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D71C2F" w14:textId="77777777" w:rsidR="007436CA" w:rsidRDefault="007436CA" w:rsidP="00015387">
      <w:pPr>
        <w:rPr>
          <w:sz w:val="22"/>
          <w:szCs w:val="22"/>
        </w:rPr>
      </w:pPr>
    </w:p>
    <w:p w14:paraId="086130B0" w14:textId="77777777" w:rsidR="00A323B5" w:rsidRPr="00A323B5" w:rsidRDefault="00A323B5" w:rsidP="00A323B5">
      <w:pPr>
        <w:rPr>
          <w:b/>
          <w:sz w:val="22"/>
          <w:szCs w:val="22"/>
        </w:rPr>
      </w:pPr>
      <w:r w:rsidRPr="00A323B5">
        <w:rPr>
          <w:b/>
          <w:sz w:val="22"/>
          <w:szCs w:val="22"/>
        </w:rPr>
        <w:t>Liikenne- ja viestintäministeriö</w:t>
      </w:r>
    </w:p>
    <w:p w14:paraId="13957BD9" w14:textId="77777777" w:rsidR="00A323B5" w:rsidRPr="00A323B5" w:rsidRDefault="00A323B5" w:rsidP="00A323B5">
      <w:pPr>
        <w:rPr>
          <w:b/>
          <w:sz w:val="22"/>
          <w:szCs w:val="22"/>
        </w:rPr>
      </w:pPr>
    </w:p>
    <w:p w14:paraId="68BCF83D" w14:textId="77777777" w:rsidR="00A323B5" w:rsidRPr="00A323B5" w:rsidRDefault="00A323B5" w:rsidP="00A323B5">
      <w:pPr>
        <w:rPr>
          <w:b/>
          <w:sz w:val="22"/>
          <w:szCs w:val="22"/>
        </w:rPr>
      </w:pPr>
      <w:r w:rsidRPr="00A323B5">
        <w:rPr>
          <w:b/>
          <w:sz w:val="22"/>
          <w:szCs w:val="22"/>
        </w:rPr>
        <w:t>Viite: VN/9020/2019</w:t>
      </w:r>
      <w:bookmarkStart w:id="0" w:name="_GoBack"/>
      <w:bookmarkEnd w:id="0"/>
    </w:p>
    <w:p w14:paraId="348C3625" w14:textId="77777777" w:rsidR="00A323B5" w:rsidRPr="00A323B5" w:rsidRDefault="00A323B5" w:rsidP="00A323B5">
      <w:pPr>
        <w:rPr>
          <w:b/>
          <w:sz w:val="22"/>
          <w:szCs w:val="22"/>
        </w:rPr>
      </w:pPr>
    </w:p>
    <w:p w14:paraId="0205F832" w14:textId="77777777" w:rsidR="002B2455" w:rsidRDefault="00A323B5" w:rsidP="00A323B5">
      <w:pPr>
        <w:rPr>
          <w:color w:val="000000"/>
        </w:rPr>
      </w:pPr>
      <w:r w:rsidRPr="00A323B5">
        <w:rPr>
          <w:b/>
          <w:sz w:val="22"/>
          <w:szCs w:val="22"/>
        </w:rPr>
        <w:t>Sähköisen viestinnän palveluista annetun lain uudistaminen</w:t>
      </w:r>
    </w:p>
    <w:p w14:paraId="3A0F45F8" w14:textId="77777777" w:rsidR="002B2455" w:rsidRDefault="002B2455" w:rsidP="00015387">
      <w:pPr>
        <w:rPr>
          <w:color w:val="000000"/>
        </w:rPr>
      </w:pPr>
    </w:p>
    <w:p w14:paraId="76FC1096" w14:textId="2390722D" w:rsidR="002B2455" w:rsidRDefault="00E81E4A" w:rsidP="00E81E4A">
      <w:pPr>
        <w:pStyle w:val="Otsikko1"/>
      </w:pPr>
      <w:r w:rsidRPr="00E81E4A">
        <w:t xml:space="preserve">Kulttuuria kaikille -palvelun / Yhdenvertaisen kulttuurin puolesta ry:n </w:t>
      </w:r>
      <w:r w:rsidR="00395CB9">
        <w:t>lausunto</w:t>
      </w:r>
    </w:p>
    <w:p w14:paraId="7778DF58" w14:textId="731D193E" w:rsidR="00395CB9" w:rsidRDefault="00395CB9" w:rsidP="00395CB9"/>
    <w:p w14:paraId="3E5E5D7A" w14:textId="6F6420C4" w:rsidR="00395CB9" w:rsidRPr="00395CB9" w:rsidRDefault="00395CB9" w:rsidP="00395CB9">
      <w:r>
        <w:t>16.1.2020</w:t>
      </w:r>
    </w:p>
    <w:p w14:paraId="3F154500" w14:textId="77777777" w:rsidR="00DF4312" w:rsidRDefault="00DF4312" w:rsidP="00015387">
      <w:pPr>
        <w:rPr>
          <w:color w:val="000000"/>
        </w:rPr>
      </w:pPr>
    </w:p>
    <w:p w14:paraId="2E04EA3E" w14:textId="77777777" w:rsidR="00EF10E4" w:rsidRPr="00E81E4A" w:rsidRDefault="00825409" w:rsidP="00E81E4A">
      <w:pPr>
        <w:pStyle w:val="Otsikko2"/>
      </w:pPr>
      <w:r w:rsidRPr="00E81E4A">
        <w:t xml:space="preserve">Keskeiset </w:t>
      </w:r>
      <w:r w:rsidR="00EF10E4" w:rsidRPr="00E81E4A">
        <w:t>huomiot esityksestä</w:t>
      </w:r>
    </w:p>
    <w:p w14:paraId="0D9B0CD1" w14:textId="77777777" w:rsidR="00660359" w:rsidRPr="00BB2A61" w:rsidRDefault="00660359" w:rsidP="004656E0">
      <w:pPr>
        <w:pStyle w:val="Luettelokappale"/>
        <w:ind w:left="0"/>
        <w:rPr>
          <w:bCs/>
          <w:color w:val="000000"/>
        </w:rPr>
      </w:pPr>
    </w:p>
    <w:p w14:paraId="10475B8F" w14:textId="77777777" w:rsidR="009A0EC7" w:rsidRDefault="009A0EC7" w:rsidP="009A0EC7">
      <w:pPr>
        <w:pStyle w:val="Luettelokappale"/>
        <w:numPr>
          <w:ilvl w:val="0"/>
          <w:numId w:val="23"/>
        </w:numPr>
        <w:rPr>
          <w:bCs/>
          <w:color w:val="000000"/>
          <w:sz w:val="22"/>
          <w:szCs w:val="22"/>
        </w:rPr>
      </w:pPr>
      <w:r w:rsidRPr="00BB2A61">
        <w:rPr>
          <w:bCs/>
          <w:color w:val="000000"/>
          <w:sz w:val="22"/>
          <w:szCs w:val="22"/>
        </w:rPr>
        <w:t xml:space="preserve">On </w:t>
      </w:r>
      <w:r w:rsidR="00376AE1">
        <w:rPr>
          <w:bCs/>
          <w:color w:val="000000"/>
          <w:sz w:val="22"/>
          <w:szCs w:val="22"/>
        </w:rPr>
        <w:t xml:space="preserve">erittäin </w:t>
      </w:r>
      <w:r w:rsidRPr="00BB2A61">
        <w:rPr>
          <w:bCs/>
          <w:color w:val="000000"/>
          <w:sz w:val="22"/>
          <w:szCs w:val="22"/>
        </w:rPr>
        <w:t>tärkeää, että tekstityksen laatuvaatimukset ovat mukana laissa.</w:t>
      </w:r>
    </w:p>
    <w:p w14:paraId="1C90482E" w14:textId="77777777" w:rsidR="00376AE1" w:rsidRPr="00BB2A61" w:rsidRDefault="00376AE1" w:rsidP="009A0EC7">
      <w:pPr>
        <w:pStyle w:val="Luettelokappale"/>
        <w:numPr>
          <w:ilvl w:val="0"/>
          <w:numId w:val="23"/>
        </w:numPr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Tekstittämisvelvoitetta tulisi laajentaa myös muihin merkittäviin tv-kanaviin ja suoratoistopalveluihin.</w:t>
      </w:r>
    </w:p>
    <w:p w14:paraId="662DCE45" w14:textId="77777777" w:rsidR="009A0EC7" w:rsidRPr="00BB2A61" w:rsidRDefault="009A0AC6" w:rsidP="009A0EC7">
      <w:pPr>
        <w:pStyle w:val="Luettelokappale"/>
        <w:numPr>
          <w:ilvl w:val="0"/>
          <w:numId w:val="23"/>
        </w:numPr>
        <w:rPr>
          <w:bCs/>
          <w:color w:val="000000"/>
          <w:sz w:val="22"/>
          <w:szCs w:val="22"/>
        </w:rPr>
      </w:pPr>
      <w:r w:rsidRPr="00BB2A61">
        <w:rPr>
          <w:bCs/>
          <w:color w:val="000000"/>
          <w:sz w:val="22"/>
          <w:szCs w:val="22"/>
        </w:rPr>
        <w:t>Ti</w:t>
      </w:r>
      <w:r w:rsidR="009A0EC7" w:rsidRPr="00BB2A61">
        <w:rPr>
          <w:bCs/>
          <w:color w:val="000000"/>
          <w:sz w:val="22"/>
          <w:szCs w:val="22"/>
        </w:rPr>
        <w:t>lauspalveluohjelmiin</w:t>
      </w:r>
      <w:r w:rsidRPr="00BB2A61">
        <w:rPr>
          <w:bCs/>
          <w:color w:val="000000"/>
          <w:sz w:val="22"/>
          <w:szCs w:val="22"/>
        </w:rPr>
        <w:t xml:space="preserve"> tulisi lisätä asteittain</w:t>
      </w:r>
      <w:r w:rsidR="009A0EC7" w:rsidRPr="00BB2A61">
        <w:rPr>
          <w:bCs/>
          <w:color w:val="000000"/>
          <w:sz w:val="22"/>
          <w:szCs w:val="22"/>
        </w:rPr>
        <w:t xml:space="preserve"> kasvava prosenttitavoite</w:t>
      </w:r>
      <w:r w:rsidRPr="00BB2A61">
        <w:rPr>
          <w:bCs/>
          <w:color w:val="000000"/>
          <w:sz w:val="22"/>
          <w:szCs w:val="22"/>
        </w:rPr>
        <w:t>.</w:t>
      </w:r>
    </w:p>
    <w:p w14:paraId="064F2ACD" w14:textId="77777777" w:rsidR="009A0EC7" w:rsidRDefault="009A0AC6" w:rsidP="00EB5245">
      <w:pPr>
        <w:pStyle w:val="Luettelokappale"/>
        <w:numPr>
          <w:ilvl w:val="0"/>
          <w:numId w:val="23"/>
        </w:numPr>
        <w:rPr>
          <w:bCs/>
          <w:color w:val="000000"/>
          <w:sz w:val="22"/>
          <w:szCs w:val="22"/>
        </w:rPr>
      </w:pPr>
      <w:r w:rsidRPr="00BB2A61">
        <w:rPr>
          <w:bCs/>
          <w:color w:val="000000"/>
          <w:sz w:val="22"/>
          <w:szCs w:val="22"/>
        </w:rPr>
        <w:t>S</w:t>
      </w:r>
      <w:r w:rsidR="009A0EC7" w:rsidRPr="00BB2A61">
        <w:rPr>
          <w:bCs/>
          <w:color w:val="000000"/>
          <w:sz w:val="22"/>
          <w:szCs w:val="22"/>
        </w:rPr>
        <w:t xml:space="preserve">uorien lähetysten tekstittämistä </w:t>
      </w:r>
      <w:r w:rsidRPr="00BB2A61">
        <w:rPr>
          <w:bCs/>
          <w:color w:val="000000"/>
          <w:sz w:val="22"/>
          <w:szCs w:val="22"/>
        </w:rPr>
        <w:t xml:space="preserve">on myös </w:t>
      </w:r>
      <w:r w:rsidR="009A0EC7" w:rsidRPr="00BB2A61">
        <w:rPr>
          <w:bCs/>
          <w:color w:val="000000"/>
          <w:sz w:val="22"/>
          <w:szCs w:val="22"/>
        </w:rPr>
        <w:t>kehitettäv</w:t>
      </w:r>
      <w:r w:rsidRPr="00BB2A61">
        <w:rPr>
          <w:bCs/>
          <w:color w:val="000000"/>
          <w:sz w:val="22"/>
          <w:szCs w:val="22"/>
        </w:rPr>
        <w:t>ä.</w:t>
      </w:r>
    </w:p>
    <w:p w14:paraId="2629A602" w14:textId="77777777" w:rsidR="00376AE1" w:rsidRDefault="00376AE1" w:rsidP="00376AE1">
      <w:pPr>
        <w:pStyle w:val="Luettelokappale"/>
        <w:rPr>
          <w:bCs/>
          <w:color w:val="000000"/>
          <w:sz w:val="22"/>
          <w:szCs w:val="22"/>
        </w:rPr>
      </w:pPr>
    </w:p>
    <w:p w14:paraId="26D262A9" w14:textId="77777777" w:rsidR="00EF10E4" w:rsidRDefault="00EF10E4" w:rsidP="00015387">
      <w:pPr>
        <w:rPr>
          <w:b/>
          <w:color w:val="000000"/>
        </w:rPr>
      </w:pPr>
    </w:p>
    <w:p w14:paraId="701FAF41" w14:textId="77777777" w:rsidR="009A0EC7" w:rsidRPr="009A0EC7" w:rsidRDefault="009A0EC7" w:rsidP="009A0EC7">
      <w:pPr>
        <w:pStyle w:val="Otsikko2"/>
      </w:pPr>
      <w:r w:rsidRPr="009A0EC7">
        <w:t>Audiovisuaalisten palveluiden sääntely</w:t>
      </w:r>
    </w:p>
    <w:p w14:paraId="0A9343DB" w14:textId="77777777" w:rsidR="002B4D13" w:rsidRDefault="002B4D13" w:rsidP="00015387">
      <w:pPr>
        <w:rPr>
          <w:color w:val="000000"/>
        </w:rPr>
      </w:pPr>
    </w:p>
    <w:p w14:paraId="4E9EEA1F" w14:textId="77777777" w:rsidR="00825409" w:rsidRPr="009A0EC7" w:rsidRDefault="00825409" w:rsidP="009A0EC7">
      <w:pPr>
        <w:pStyle w:val="Otsikko2"/>
      </w:pPr>
      <w:r w:rsidRPr="009A0EC7">
        <w:t>§</w:t>
      </w:r>
      <w:r w:rsidR="009A0EC7" w:rsidRPr="009A0EC7">
        <w:t>211 Ohjelmiston saattaminen näkö- ja kuulorajoitteisten saataville</w:t>
      </w:r>
    </w:p>
    <w:p w14:paraId="41887EA1" w14:textId="77777777" w:rsidR="00825409" w:rsidRPr="00F457D2" w:rsidRDefault="00825409" w:rsidP="00015387">
      <w:pPr>
        <w:rPr>
          <w:color w:val="000000"/>
        </w:rPr>
      </w:pPr>
    </w:p>
    <w:p w14:paraId="2C6EB863" w14:textId="77777777" w:rsidR="00015387" w:rsidRPr="009A0EC7" w:rsidRDefault="009A0EC7" w:rsidP="009A0EC7">
      <w:pPr>
        <w:pStyle w:val="Otsikko3"/>
      </w:pPr>
      <w:r w:rsidRPr="009A0EC7">
        <w:t>Tekstityksen laatu</w:t>
      </w:r>
    </w:p>
    <w:p w14:paraId="2EA475E6" w14:textId="77777777" w:rsidR="009A0EC7" w:rsidRPr="009A0EC7" w:rsidRDefault="009A0EC7" w:rsidP="009A0EC7">
      <w:pPr>
        <w:rPr>
          <w:color w:val="000000"/>
          <w:sz w:val="22"/>
          <w:szCs w:val="22"/>
        </w:rPr>
      </w:pPr>
    </w:p>
    <w:p w14:paraId="764BBA6A" w14:textId="77777777" w:rsidR="009A0EC7" w:rsidRPr="009A0EC7" w:rsidRDefault="009A0EC7" w:rsidP="009A0EC7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Yhdenvertaisen kulttuurin puolesta ry</w:t>
      </w:r>
      <w:r w:rsidRPr="009A0EC7">
        <w:rPr>
          <w:color w:val="000000"/>
          <w:sz w:val="22"/>
          <w:szCs w:val="22"/>
        </w:rPr>
        <w:t xml:space="preserve"> pitää lakiehdotuksen kirjauksia tekstityksen laadun kirjaamisesta lakipykälän tasolle erittäin </w:t>
      </w:r>
      <w:r w:rsidR="00376AE1">
        <w:rPr>
          <w:color w:val="000000"/>
          <w:sz w:val="22"/>
          <w:szCs w:val="22"/>
        </w:rPr>
        <w:t>tärkeänä ja myönteisenä</w:t>
      </w:r>
      <w:r w:rsidRPr="009A0EC7">
        <w:rPr>
          <w:color w:val="000000"/>
          <w:sz w:val="22"/>
          <w:szCs w:val="22"/>
        </w:rPr>
        <w:t xml:space="preserve"> asiana. </w:t>
      </w:r>
      <w:r>
        <w:rPr>
          <w:color w:val="000000"/>
          <w:sz w:val="22"/>
          <w:szCs w:val="22"/>
        </w:rPr>
        <w:t xml:space="preserve">Ohjelmien tekstityksen laatu on herättänyt paljon keskustelua. </w:t>
      </w:r>
      <w:r w:rsidRPr="009A0EC7">
        <w:rPr>
          <w:color w:val="000000"/>
          <w:sz w:val="22"/>
          <w:szCs w:val="22"/>
        </w:rPr>
        <w:t xml:space="preserve">Ongelmia </w:t>
      </w:r>
      <w:r>
        <w:rPr>
          <w:color w:val="000000"/>
          <w:sz w:val="22"/>
          <w:szCs w:val="22"/>
        </w:rPr>
        <w:t>ovat olleet</w:t>
      </w:r>
      <w:r w:rsidRPr="009A0EC7">
        <w:rPr>
          <w:color w:val="000000"/>
          <w:sz w:val="22"/>
          <w:szCs w:val="22"/>
        </w:rPr>
        <w:t xml:space="preserve"> muassa tekstityksen epätarkkuu</w:t>
      </w:r>
      <w:r>
        <w:rPr>
          <w:color w:val="000000"/>
          <w:sz w:val="22"/>
          <w:szCs w:val="22"/>
        </w:rPr>
        <w:t xml:space="preserve">s, esimerkiksi </w:t>
      </w:r>
      <w:r w:rsidRPr="009A0EC7">
        <w:rPr>
          <w:color w:val="000000"/>
          <w:sz w:val="22"/>
          <w:szCs w:val="22"/>
        </w:rPr>
        <w:t xml:space="preserve">tekstitetyt sanat eivät vastaa puheen sanoja tai jotkin sanat jäävät kokonaan tekstittämättä. Pelkällä puheentunnistustekniikalla tuotetussa kotimaisten ohjelmien tv-tekstityksessä </w:t>
      </w:r>
      <w:r w:rsidR="00D0733D">
        <w:rPr>
          <w:color w:val="000000"/>
          <w:sz w:val="22"/>
          <w:szCs w:val="22"/>
        </w:rPr>
        <w:t>esimerkiksi kielioppiasiat menevät väärin</w:t>
      </w:r>
      <w:r w:rsidRPr="009A0EC7">
        <w:rPr>
          <w:color w:val="000000"/>
          <w:sz w:val="22"/>
          <w:szCs w:val="22"/>
        </w:rPr>
        <w:t>. Lisäksi tekstitykses</w:t>
      </w:r>
      <w:r w:rsidR="00D0733D">
        <w:rPr>
          <w:color w:val="000000"/>
          <w:sz w:val="22"/>
          <w:szCs w:val="22"/>
        </w:rPr>
        <w:t xml:space="preserve">sä </w:t>
      </w:r>
      <w:r w:rsidRPr="009A0EC7">
        <w:rPr>
          <w:color w:val="000000"/>
          <w:sz w:val="22"/>
          <w:szCs w:val="22"/>
        </w:rPr>
        <w:t xml:space="preserve">ei </w:t>
      </w:r>
      <w:r w:rsidR="00D0733D">
        <w:rPr>
          <w:color w:val="000000"/>
          <w:sz w:val="22"/>
          <w:szCs w:val="22"/>
        </w:rPr>
        <w:t>erotella sitä,</w:t>
      </w:r>
      <w:r w:rsidRPr="009A0EC7">
        <w:rPr>
          <w:color w:val="000000"/>
          <w:sz w:val="22"/>
          <w:szCs w:val="22"/>
        </w:rPr>
        <w:t xml:space="preserve"> kuka puhuu. </w:t>
      </w:r>
      <w:r>
        <w:rPr>
          <w:color w:val="000000"/>
          <w:sz w:val="22"/>
          <w:szCs w:val="22"/>
        </w:rPr>
        <w:t>Pahimmassa tapauksessa</w:t>
      </w:r>
      <w:r w:rsidRPr="009A0EC7">
        <w:rPr>
          <w:color w:val="000000"/>
          <w:sz w:val="22"/>
          <w:szCs w:val="22"/>
        </w:rPr>
        <w:t xml:space="preserve"> kotimaisten ohjelmien tv-tekstityksen laatuongelmat aiheuttavat sen, ettei kuulovammainen katsoja pysty seuraamaan ohjelmaa</w:t>
      </w:r>
      <w:r w:rsidR="00D0733D">
        <w:rPr>
          <w:color w:val="000000"/>
          <w:sz w:val="22"/>
          <w:szCs w:val="22"/>
        </w:rPr>
        <w:t xml:space="preserve"> lainkaan</w:t>
      </w:r>
      <w:r w:rsidRPr="009A0EC7">
        <w:rPr>
          <w:color w:val="000000"/>
          <w:sz w:val="22"/>
          <w:szCs w:val="22"/>
        </w:rPr>
        <w:t xml:space="preserve">. </w:t>
      </w:r>
    </w:p>
    <w:p w14:paraId="523B67BF" w14:textId="77777777" w:rsidR="009A0EC7" w:rsidRPr="009A0EC7" w:rsidRDefault="009A0EC7" w:rsidP="009A0EC7">
      <w:pPr>
        <w:rPr>
          <w:color w:val="000000"/>
          <w:sz w:val="22"/>
          <w:szCs w:val="22"/>
        </w:rPr>
      </w:pPr>
    </w:p>
    <w:p w14:paraId="4C07F250" w14:textId="77777777" w:rsidR="009A0EC7" w:rsidRPr="009A0EC7" w:rsidRDefault="009A0EC7" w:rsidP="009A0EC7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Yhdenvertaisen kulttuurin puolesta ry</w:t>
      </w:r>
      <w:r w:rsidRPr="009A0EC7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näkee, että </w:t>
      </w:r>
      <w:r w:rsidRPr="009A0EC7">
        <w:rPr>
          <w:color w:val="000000"/>
          <w:sz w:val="22"/>
          <w:szCs w:val="22"/>
        </w:rPr>
        <w:t xml:space="preserve">puheentunnistustekniikkaa </w:t>
      </w:r>
      <w:r>
        <w:rPr>
          <w:color w:val="000000"/>
          <w:sz w:val="22"/>
          <w:szCs w:val="22"/>
        </w:rPr>
        <w:t>kannattaa</w:t>
      </w:r>
      <w:r w:rsidRPr="009A0EC7">
        <w:rPr>
          <w:color w:val="000000"/>
          <w:sz w:val="22"/>
          <w:szCs w:val="22"/>
        </w:rPr>
        <w:t xml:space="preserve"> kehittää, koska se nopeuttaa tekstityksen tuottamisen prosessia</w:t>
      </w:r>
      <w:r>
        <w:rPr>
          <w:color w:val="000000"/>
          <w:sz w:val="22"/>
          <w:szCs w:val="22"/>
        </w:rPr>
        <w:t xml:space="preserve">. Tällä hetkellä tällaisella tekniikalla toteutettu tekstitys ei </w:t>
      </w:r>
      <w:r w:rsidR="00D0733D">
        <w:rPr>
          <w:color w:val="000000"/>
          <w:sz w:val="22"/>
          <w:szCs w:val="22"/>
        </w:rPr>
        <w:t xml:space="preserve">kuitenkaan </w:t>
      </w:r>
      <w:r>
        <w:rPr>
          <w:color w:val="000000"/>
          <w:sz w:val="22"/>
          <w:szCs w:val="22"/>
        </w:rPr>
        <w:t xml:space="preserve">vielä ole tarpeeksi hyvänlaatuista, joten </w:t>
      </w:r>
      <w:r w:rsidRPr="009A0EC7">
        <w:rPr>
          <w:color w:val="000000"/>
          <w:sz w:val="22"/>
          <w:szCs w:val="22"/>
        </w:rPr>
        <w:t xml:space="preserve">laadukkaan TV-tekstityksen tuottamiseen ja viimeistelytyöhön tarvitaan ihmistyövoimaa. </w:t>
      </w:r>
      <w:r w:rsidR="00B1390E">
        <w:rPr>
          <w:color w:val="000000"/>
          <w:sz w:val="22"/>
          <w:szCs w:val="22"/>
        </w:rPr>
        <w:t xml:space="preserve">Käyttäjiltä ja järjestöiltä tullut palaute ei ole muuttanut </w:t>
      </w:r>
      <w:r w:rsidR="00BB2A61">
        <w:rPr>
          <w:color w:val="000000"/>
          <w:sz w:val="22"/>
          <w:szCs w:val="22"/>
        </w:rPr>
        <w:t xml:space="preserve">pelkkää puheentunnistustekniikkaa käyttävien </w:t>
      </w:r>
      <w:r w:rsidR="00B1390E">
        <w:rPr>
          <w:color w:val="000000"/>
          <w:sz w:val="22"/>
          <w:szCs w:val="22"/>
        </w:rPr>
        <w:t xml:space="preserve">kanavien toimintaa, </w:t>
      </w:r>
      <w:r>
        <w:rPr>
          <w:color w:val="000000"/>
          <w:sz w:val="22"/>
          <w:szCs w:val="22"/>
        </w:rPr>
        <w:t>joten tilanteen muuttamiseksi</w:t>
      </w:r>
      <w:r w:rsidRPr="009A0EC7">
        <w:rPr>
          <w:color w:val="000000"/>
          <w:sz w:val="22"/>
          <w:szCs w:val="22"/>
        </w:rPr>
        <w:t xml:space="preserve"> tarvitaan kotimaisten ohjelmien TV-tekstityksen laadun kirjaus lain tasolle. Vain näin voidaan varmistaa se, että kuulovammaisten katsojien mahdollisuudet katsoa ohjelmia laadukkaan TV-tekstityksen kanssa toteutuvat.</w:t>
      </w:r>
      <w:r w:rsidR="00BB2A61">
        <w:rPr>
          <w:color w:val="000000"/>
          <w:sz w:val="22"/>
          <w:szCs w:val="22"/>
        </w:rPr>
        <w:t xml:space="preserve"> Tässä asiassa olemme samaa mieltä Kuuloliiton kanssa.</w:t>
      </w:r>
    </w:p>
    <w:p w14:paraId="67E7BE6D" w14:textId="77777777" w:rsidR="009A0EC7" w:rsidRPr="009A0EC7" w:rsidRDefault="009A0EC7" w:rsidP="009A0EC7">
      <w:pPr>
        <w:rPr>
          <w:color w:val="000000"/>
          <w:sz w:val="22"/>
          <w:szCs w:val="22"/>
        </w:rPr>
      </w:pPr>
    </w:p>
    <w:p w14:paraId="408153DC" w14:textId="77777777" w:rsidR="009A0EC7" w:rsidRPr="009A0EC7" w:rsidRDefault="009A0EC7" w:rsidP="009A0EC7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 xml:space="preserve">Lisäksi Yhdenvertaisen kulttuurin puolesta ry </w:t>
      </w:r>
      <w:r w:rsidRPr="00D0733D">
        <w:rPr>
          <w:color w:val="000000"/>
          <w:sz w:val="22"/>
          <w:szCs w:val="22"/>
        </w:rPr>
        <w:t>ehdottaa</w:t>
      </w:r>
      <w:r w:rsidR="00B1390E" w:rsidRPr="00D0733D">
        <w:rPr>
          <w:color w:val="000000"/>
          <w:sz w:val="22"/>
          <w:szCs w:val="22"/>
        </w:rPr>
        <w:t>, kuten Kuuloliittokin</w:t>
      </w:r>
      <w:r w:rsidRPr="00D0733D">
        <w:rPr>
          <w:color w:val="000000"/>
          <w:sz w:val="22"/>
          <w:szCs w:val="22"/>
        </w:rPr>
        <w:t>, että tulee myös säätää siitä, että jokaisella mediayhtiöllä on sähköinen yhteydenottomalli, johon voi jättää palautetta kotimaisesta tekstityksestä. Lisäksi ehdotamme</w:t>
      </w:r>
      <w:r w:rsidR="00376AE1">
        <w:rPr>
          <w:color w:val="000000"/>
          <w:sz w:val="22"/>
          <w:szCs w:val="22"/>
        </w:rPr>
        <w:t xml:space="preserve"> kuten Kuuloliittokin</w:t>
      </w:r>
      <w:r w:rsidRPr="00D0733D">
        <w:rPr>
          <w:color w:val="000000"/>
          <w:sz w:val="22"/>
          <w:szCs w:val="22"/>
        </w:rPr>
        <w:t>, että mediayhtiöiden tulee vastata tekstityspalautteeseen asianmukaisella tavalla 7 päivän sisällä.</w:t>
      </w:r>
    </w:p>
    <w:p w14:paraId="3C7AE6DB" w14:textId="77777777" w:rsidR="009A0EC7" w:rsidRPr="009A0EC7" w:rsidRDefault="009A0EC7" w:rsidP="009A0EC7">
      <w:pPr>
        <w:rPr>
          <w:color w:val="000000"/>
          <w:sz w:val="22"/>
          <w:szCs w:val="22"/>
        </w:rPr>
      </w:pPr>
    </w:p>
    <w:p w14:paraId="51F7216B" w14:textId="77777777" w:rsidR="009A0EC7" w:rsidRPr="009A0EC7" w:rsidRDefault="009A0EC7" w:rsidP="009A0EC7">
      <w:pPr>
        <w:pStyle w:val="Otsikko3"/>
      </w:pPr>
      <w:r w:rsidRPr="009A0EC7">
        <w:t>Tekstitysvelvoitteen</w:t>
      </w:r>
      <w:r>
        <w:t xml:space="preserve"> laajentaminen</w:t>
      </w:r>
    </w:p>
    <w:p w14:paraId="10C9F91D" w14:textId="77777777" w:rsidR="009A0EC7" w:rsidRPr="009A0EC7" w:rsidRDefault="009A0EC7" w:rsidP="009A0EC7">
      <w:pPr>
        <w:rPr>
          <w:color w:val="000000"/>
          <w:sz w:val="22"/>
          <w:szCs w:val="22"/>
        </w:rPr>
      </w:pPr>
    </w:p>
    <w:p w14:paraId="2F668EF3" w14:textId="77777777" w:rsidR="009A0EC7" w:rsidRPr="00B1390E" w:rsidRDefault="009A0EC7" w:rsidP="009A0EC7">
      <w:pPr>
        <w:rPr>
          <w:color w:val="000000"/>
          <w:sz w:val="22"/>
          <w:szCs w:val="22"/>
        </w:rPr>
      </w:pPr>
      <w:r w:rsidRPr="00B1390E">
        <w:rPr>
          <w:color w:val="000000"/>
          <w:sz w:val="22"/>
          <w:szCs w:val="22"/>
        </w:rPr>
        <w:t>Yhdenvertaisen kulttuurin puolesta ry ehdottaa</w:t>
      </w:r>
      <w:r w:rsidR="00B1390E" w:rsidRPr="00B1390E">
        <w:rPr>
          <w:color w:val="000000"/>
          <w:sz w:val="22"/>
          <w:szCs w:val="22"/>
        </w:rPr>
        <w:t xml:space="preserve"> kuten Kuulo</w:t>
      </w:r>
      <w:r w:rsidR="00B1390E">
        <w:rPr>
          <w:color w:val="000000"/>
          <w:sz w:val="22"/>
          <w:szCs w:val="22"/>
        </w:rPr>
        <w:t>l</w:t>
      </w:r>
      <w:r w:rsidR="00B1390E" w:rsidRPr="00B1390E">
        <w:rPr>
          <w:color w:val="000000"/>
          <w:sz w:val="22"/>
          <w:szCs w:val="22"/>
        </w:rPr>
        <w:t>iittokin</w:t>
      </w:r>
      <w:r w:rsidRPr="00B1390E">
        <w:rPr>
          <w:color w:val="000000"/>
          <w:sz w:val="22"/>
          <w:szCs w:val="22"/>
        </w:rPr>
        <w:t>, että tekstittämisvelvoite laajennetaan ehdotuksessa olevien kanavien lisäksi myös muille merkittäville tv-kanaville ja suoratoistopalveluille. Näin kuulovammais</w:t>
      </w:r>
      <w:r w:rsidR="00BB2A61">
        <w:rPr>
          <w:color w:val="000000"/>
          <w:sz w:val="22"/>
          <w:szCs w:val="22"/>
        </w:rPr>
        <w:t xml:space="preserve">et katsojat saavat </w:t>
      </w:r>
      <w:r w:rsidRPr="00B1390E">
        <w:rPr>
          <w:color w:val="000000"/>
          <w:sz w:val="22"/>
          <w:szCs w:val="22"/>
        </w:rPr>
        <w:t xml:space="preserve">paremmat mahdollisuudet seurata tekstitettyjä kotimaisia sisältöjä. Pykälän 211 mukaan valtioneuvoston asetuksella liikenne- ja viestintäministeriö määrää ohjelmistot, joihin on liitettävä tekstityspalvelu. </w:t>
      </w:r>
      <w:r w:rsidR="004531F8" w:rsidRPr="00B1390E">
        <w:rPr>
          <w:color w:val="000000"/>
          <w:sz w:val="22"/>
          <w:szCs w:val="22"/>
        </w:rPr>
        <w:t>Yhdenvertaisen kulttuurin puolesta ry</w:t>
      </w:r>
      <w:r w:rsidRPr="00B1390E">
        <w:rPr>
          <w:color w:val="000000"/>
          <w:sz w:val="22"/>
          <w:szCs w:val="22"/>
        </w:rPr>
        <w:t xml:space="preserve"> ehdottaa</w:t>
      </w:r>
      <w:r w:rsidR="00B1390E" w:rsidRPr="00B1390E">
        <w:rPr>
          <w:color w:val="000000"/>
          <w:sz w:val="22"/>
          <w:szCs w:val="22"/>
        </w:rPr>
        <w:t xml:space="preserve"> kuten Kuuloliittokin</w:t>
      </w:r>
      <w:r w:rsidRPr="00B1390E">
        <w:rPr>
          <w:color w:val="000000"/>
          <w:sz w:val="22"/>
          <w:szCs w:val="22"/>
        </w:rPr>
        <w:t>, että kotimaisten ohjelmien tekstitysvelvoite laajennetaan MTV:n rinnakkaiskanaville SUB-kanavalle ja AVA-kanavalle. Näillä kanavilla esitetään vastaavanlaisia ohjelmistoja ku</w:t>
      </w:r>
      <w:r w:rsidR="00BB2A61">
        <w:rPr>
          <w:color w:val="000000"/>
          <w:sz w:val="22"/>
          <w:szCs w:val="22"/>
        </w:rPr>
        <w:t>in</w:t>
      </w:r>
      <w:r w:rsidRPr="00B1390E">
        <w:rPr>
          <w:color w:val="000000"/>
          <w:sz w:val="22"/>
          <w:szCs w:val="22"/>
        </w:rPr>
        <w:t xml:space="preserve"> MTV-kanavalla. Ohjelmat on</w:t>
      </w:r>
      <w:r w:rsidR="004531F8" w:rsidRPr="00B1390E">
        <w:rPr>
          <w:color w:val="000000"/>
          <w:sz w:val="22"/>
          <w:szCs w:val="22"/>
        </w:rPr>
        <w:t xml:space="preserve"> joka tapauksessa</w:t>
      </w:r>
      <w:r w:rsidRPr="00B1390E">
        <w:rPr>
          <w:color w:val="000000"/>
          <w:sz w:val="22"/>
          <w:szCs w:val="22"/>
        </w:rPr>
        <w:t xml:space="preserve"> tekstitettävä vähintään siinä vaiheessa, kun ohjelma esitetään MTV-kanavalla. </w:t>
      </w:r>
      <w:r w:rsidR="004531F8" w:rsidRPr="00B1390E">
        <w:rPr>
          <w:color w:val="000000"/>
          <w:sz w:val="22"/>
          <w:szCs w:val="22"/>
        </w:rPr>
        <w:t>Yhdenvertaisen kulttuurin puolesta ry</w:t>
      </w:r>
      <w:r w:rsidRPr="00B1390E">
        <w:rPr>
          <w:color w:val="000000"/>
          <w:sz w:val="22"/>
          <w:szCs w:val="22"/>
        </w:rPr>
        <w:t xml:space="preserve"> ehdottaa</w:t>
      </w:r>
      <w:r w:rsidR="00B1390E" w:rsidRPr="00B1390E">
        <w:rPr>
          <w:color w:val="000000"/>
          <w:sz w:val="22"/>
          <w:szCs w:val="22"/>
        </w:rPr>
        <w:t xml:space="preserve"> kuten Kuuloliittokin</w:t>
      </w:r>
      <w:r w:rsidRPr="00B1390E">
        <w:rPr>
          <w:color w:val="000000"/>
          <w:sz w:val="22"/>
          <w:szCs w:val="22"/>
        </w:rPr>
        <w:t xml:space="preserve"> vastaavasti kotimaisten ohjelmien tekstitysvelvoitetta Nelosen rinnakkaiskanaville, kuten LIV- tai JIM</w:t>
      </w:r>
      <w:r w:rsidR="00B1390E" w:rsidRPr="00B1390E">
        <w:rPr>
          <w:color w:val="000000"/>
          <w:sz w:val="22"/>
          <w:szCs w:val="22"/>
        </w:rPr>
        <w:t>-</w:t>
      </w:r>
      <w:r w:rsidRPr="00B1390E">
        <w:rPr>
          <w:color w:val="000000"/>
          <w:sz w:val="22"/>
          <w:szCs w:val="22"/>
        </w:rPr>
        <w:t xml:space="preserve">kanaville. </w:t>
      </w:r>
    </w:p>
    <w:p w14:paraId="0C86C9B6" w14:textId="77777777" w:rsidR="009A0EC7" w:rsidRPr="00B1390E" w:rsidRDefault="009A0EC7" w:rsidP="009A0EC7">
      <w:pPr>
        <w:rPr>
          <w:color w:val="000000"/>
          <w:sz w:val="22"/>
          <w:szCs w:val="22"/>
        </w:rPr>
      </w:pPr>
    </w:p>
    <w:p w14:paraId="29F4FEE5" w14:textId="77777777" w:rsidR="009A0EC7" w:rsidRPr="009A0EC7" w:rsidRDefault="009A0EC7" w:rsidP="004531F8">
      <w:pPr>
        <w:pStyle w:val="Otsikko3"/>
      </w:pPr>
      <w:r w:rsidRPr="00B1390E">
        <w:t>Tilauspalveluohjelm</w:t>
      </w:r>
      <w:r w:rsidR="00376AE1">
        <w:t>ien tekstitys</w:t>
      </w:r>
    </w:p>
    <w:p w14:paraId="36E35E60" w14:textId="77777777" w:rsidR="009A0EC7" w:rsidRPr="009A0EC7" w:rsidRDefault="009A0EC7" w:rsidP="009A0EC7">
      <w:pPr>
        <w:rPr>
          <w:color w:val="000000"/>
          <w:sz w:val="22"/>
          <w:szCs w:val="22"/>
        </w:rPr>
      </w:pPr>
    </w:p>
    <w:p w14:paraId="4BA851C8" w14:textId="77777777" w:rsidR="009A0EC7" w:rsidRDefault="00376AE1" w:rsidP="009A0EC7">
      <w:pPr>
        <w:rPr>
          <w:color w:val="000000"/>
          <w:sz w:val="22"/>
          <w:szCs w:val="22"/>
        </w:rPr>
      </w:pPr>
      <w:r w:rsidRPr="00376AE1">
        <w:rPr>
          <w:color w:val="000000"/>
          <w:sz w:val="22"/>
          <w:szCs w:val="22"/>
        </w:rPr>
        <w:t>Pykälän 211 4. momentin mukaan tilausohjelmien ääni- ja tekstityspalvelun osuuden on oltava 2 momentissa tarkoitetussa tilauspalveluohjelmapalveluissa 30 prosenttia ohjelmistoista.</w:t>
      </w:r>
    </w:p>
    <w:p w14:paraId="13563562" w14:textId="77777777" w:rsidR="00376AE1" w:rsidRPr="009A0EC7" w:rsidRDefault="00376AE1" w:rsidP="009A0EC7">
      <w:pPr>
        <w:rPr>
          <w:color w:val="000000"/>
          <w:sz w:val="22"/>
          <w:szCs w:val="22"/>
        </w:rPr>
      </w:pPr>
    </w:p>
    <w:p w14:paraId="6D4AAE44" w14:textId="77777777" w:rsidR="009A0EC7" w:rsidRPr="00583FA4" w:rsidRDefault="004531F8" w:rsidP="009A0EC7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K</w:t>
      </w:r>
      <w:r w:rsidR="009A0EC7" w:rsidRPr="009A0EC7">
        <w:rPr>
          <w:color w:val="000000"/>
          <w:sz w:val="22"/>
          <w:szCs w:val="22"/>
        </w:rPr>
        <w:t xml:space="preserve">uulovammaiset katsojat </w:t>
      </w:r>
      <w:r>
        <w:rPr>
          <w:color w:val="000000"/>
          <w:sz w:val="22"/>
          <w:szCs w:val="22"/>
        </w:rPr>
        <w:t xml:space="preserve">ovat </w:t>
      </w:r>
      <w:r w:rsidR="009A0EC7" w:rsidRPr="009A0EC7">
        <w:rPr>
          <w:color w:val="000000"/>
          <w:sz w:val="22"/>
          <w:szCs w:val="22"/>
        </w:rPr>
        <w:t>epäyhdenvertaise</w:t>
      </w:r>
      <w:r>
        <w:rPr>
          <w:color w:val="000000"/>
          <w:sz w:val="22"/>
          <w:szCs w:val="22"/>
        </w:rPr>
        <w:t xml:space="preserve">ssa </w:t>
      </w:r>
      <w:r w:rsidR="009A0EC7" w:rsidRPr="009A0EC7">
        <w:rPr>
          <w:color w:val="000000"/>
          <w:sz w:val="22"/>
          <w:szCs w:val="22"/>
        </w:rPr>
        <w:t>asema</w:t>
      </w:r>
      <w:r>
        <w:rPr>
          <w:color w:val="000000"/>
          <w:sz w:val="22"/>
          <w:szCs w:val="22"/>
        </w:rPr>
        <w:t>ssa</w:t>
      </w:r>
      <w:r w:rsidR="009A0EC7" w:rsidRPr="009A0EC7">
        <w:rPr>
          <w:color w:val="000000"/>
          <w:sz w:val="22"/>
          <w:szCs w:val="22"/>
        </w:rPr>
        <w:t xml:space="preserve"> tilauspalveluohjelmien suhteen. He eivät voi tekstityksen puutteen takia katso</w:t>
      </w:r>
      <w:r w:rsidR="00BB2A61">
        <w:rPr>
          <w:color w:val="000000"/>
          <w:sz w:val="22"/>
          <w:szCs w:val="22"/>
        </w:rPr>
        <w:t>a</w:t>
      </w:r>
      <w:r w:rsidR="009A0EC7" w:rsidRPr="009A0EC7">
        <w:rPr>
          <w:color w:val="000000"/>
          <w:sz w:val="22"/>
          <w:szCs w:val="22"/>
        </w:rPr>
        <w:t xml:space="preserve"> tilauspalveluissa kotimaisia ohjelmia</w:t>
      </w:r>
      <w:r>
        <w:rPr>
          <w:color w:val="000000"/>
          <w:sz w:val="22"/>
          <w:szCs w:val="22"/>
        </w:rPr>
        <w:t>,</w:t>
      </w:r>
      <w:r w:rsidR="009A0EC7" w:rsidRPr="009A0EC7">
        <w:rPr>
          <w:color w:val="000000"/>
          <w:sz w:val="22"/>
          <w:szCs w:val="22"/>
        </w:rPr>
        <w:t xml:space="preserve"> vaan joutuvat tyytymään kansainvälisiin sisältöihin. Näin YK:n vammaissopimuksen artiklan 30 tavoite vammaisten mahdollisuuksista saada käyttöönsä kulttuuriaineistoa saavutettavassa muodossa ja seurata</w:t>
      </w:r>
      <w:r w:rsidR="00BB2A61">
        <w:rPr>
          <w:color w:val="000000"/>
          <w:sz w:val="22"/>
          <w:szCs w:val="22"/>
        </w:rPr>
        <w:t xml:space="preserve"> esimerkiksi</w:t>
      </w:r>
      <w:r w:rsidR="009A0EC7" w:rsidRPr="009A0EC7">
        <w:rPr>
          <w:color w:val="000000"/>
          <w:sz w:val="22"/>
          <w:szCs w:val="22"/>
        </w:rPr>
        <w:t xml:space="preserve"> televisio-ohjelmia</w:t>
      </w:r>
      <w:r w:rsidR="00BB2A61">
        <w:rPr>
          <w:color w:val="000000"/>
          <w:sz w:val="22"/>
          <w:szCs w:val="22"/>
        </w:rPr>
        <w:t xml:space="preserve"> ja </w:t>
      </w:r>
      <w:r w:rsidR="009A0EC7" w:rsidRPr="009A0EC7">
        <w:rPr>
          <w:color w:val="000000"/>
          <w:sz w:val="22"/>
          <w:szCs w:val="22"/>
        </w:rPr>
        <w:t>elokuvia</w:t>
      </w:r>
      <w:r w:rsidR="00BB2A61">
        <w:rPr>
          <w:color w:val="000000"/>
          <w:sz w:val="22"/>
          <w:szCs w:val="22"/>
        </w:rPr>
        <w:t xml:space="preserve"> </w:t>
      </w:r>
      <w:r w:rsidR="009A0EC7" w:rsidRPr="009A0EC7">
        <w:rPr>
          <w:color w:val="000000"/>
          <w:sz w:val="22"/>
          <w:szCs w:val="22"/>
        </w:rPr>
        <w:t xml:space="preserve">saavutettavassa </w:t>
      </w:r>
      <w:r w:rsidR="009A0EC7" w:rsidRPr="00583FA4">
        <w:rPr>
          <w:color w:val="000000"/>
          <w:sz w:val="22"/>
          <w:szCs w:val="22"/>
        </w:rPr>
        <w:t>muodossa ei toteudu.</w:t>
      </w:r>
    </w:p>
    <w:p w14:paraId="650C5359" w14:textId="77777777" w:rsidR="009A0EC7" w:rsidRPr="00583FA4" w:rsidRDefault="009A0EC7" w:rsidP="009A0EC7">
      <w:pPr>
        <w:rPr>
          <w:color w:val="000000"/>
          <w:sz w:val="22"/>
          <w:szCs w:val="22"/>
        </w:rPr>
      </w:pPr>
    </w:p>
    <w:p w14:paraId="24E665DC" w14:textId="77777777" w:rsidR="009A0EC7" w:rsidRPr="009A0EC7" w:rsidRDefault="00583FA4" w:rsidP="009A0EC7">
      <w:pPr>
        <w:rPr>
          <w:color w:val="000000"/>
          <w:sz w:val="22"/>
          <w:szCs w:val="22"/>
        </w:rPr>
      </w:pPr>
      <w:r w:rsidRPr="00583FA4">
        <w:rPr>
          <w:color w:val="000000"/>
          <w:sz w:val="22"/>
          <w:szCs w:val="22"/>
        </w:rPr>
        <w:t>Yhdenvertaisen kulttuurin puolesta ry näkee myönteisenä sen</w:t>
      </w:r>
      <w:r w:rsidR="009A0EC7" w:rsidRPr="00583FA4">
        <w:rPr>
          <w:color w:val="000000"/>
          <w:sz w:val="22"/>
          <w:szCs w:val="22"/>
        </w:rPr>
        <w:t xml:space="preserve">, että ehdotuksessa esitetään, että myös tilausohjelmapalveluille kirjataan prosenttitavoite kotimaisten ohjelmien tekstittämiselle. </w:t>
      </w:r>
      <w:r w:rsidRPr="00583FA4">
        <w:rPr>
          <w:color w:val="000000"/>
          <w:sz w:val="22"/>
          <w:szCs w:val="22"/>
        </w:rPr>
        <w:t>Yhdenvertaisen kulttuurin puolesta ry</w:t>
      </w:r>
      <w:r>
        <w:rPr>
          <w:color w:val="000000"/>
          <w:sz w:val="22"/>
          <w:szCs w:val="22"/>
        </w:rPr>
        <w:t xml:space="preserve">:n mielestä </w:t>
      </w:r>
      <w:r w:rsidR="009A0EC7" w:rsidRPr="00583FA4">
        <w:rPr>
          <w:color w:val="000000"/>
          <w:sz w:val="22"/>
          <w:szCs w:val="22"/>
        </w:rPr>
        <w:t>ehdotukseen</w:t>
      </w:r>
      <w:r w:rsidR="009A0EC7" w:rsidRPr="009A0EC7">
        <w:rPr>
          <w:color w:val="000000"/>
          <w:sz w:val="22"/>
          <w:szCs w:val="22"/>
        </w:rPr>
        <w:t xml:space="preserve"> kirjattu prosenttitavoite on</w:t>
      </w:r>
      <w:r>
        <w:rPr>
          <w:color w:val="000000"/>
          <w:sz w:val="22"/>
          <w:szCs w:val="22"/>
        </w:rPr>
        <w:t xml:space="preserve"> kuitenkin</w:t>
      </w:r>
      <w:r w:rsidR="009A0EC7" w:rsidRPr="009A0EC7">
        <w:rPr>
          <w:color w:val="000000"/>
          <w:sz w:val="22"/>
          <w:szCs w:val="22"/>
        </w:rPr>
        <w:t xml:space="preserve"> liian alhainen. </w:t>
      </w:r>
      <w:r w:rsidRPr="00583FA4">
        <w:rPr>
          <w:color w:val="000000"/>
          <w:sz w:val="22"/>
          <w:szCs w:val="22"/>
        </w:rPr>
        <w:t>Yhdenvertaisen kulttuurin puolesta ry</w:t>
      </w:r>
      <w:r w:rsidR="009A0EC7" w:rsidRPr="009A0EC7">
        <w:rPr>
          <w:color w:val="000000"/>
          <w:sz w:val="22"/>
          <w:szCs w:val="22"/>
        </w:rPr>
        <w:t xml:space="preserve"> ehdottaa</w:t>
      </w:r>
      <w:r w:rsidR="00D0733D">
        <w:rPr>
          <w:color w:val="000000"/>
          <w:sz w:val="22"/>
          <w:szCs w:val="22"/>
        </w:rPr>
        <w:t xml:space="preserve"> kuten Kuuloliittokin</w:t>
      </w:r>
      <w:r>
        <w:rPr>
          <w:color w:val="000000"/>
          <w:sz w:val="22"/>
          <w:szCs w:val="22"/>
        </w:rPr>
        <w:t>,</w:t>
      </w:r>
      <w:r w:rsidR="009A0EC7" w:rsidRPr="009A0EC7">
        <w:rPr>
          <w:color w:val="000000"/>
          <w:sz w:val="22"/>
          <w:szCs w:val="22"/>
        </w:rPr>
        <w:t xml:space="preserve"> että hallituksen esitykseen kirjataan porrastetut tavoiteprosentit kotimaisten ohjelmien tekstittämiselle tilauspalveluissa sekä siirtymäaika tekstitystavoitteiden kasvattamiseen. </w:t>
      </w:r>
      <w:r w:rsidRPr="00583FA4">
        <w:rPr>
          <w:color w:val="000000"/>
          <w:sz w:val="22"/>
          <w:szCs w:val="22"/>
        </w:rPr>
        <w:t>Yhdenvertaisen kulttuurin puolesta ry</w:t>
      </w:r>
      <w:r w:rsidR="009A0EC7" w:rsidRPr="009A0EC7">
        <w:rPr>
          <w:color w:val="000000"/>
          <w:sz w:val="22"/>
          <w:szCs w:val="22"/>
        </w:rPr>
        <w:t xml:space="preserve"> ehdottaa</w:t>
      </w:r>
      <w:r w:rsidR="00D0733D">
        <w:rPr>
          <w:color w:val="000000"/>
          <w:sz w:val="22"/>
          <w:szCs w:val="22"/>
        </w:rPr>
        <w:t xml:space="preserve"> kuten Kuuloliittokin</w:t>
      </w:r>
      <w:r w:rsidR="009A0EC7" w:rsidRPr="009A0EC7">
        <w:rPr>
          <w:color w:val="000000"/>
          <w:sz w:val="22"/>
          <w:szCs w:val="22"/>
        </w:rPr>
        <w:t xml:space="preserve">, että tilauspalveluohjelmille luodaan vastaava portaittainen korotettu tavoiteprosenttiosuus, kuten aiemmassa </w:t>
      </w:r>
      <w:proofErr w:type="spellStart"/>
      <w:r w:rsidR="009A0EC7" w:rsidRPr="009A0EC7">
        <w:rPr>
          <w:color w:val="000000"/>
          <w:sz w:val="22"/>
          <w:szCs w:val="22"/>
        </w:rPr>
        <w:t>tv-</w:t>
      </w:r>
      <w:proofErr w:type="spellEnd"/>
      <w:r>
        <w:rPr>
          <w:color w:val="000000"/>
          <w:sz w:val="22"/>
          <w:szCs w:val="22"/>
        </w:rPr>
        <w:t xml:space="preserve"> </w:t>
      </w:r>
      <w:r w:rsidR="009A0EC7" w:rsidRPr="009A0EC7">
        <w:rPr>
          <w:color w:val="000000"/>
          <w:sz w:val="22"/>
          <w:szCs w:val="22"/>
        </w:rPr>
        <w:t xml:space="preserve">ja radiolainsäädännössä tv-lähetysten puolella tehtiin. </w:t>
      </w:r>
      <w:r w:rsidRPr="00583FA4">
        <w:rPr>
          <w:color w:val="000000"/>
          <w:sz w:val="22"/>
          <w:szCs w:val="22"/>
        </w:rPr>
        <w:t>Yhdenvertaisen kulttuurin puolesta ry</w:t>
      </w:r>
      <w:r w:rsidRPr="009A0EC7">
        <w:rPr>
          <w:color w:val="000000"/>
          <w:sz w:val="22"/>
          <w:szCs w:val="22"/>
        </w:rPr>
        <w:t xml:space="preserve"> ehdottaa</w:t>
      </w:r>
      <w:r w:rsidR="00D0733D">
        <w:rPr>
          <w:color w:val="000000"/>
          <w:sz w:val="22"/>
          <w:szCs w:val="22"/>
        </w:rPr>
        <w:t xml:space="preserve"> kuten Kuuloliittokin</w:t>
      </w:r>
      <w:r>
        <w:rPr>
          <w:color w:val="000000"/>
          <w:sz w:val="22"/>
          <w:szCs w:val="22"/>
        </w:rPr>
        <w:t xml:space="preserve"> </w:t>
      </w:r>
      <w:r w:rsidR="009A0EC7" w:rsidRPr="009A0EC7">
        <w:rPr>
          <w:color w:val="000000"/>
          <w:sz w:val="22"/>
          <w:szCs w:val="22"/>
        </w:rPr>
        <w:t xml:space="preserve">seuraavan 4 vuoden ajalle portaittaista korotusta seuraavin prosentein: 30 – 50 – 70 – 90. Tämä tarkoittaisi, että vuonna 2021 tilauspalveluohjelmien kotimaisista ohjelmista tekstitettäisiin 30 % ja vuonna 2024 ohjelmista tekstitettäisiin jo 90 %. </w:t>
      </w:r>
    </w:p>
    <w:p w14:paraId="35DE6B4F" w14:textId="77777777" w:rsidR="009A0EC7" w:rsidRPr="009A0EC7" w:rsidRDefault="009A0EC7" w:rsidP="009A0EC7">
      <w:pPr>
        <w:rPr>
          <w:color w:val="000000"/>
          <w:sz w:val="22"/>
          <w:szCs w:val="22"/>
        </w:rPr>
      </w:pPr>
    </w:p>
    <w:p w14:paraId="30C78CFE" w14:textId="77777777" w:rsidR="009A0EC7" w:rsidRPr="009A0EC7" w:rsidRDefault="00583FA4" w:rsidP="009A0EC7">
      <w:pPr>
        <w:rPr>
          <w:color w:val="000000"/>
          <w:sz w:val="22"/>
          <w:szCs w:val="22"/>
        </w:rPr>
      </w:pPr>
      <w:r w:rsidRPr="00583FA4">
        <w:rPr>
          <w:color w:val="000000"/>
          <w:sz w:val="22"/>
          <w:szCs w:val="22"/>
        </w:rPr>
        <w:t>Yhdenvertaisen kulttuurin puolesta ry</w:t>
      </w:r>
      <w:r w:rsidRPr="009A0EC7">
        <w:rPr>
          <w:color w:val="000000"/>
          <w:sz w:val="22"/>
          <w:szCs w:val="22"/>
        </w:rPr>
        <w:t xml:space="preserve"> ehdottaa</w:t>
      </w:r>
      <w:r w:rsidR="00D0733D">
        <w:rPr>
          <w:color w:val="000000"/>
          <w:sz w:val="22"/>
          <w:szCs w:val="22"/>
        </w:rPr>
        <w:t xml:space="preserve"> kuten Kuuloliittokin</w:t>
      </w:r>
      <w:r w:rsidR="009A0EC7" w:rsidRPr="009A0EC7">
        <w:rPr>
          <w:color w:val="000000"/>
          <w:sz w:val="22"/>
          <w:szCs w:val="22"/>
        </w:rPr>
        <w:t xml:space="preserve">, että kotimaisten kanavien </w:t>
      </w:r>
      <w:proofErr w:type="spellStart"/>
      <w:r w:rsidR="009A0EC7" w:rsidRPr="009A0EC7">
        <w:rPr>
          <w:color w:val="000000"/>
          <w:sz w:val="22"/>
          <w:szCs w:val="22"/>
        </w:rPr>
        <w:t>simulcast</w:t>
      </w:r>
      <w:proofErr w:type="spellEnd"/>
      <w:r>
        <w:rPr>
          <w:color w:val="000000"/>
          <w:sz w:val="22"/>
          <w:szCs w:val="22"/>
        </w:rPr>
        <w:t>-</w:t>
      </w:r>
      <w:r w:rsidR="009A0EC7" w:rsidRPr="009A0EC7">
        <w:rPr>
          <w:color w:val="000000"/>
          <w:sz w:val="22"/>
          <w:szCs w:val="22"/>
        </w:rPr>
        <w:t xml:space="preserve">lähetykset tulisi esittää niin, että kotimaisissa ohjelmissa on liitettynä myös tekstitys. Tällä hetkellä </w:t>
      </w:r>
      <w:r>
        <w:rPr>
          <w:color w:val="000000"/>
          <w:sz w:val="22"/>
          <w:szCs w:val="22"/>
        </w:rPr>
        <w:t>tällaiset</w:t>
      </w:r>
      <w:r w:rsidR="009A0EC7" w:rsidRPr="009A0EC7">
        <w:rPr>
          <w:color w:val="000000"/>
          <w:sz w:val="22"/>
          <w:szCs w:val="22"/>
        </w:rPr>
        <w:t xml:space="preserve"> lähetykset näkyvät tekstitettyinä vain kansainvälisissä ohjelmissa, sen sijaan kotimaisia tv-ohjelmia ei esitetä tekstityksen kanssa. </w:t>
      </w:r>
    </w:p>
    <w:p w14:paraId="7278B733" w14:textId="77777777" w:rsidR="009A0EC7" w:rsidRPr="009A0EC7" w:rsidRDefault="009A0EC7" w:rsidP="009A0EC7">
      <w:pPr>
        <w:rPr>
          <w:color w:val="000000"/>
          <w:sz w:val="22"/>
          <w:szCs w:val="22"/>
        </w:rPr>
      </w:pPr>
    </w:p>
    <w:p w14:paraId="1C1911F2" w14:textId="77777777" w:rsidR="009A0EC7" w:rsidRPr="009A0EC7" w:rsidRDefault="00583FA4" w:rsidP="009A0EC7">
      <w:pPr>
        <w:rPr>
          <w:color w:val="000000"/>
          <w:sz w:val="22"/>
          <w:szCs w:val="22"/>
        </w:rPr>
      </w:pPr>
      <w:r w:rsidRPr="00583FA4">
        <w:rPr>
          <w:color w:val="000000"/>
          <w:sz w:val="22"/>
          <w:szCs w:val="22"/>
        </w:rPr>
        <w:lastRenderedPageBreak/>
        <w:t>Yhdenvertaisen kulttuurin puolesta ry</w:t>
      </w:r>
      <w:r w:rsidR="009A0EC7" w:rsidRPr="009A0EC7">
        <w:rPr>
          <w:color w:val="000000"/>
          <w:sz w:val="22"/>
          <w:szCs w:val="22"/>
        </w:rPr>
        <w:t xml:space="preserve"> ehdottaa</w:t>
      </w:r>
      <w:r w:rsidR="00D0733D">
        <w:rPr>
          <w:color w:val="000000"/>
          <w:sz w:val="22"/>
          <w:szCs w:val="22"/>
        </w:rPr>
        <w:t xml:space="preserve"> kuten Kuuloliittokin</w:t>
      </w:r>
      <w:r w:rsidR="009A0EC7" w:rsidRPr="009A0EC7">
        <w:rPr>
          <w:color w:val="000000"/>
          <w:sz w:val="22"/>
          <w:szCs w:val="22"/>
        </w:rPr>
        <w:t>, että myös kotimaisiin maksullisiin tilauspalveluohjelmiin tulee mahdollisuus seurata tekstityksiä.</w:t>
      </w:r>
    </w:p>
    <w:p w14:paraId="08D2327B" w14:textId="77777777" w:rsidR="009A0EC7" w:rsidRPr="009A0EC7" w:rsidRDefault="009A0EC7" w:rsidP="009A0EC7">
      <w:pPr>
        <w:rPr>
          <w:color w:val="000000"/>
          <w:sz w:val="22"/>
          <w:szCs w:val="22"/>
        </w:rPr>
      </w:pPr>
    </w:p>
    <w:p w14:paraId="02E749B1" w14:textId="77777777" w:rsidR="009A0EC7" w:rsidRPr="009A0EC7" w:rsidRDefault="009A0EC7" w:rsidP="00583FA4">
      <w:pPr>
        <w:pStyle w:val="Otsikko2"/>
      </w:pPr>
      <w:r w:rsidRPr="009A0EC7">
        <w:t>Muut huomiot esityksestä</w:t>
      </w:r>
    </w:p>
    <w:p w14:paraId="7E02B6D5" w14:textId="77777777" w:rsidR="00B1390E" w:rsidRDefault="00B1390E" w:rsidP="00B1390E">
      <w:pPr>
        <w:pStyle w:val="Otsikko3"/>
      </w:pPr>
      <w:r>
        <w:t>Viittomakielinen ohjelmatarjonta</w:t>
      </w:r>
    </w:p>
    <w:p w14:paraId="492CF7AD" w14:textId="77777777" w:rsidR="00B1390E" w:rsidRDefault="00B1390E" w:rsidP="00DD722A">
      <w:pPr>
        <w:rPr>
          <w:color w:val="000000"/>
          <w:sz w:val="22"/>
          <w:szCs w:val="22"/>
        </w:rPr>
      </w:pPr>
    </w:p>
    <w:p w14:paraId="5D2680C9" w14:textId="77777777" w:rsidR="00DD722A" w:rsidRPr="00DD722A" w:rsidRDefault="00DD722A" w:rsidP="00DD722A">
      <w:pPr>
        <w:rPr>
          <w:color w:val="000000"/>
          <w:sz w:val="22"/>
          <w:szCs w:val="22"/>
        </w:rPr>
      </w:pPr>
      <w:r w:rsidRPr="00DD722A">
        <w:rPr>
          <w:color w:val="000000"/>
          <w:sz w:val="22"/>
          <w:szCs w:val="22"/>
        </w:rPr>
        <w:t>Lakiehdotus ei ota kantaa viittomakieliseen ohjelmatarjontaan. Viittomakielila</w:t>
      </w:r>
      <w:r w:rsidR="00BB2A61">
        <w:rPr>
          <w:color w:val="000000"/>
          <w:sz w:val="22"/>
          <w:szCs w:val="22"/>
        </w:rPr>
        <w:t>ki</w:t>
      </w:r>
      <w:r w:rsidRPr="00DD722A">
        <w:rPr>
          <w:color w:val="000000"/>
          <w:sz w:val="22"/>
          <w:szCs w:val="22"/>
        </w:rPr>
        <w:t xml:space="preserve"> (359/2015) § 3 asettaa viranomaisille velvoitteen edistää viittomakieltä käyttävän oikeuksia käyttää omaa kieltään ja saada tietoa omalla kielellään. YK:n yleissopimus vammaisten henkilöiden oikeuksista nostaa esiin saman velvoitteen 21. artiklassa</w:t>
      </w:r>
      <w:r w:rsidR="00B1390E">
        <w:rPr>
          <w:color w:val="000000"/>
          <w:sz w:val="22"/>
          <w:szCs w:val="22"/>
        </w:rPr>
        <w:t>. T</w:t>
      </w:r>
      <w:r w:rsidRPr="00DD722A">
        <w:rPr>
          <w:color w:val="000000"/>
          <w:sz w:val="22"/>
          <w:szCs w:val="22"/>
        </w:rPr>
        <w:t>ällä hetkellä Yleisradio on ainoa kanava, joka tarjoaa viittomakieliselle yhteisölle omakielistä ohjelmaa sekä suoraan viittomakielellä tuotettuna että tulkattuna</w:t>
      </w:r>
      <w:r w:rsidR="00B1390E">
        <w:rPr>
          <w:color w:val="000000"/>
          <w:sz w:val="22"/>
          <w:szCs w:val="22"/>
        </w:rPr>
        <w:t>. Yhdenvertaisen kulttuurin puolesta ry toivoo, kuten Kuurojen liit</w:t>
      </w:r>
      <w:r w:rsidR="00D0733D">
        <w:rPr>
          <w:color w:val="000000"/>
          <w:sz w:val="22"/>
          <w:szCs w:val="22"/>
        </w:rPr>
        <w:t>to</w:t>
      </w:r>
      <w:r w:rsidR="00B1390E">
        <w:rPr>
          <w:color w:val="000000"/>
          <w:sz w:val="22"/>
          <w:szCs w:val="22"/>
        </w:rPr>
        <w:t>kin</w:t>
      </w:r>
      <w:r w:rsidRPr="00DD722A">
        <w:rPr>
          <w:color w:val="000000"/>
          <w:sz w:val="22"/>
          <w:szCs w:val="22"/>
        </w:rPr>
        <w:t>, että myös muut kanavat huomioisivat viittomakielisen yhteisön.</w:t>
      </w:r>
      <w:r w:rsidR="00B1390E">
        <w:rPr>
          <w:color w:val="000000"/>
          <w:sz w:val="22"/>
          <w:szCs w:val="22"/>
        </w:rPr>
        <w:t xml:space="preserve"> </w:t>
      </w:r>
      <w:r w:rsidRPr="00DD722A">
        <w:rPr>
          <w:color w:val="000000"/>
          <w:sz w:val="22"/>
          <w:szCs w:val="22"/>
        </w:rPr>
        <w:t>Tekstitys on viittomakieltä käyttäville toissijainen palvelumuoto, jolla voidaan tilapäisesti ja osittain helpottaa tiedonsaanti</w:t>
      </w:r>
      <w:r w:rsidR="00BB2A61">
        <w:rPr>
          <w:color w:val="000000"/>
          <w:sz w:val="22"/>
          <w:szCs w:val="22"/>
        </w:rPr>
        <w:t>a.</w:t>
      </w:r>
    </w:p>
    <w:p w14:paraId="2927902A" w14:textId="77777777" w:rsidR="00DD722A" w:rsidRPr="00DD722A" w:rsidRDefault="00DD722A" w:rsidP="00DD722A">
      <w:pPr>
        <w:rPr>
          <w:color w:val="000000"/>
          <w:sz w:val="22"/>
          <w:szCs w:val="22"/>
        </w:rPr>
      </w:pPr>
    </w:p>
    <w:p w14:paraId="6DD2595F" w14:textId="77777777" w:rsidR="009A0EC7" w:rsidRPr="009A0EC7" w:rsidRDefault="009A0AC6" w:rsidP="00583FA4">
      <w:pPr>
        <w:pStyle w:val="Otsikko3"/>
      </w:pPr>
      <w:r>
        <w:t>Myös s</w:t>
      </w:r>
      <w:r w:rsidR="009A0EC7" w:rsidRPr="009A0EC7">
        <w:t>uorien lähetysten tekstittämistä tulee kehittää</w:t>
      </w:r>
    </w:p>
    <w:p w14:paraId="39BB819B" w14:textId="77777777" w:rsidR="009A0EC7" w:rsidRPr="009A0EC7" w:rsidRDefault="009A0EC7" w:rsidP="009A0EC7">
      <w:pPr>
        <w:rPr>
          <w:color w:val="000000"/>
          <w:sz w:val="22"/>
          <w:szCs w:val="22"/>
        </w:rPr>
      </w:pPr>
    </w:p>
    <w:p w14:paraId="6967E6F5" w14:textId="77777777" w:rsidR="009A0EC7" w:rsidRPr="009A0EC7" w:rsidRDefault="009A0EC7" w:rsidP="009A0EC7">
      <w:pPr>
        <w:rPr>
          <w:color w:val="000000"/>
          <w:sz w:val="22"/>
          <w:szCs w:val="22"/>
        </w:rPr>
      </w:pPr>
      <w:r w:rsidRPr="009A0EC7">
        <w:rPr>
          <w:color w:val="000000"/>
          <w:sz w:val="22"/>
          <w:szCs w:val="22"/>
        </w:rPr>
        <w:t xml:space="preserve">Hallituksen esityksessä ei ehdoteta muutoksia tai tavoitteita suorien lähetysten tekstittämiseen. </w:t>
      </w:r>
      <w:r w:rsidR="00583FA4" w:rsidRPr="00583FA4">
        <w:rPr>
          <w:color w:val="000000"/>
          <w:sz w:val="22"/>
          <w:szCs w:val="22"/>
        </w:rPr>
        <w:t xml:space="preserve">Yhdenvertaisen kulttuurin puolesta </w:t>
      </w:r>
      <w:r w:rsidR="00583FA4">
        <w:rPr>
          <w:color w:val="000000"/>
          <w:sz w:val="22"/>
          <w:szCs w:val="22"/>
        </w:rPr>
        <w:t xml:space="preserve">ry näkee </w:t>
      </w:r>
      <w:r w:rsidRPr="009A0EC7">
        <w:rPr>
          <w:color w:val="000000"/>
          <w:sz w:val="22"/>
          <w:szCs w:val="22"/>
        </w:rPr>
        <w:t>suorien lähetysten tekstittämisessä</w:t>
      </w:r>
      <w:r w:rsidR="005C151C">
        <w:rPr>
          <w:color w:val="000000"/>
          <w:sz w:val="22"/>
          <w:szCs w:val="22"/>
        </w:rPr>
        <w:t xml:space="preserve"> </w:t>
      </w:r>
      <w:r w:rsidRPr="009A0EC7">
        <w:rPr>
          <w:color w:val="000000"/>
          <w:sz w:val="22"/>
          <w:szCs w:val="22"/>
        </w:rPr>
        <w:t xml:space="preserve">paljon kehitettävää. </w:t>
      </w:r>
      <w:r w:rsidR="00583FA4" w:rsidRPr="00583FA4">
        <w:rPr>
          <w:color w:val="000000"/>
          <w:sz w:val="22"/>
          <w:szCs w:val="22"/>
        </w:rPr>
        <w:t xml:space="preserve">Yhdenvertaisen kulttuurin puolesta </w:t>
      </w:r>
      <w:r w:rsidR="00583FA4">
        <w:rPr>
          <w:color w:val="000000"/>
          <w:sz w:val="22"/>
          <w:szCs w:val="22"/>
        </w:rPr>
        <w:t xml:space="preserve">ry </w:t>
      </w:r>
      <w:r w:rsidRPr="009A0EC7">
        <w:rPr>
          <w:color w:val="000000"/>
          <w:sz w:val="22"/>
          <w:szCs w:val="22"/>
        </w:rPr>
        <w:t>ehdottaa</w:t>
      </w:r>
      <w:r w:rsidR="00DD722A">
        <w:rPr>
          <w:color w:val="000000"/>
          <w:sz w:val="22"/>
          <w:szCs w:val="22"/>
        </w:rPr>
        <w:t xml:space="preserve"> kuten Kuuloliittokin</w:t>
      </w:r>
      <w:r w:rsidRPr="009A0EC7">
        <w:rPr>
          <w:color w:val="000000"/>
          <w:sz w:val="22"/>
          <w:szCs w:val="22"/>
        </w:rPr>
        <w:t xml:space="preserve">, että myös suorien lähetysten tekstityksille säädetään omat tavoiteprosentit. Ehdotamme tähän </w:t>
      </w:r>
      <w:r w:rsidR="00376AE1">
        <w:rPr>
          <w:color w:val="000000"/>
          <w:sz w:val="22"/>
          <w:szCs w:val="22"/>
        </w:rPr>
        <w:t xml:space="preserve">Kuuloliiton tavoin </w:t>
      </w:r>
      <w:r w:rsidRPr="009A0EC7">
        <w:rPr>
          <w:color w:val="000000"/>
          <w:sz w:val="22"/>
          <w:szCs w:val="22"/>
        </w:rPr>
        <w:t xml:space="preserve">noin 4 vuoden siirtymäaikaa, jolloin kotimaisten suorien ohjelmien tekstittämiselle luotaisiin tavoiteprosentit seuraavasti: 20 – 40 – 60 – 80. </w:t>
      </w:r>
    </w:p>
    <w:p w14:paraId="52142210" w14:textId="77777777" w:rsidR="009A0EC7" w:rsidRPr="009A0EC7" w:rsidRDefault="009A0EC7" w:rsidP="009A0EC7">
      <w:pPr>
        <w:rPr>
          <w:color w:val="000000"/>
          <w:sz w:val="22"/>
          <w:szCs w:val="22"/>
        </w:rPr>
      </w:pPr>
    </w:p>
    <w:p w14:paraId="696BB094" w14:textId="77777777" w:rsidR="009A0EC7" w:rsidRPr="009A0EC7" w:rsidRDefault="005C151C" w:rsidP="009A0EC7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</w:t>
      </w:r>
      <w:r w:rsidR="009A0EC7" w:rsidRPr="009A0EC7">
        <w:rPr>
          <w:color w:val="000000"/>
          <w:sz w:val="22"/>
          <w:szCs w:val="22"/>
        </w:rPr>
        <w:t>uoria lähetyksiä ei vielä täysimääräisesti tekstitetä</w:t>
      </w:r>
      <w:r>
        <w:rPr>
          <w:color w:val="000000"/>
          <w:sz w:val="22"/>
          <w:szCs w:val="22"/>
        </w:rPr>
        <w:t>, joten</w:t>
      </w:r>
      <w:r w:rsidR="009A0EC7" w:rsidRPr="009A0EC7">
        <w:rPr>
          <w:color w:val="000000"/>
          <w:sz w:val="22"/>
          <w:szCs w:val="22"/>
        </w:rPr>
        <w:t xml:space="preserve"> </w:t>
      </w:r>
      <w:r w:rsidR="00583FA4" w:rsidRPr="00583FA4">
        <w:rPr>
          <w:color w:val="000000"/>
          <w:sz w:val="22"/>
          <w:szCs w:val="22"/>
        </w:rPr>
        <w:t xml:space="preserve">Yhdenvertaisen kulttuurin puolesta </w:t>
      </w:r>
      <w:r w:rsidR="00583FA4">
        <w:rPr>
          <w:color w:val="000000"/>
          <w:sz w:val="22"/>
          <w:szCs w:val="22"/>
        </w:rPr>
        <w:t>ry</w:t>
      </w:r>
      <w:r w:rsidR="009A0EC7" w:rsidRPr="009A0EC7">
        <w:rPr>
          <w:color w:val="000000"/>
          <w:sz w:val="22"/>
          <w:szCs w:val="22"/>
        </w:rPr>
        <w:t xml:space="preserve"> ehdottaa</w:t>
      </w:r>
      <w:r w:rsidR="00D0733D">
        <w:rPr>
          <w:color w:val="000000"/>
          <w:sz w:val="22"/>
          <w:szCs w:val="22"/>
        </w:rPr>
        <w:t xml:space="preserve"> kuten Kuuloliittokin</w:t>
      </w:r>
      <w:r w:rsidR="009A0EC7" w:rsidRPr="009A0EC7">
        <w:rPr>
          <w:color w:val="000000"/>
          <w:sz w:val="22"/>
          <w:szCs w:val="22"/>
        </w:rPr>
        <w:t>, että niille suorille ohjelmille, joita ei tekstitetä, tulee asetustasolla kirjata tekstitysvelvoite uusinnan yhteydessä yleisön kannalta tarkoituksenmukaisena lähetysaikana tai tilauspalveluohjelmassa vähintään 1</w:t>
      </w:r>
      <w:r>
        <w:rPr>
          <w:color w:val="000000"/>
          <w:sz w:val="22"/>
          <w:szCs w:val="22"/>
        </w:rPr>
        <w:t xml:space="preserve">5 </w:t>
      </w:r>
      <w:r w:rsidR="009A0EC7" w:rsidRPr="009A0EC7">
        <w:rPr>
          <w:color w:val="000000"/>
          <w:sz w:val="22"/>
          <w:szCs w:val="22"/>
        </w:rPr>
        <w:t>tunnin sisällä.</w:t>
      </w:r>
    </w:p>
    <w:p w14:paraId="636205C4" w14:textId="77777777" w:rsidR="009A0EC7" w:rsidRPr="009A0EC7" w:rsidRDefault="009A0EC7" w:rsidP="009A0EC7">
      <w:pPr>
        <w:rPr>
          <w:color w:val="000000"/>
          <w:sz w:val="22"/>
          <w:szCs w:val="22"/>
        </w:rPr>
      </w:pPr>
    </w:p>
    <w:p w14:paraId="42840E8A" w14:textId="77777777" w:rsidR="009A0EC7" w:rsidRPr="009A0EC7" w:rsidRDefault="00D0733D" w:rsidP="00D0733D">
      <w:pPr>
        <w:pStyle w:val="Otsikko3"/>
      </w:pPr>
      <w:r>
        <w:t>Käyttäjät mukaan palvelujen kehittämiseen</w:t>
      </w:r>
    </w:p>
    <w:p w14:paraId="5F2E91E8" w14:textId="77777777" w:rsidR="009A0EC7" w:rsidRPr="009A0EC7" w:rsidRDefault="009A0EC7" w:rsidP="009A0EC7">
      <w:pPr>
        <w:rPr>
          <w:color w:val="000000"/>
          <w:sz w:val="22"/>
          <w:szCs w:val="22"/>
        </w:rPr>
      </w:pPr>
    </w:p>
    <w:p w14:paraId="18A05FF4" w14:textId="77777777" w:rsidR="00D0733D" w:rsidRDefault="00D0733D" w:rsidP="00DD722A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Erilaiset</w:t>
      </w:r>
      <w:r w:rsidR="009A0EC7" w:rsidRPr="009A0EC7">
        <w:rPr>
          <w:color w:val="000000"/>
          <w:sz w:val="22"/>
          <w:szCs w:val="22"/>
        </w:rPr>
        <w:t xml:space="preserve"> mediakäyttäjät</w:t>
      </w:r>
      <w:r>
        <w:rPr>
          <w:color w:val="000000"/>
          <w:sz w:val="22"/>
          <w:szCs w:val="22"/>
        </w:rPr>
        <w:t>, myös eri tavoin vammaiset ja kuurot henkilöt,</w:t>
      </w:r>
      <w:r w:rsidR="009A0EC7" w:rsidRPr="009A0EC7">
        <w:rPr>
          <w:color w:val="000000"/>
          <w:sz w:val="22"/>
          <w:szCs w:val="22"/>
        </w:rPr>
        <w:t xml:space="preserve"> tulee</w:t>
      </w:r>
      <w:r w:rsidR="00583FA4">
        <w:rPr>
          <w:color w:val="000000"/>
          <w:sz w:val="22"/>
          <w:szCs w:val="22"/>
        </w:rPr>
        <w:t xml:space="preserve"> ottaa mukaan</w:t>
      </w:r>
      <w:r w:rsidR="009A0EC7" w:rsidRPr="009A0EC7">
        <w:rPr>
          <w:color w:val="000000"/>
          <w:sz w:val="22"/>
          <w:szCs w:val="22"/>
        </w:rPr>
        <w:t xml:space="preserve"> palvelujen kehittämiseen. </w:t>
      </w:r>
      <w:r>
        <w:rPr>
          <w:color w:val="000000"/>
          <w:sz w:val="22"/>
          <w:szCs w:val="22"/>
        </w:rPr>
        <w:t>Tämä koskee erityisesti esimerkiksi viittomakielisiä sisältöjä, viittomakielen tulkkausta, tekstityksiä, äänitekstityksiä ja kuvailutulkkausta, mutta laajemmin myös kaikkia palveluja.</w:t>
      </w:r>
    </w:p>
    <w:p w14:paraId="5B8DD1FB" w14:textId="77777777" w:rsidR="00D0733D" w:rsidRDefault="00D0733D" w:rsidP="00DD722A">
      <w:pPr>
        <w:rPr>
          <w:color w:val="000000"/>
          <w:sz w:val="22"/>
          <w:szCs w:val="22"/>
        </w:rPr>
      </w:pPr>
    </w:p>
    <w:p w14:paraId="6ABD68D1" w14:textId="77777777" w:rsidR="009A0EC7" w:rsidRPr="009A0EC7" w:rsidRDefault="00D0733D" w:rsidP="00DD722A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K</w:t>
      </w:r>
      <w:r w:rsidR="009A0EC7" w:rsidRPr="009A0EC7">
        <w:rPr>
          <w:color w:val="000000"/>
          <w:sz w:val="22"/>
          <w:szCs w:val="22"/>
        </w:rPr>
        <w:t xml:space="preserve">aapelioperaattorien on </w:t>
      </w:r>
      <w:r>
        <w:rPr>
          <w:color w:val="000000"/>
          <w:sz w:val="22"/>
          <w:szCs w:val="22"/>
        </w:rPr>
        <w:t xml:space="preserve">myös </w:t>
      </w:r>
      <w:r w:rsidR="009A0EC7" w:rsidRPr="009A0EC7">
        <w:rPr>
          <w:color w:val="000000"/>
          <w:sz w:val="22"/>
          <w:szCs w:val="22"/>
        </w:rPr>
        <w:t xml:space="preserve">kiinnitettävä huomiota viestinnässään siihen, </w:t>
      </w:r>
      <w:r>
        <w:rPr>
          <w:color w:val="000000"/>
          <w:sz w:val="22"/>
          <w:szCs w:val="22"/>
        </w:rPr>
        <w:t xml:space="preserve">että </w:t>
      </w:r>
      <w:r w:rsidR="009A0EC7" w:rsidRPr="009A0EC7">
        <w:rPr>
          <w:color w:val="000000"/>
          <w:sz w:val="22"/>
          <w:szCs w:val="22"/>
        </w:rPr>
        <w:t>katsojat voivat saada tekstitykset päälle</w:t>
      </w:r>
      <w:r>
        <w:rPr>
          <w:color w:val="000000"/>
          <w:sz w:val="22"/>
          <w:szCs w:val="22"/>
        </w:rPr>
        <w:t xml:space="preserve"> helposti</w:t>
      </w:r>
      <w:r w:rsidR="009A0EC7" w:rsidRPr="009A0EC7">
        <w:rPr>
          <w:color w:val="000000"/>
          <w:sz w:val="22"/>
          <w:szCs w:val="22"/>
        </w:rPr>
        <w:t xml:space="preserve">. </w:t>
      </w:r>
    </w:p>
    <w:p w14:paraId="7F6B0392" w14:textId="77777777" w:rsidR="009A0EC7" w:rsidRPr="009A0EC7" w:rsidRDefault="009A0EC7" w:rsidP="009A0EC7">
      <w:pPr>
        <w:rPr>
          <w:color w:val="000000"/>
          <w:sz w:val="22"/>
          <w:szCs w:val="22"/>
        </w:rPr>
      </w:pPr>
    </w:p>
    <w:p w14:paraId="4774FC96" w14:textId="77777777" w:rsidR="009A0EC7" w:rsidRPr="009A0EC7" w:rsidRDefault="009A0EC7" w:rsidP="009A0EC7">
      <w:pPr>
        <w:rPr>
          <w:color w:val="000000"/>
          <w:sz w:val="22"/>
          <w:szCs w:val="22"/>
        </w:rPr>
      </w:pPr>
    </w:p>
    <w:p w14:paraId="6E0AECC4" w14:textId="77777777" w:rsidR="009A0EC7" w:rsidRPr="009A0EC7" w:rsidRDefault="00583FA4" w:rsidP="009A0EC7">
      <w:pPr>
        <w:rPr>
          <w:color w:val="000000"/>
          <w:sz w:val="22"/>
          <w:szCs w:val="22"/>
        </w:rPr>
      </w:pPr>
      <w:r w:rsidRPr="00583FA4">
        <w:rPr>
          <w:color w:val="000000"/>
          <w:sz w:val="22"/>
          <w:szCs w:val="22"/>
        </w:rPr>
        <w:t>Yhdenvertaisen kulttuurin puolesta ry</w:t>
      </w:r>
    </w:p>
    <w:p w14:paraId="342A1915" w14:textId="77777777" w:rsidR="009A0EC7" w:rsidRPr="009A0EC7" w:rsidRDefault="009A0EC7" w:rsidP="009A0EC7">
      <w:pPr>
        <w:rPr>
          <w:color w:val="000000"/>
          <w:sz w:val="22"/>
          <w:szCs w:val="22"/>
        </w:rPr>
      </w:pPr>
    </w:p>
    <w:p w14:paraId="4E111A76" w14:textId="77777777" w:rsidR="009A0EC7" w:rsidRDefault="00583FA4" w:rsidP="009A0EC7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Outi Salonlahti</w:t>
      </w:r>
    </w:p>
    <w:p w14:paraId="013106EC" w14:textId="77777777" w:rsidR="00583FA4" w:rsidRPr="009A0EC7" w:rsidRDefault="00583FA4" w:rsidP="009A0EC7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Saavutettavuusasiantuntija</w:t>
      </w:r>
    </w:p>
    <w:p w14:paraId="50E34E58" w14:textId="77777777" w:rsidR="009A0EC7" w:rsidRPr="009A0EC7" w:rsidRDefault="009A0EC7" w:rsidP="009A0EC7">
      <w:pPr>
        <w:rPr>
          <w:color w:val="000000"/>
          <w:sz w:val="22"/>
          <w:szCs w:val="22"/>
        </w:rPr>
      </w:pPr>
    </w:p>
    <w:p w14:paraId="3B41722B" w14:textId="77777777" w:rsidR="00F1522A" w:rsidRPr="00583FA4" w:rsidRDefault="009A0EC7" w:rsidP="00F1522A">
      <w:pPr>
        <w:rPr>
          <w:color w:val="000000"/>
          <w:sz w:val="22"/>
          <w:szCs w:val="22"/>
        </w:rPr>
      </w:pPr>
      <w:r w:rsidRPr="009A0EC7">
        <w:rPr>
          <w:color w:val="000000"/>
          <w:sz w:val="22"/>
          <w:szCs w:val="22"/>
        </w:rPr>
        <w:t xml:space="preserve">Lisätietoja: </w:t>
      </w:r>
      <w:proofErr w:type="spellStart"/>
      <w:proofErr w:type="gramStart"/>
      <w:r w:rsidR="00583FA4">
        <w:rPr>
          <w:color w:val="000000"/>
          <w:sz w:val="22"/>
          <w:szCs w:val="22"/>
        </w:rPr>
        <w:t>outi.salonlahti</w:t>
      </w:r>
      <w:proofErr w:type="spellEnd"/>
      <w:proofErr w:type="gramEnd"/>
      <w:r w:rsidR="00583FA4">
        <w:rPr>
          <w:color w:val="000000"/>
          <w:sz w:val="22"/>
          <w:szCs w:val="22"/>
        </w:rPr>
        <w:t>(a)cultureforall.fi, +358 40 963 9908.</w:t>
      </w:r>
    </w:p>
    <w:sectPr w:rsidR="00F1522A" w:rsidRPr="00583FA4" w:rsidSect="000D4354">
      <w:headerReference w:type="default" r:id="rId11"/>
      <w:pgSz w:w="11906" w:h="16838" w:code="9"/>
      <w:pgMar w:top="2127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EE6B2D" w14:textId="77777777" w:rsidR="000E7F80" w:rsidRDefault="000E7F80">
      <w:r>
        <w:separator/>
      </w:r>
    </w:p>
  </w:endnote>
  <w:endnote w:type="continuationSeparator" w:id="0">
    <w:p w14:paraId="56C5402D" w14:textId="77777777" w:rsidR="000E7F80" w:rsidRDefault="000E7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C5A5A6" w14:textId="77777777" w:rsidR="000E7F80" w:rsidRDefault="000E7F80">
      <w:r>
        <w:separator/>
      </w:r>
    </w:p>
  </w:footnote>
  <w:footnote w:type="continuationSeparator" w:id="0">
    <w:p w14:paraId="4D08DD98" w14:textId="77777777" w:rsidR="000E7F80" w:rsidRDefault="000E7F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39" w:type="dxa"/>
      <w:tblBorders>
        <w:bottom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529"/>
      <w:gridCol w:w="2409"/>
      <w:gridCol w:w="709"/>
      <w:gridCol w:w="992"/>
    </w:tblGrid>
    <w:tr w:rsidR="00C36495" w14:paraId="50C0F593" w14:textId="77777777" w:rsidTr="00395CB9">
      <w:trPr>
        <w:cantSplit/>
        <w:trHeight w:hRule="exact" w:val="1279"/>
      </w:trPr>
      <w:tc>
        <w:tcPr>
          <w:tcW w:w="5529" w:type="dxa"/>
          <w:shd w:val="clear" w:color="auto" w:fill="auto"/>
        </w:tcPr>
        <w:p w14:paraId="5EF20C4B" w14:textId="7CA12090" w:rsidR="00C36495" w:rsidRDefault="00395CB9" w:rsidP="0096449A">
          <w:r>
            <w:rPr>
              <w:noProof/>
            </w:rPr>
            <w:drawing>
              <wp:inline distT="0" distB="0" distL="0" distR="0" wp14:anchorId="2D5D2639" wp14:editId="1D21911B">
                <wp:extent cx="2209800" cy="664210"/>
                <wp:effectExtent l="0" t="0" r="0" b="2540"/>
                <wp:docPr id="3" name="Kuva 4" descr="Kultturia kaikille -palvelun logo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uva 4" descr="Kultturia kaikille -palvelun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09800" cy="664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09" w:type="dxa"/>
          <w:shd w:val="clear" w:color="auto" w:fill="auto"/>
        </w:tcPr>
        <w:p w14:paraId="06CE76FC" w14:textId="3C493B2E" w:rsidR="00C36495" w:rsidRPr="00843884" w:rsidRDefault="00C36495" w:rsidP="0048746D">
          <w:pPr>
            <w:rPr>
              <w:b/>
              <w:sz w:val="24"/>
              <w:szCs w:val="24"/>
            </w:rPr>
          </w:pPr>
        </w:p>
      </w:tc>
      <w:tc>
        <w:tcPr>
          <w:tcW w:w="709" w:type="dxa"/>
          <w:shd w:val="clear" w:color="auto" w:fill="auto"/>
        </w:tcPr>
        <w:p w14:paraId="39B75DF1" w14:textId="77777777" w:rsidR="00C36495" w:rsidRDefault="00C36495" w:rsidP="0096449A"/>
      </w:tc>
      <w:tc>
        <w:tcPr>
          <w:tcW w:w="992" w:type="dxa"/>
          <w:shd w:val="clear" w:color="auto" w:fill="auto"/>
        </w:tcPr>
        <w:p w14:paraId="4A9BA976" w14:textId="77777777" w:rsidR="00C36495" w:rsidRDefault="00C36495" w:rsidP="00843884">
          <w:pPr>
            <w:jc w:val="right"/>
          </w:pPr>
          <w:r>
            <w:t xml:space="preserve">Sivu </w:t>
          </w:r>
          <w:r>
            <w:rPr>
              <w:rStyle w:val="Sivunumero"/>
            </w:rPr>
            <w:fldChar w:fldCharType="begin"/>
          </w:r>
          <w:r>
            <w:rPr>
              <w:rStyle w:val="Sivunumero"/>
            </w:rPr>
            <w:instrText xml:space="preserve"> PAGE </w:instrText>
          </w:r>
          <w:r>
            <w:rPr>
              <w:rStyle w:val="Sivunumero"/>
            </w:rPr>
            <w:fldChar w:fldCharType="separate"/>
          </w:r>
          <w:r w:rsidR="0012313C">
            <w:rPr>
              <w:rStyle w:val="Sivunumero"/>
              <w:noProof/>
            </w:rPr>
            <w:t>1</w:t>
          </w:r>
          <w:r>
            <w:rPr>
              <w:rStyle w:val="Sivunumero"/>
            </w:rPr>
            <w:fldChar w:fldCharType="end"/>
          </w:r>
          <w:r>
            <w:rPr>
              <w:rStyle w:val="Sivunumero"/>
            </w:rPr>
            <w:t>(</w:t>
          </w:r>
          <w:r>
            <w:rPr>
              <w:rStyle w:val="Sivunumero"/>
            </w:rPr>
            <w:fldChar w:fldCharType="begin"/>
          </w:r>
          <w:r>
            <w:rPr>
              <w:rStyle w:val="Sivunumero"/>
            </w:rPr>
            <w:instrText xml:space="preserve"> NUMPAGES </w:instrText>
          </w:r>
          <w:r>
            <w:rPr>
              <w:rStyle w:val="Sivunumero"/>
            </w:rPr>
            <w:fldChar w:fldCharType="separate"/>
          </w:r>
          <w:r w:rsidR="0012313C">
            <w:rPr>
              <w:rStyle w:val="Sivunumero"/>
              <w:noProof/>
            </w:rPr>
            <w:t>4</w:t>
          </w:r>
          <w:r>
            <w:rPr>
              <w:rStyle w:val="Sivunumero"/>
            </w:rPr>
            <w:fldChar w:fldCharType="end"/>
          </w:r>
          <w:r>
            <w:rPr>
              <w:rStyle w:val="Sivunumero"/>
            </w:rPr>
            <w:t>)</w:t>
          </w:r>
        </w:p>
      </w:tc>
    </w:tr>
  </w:tbl>
  <w:p w14:paraId="7A631B7E" w14:textId="77777777" w:rsidR="00C36495" w:rsidRPr="0096449A" w:rsidRDefault="00C36495" w:rsidP="0096449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C0172"/>
    <w:multiLevelType w:val="hybridMultilevel"/>
    <w:tmpl w:val="29E22944"/>
    <w:lvl w:ilvl="0" w:tplc="040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93DBB"/>
    <w:multiLevelType w:val="hybridMultilevel"/>
    <w:tmpl w:val="CC7E7CC0"/>
    <w:lvl w:ilvl="0" w:tplc="99E8D26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85687A"/>
    <w:multiLevelType w:val="hybridMultilevel"/>
    <w:tmpl w:val="972A9F5E"/>
    <w:lvl w:ilvl="0" w:tplc="040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810AF4"/>
    <w:multiLevelType w:val="hybridMultilevel"/>
    <w:tmpl w:val="CF1E5F1C"/>
    <w:lvl w:ilvl="0" w:tplc="040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F33205"/>
    <w:multiLevelType w:val="hybridMultilevel"/>
    <w:tmpl w:val="DB4EC1C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2B7963"/>
    <w:multiLevelType w:val="hybridMultilevel"/>
    <w:tmpl w:val="3D844632"/>
    <w:lvl w:ilvl="0" w:tplc="040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4819AB"/>
    <w:multiLevelType w:val="hybridMultilevel"/>
    <w:tmpl w:val="96F4B4E6"/>
    <w:lvl w:ilvl="0" w:tplc="CD78F9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6277D0"/>
    <w:multiLevelType w:val="hybridMultilevel"/>
    <w:tmpl w:val="EEBC6440"/>
    <w:lvl w:ilvl="0" w:tplc="30A6CB90">
      <w:start w:val="1"/>
      <w:numFmt w:val="decimal"/>
      <w:lvlText w:val="%1."/>
      <w:lvlJc w:val="left"/>
      <w:pPr>
        <w:ind w:left="1664" w:hanging="360"/>
      </w:pPr>
      <w:rPr>
        <w:rFonts w:hint="default"/>
        <w:color w:val="000000"/>
      </w:rPr>
    </w:lvl>
    <w:lvl w:ilvl="1" w:tplc="040B0019" w:tentative="1">
      <w:start w:val="1"/>
      <w:numFmt w:val="lowerLetter"/>
      <w:lvlText w:val="%2."/>
      <w:lvlJc w:val="left"/>
      <w:pPr>
        <w:ind w:left="2384" w:hanging="360"/>
      </w:pPr>
    </w:lvl>
    <w:lvl w:ilvl="2" w:tplc="040B001B" w:tentative="1">
      <w:start w:val="1"/>
      <w:numFmt w:val="lowerRoman"/>
      <w:lvlText w:val="%3."/>
      <w:lvlJc w:val="right"/>
      <w:pPr>
        <w:ind w:left="3104" w:hanging="180"/>
      </w:pPr>
    </w:lvl>
    <w:lvl w:ilvl="3" w:tplc="040B000F" w:tentative="1">
      <w:start w:val="1"/>
      <w:numFmt w:val="decimal"/>
      <w:lvlText w:val="%4."/>
      <w:lvlJc w:val="left"/>
      <w:pPr>
        <w:ind w:left="3824" w:hanging="360"/>
      </w:pPr>
    </w:lvl>
    <w:lvl w:ilvl="4" w:tplc="040B0019" w:tentative="1">
      <w:start w:val="1"/>
      <w:numFmt w:val="lowerLetter"/>
      <w:lvlText w:val="%5."/>
      <w:lvlJc w:val="left"/>
      <w:pPr>
        <w:ind w:left="4544" w:hanging="360"/>
      </w:pPr>
    </w:lvl>
    <w:lvl w:ilvl="5" w:tplc="040B001B" w:tentative="1">
      <w:start w:val="1"/>
      <w:numFmt w:val="lowerRoman"/>
      <w:lvlText w:val="%6."/>
      <w:lvlJc w:val="right"/>
      <w:pPr>
        <w:ind w:left="5264" w:hanging="180"/>
      </w:pPr>
    </w:lvl>
    <w:lvl w:ilvl="6" w:tplc="040B000F" w:tentative="1">
      <w:start w:val="1"/>
      <w:numFmt w:val="decimal"/>
      <w:lvlText w:val="%7."/>
      <w:lvlJc w:val="left"/>
      <w:pPr>
        <w:ind w:left="5984" w:hanging="360"/>
      </w:pPr>
    </w:lvl>
    <w:lvl w:ilvl="7" w:tplc="040B0019" w:tentative="1">
      <w:start w:val="1"/>
      <w:numFmt w:val="lowerLetter"/>
      <w:lvlText w:val="%8."/>
      <w:lvlJc w:val="left"/>
      <w:pPr>
        <w:ind w:left="6704" w:hanging="360"/>
      </w:pPr>
    </w:lvl>
    <w:lvl w:ilvl="8" w:tplc="040B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8" w15:restartNumberingAfterBreak="0">
    <w:nsid w:val="24D07311"/>
    <w:multiLevelType w:val="hybridMultilevel"/>
    <w:tmpl w:val="6214FF66"/>
    <w:lvl w:ilvl="0" w:tplc="040B0005">
      <w:start w:val="1"/>
      <w:numFmt w:val="bullet"/>
      <w:lvlText w:val=""/>
      <w:lvlJc w:val="left"/>
      <w:pPr>
        <w:ind w:left="2024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9" w15:restartNumberingAfterBreak="0">
    <w:nsid w:val="269B4011"/>
    <w:multiLevelType w:val="hybridMultilevel"/>
    <w:tmpl w:val="0A4C7CFC"/>
    <w:lvl w:ilvl="0" w:tplc="040B0005">
      <w:start w:val="1"/>
      <w:numFmt w:val="bullet"/>
      <w:lvlText w:val=""/>
      <w:lvlJc w:val="left"/>
      <w:pPr>
        <w:ind w:left="2024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0" w15:restartNumberingAfterBreak="0">
    <w:nsid w:val="30C93D91"/>
    <w:multiLevelType w:val="hybridMultilevel"/>
    <w:tmpl w:val="FE20BB2E"/>
    <w:lvl w:ilvl="0" w:tplc="E56C15DA">
      <w:start w:val="1"/>
      <w:numFmt w:val="bullet"/>
      <w:lvlText w:val=""/>
      <w:lvlJc w:val="left"/>
      <w:pPr>
        <w:tabs>
          <w:tab w:val="num" w:pos="4276"/>
        </w:tabs>
        <w:ind w:left="4276" w:hanging="360"/>
      </w:pPr>
      <w:rPr>
        <w:rFonts w:ascii="Symbol" w:hAnsi="Symbol" w:hint="default"/>
      </w:rPr>
    </w:lvl>
    <w:lvl w:ilvl="1" w:tplc="7E26F9A4">
      <w:start w:val="1"/>
      <w:numFmt w:val="bullet"/>
      <w:pStyle w:val="TyyliR1Vasen275mmRiippuva75mm"/>
      <w:lvlText w:val=""/>
      <w:lvlJc w:val="left"/>
      <w:pPr>
        <w:tabs>
          <w:tab w:val="num" w:pos="2215"/>
        </w:tabs>
        <w:ind w:left="2782" w:hanging="284"/>
      </w:pPr>
      <w:rPr>
        <w:rFonts w:ascii="Symbol" w:hAnsi="Symbol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11" w15:restartNumberingAfterBreak="0">
    <w:nsid w:val="38A66C48"/>
    <w:multiLevelType w:val="hybridMultilevel"/>
    <w:tmpl w:val="918AF1A4"/>
    <w:lvl w:ilvl="0" w:tplc="040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4B15BD"/>
    <w:multiLevelType w:val="hybridMultilevel"/>
    <w:tmpl w:val="313082BE"/>
    <w:lvl w:ilvl="0" w:tplc="040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3F4A25"/>
    <w:multiLevelType w:val="hybridMultilevel"/>
    <w:tmpl w:val="B51221EE"/>
    <w:lvl w:ilvl="0" w:tplc="719838C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6B5542"/>
    <w:multiLevelType w:val="hybridMultilevel"/>
    <w:tmpl w:val="15CEF9FA"/>
    <w:lvl w:ilvl="0" w:tplc="040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8A19DD"/>
    <w:multiLevelType w:val="multilevel"/>
    <w:tmpl w:val="C706B89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4380A9F"/>
    <w:multiLevelType w:val="hybridMultilevel"/>
    <w:tmpl w:val="E3340066"/>
    <w:lvl w:ilvl="0" w:tplc="BECE6BB8">
      <w:start w:val="1"/>
      <w:numFmt w:val="decimal"/>
      <w:lvlText w:val="%1."/>
      <w:lvlJc w:val="left"/>
      <w:pPr>
        <w:ind w:left="1664" w:hanging="360"/>
      </w:pPr>
      <w:rPr>
        <w:rFonts w:ascii="Arial" w:eastAsia="Times New Roman" w:hAnsi="Arial" w:cs="Arial"/>
      </w:rPr>
    </w:lvl>
    <w:lvl w:ilvl="1" w:tplc="040B0003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7" w15:restartNumberingAfterBreak="0">
    <w:nsid w:val="65B35013"/>
    <w:multiLevelType w:val="multilevel"/>
    <w:tmpl w:val="B66AB9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sz w:val="24"/>
      </w:rPr>
    </w:lvl>
  </w:abstractNum>
  <w:abstractNum w:abstractNumId="18" w15:restartNumberingAfterBreak="0">
    <w:nsid w:val="669C34BF"/>
    <w:multiLevelType w:val="hybridMultilevel"/>
    <w:tmpl w:val="629C4F94"/>
    <w:lvl w:ilvl="0" w:tplc="040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E9648B"/>
    <w:multiLevelType w:val="hybridMultilevel"/>
    <w:tmpl w:val="08A2A1EC"/>
    <w:lvl w:ilvl="0" w:tplc="7798803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F2109C"/>
    <w:multiLevelType w:val="hybridMultilevel"/>
    <w:tmpl w:val="B7304FFA"/>
    <w:lvl w:ilvl="0" w:tplc="040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562FB2"/>
    <w:multiLevelType w:val="hybridMultilevel"/>
    <w:tmpl w:val="12B0265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6B1A0D"/>
    <w:multiLevelType w:val="hybridMultilevel"/>
    <w:tmpl w:val="1372512C"/>
    <w:lvl w:ilvl="0" w:tplc="E56C15DA">
      <w:start w:val="1"/>
      <w:numFmt w:val="bullet"/>
      <w:pStyle w:val="R2"/>
      <w:lvlText w:val=""/>
      <w:lvlJc w:val="left"/>
      <w:pPr>
        <w:tabs>
          <w:tab w:val="num" w:pos="4276"/>
        </w:tabs>
        <w:ind w:left="4276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23" w15:restartNumberingAfterBreak="0">
    <w:nsid w:val="7BFE22C6"/>
    <w:multiLevelType w:val="hybridMultilevel"/>
    <w:tmpl w:val="BA084BD2"/>
    <w:lvl w:ilvl="0" w:tplc="0062318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0"/>
  </w:num>
  <w:num w:numId="3">
    <w:abstractNumId w:val="8"/>
  </w:num>
  <w:num w:numId="4">
    <w:abstractNumId w:val="9"/>
  </w:num>
  <w:num w:numId="5">
    <w:abstractNumId w:val="14"/>
  </w:num>
  <w:num w:numId="6">
    <w:abstractNumId w:val="13"/>
  </w:num>
  <w:num w:numId="7">
    <w:abstractNumId w:val="18"/>
  </w:num>
  <w:num w:numId="8">
    <w:abstractNumId w:val="0"/>
  </w:num>
  <w:num w:numId="9">
    <w:abstractNumId w:val="12"/>
  </w:num>
  <w:num w:numId="10">
    <w:abstractNumId w:val="3"/>
  </w:num>
  <w:num w:numId="11">
    <w:abstractNumId w:val="5"/>
  </w:num>
  <w:num w:numId="12">
    <w:abstractNumId w:val="11"/>
  </w:num>
  <w:num w:numId="13">
    <w:abstractNumId w:val="20"/>
  </w:num>
  <w:num w:numId="14">
    <w:abstractNumId w:val="17"/>
  </w:num>
  <w:num w:numId="15">
    <w:abstractNumId w:val="15"/>
  </w:num>
  <w:num w:numId="16">
    <w:abstractNumId w:val="2"/>
  </w:num>
  <w:num w:numId="17">
    <w:abstractNumId w:val="1"/>
  </w:num>
  <w:num w:numId="18">
    <w:abstractNumId w:val="19"/>
  </w:num>
  <w:num w:numId="19">
    <w:abstractNumId w:val="16"/>
  </w:num>
  <w:num w:numId="20">
    <w:abstractNumId w:val="23"/>
  </w:num>
  <w:num w:numId="21">
    <w:abstractNumId w:val="7"/>
  </w:num>
  <w:num w:numId="22">
    <w:abstractNumId w:val="4"/>
  </w:num>
  <w:num w:numId="23">
    <w:abstractNumId w:val="6"/>
  </w:num>
  <w:num w:numId="24">
    <w:abstractNumId w:val="2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64B"/>
    <w:rsid w:val="000021DD"/>
    <w:rsid w:val="00004D4F"/>
    <w:rsid w:val="00007DC6"/>
    <w:rsid w:val="000107F3"/>
    <w:rsid w:val="00010B46"/>
    <w:rsid w:val="00010B5A"/>
    <w:rsid w:val="00012A72"/>
    <w:rsid w:val="00015387"/>
    <w:rsid w:val="00015598"/>
    <w:rsid w:val="0001560E"/>
    <w:rsid w:val="00017055"/>
    <w:rsid w:val="00017A62"/>
    <w:rsid w:val="00021875"/>
    <w:rsid w:val="000232EA"/>
    <w:rsid w:val="0002366D"/>
    <w:rsid w:val="000251A3"/>
    <w:rsid w:val="0002554D"/>
    <w:rsid w:val="00027238"/>
    <w:rsid w:val="00027B37"/>
    <w:rsid w:val="00027FFE"/>
    <w:rsid w:val="0003028C"/>
    <w:rsid w:val="000323C1"/>
    <w:rsid w:val="00032F12"/>
    <w:rsid w:val="00037F4D"/>
    <w:rsid w:val="000449F7"/>
    <w:rsid w:val="000452E8"/>
    <w:rsid w:val="00046D69"/>
    <w:rsid w:val="0005159D"/>
    <w:rsid w:val="00052437"/>
    <w:rsid w:val="000533D3"/>
    <w:rsid w:val="00053AA9"/>
    <w:rsid w:val="000577B3"/>
    <w:rsid w:val="000577BD"/>
    <w:rsid w:val="00060699"/>
    <w:rsid w:val="000612D6"/>
    <w:rsid w:val="00061A7A"/>
    <w:rsid w:val="000638FD"/>
    <w:rsid w:val="00063B93"/>
    <w:rsid w:val="00064E28"/>
    <w:rsid w:val="0007209A"/>
    <w:rsid w:val="0007690D"/>
    <w:rsid w:val="000776B4"/>
    <w:rsid w:val="00080896"/>
    <w:rsid w:val="000809DE"/>
    <w:rsid w:val="000810FD"/>
    <w:rsid w:val="0008119E"/>
    <w:rsid w:val="00083E11"/>
    <w:rsid w:val="000846A1"/>
    <w:rsid w:val="00085326"/>
    <w:rsid w:val="0008566F"/>
    <w:rsid w:val="000865EE"/>
    <w:rsid w:val="00087AE1"/>
    <w:rsid w:val="00091A30"/>
    <w:rsid w:val="00093001"/>
    <w:rsid w:val="000943E1"/>
    <w:rsid w:val="000963C5"/>
    <w:rsid w:val="0009748E"/>
    <w:rsid w:val="00097C5C"/>
    <w:rsid w:val="000A09BE"/>
    <w:rsid w:val="000A0F37"/>
    <w:rsid w:val="000A3361"/>
    <w:rsid w:val="000A3F0C"/>
    <w:rsid w:val="000A4992"/>
    <w:rsid w:val="000A7884"/>
    <w:rsid w:val="000B07A4"/>
    <w:rsid w:val="000B10FA"/>
    <w:rsid w:val="000B39B3"/>
    <w:rsid w:val="000B40F2"/>
    <w:rsid w:val="000B44B4"/>
    <w:rsid w:val="000B669E"/>
    <w:rsid w:val="000B677B"/>
    <w:rsid w:val="000B6FE6"/>
    <w:rsid w:val="000B78B7"/>
    <w:rsid w:val="000C03F6"/>
    <w:rsid w:val="000C21E4"/>
    <w:rsid w:val="000C29AC"/>
    <w:rsid w:val="000C2A98"/>
    <w:rsid w:val="000C51D8"/>
    <w:rsid w:val="000C588E"/>
    <w:rsid w:val="000C5C94"/>
    <w:rsid w:val="000C5DBB"/>
    <w:rsid w:val="000C703F"/>
    <w:rsid w:val="000D16BE"/>
    <w:rsid w:val="000D21CE"/>
    <w:rsid w:val="000D4354"/>
    <w:rsid w:val="000D4A76"/>
    <w:rsid w:val="000D6F14"/>
    <w:rsid w:val="000E0F00"/>
    <w:rsid w:val="000E3208"/>
    <w:rsid w:val="000E3954"/>
    <w:rsid w:val="000E43F8"/>
    <w:rsid w:val="000E4C98"/>
    <w:rsid w:val="000E6A45"/>
    <w:rsid w:val="000E7E7D"/>
    <w:rsid w:val="000E7F80"/>
    <w:rsid w:val="000F08B7"/>
    <w:rsid w:val="000F35E5"/>
    <w:rsid w:val="000F733C"/>
    <w:rsid w:val="000F7939"/>
    <w:rsid w:val="00100768"/>
    <w:rsid w:val="001015D2"/>
    <w:rsid w:val="001033B4"/>
    <w:rsid w:val="001034E4"/>
    <w:rsid w:val="00104A01"/>
    <w:rsid w:val="0010586A"/>
    <w:rsid w:val="00107E89"/>
    <w:rsid w:val="001103AA"/>
    <w:rsid w:val="00111F08"/>
    <w:rsid w:val="0011343F"/>
    <w:rsid w:val="00113E63"/>
    <w:rsid w:val="00115549"/>
    <w:rsid w:val="0011633A"/>
    <w:rsid w:val="00117681"/>
    <w:rsid w:val="00120247"/>
    <w:rsid w:val="0012290B"/>
    <w:rsid w:val="00122CAF"/>
    <w:rsid w:val="0012313C"/>
    <w:rsid w:val="00123362"/>
    <w:rsid w:val="00123DDA"/>
    <w:rsid w:val="00124551"/>
    <w:rsid w:val="00130BCA"/>
    <w:rsid w:val="0013228C"/>
    <w:rsid w:val="00140504"/>
    <w:rsid w:val="001415D8"/>
    <w:rsid w:val="0014418C"/>
    <w:rsid w:val="00145C79"/>
    <w:rsid w:val="001467B6"/>
    <w:rsid w:val="0014685F"/>
    <w:rsid w:val="001509D4"/>
    <w:rsid w:val="001511BC"/>
    <w:rsid w:val="0015226E"/>
    <w:rsid w:val="00154616"/>
    <w:rsid w:val="001546C1"/>
    <w:rsid w:val="00161E86"/>
    <w:rsid w:val="0016613B"/>
    <w:rsid w:val="001665EF"/>
    <w:rsid w:val="00173AFF"/>
    <w:rsid w:val="00176754"/>
    <w:rsid w:val="00177B3B"/>
    <w:rsid w:val="0018066C"/>
    <w:rsid w:val="00184351"/>
    <w:rsid w:val="00187C9D"/>
    <w:rsid w:val="00192A20"/>
    <w:rsid w:val="0019370D"/>
    <w:rsid w:val="001960F2"/>
    <w:rsid w:val="001963B4"/>
    <w:rsid w:val="00196A33"/>
    <w:rsid w:val="0019722D"/>
    <w:rsid w:val="001A10BB"/>
    <w:rsid w:val="001A15CA"/>
    <w:rsid w:val="001A2959"/>
    <w:rsid w:val="001A2FA4"/>
    <w:rsid w:val="001A43C2"/>
    <w:rsid w:val="001A4AF5"/>
    <w:rsid w:val="001A5C6A"/>
    <w:rsid w:val="001B03C9"/>
    <w:rsid w:val="001B1B40"/>
    <w:rsid w:val="001B35D3"/>
    <w:rsid w:val="001B7AF9"/>
    <w:rsid w:val="001C01CC"/>
    <w:rsid w:val="001C1C5C"/>
    <w:rsid w:val="001C22B2"/>
    <w:rsid w:val="001C2B3B"/>
    <w:rsid w:val="001C3D2C"/>
    <w:rsid w:val="001C448F"/>
    <w:rsid w:val="001C615C"/>
    <w:rsid w:val="001C6FCA"/>
    <w:rsid w:val="001C7661"/>
    <w:rsid w:val="001C7C34"/>
    <w:rsid w:val="001D0259"/>
    <w:rsid w:val="001D02FE"/>
    <w:rsid w:val="001D2527"/>
    <w:rsid w:val="001D3B0C"/>
    <w:rsid w:val="001D4AB3"/>
    <w:rsid w:val="001D6BBF"/>
    <w:rsid w:val="001D6FC8"/>
    <w:rsid w:val="001E1751"/>
    <w:rsid w:val="001E20FA"/>
    <w:rsid w:val="001E264B"/>
    <w:rsid w:val="001E6573"/>
    <w:rsid w:val="001E6FDE"/>
    <w:rsid w:val="001F2127"/>
    <w:rsid w:val="001F5864"/>
    <w:rsid w:val="001F58CE"/>
    <w:rsid w:val="002002F1"/>
    <w:rsid w:val="00200A35"/>
    <w:rsid w:val="00203FE8"/>
    <w:rsid w:val="0020524F"/>
    <w:rsid w:val="00205B18"/>
    <w:rsid w:val="00210BF7"/>
    <w:rsid w:val="0021281B"/>
    <w:rsid w:val="00212ED2"/>
    <w:rsid w:val="0021388F"/>
    <w:rsid w:val="002211F1"/>
    <w:rsid w:val="002212AC"/>
    <w:rsid w:val="002233BA"/>
    <w:rsid w:val="0022685E"/>
    <w:rsid w:val="0022704F"/>
    <w:rsid w:val="0023197F"/>
    <w:rsid w:val="00231F5D"/>
    <w:rsid w:val="00232A8E"/>
    <w:rsid w:val="00233AB2"/>
    <w:rsid w:val="00233D45"/>
    <w:rsid w:val="002369AC"/>
    <w:rsid w:val="002403A2"/>
    <w:rsid w:val="00240D41"/>
    <w:rsid w:val="00241024"/>
    <w:rsid w:val="00241C50"/>
    <w:rsid w:val="00242438"/>
    <w:rsid w:val="002442B8"/>
    <w:rsid w:val="00244571"/>
    <w:rsid w:val="00244FDB"/>
    <w:rsid w:val="002508C6"/>
    <w:rsid w:val="00250B65"/>
    <w:rsid w:val="002535EF"/>
    <w:rsid w:val="002563EB"/>
    <w:rsid w:val="0025749D"/>
    <w:rsid w:val="00257A0F"/>
    <w:rsid w:val="0026247A"/>
    <w:rsid w:val="00263443"/>
    <w:rsid w:val="00264709"/>
    <w:rsid w:val="00265297"/>
    <w:rsid w:val="00270C9C"/>
    <w:rsid w:val="00271119"/>
    <w:rsid w:val="00272BD8"/>
    <w:rsid w:val="00273A48"/>
    <w:rsid w:val="00276864"/>
    <w:rsid w:val="00276AA3"/>
    <w:rsid w:val="00277E28"/>
    <w:rsid w:val="00277EC0"/>
    <w:rsid w:val="0028116C"/>
    <w:rsid w:val="00281F2C"/>
    <w:rsid w:val="00283B2C"/>
    <w:rsid w:val="002856F8"/>
    <w:rsid w:val="00290A56"/>
    <w:rsid w:val="00292764"/>
    <w:rsid w:val="00294564"/>
    <w:rsid w:val="002A2BCA"/>
    <w:rsid w:val="002A4FF3"/>
    <w:rsid w:val="002A7C59"/>
    <w:rsid w:val="002B0341"/>
    <w:rsid w:val="002B2455"/>
    <w:rsid w:val="002B2E5B"/>
    <w:rsid w:val="002B4003"/>
    <w:rsid w:val="002B4D13"/>
    <w:rsid w:val="002B6303"/>
    <w:rsid w:val="002B7B87"/>
    <w:rsid w:val="002C03C8"/>
    <w:rsid w:val="002C2755"/>
    <w:rsid w:val="002C300B"/>
    <w:rsid w:val="002C36E4"/>
    <w:rsid w:val="002C5243"/>
    <w:rsid w:val="002C5A27"/>
    <w:rsid w:val="002C659D"/>
    <w:rsid w:val="002D0C24"/>
    <w:rsid w:val="002D7C3D"/>
    <w:rsid w:val="002E0C25"/>
    <w:rsid w:val="002E23FF"/>
    <w:rsid w:val="002E33E1"/>
    <w:rsid w:val="002E4943"/>
    <w:rsid w:val="002E56EF"/>
    <w:rsid w:val="002F397C"/>
    <w:rsid w:val="002F69AE"/>
    <w:rsid w:val="00300148"/>
    <w:rsid w:val="003008F6"/>
    <w:rsid w:val="0030297D"/>
    <w:rsid w:val="00303A57"/>
    <w:rsid w:val="00303EB7"/>
    <w:rsid w:val="00306B2E"/>
    <w:rsid w:val="003078AE"/>
    <w:rsid w:val="00307D80"/>
    <w:rsid w:val="003127F7"/>
    <w:rsid w:val="003138E4"/>
    <w:rsid w:val="00315FEE"/>
    <w:rsid w:val="00323C02"/>
    <w:rsid w:val="00324C27"/>
    <w:rsid w:val="003252BD"/>
    <w:rsid w:val="00325C4D"/>
    <w:rsid w:val="00325C5B"/>
    <w:rsid w:val="00325FDC"/>
    <w:rsid w:val="00330DEF"/>
    <w:rsid w:val="00332262"/>
    <w:rsid w:val="00332522"/>
    <w:rsid w:val="00340BF6"/>
    <w:rsid w:val="00341BD8"/>
    <w:rsid w:val="00343525"/>
    <w:rsid w:val="00347B28"/>
    <w:rsid w:val="003502A2"/>
    <w:rsid w:val="00351C0D"/>
    <w:rsid w:val="00352134"/>
    <w:rsid w:val="00352A1F"/>
    <w:rsid w:val="00352C38"/>
    <w:rsid w:val="00354983"/>
    <w:rsid w:val="003562CE"/>
    <w:rsid w:val="003603CF"/>
    <w:rsid w:val="00360AE4"/>
    <w:rsid w:val="00363CD8"/>
    <w:rsid w:val="00365E59"/>
    <w:rsid w:val="00366A90"/>
    <w:rsid w:val="00367E35"/>
    <w:rsid w:val="00370404"/>
    <w:rsid w:val="00371BE1"/>
    <w:rsid w:val="00372E4D"/>
    <w:rsid w:val="00373F00"/>
    <w:rsid w:val="00376108"/>
    <w:rsid w:val="0037688D"/>
    <w:rsid w:val="00376AE1"/>
    <w:rsid w:val="003806A7"/>
    <w:rsid w:val="00380CD6"/>
    <w:rsid w:val="003818E9"/>
    <w:rsid w:val="00383696"/>
    <w:rsid w:val="00386963"/>
    <w:rsid w:val="00390BFF"/>
    <w:rsid w:val="00391EFC"/>
    <w:rsid w:val="00392752"/>
    <w:rsid w:val="003930B1"/>
    <w:rsid w:val="00393A83"/>
    <w:rsid w:val="00393BC1"/>
    <w:rsid w:val="00395CB9"/>
    <w:rsid w:val="003A1320"/>
    <w:rsid w:val="003A1CD1"/>
    <w:rsid w:val="003A33B0"/>
    <w:rsid w:val="003A44E0"/>
    <w:rsid w:val="003A4A2E"/>
    <w:rsid w:val="003A4B25"/>
    <w:rsid w:val="003A5981"/>
    <w:rsid w:val="003B01E9"/>
    <w:rsid w:val="003B0451"/>
    <w:rsid w:val="003B062A"/>
    <w:rsid w:val="003B0889"/>
    <w:rsid w:val="003B286F"/>
    <w:rsid w:val="003B2DB0"/>
    <w:rsid w:val="003B396A"/>
    <w:rsid w:val="003B427A"/>
    <w:rsid w:val="003B6E76"/>
    <w:rsid w:val="003C07C3"/>
    <w:rsid w:val="003C12A6"/>
    <w:rsid w:val="003C169C"/>
    <w:rsid w:val="003C1C73"/>
    <w:rsid w:val="003C2083"/>
    <w:rsid w:val="003C2798"/>
    <w:rsid w:val="003C31D3"/>
    <w:rsid w:val="003C3BF0"/>
    <w:rsid w:val="003C4DA7"/>
    <w:rsid w:val="003C61A5"/>
    <w:rsid w:val="003C6540"/>
    <w:rsid w:val="003D1FF8"/>
    <w:rsid w:val="003D2317"/>
    <w:rsid w:val="003D4E93"/>
    <w:rsid w:val="003D6680"/>
    <w:rsid w:val="003E54A4"/>
    <w:rsid w:val="003E6079"/>
    <w:rsid w:val="003F0380"/>
    <w:rsid w:val="003F0D09"/>
    <w:rsid w:val="003F4A85"/>
    <w:rsid w:val="003F755B"/>
    <w:rsid w:val="0040086B"/>
    <w:rsid w:val="00401C16"/>
    <w:rsid w:val="0040222A"/>
    <w:rsid w:val="0040262B"/>
    <w:rsid w:val="00402E67"/>
    <w:rsid w:val="0040323A"/>
    <w:rsid w:val="004036DC"/>
    <w:rsid w:val="00404730"/>
    <w:rsid w:val="00404D66"/>
    <w:rsid w:val="0040601E"/>
    <w:rsid w:val="004118D4"/>
    <w:rsid w:val="0041225E"/>
    <w:rsid w:val="00413454"/>
    <w:rsid w:val="0041359F"/>
    <w:rsid w:val="004138D0"/>
    <w:rsid w:val="004149E3"/>
    <w:rsid w:val="004149E5"/>
    <w:rsid w:val="00414A7D"/>
    <w:rsid w:val="0041705E"/>
    <w:rsid w:val="004218A2"/>
    <w:rsid w:val="0042467E"/>
    <w:rsid w:val="00426173"/>
    <w:rsid w:val="00426260"/>
    <w:rsid w:val="00426714"/>
    <w:rsid w:val="004275BF"/>
    <w:rsid w:val="00430A9C"/>
    <w:rsid w:val="0043303C"/>
    <w:rsid w:val="00433066"/>
    <w:rsid w:val="004333FE"/>
    <w:rsid w:val="0043589F"/>
    <w:rsid w:val="00441E78"/>
    <w:rsid w:val="004435C5"/>
    <w:rsid w:val="00445D8B"/>
    <w:rsid w:val="004466F4"/>
    <w:rsid w:val="0045269F"/>
    <w:rsid w:val="004531F8"/>
    <w:rsid w:val="00454001"/>
    <w:rsid w:val="00454B90"/>
    <w:rsid w:val="00454E29"/>
    <w:rsid w:val="00461C17"/>
    <w:rsid w:val="00461EAD"/>
    <w:rsid w:val="00461FC0"/>
    <w:rsid w:val="0046208E"/>
    <w:rsid w:val="004656E0"/>
    <w:rsid w:val="00466626"/>
    <w:rsid w:val="00466DCE"/>
    <w:rsid w:val="004702D9"/>
    <w:rsid w:val="00471047"/>
    <w:rsid w:val="00474536"/>
    <w:rsid w:val="0047465A"/>
    <w:rsid w:val="00474716"/>
    <w:rsid w:val="00474DED"/>
    <w:rsid w:val="00480ADA"/>
    <w:rsid w:val="00480E22"/>
    <w:rsid w:val="00482CA2"/>
    <w:rsid w:val="00483E79"/>
    <w:rsid w:val="00485410"/>
    <w:rsid w:val="0048746D"/>
    <w:rsid w:val="004906F8"/>
    <w:rsid w:val="00491184"/>
    <w:rsid w:val="0049236A"/>
    <w:rsid w:val="0049353A"/>
    <w:rsid w:val="004943BE"/>
    <w:rsid w:val="00494773"/>
    <w:rsid w:val="00495929"/>
    <w:rsid w:val="00495EB6"/>
    <w:rsid w:val="0049766E"/>
    <w:rsid w:val="004A142E"/>
    <w:rsid w:val="004A2382"/>
    <w:rsid w:val="004A3039"/>
    <w:rsid w:val="004A3709"/>
    <w:rsid w:val="004A3D58"/>
    <w:rsid w:val="004A41CC"/>
    <w:rsid w:val="004A4E3F"/>
    <w:rsid w:val="004A5391"/>
    <w:rsid w:val="004A55D6"/>
    <w:rsid w:val="004A735D"/>
    <w:rsid w:val="004A7792"/>
    <w:rsid w:val="004A7856"/>
    <w:rsid w:val="004A7A9C"/>
    <w:rsid w:val="004B6648"/>
    <w:rsid w:val="004B6DD9"/>
    <w:rsid w:val="004B79EE"/>
    <w:rsid w:val="004C01C5"/>
    <w:rsid w:val="004C2833"/>
    <w:rsid w:val="004C45A5"/>
    <w:rsid w:val="004C4E9A"/>
    <w:rsid w:val="004C5F00"/>
    <w:rsid w:val="004C672B"/>
    <w:rsid w:val="004C7240"/>
    <w:rsid w:val="004C769B"/>
    <w:rsid w:val="004C7B69"/>
    <w:rsid w:val="004D214A"/>
    <w:rsid w:val="004D3A9B"/>
    <w:rsid w:val="004D6427"/>
    <w:rsid w:val="004D68FA"/>
    <w:rsid w:val="004D756B"/>
    <w:rsid w:val="004E0612"/>
    <w:rsid w:val="004E0767"/>
    <w:rsid w:val="004E097B"/>
    <w:rsid w:val="004E0BEA"/>
    <w:rsid w:val="004E0E90"/>
    <w:rsid w:val="004E109A"/>
    <w:rsid w:val="004E173B"/>
    <w:rsid w:val="004E1910"/>
    <w:rsid w:val="004E2303"/>
    <w:rsid w:val="004E53EF"/>
    <w:rsid w:val="004E6D24"/>
    <w:rsid w:val="004E7405"/>
    <w:rsid w:val="004E798A"/>
    <w:rsid w:val="004F1125"/>
    <w:rsid w:val="004F4A9F"/>
    <w:rsid w:val="004F6098"/>
    <w:rsid w:val="00502387"/>
    <w:rsid w:val="00502C0C"/>
    <w:rsid w:val="005043C6"/>
    <w:rsid w:val="0050523D"/>
    <w:rsid w:val="00505687"/>
    <w:rsid w:val="005060EE"/>
    <w:rsid w:val="00507998"/>
    <w:rsid w:val="00507C93"/>
    <w:rsid w:val="005104E7"/>
    <w:rsid w:val="00512358"/>
    <w:rsid w:val="00513275"/>
    <w:rsid w:val="005135FE"/>
    <w:rsid w:val="0051362D"/>
    <w:rsid w:val="0051441C"/>
    <w:rsid w:val="00515A82"/>
    <w:rsid w:val="00516D5F"/>
    <w:rsid w:val="00517278"/>
    <w:rsid w:val="005225A9"/>
    <w:rsid w:val="00525D9C"/>
    <w:rsid w:val="00540F95"/>
    <w:rsid w:val="00541AED"/>
    <w:rsid w:val="005428AA"/>
    <w:rsid w:val="00545943"/>
    <w:rsid w:val="0054669F"/>
    <w:rsid w:val="00547601"/>
    <w:rsid w:val="005476C3"/>
    <w:rsid w:val="00551F53"/>
    <w:rsid w:val="005537D3"/>
    <w:rsid w:val="00553E6D"/>
    <w:rsid w:val="00554CB5"/>
    <w:rsid w:val="00556D3D"/>
    <w:rsid w:val="00557D64"/>
    <w:rsid w:val="00563DE5"/>
    <w:rsid w:val="00564730"/>
    <w:rsid w:val="0056551D"/>
    <w:rsid w:val="0056617A"/>
    <w:rsid w:val="0056635C"/>
    <w:rsid w:val="00566F02"/>
    <w:rsid w:val="00570DD4"/>
    <w:rsid w:val="005722B4"/>
    <w:rsid w:val="005725D7"/>
    <w:rsid w:val="00573AB7"/>
    <w:rsid w:val="00573D67"/>
    <w:rsid w:val="005801CD"/>
    <w:rsid w:val="005805F0"/>
    <w:rsid w:val="00581EFF"/>
    <w:rsid w:val="00583D31"/>
    <w:rsid w:val="00583FA4"/>
    <w:rsid w:val="005854F8"/>
    <w:rsid w:val="00591EC2"/>
    <w:rsid w:val="00592417"/>
    <w:rsid w:val="005929C9"/>
    <w:rsid w:val="00592C86"/>
    <w:rsid w:val="00592F70"/>
    <w:rsid w:val="00592FFA"/>
    <w:rsid w:val="00593265"/>
    <w:rsid w:val="00594E0D"/>
    <w:rsid w:val="00595441"/>
    <w:rsid w:val="005962EA"/>
    <w:rsid w:val="00597DB7"/>
    <w:rsid w:val="005A05B5"/>
    <w:rsid w:val="005A0B16"/>
    <w:rsid w:val="005A4218"/>
    <w:rsid w:val="005A436B"/>
    <w:rsid w:val="005A451F"/>
    <w:rsid w:val="005A6EEC"/>
    <w:rsid w:val="005A6F52"/>
    <w:rsid w:val="005B0057"/>
    <w:rsid w:val="005B0125"/>
    <w:rsid w:val="005B2F77"/>
    <w:rsid w:val="005B6CE3"/>
    <w:rsid w:val="005B70B1"/>
    <w:rsid w:val="005C008E"/>
    <w:rsid w:val="005C0D48"/>
    <w:rsid w:val="005C151C"/>
    <w:rsid w:val="005C1D9F"/>
    <w:rsid w:val="005C2207"/>
    <w:rsid w:val="005C2F03"/>
    <w:rsid w:val="005C4744"/>
    <w:rsid w:val="005C5C12"/>
    <w:rsid w:val="005C6117"/>
    <w:rsid w:val="005D2805"/>
    <w:rsid w:val="005D3935"/>
    <w:rsid w:val="005D6CA1"/>
    <w:rsid w:val="005D769A"/>
    <w:rsid w:val="005D77AA"/>
    <w:rsid w:val="005D77CE"/>
    <w:rsid w:val="005D7A5D"/>
    <w:rsid w:val="005D7AD6"/>
    <w:rsid w:val="005E0743"/>
    <w:rsid w:val="005E0924"/>
    <w:rsid w:val="005E09D6"/>
    <w:rsid w:val="005E1075"/>
    <w:rsid w:val="005E16B4"/>
    <w:rsid w:val="005E19F2"/>
    <w:rsid w:val="005E2091"/>
    <w:rsid w:val="005E225F"/>
    <w:rsid w:val="005E2459"/>
    <w:rsid w:val="005E285C"/>
    <w:rsid w:val="005E3E58"/>
    <w:rsid w:val="005E4DEC"/>
    <w:rsid w:val="005E55A5"/>
    <w:rsid w:val="005E5DC9"/>
    <w:rsid w:val="005E6170"/>
    <w:rsid w:val="005F0EE1"/>
    <w:rsid w:val="005F1135"/>
    <w:rsid w:val="005F2F3B"/>
    <w:rsid w:val="0060006E"/>
    <w:rsid w:val="0060128E"/>
    <w:rsid w:val="006012C0"/>
    <w:rsid w:val="0060270D"/>
    <w:rsid w:val="00611699"/>
    <w:rsid w:val="00612243"/>
    <w:rsid w:val="006138B4"/>
    <w:rsid w:val="0061554C"/>
    <w:rsid w:val="006177C5"/>
    <w:rsid w:val="006227F4"/>
    <w:rsid w:val="00623059"/>
    <w:rsid w:val="00624DC7"/>
    <w:rsid w:val="00625023"/>
    <w:rsid w:val="00625081"/>
    <w:rsid w:val="00625940"/>
    <w:rsid w:val="00625FB1"/>
    <w:rsid w:val="00626466"/>
    <w:rsid w:val="00630437"/>
    <w:rsid w:val="00632FB5"/>
    <w:rsid w:val="00633A11"/>
    <w:rsid w:val="00633ABF"/>
    <w:rsid w:val="00634896"/>
    <w:rsid w:val="0063601F"/>
    <w:rsid w:val="00641415"/>
    <w:rsid w:val="0064336A"/>
    <w:rsid w:val="00643E29"/>
    <w:rsid w:val="006442A0"/>
    <w:rsid w:val="0064552E"/>
    <w:rsid w:val="00646224"/>
    <w:rsid w:val="006463F8"/>
    <w:rsid w:val="006468A8"/>
    <w:rsid w:val="00652DAE"/>
    <w:rsid w:val="006531C3"/>
    <w:rsid w:val="00660359"/>
    <w:rsid w:val="0066057B"/>
    <w:rsid w:val="00661CBE"/>
    <w:rsid w:val="00662FD8"/>
    <w:rsid w:val="00664601"/>
    <w:rsid w:val="00665D08"/>
    <w:rsid w:val="0066760E"/>
    <w:rsid w:val="0067446C"/>
    <w:rsid w:val="00674DA0"/>
    <w:rsid w:val="00675BBD"/>
    <w:rsid w:val="00676243"/>
    <w:rsid w:val="006766A7"/>
    <w:rsid w:val="00677A4D"/>
    <w:rsid w:val="00680852"/>
    <w:rsid w:val="00681530"/>
    <w:rsid w:val="00681892"/>
    <w:rsid w:val="00681EED"/>
    <w:rsid w:val="00683058"/>
    <w:rsid w:val="00690681"/>
    <w:rsid w:val="00691288"/>
    <w:rsid w:val="00691383"/>
    <w:rsid w:val="006941B4"/>
    <w:rsid w:val="006942D1"/>
    <w:rsid w:val="006A0C8A"/>
    <w:rsid w:val="006A4407"/>
    <w:rsid w:val="006A697C"/>
    <w:rsid w:val="006B00F1"/>
    <w:rsid w:val="006B192D"/>
    <w:rsid w:val="006B283F"/>
    <w:rsid w:val="006B30CD"/>
    <w:rsid w:val="006B3C94"/>
    <w:rsid w:val="006B5347"/>
    <w:rsid w:val="006B67C7"/>
    <w:rsid w:val="006C0C1D"/>
    <w:rsid w:val="006C28D5"/>
    <w:rsid w:val="006C3E1E"/>
    <w:rsid w:val="006C3FFD"/>
    <w:rsid w:val="006C53BC"/>
    <w:rsid w:val="006C5D1D"/>
    <w:rsid w:val="006C5EDE"/>
    <w:rsid w:val="006D14A8"/>
    <w:rsid w:val="006D23D9"/>
    <w:rsid w:val="006D628F"/>
    <w:rsid w:val="006E010D"/>
    <w:rsid w:val="006E42C9"/>
    <w:rsid w:val="006E4C20"/>
    <w:rsid w:val="006E4DD9"/>
    <w:rsid w:val="006E5786"/>
    <w:rsid w:val="006E68BD"/>
    <w:rsid w:val="006E78D8"/>
    <w:rsid w:val="006E7FBB"/>
    <w:rsid w:val="006F11FF"/>
    <w:rsid w:val="006F2DB1"/>
    <w:rsid w:val="006F358F"/>
    <w:rsid w:val="006F3709"/>
    <w:rsid w:val="006F6B75"/>
    <w:rsid w:val="006F70FF"/>
    <w:rsid w:val="006F74FF"/>
    <w:rsid w:val="006F7CC6"/>
    <w:rsid w:val="007002D5"/>
    <w:rsid w:val="0070041D"/>
    <w:rsid w:val="00700C39"/>
    <w:rsid w:val="00703F6C"/>
    <w:rsid w:val="00704668"/>
    <w:rsid w:val="00706024"/>
    <w:rsid w:val="00707C18"/>
    <w:rsid w:val="00707EEA"/>
    <w:rsid w:val="007113DB"/>
    <w:rsid w:val="0071252A"/>
    <w:rsid w:val="00713231"/>
    <w:rsid w:val="007149BB"/>
    <w:rsid w:val="00715C02"/>
    <w:rsid w:val="007202A9"/>
    <w:rsid w:val="00720479"/>
    <w:rsid w:val="0072390E"/>
    <w:rsid w:val="007250F9"/>
    <w:rsid w:val="007263FC"/>
    <w:rsid w:val="00726D85"/>
    <w:rsid w:val="00726F5A"/>
    <w:rsid w:val="00730709"/>
    <w:rsid w:val="00737779"/>
    <w:rsid w:val="00742F85"/>
    <w:rsid w:val="007436CA"/>
    <w:rsid w:val="0074470C"/>
    <w:rsid w:val="00744D5F"/>
    <w:rsid w:val="00750099"/>
    <w:rsid w:val="007502BF"/>
    <w:rsid w:val="00752882"/>
    <w:rsid w:val="00752ECC"/>
    <w:rsid w:val="00753058"/>
    <w:rsid w:val="0075537A"/>
    <w:rsid w:val="00755594"/>
    <w:rsid w:val="00757C7B"/>
    <w:rsid w:val="00762473"/>
    <w:rsid w:val="007627C7"/>
    <w:rsid w:val="007627FB"/>
    <w:rsid w:val="007630A4"/>
    <w:rsid w:val="00763D64"/>
    <w:rsid w:val="0076414D"/>
    <w:rsid w:val="007651F2"/>
    <w:rsid w:val="00765F6D"/>
    <w:rsid w:val="00770DF1"/>
    <w:rsid w:val="0078039D"/>
    <w:rsid w:val="0078055E"/>
    <w:rsid w:val="00781894"/>
    <w:rsid w:val="007863F1"/>
    <w:rsid w:val="00790AE8"/>
    <w:rsid w:val="0079255F"/>
    <w:rsid w:val="00792B19"/>
    <w:rsid w:val="0079351C"/>
    <w:rsid w:val="00793604"/>
    <w:rsid w:val="00793E6A"/>
    <w:rsid w:val="00794661"/>
    <w:rsid w:val="00796919"/>
    <w:rsid w:val="007A0211"/>
    <w:rsid w:val="007A0488"/>
    <w:rsid w:val="007A0937"/>
    <w:rsid w:val="007A2DC6"/>
    <w:rsid w:val="007A30D8"/>
    <w:rsid w:val="007A31DB"/>
    <w:rsid w:val="007A5F20"/>
    <w:rsid w:val="007A692C"/>
    <w:rsid w:val="007A6F64"/>
    <w:rsid w:val="007A7AE5"/>
    <w:rsid w:val="007A7E8A"/>
    <w:rsid w:val="007B2C56"/>
    <w:rsid w:val="007B363C"/>
    <w:rsid w:val="007B41C9"/>
    <w:rsid w:val="007C0222"/>
    <w:rsid w:val="007C1829"/>
    <w:rsid w:val="007C3ECB"/>
    <w:rsid w:val="007C7B9F"/>
    <w:rsid w:val="007D0175"/>
    <w:rsid w:val="007D0D51"/>
    <w:rsid w:val="007D0DD0"/>
    <w:rsid w:val="007D19DF"/>
    <w:rsid w:val="007D2BDD"/>
    <w:rsid w:val="007D33BB"/>
    <w:rsid w:val="007D4272"/>
    <w:rsid w:val="007D5C1C"/>
    <w:rsid w:val="007E0230"/>
    <w:rsid w:val="007E1B62"/>
    <w:rsid w:val="007E326D"/>
    <w:rsid w:val="007E3907"/>
    <w:rsid w:val="007E533B"/>
    <w:rsid w:val="007E5B17"/>
    <w:rsid w:val="007E5C0B"/>
    <w:rsid w:val="007E603D"/>
    <w:rsid w:val="007E6794"/>
    <w:rsid w:val="007E682B"/>
    <w:rsid w:val="007E6BBE"/>
    <w:rsid w:val="007E79EB"/>
    <w:rsid w:val="007F417D"/>
    <w:rsid w:val="007F516A"/>
    <w:rsid w:val="007F5A4A"/>
    <w:rsid w:val="007F6853"/>
    <w:rsid w:val="0080026B"/>
    <w:rsid w:val="0080319F"/>
    <w:rsid w:val="008035BA"/>
    <w:rsid w:val="00803988"/>
    <w:rsid w:val="0080600F"/>
    <w:rsid w:val="0080666E"/>
    <w:rsid w:val="0081194B"/>
    <w:rsid w:val="008134A6"/>
    <w:rsid w:val="00816FB5"/>
    <w:rsid w:val="00817D93"/>
    <w:rsid w:val="008202AF"/>
    <w:rsid w:val="00821690"/>
    <w:rsid w:val="00821BBE"/>
    <w:rsid w:val="008239AD"/>
    <w:rsid w:val="00823CC3"/>
    <w:rsid w:val="00824B0F"/>
    <w:rsid w:val="00825409"/>
    <w:rsid w:val="0082566E"/>
    <w:rsid w:val="00827375"/>
    <w:rsid w:val="00830EFD"/>
    <w:rsid w:val="008313CB"/>
    <w:rsid w:val="00831F50"/>
    <w:rsid w:val="00833A95"/>
    <w:rsid w:val="0083650C"/>
    <w:rsid w:val="00836748"/>
    <w:rsid w:val="00837A2B"/>
    <w:rsid w:val="00837E8B"/>
    <w:rsid w:val="008400A6"/>
    <w:rsid w:val="00842A8D"/>
    <w:rsid w:val="0084321D"/>
    <w:rsid w:val="00843884"/>
    <w:rsid w:val="00843CDE"/>
    <w:rsid w:val="008457FD"/>
    <w:rsid w:val="00846492"/>
    <w:rsid w:val="00847C85"/>
    <w:rsid w:val="00850357"/>
    <w:rsid w:val="008508B0"/>
    <w:rsid w:val="008520F3"/>
    <w:rsid w:val="00857286"/>
    <w:rsid w:val="00860316"/>
    <w:rsid w:val="008612B5"/>
    <w:rsid w:val="00861663"/>
    <w:rsid w:val="008631E3"/>
    <w:rsid w:val="00864B9E"/>
    <w:rsid w:val="008657BB"/>
    <w:rsid w:val="00866FB3"/>
    <w:rsid w:val="00867D8F"/>
    <w:rsid w:val="00871C61"/>
    <w:rsid w:val="008725B7"/>
    <w:rsid w:val="008755F2"/>
    <w:rsid w:val="00875CF1"/>
    <w:rsid w:val="008833DF"/>
    <w:rsid w:val="00883428"/>
    <w:rsid w:val="00883E63"/>
    <w:rsid w:val="00884E75"/>
    <w:rsid w:val="00885DF2"/>
    <w:rsid w:val="0089402D"/>
    <w:rsid w:val="008A005D"/>
    <w:rsid w:val="008A1A60"/>
    <w:rsid w:val="008A2BB7"/>
    <w:rsid w:val="008A5696"/>
    <w:rsid w:val="008A654C"/>
    <w:rsid w:val="008A6C4F"/>
    <w:rsid w:val="008B04DF"/>
    <w:rsid w:val="008B0C18"/>
    <w:rsid w:val="008B37DE"/>
    <w:rsid w:val="008B6397"/>
    <w:rsid w:val="008B655B"/>
    <w:rsid w:val="008B7A4A"/>
    <w:rsid w:val="008C1E28"/>
    <w:rsid w:val="008C3E9A"/>
    <w:rsid w:val="008C5B3B"/>
    <w:rsid w:val="008C61ED"/>
    <w:rsid w:val="008C64F5"/>
    <w:rsid w:val="008C696E"/>
    <w:rsid w:val="008C6D37"/>
    <w:rsid w:val="008C7047"/>
    <w:rsid w:val="008D13FE"/>
    <w:rsid w:val="008D18C2"/>
    <w:rsid w:val="008D2435"/>
    <w:rsid w:val="008D28A7"/>
    <w:rsid w:val="008D293D"/>
    <w:rsid w:val="008D2EB1"/>
    <w:rsid w:val="008D363C"/>
    <w:rsid w:val="008E0808"/>
    <w:rsid w:val="008E1ED0"/>
    <w:rsid w:val="008E3C0A"/>
    <w:rsid w:val="008E4670"/>
    <w:rsid w:val="008F112A"/>
    <w:rsid w:val="008F3F50"/>
    <w:rsid w:val="008F4DA4"/>
    <w:rsid w:val="008F5530"/>
    <w:rsid w:val="008F5DDB"/>
    <w:rsid w:val="008F5FA7"/>
    <w:rsid w:val="009016F7"/>
    <w:rsid w:val="009045A6"/>
    <w:rsid w:val="00904FFE"/>
    <w:rsid w:val="00905454"/>
    <w:rsid w:val="00907DEC"/>
    <w:rsid w:val="0091115F"/>
    <w:rsid w:val="00912AB3"/>
    <w:rsid w:val="00913A98"/>
    <w:rsid w:val="009141B4"/>
    <w:rsid w:val="009151B5"/>
    <w:rsid w:val="009151E8"/>
    <w:rsid w:val="0091560E"/>
    <w:rsid w:val="00915664"/>
    <w:rsid w:val="00917645"/>
    <w:rsid w:val="009213FE"/>
    <w:rsid w:val="00923482"/>
    <w:rsid w:val="00924935"/>
    <w:rsid w:val="00926601"/>
    <w:rsid w:val="00937415"/>
    <w:rsid w:val="009410F5"/>
    <w:rsid w:val="0094151B"/>
    <w:rsid w:val="009437FC"/>
    <w:rsid w:val="009442FC"/>
    <w:rsid w:val="00946E62"/>
    <w:rsid w:val="00947CF5"/>
    <w:rsid w:val="0095085F"/>
    <w:rsid w:val="00952D28"/>
    <w:rsid w:val="00953CBB"/>
    <w:rsid w:val="009543BB"/>
    <w:rsid w:val="0095614D"/>
    <w:rsid w:val="00960200"/>
    <w:rsid w:val="00960341"/>
    <w:rsid w:val="009604FA"/>
    <w:rsid w:val="009608D5"/>
    <w:rsid w:val="00961678"/>
    <w:rsid w:val="00962810"/>
    <w:rsid w:val="0096449A"/>
    <w:rsid w:val="00964ABB"/>
    <w:rsid w:val="0096721B"/>
    <w:rsid w:val="00967E0B"/>
    <w:rsid w:val="009769EE"/>
    <w:rsid w:val="00977F90"/>
    <w:rsid w:val="00980BAD"/>
    <w:rsid w:val="009851AD"/>
    <w:rsid w:val="00985E7C"/>
    <w:rsid w:val="009869A4"/>
    <w:rsid w:val="009904F5"/>
    <w:rsid w:val="00991ACA"/>
    <w:rsid w:val="00993BDE"/>
    <w:rsid w:val="00993E23"/>
    <w:rsid w:val="009942B6"/>
    <w:rsid w:val="00994B35"/>
    <w:rsid w:val="009958D3"/>
    <w:rsid w:val="009965F9"/>
    <w:rsid w:val="00996607"/>
    <w:rsid w:val="009A04D3"/>
    <w:rsid w:val="009A0AC6"/>
    <w:rsid w:val="009A0EC7"/>
    <w:rsid w:val="009A2335"/>
    <w:rsid w:val="009A270E"/>
    <w:rsid w:val="009A2C98"/>
    <w:rsid w:val="009A2EDE"/>
    <w:rsid w:val="009A3625"/>
    <w:rsid w:val="009A5468"/>
    <w:rsid w:val="009A5537"/>
    <w:rsid w:val="009A79BF"/>
    <w:rsid w:val="009B033D"/>
    <w:rsid w:val="009B3B57"/>
    <w:rsid w:val="009B4124"/>
    <w:rsid w:val="009B4294"/>
    <w:rsid w:val="009B4306"/>
    <w:rsid w:val="009B5797"/>
    <w:rsid w:val="009B5936"/>
    <w:rsid w:val="009B65F7"/>
    <w:rsid w:val="009C0C7F"/>
    <w:rsid w:val="009C1338"/>
    <w:rsid w:val="009C209C"/>
    <w:rsid w:val="009C2711"/>
    <w:rsid w:val="009C2B75"/>
    <w:rsid w:val="009C2F39"/>
    <w:rsid w:val="009C3AA4"/>
    <w:rsid w:val="009C41CE"/>
    <w:rsid w:val="009C528C"/>
    <w:rsid w:val="009C608E"/>
    <w:rsid w:val="009C6B7B"/>
    <w:rsid w:val="009D0FD1"/>
    <w:rsid w:val="009D24A3"/>
    <w:rsid w:val="009D2A56"/>
    <w:rsid w:val="009D471E"/>
    <w:rsid w:val="009D4BA6"/>
    <w:rsid w:val="009D65C3"/>
    <w:rsid w:val="009D7807"/>
    <w:rsid w:val="009D7809"/>
    <w:rsid w:val="009E2550"/>
    <w:rsid w:val="009E2F3F"/>
    <w:rsid w:val="009E34AE"/>
    <w:rsid w:val="009E42F2"/>
    <w:rsid w:val="009E455D"/>
    <w:rsid w:val="009E59B6"/>
    <w:rsid w:val="009E5F8D"/>
    <w:rsid w:val="009E65BF"/>
    <w:rsid w:val="009E784F"/>
    <w:rsid w:val="009F010F"/>
    <w:rsid w:val="009F179E"/>
    <w:rsid w:val="009F2F93"/>
    <w:rsid w:val="009F5F37"/>
    <w:rsid w:val="009F60EA"/>
    <w:rsid w:val="00A03D76"/>
    <w:rsid w:val="00A066DE"/>
    <w:rsid w:val="00A07991"/>
    <w:rsid w:val="00A07FAB"/>
    <w:rsid w:val="00A12EA2"/>
    <w:rsid w:val="00A234EC"/>
    <w:rsid w:val="00A23C47"/>
    <w:rsid w:val="00A25975"/>
    <w:rsid w:val="00A2717B"/>
    <w:rsid w:val="00A2758B"/>
    <w:rsid w:val="00A27C56"/>
    <w:rsid w:val="00A31317"/>
    <w:rsid w:val="00A323B5"/>
    <w:rsid w:val="00A32A25"/>
    <w:rsid w:val="00A339D6"/>
    <w:rsid w:val="00A33CE1"/>
    <w:rsid w:val="00A33F9A"/>
    <w:rsid w:val="00A34B0A"/>
    <w:rsid w:val="00A34FDD"/>
    <w:rsid w:val="00A35D99"/>
    <w:rsid w:val="00A369CA"/>
    <w:rsid w:val="00A37050"/>
    <w:rsid w:val="00A42778"/>
    <w:rsid w:val="00A42FBE"/>
    <w:rsid w:val="00A434DC"/>
    <w:rsid w:val="00A43901"/>
    <w:rsid w:val="00A44A07"/>
    <w:rsid w:val="00A45382"/>
    <w:rsid w:val="00A46240"/>
    <w:rsid w:val="00A46F45"/>
    <w:rsid w:val="00A52F57"/>
    <w:rsid w:val="00A55C25"/>
    <w:rsid w:val="00A55C84"/>
    <w:rsid w:val="00A62524"/>
    <w:rsid w:val="00A62900"/>
    <w:rsid w:val="00A65E9C"/>
    <w:rsid w:val="00A677F9"/>
    <w:rsid w:val="00A70331"/>
    <w:rsid w:val="00A70652"/>
    <w:rsid w:val="00A70692"/>
    <w:rsid w:val="00A70DD6"/>
    <w:rsid w:val="00A715D4"/>
    <w:rsid w:val="00A73BFC"/>
    <w:rsid w:val="00A745AA"/>
    <w:rsid w:val="00A74B1C"/>
    <w:rsid w:val="00A76F94"/>
    <w:rsid w:val="00A77469"/>
    <w:rsid w:val="00A8181A"/>
    <w:rsid w:val="00A826E0"/>
    <w:rsid w:val="00A84276"/>
    <w:rsid w:val="00A84E1F"/>
    <w:rsid w:val="00A85B33"/>
    <w:rsid w:val="00A8718C"/>
    <w:rsid w:val="00A903B2"/>
    <w:rsid w:val="00A91251"/>
    <w:rsid w:val="00A9681F"/>
    <w:rsid w:val="00A97EE4"/>
    <w:rsid w:val="00AA2FE6"/>
    <w:rsid w:val="00AA35F6"/>
    <w:rsid w:val="00AA370D"/>
    <w:rsid w:val="00AA3EC2"/>
    <w:rsid w:val="00AA4216"/>
    <w:rsid w:val="00AA4E94"/>
    <w:rsid w:val="00AA7BD9"/>
    <w:rsid w:val="00AB1B69"/>
    <w:rsid w:val="00AB1FFA"/>
    <w:rsid w:val="00AB4F67"/>
    <w:rsid w:val="00AB626E"/>
    <w:rsid w:val="00AB62C8"/>
    <w:rsid w:val="00AB6684"/>
    <w:rsid w:val="00AB763A"/>
    <w:rsid w:val="00AC1867"/>
    <w:rsid w:val="00AC30CD"/>
    <w:rsid w:val="00AC4DD3"/>
    <w:rsid w:val="00AC6BC1"/>
    <w:rsid w:val="00AC7915"/>
    <w:rsid w:val="00AD5282"/>
    <w:rsid w:val="00AE0CC1"/>
    <w:rsid w:val="00AE34FF"/>
    <w:rsid w:val="00AE5798"/>
    <w:rsid w:val="00AE6728"/>
    <w:rsid w:val="00AE7370"/>
    <w:rsid w:val="00AE7516"/>
    <w:rsid w:val="00AF22E2"/>
    <w:rsid w:val="00AF24F3"/>
    <w:rsid w:val="00AF6174"/>
    <w:rsid w:val="00B00352"/>
    <w:rsid w:val="00B00727"/>
    <w:rsid w:val="00B00753"/>
    <w:rsid w:val="00B01FCD"/>
    <w:rsid w:val="00B03AAA"/>
    <w:rsid w:val="00B07BEC"/>
    <w:rsid w:val="00B11ABE"/>
    <w:rsid w:val="00B1337C"/>
    <w:rsid w:val="00B1390E"/>
    <w:rsid w:val="00B15334"/>
    <w:rsid w:val="00B16B25"/>
    <w:rsid w:val="00B2232D"/>
    <w:rsid w:val="00B23279"/>
    <w:rsid w:val="00B24006"/>
    <w:rsid w:val="00B27BF9"/>
    <w:rsid w:val="00B30A7B"/>
    <w:rsid w:val="00B30ADB"/>
    <w:rsid w:val="00B317F2"/>
    <w:rsid w:val="00B3349F"/>
    <w:rsid w:val="00B337C6"/>
    <w:rsid w:val="00B357D6"/>
    <w:rsid w:val="00B372C3"/>
    <w:rsid w:val="00B40119"/>
    <w:rsid w:val="00B40AFA"/>
    <w:rsid w:val="00B40C57"/>
    <w:rsid w:val="00B454BB"/>
    <w:rsid w:val="00B468F2"/>
    <w:rsid w:val="00B46974"/>
    <w:rsid w:val="00B51636"/>
    <w:rsid w:val="00B520E4"/>
    <w:rsid w:val="00B565F1"/>
    <w:rsid w:val="00B5669F"/>
    <w:rsid w:val="00B57D61"/>
    <w:rsid w:val="00B601F2"/>
    <w:rsid w:val="00B6022F"/>
    <w:rsid w:val="00B60752"/>
    <w:rsid w:val="00B62CFA"/>
    <w:rsid w:val="00B67F0E"/>
    <w:rsid w:val="00B70381"/>
    <w:rsid w:val="00B73552"/>
    <w:rsid w:val="00B8114B"/>
    <w:rsid w:val="00B831CA"/>
    <w:rsid w:val="00B84269"/>
    <w:rsid w:val="00B85F61"/>
    <w:rsid w:val="00B86D48"/>
    <w:rsid w:val="00B904CF"/>
    <w:rsid w:val="00B9633B"/>
    <w:rsid w:val="00B96AD4"/>
    <w:rsid w:val="00B97A25"/>
    <w:rsid w:val="00BA007B"/>
    <w:rsid w:val="00BA172A"/>
    <w:rsid w:val="00BA1B9A"/>
    <w:rsid w:val="00BA28C1"/>
    <w:rsid w:val="00BA4861"/>
    <w:rsid w:val="00BA5A44"/>
    <w:rsid w:val="00BA5BFF"/>
    <w:rsid w:val="00BA6626"/>
    <w:rsid w:val="00BA759A"/>
    <w:rsid w:val="00BB01E6"/>
    <w:rsid w:val="00BB17E9"/>
    <w:rsid w:val="00BB2A61"/>
    <w:rsid w:val="00BB4F66"/>
    <w:rsid w:val="00BB6652"/>
    <w:rsid w:val="00BB6FA8"/>
    <w:rsid w:val="00BC0AB1"/>
    <w:rsid w:val="00BC1643"/>
    <w:rsid w:val="00BC2A25"/>
    <w:rsid w:val="00BC3A1A"/>
    <w:rsid w:val="00BC3FD3"/>
    <w:rsid w:val="00BC4FF2"/>
    <w:rsid w:val="00BC7F5A"/>
    <w:rsid w:val="00BD1006"/>
    <w:rsid w:val="00BD1106"/>
    <w:rsid w:val="00BD14F3"/>
    <w:rsid w:val="00BD2067"/>
    <w:rsid w:val="00BD2253"/>
    <w:rsid w:val="00BD3338"/>
    <w:rsid w:val="00BD560B"/>
    <w:rsid w:val="00BD5A40"/>
    <w:rsid w:val="00BD693B"/>
    <w:rsid w:val="00BE082B"/>
    <w:rsid w:val="00BE13A8"/>
    <w:rsid w:val="00BE1812"/>
    <w:rsid w:val="00BE2E43"/>
    <w:rsid w:val="00BE3405"/>
    <w:rsid w:val="00BE43F0"/>
    <w:rsid w:val="00BE4E28"/>
    <w:rsid w:val="00BE54EF"/>
    <w:rsid w:val="00BE7A12"/>
    <w:rsid w:val="00BE7B1D"/>
    <w:rsid w:val="00BE7B66"/>
    <w:rsid w:val="00BF0881"/>
    <w:rsid w:val="00BF0AB4"/>
    <w:rsid w:val="00BF20BF"/>
    <w:rsid w:val="00BF39C0"/>
    <w:rsid w:val="00BF4F05"/>
    <w:rsid w:val="00BF56DC"/>
    <w:rsid w:val="00BF5CEC"/>
    <w:rsid w:val="00BF5FB2"/>
    <w:rsid w:val="00BF6207"/>
    <w:rsid w:val="00BF63BE"/>
    <w:rsid w:val="00BF6D58"/>
    <w:rsid w:val="00BF7CCF"/>
    <w:rsid w:val="00C01790"/>
    <w:rsid w:val="00C03CE6"/>
    <w:rsid w:val="00C048CB"/>
    <w:rsid w:val="00C1054B"/>
    <w:rsid w:val="00C10A12"/>
    <w:rsid w:val="00C10B95"/>
    <w:rsid w:val="00C12F86"/>
    <w:rsid w:val="00C13381"/>
    <w:rsid w:val="00C141B0"/>
    <w:rsid w:val="00C2243B"/>
    <w:rsid w:val="00C24071"/>
    <w:rsid w:val="00C25BE1"/>
    <w:rsid w:val="00C25D91"/>
    <w:rsid w:val="00C30DC0"/>
    <w:rsid w:val="00C32A9B"/>
    <w:rsid w:val="00C32CA9"/>
    <w:rsid w:val="00C36495"/>
    <w:rsid w:val="00C36E1E"/>
    <w:rsid w:val="00C371DE"/>
    <w:rsid w:val="00C3756C"/>
    <w:rsid w:val="00C40F39"/>
    <w:rsid w:val="00C4268A"/>
    <w:rsid w:val="00C4491F"/>
    <w:rsid w:val="00C46304"/>
    <w:rsid w:val="00C46F7A"/>
    <w:rsid w:val="00C470F3"/>
    <w:rsid w:val="00C4745B"/>
    <w:rsid w:val="00C477D3"/>
    <w:rsid w:val="00C5068E"/>
    <w:rsid w:val="00C5253D"/>
    <w:rsid w:val="00C534E7"/>
    <w:rsid w:val="00C54A85"/>
    <w:rsid w:val="00C54E40"/>
    <w:rsid w:val="00C55EFB"/>
    <w:rsid w:val="00C603D2"/>
    <w:rsid w:val="00C6179C"/>
    <w:rsid w:val="00C65575"/>
    <w:rsid w:val="00C6604A"/>
    <w:rsid w:val="00C66064"/>
    <w:rsid w:val="00C6688A"/>
    <w:rsid w:val="00C676A8"/>
    <w:rsid w:val="00C71996"/>
    <w:rsid w:val="00C74573"/>
    <w:rsid w:val="00C7522B"/>
    <w:rsid w:val="00C77BDB"/>
    <w:rsid w:val="00C80EDE"/>
    <w:rsid w:val="00C82985"/>
    <w:rsid w:val="00C832C3"/>
    <w:rsid w:val="00C87C7A"/>
    <w:rsid w:val="00C90678"/>
    <w:rsid w:val="00C9113B"/>
    <w:rsid w:val="00C91923"/>
    <w:rsid w:val="00C924C7"/>
    <w:rsid w:val="00C950D7"/>
    <w:rsid w:val="00C9554C"/>
    <w:rsid w:val="00CA033E"/>
    <w:rsid w:val="00CA0569"/>
    <w:rsid w:val="00CA10F7"/>
    <w:rsid w:val="00CA1BC0"/>
    <w:rsid w:val="00CA414E"/>
    <w:rsid w:val="00CA4412"/>
    <w:rsid w:val="00CA6817"/>
    <w:rsid w:val="00CA715F"/>
    <w:rsid w:val="00CB1347"/>
    <w:rsid w:val="00CB193C"/>
    <w:rsid w:val="00CB4EEF"/>
    <w:rsid w:val="00CB4F0C"/>
    <w:rsid w:val="00CB52A3"/>
    <w:rsid w:val="00CB5D5F"/>
    <w:rsid w:val="00CB63AA"/>
    <w:rsid w:val="00CB643C"/>
    <w:rsid w:val="00CB6D51"/>
    <w:rsid w:val="00CC028E"/>
    <w:rsid w:val="00CC1972"/>
    <w:rsid w:val="00CC1DD9"/>
    <w:rsid w:val="00CC55D6"/>
    <w:rsid w:val="00CC7536"/>
    <w:rsid w:val="00CC79C1"/>
    <w:rsid w:val="00CC7CCF"/>
    <w:rsid w:val="00CD291C"/>
    <w:rsid w:val="00CD3602"/>
    <w:rsid w:val="00CD6028"/>
    <w:rsid w:val="00CD63AF"/>
    <w:rsid w:val="00CD654B"/>
    <w:rsid w:val="00CD6988"/>
    <w:rsid w:val="00CD78DE"/>
    <w:rsid w:val="00CE0A89"/>
    <w:rsid w:val="00CE0C86"/>
    <w:rsid w:val="00CE3524"/>
    <w:rsid w:val="00CE41A0"/>
    <w:rsid w:val="00CE530A"/>
    <w:rsid w:val="00CE5F4E"/>
    <w:rsid w:val="00CE77CB"/>
    <w:rsid w:val="00CF14A3"/>
    <w:rsid w:val="00CF782E"/>
    <w:rsid w:val="00CF797E"/>
    <w:rsid w:val="00D00051"/>
    <w:rsid w:val="00D014C9"/>
    <w:rsid w:val="00D0179B"/>
    <w:rsid w:val="00D02161"/>
    <w:rsid w:val="00D03440"/>
    <w:rsid w:val="00D05616"/>
    <w:rsid w:val="00D05BC6"/>
    <w:rsid w:val="00D0733D"/>
    <w:rsid w:val="00D07741"/>
    <w:rsid w:val="00D12641"/>
    <w:rsid w:val="00D12A4E"/>
    <w:rsid w:val="00D14B7C"/>
    <w:rsid w:val="00D15E99"/>
    <w:rsid w:val="00D25A2E"/>
    <w:rsid w:val="00D264A6"/>
    <w:rsid w:val="00D26FB1"/>
    <w:rsid w:val="00D303D3"/>
    <w:rsid w:val="00D31DF9"/>
    <w:rsid w:val="00D322BB"/>
    <w:rsid w:val="00D346F9"/>
    <w:rsid w:val="00D34B30"/>
    <w:rsid w:val="00D358FB"/>
    <w:rsid w:val="00D37788"/>
    <w:rsid w:val="00D40100"/>
    <w:rsid w:val="00D401D6"/>
    <w:rsid w:val="00D41BB4"/>
    <w:rsid w:val="00D43ACA"/>
    <w:rsid w:val="00D44ABB"/>
    <w:rsid w:val="00D463B2"/>
    <w:rsid w:val="00D47F1E"/>
    <w:rsid w:val="00D526AD"/>
    <w:rsid w:val="00D53901"/>
    <w:rsid w:val="00D56013"/>
    <w:rsid w:val="00D5754D"/>
    <w:rsid w:val="00D6102C"/>
    <w:rsid w:val="00D6205E"/>
    <w:rsid w:val="00D62568"/>
    <w:rsid w:val="00D64A37"/>
    <w:rsid w:val="00D65C74"/>
    <w:rsid w:val="00D676BF"/>
    <w:rsid w:val="00D72FDA"/>
    <w:rsid w:val="00D73A68"/>
    <w:rsid w:val="00D74B3D"/>
    <w:rsid w:val="00D74D80"/>
    <w:rsid w:val="00D75680"/>
    <w:rsid w:val="00D769B2"/>
    <w:rsid w:val="00D76F72"/>
    <w:rsid w:val="00D80672"/>
    <w:rsid w:val="00D8336D"/>
    <w:rsid w:val="00D84EA6"/>
    <w:rsid w:val="00D87E7D"/>
    <w:rsid w:val="00D909B0"/>
    <w:rsid w:val="00D90E93"/>
    <w:rsid w:val="00D90FDE"/>
    <w:rsid w:val="00D91762"/>
    <w:rsid w:val="00D92C37"/>
    <w:rsid w:val="00D92F02"/>
    <w:rsid w:val="00D941F4"/>
    <w:rsid w:val="00D95895"/>
    <w:rsid w:val="00D95DEB"/>
    <w:rsid w:val="00DA1D2F"/>
    <w:rsid w:val="00DA1D7D"/>
    <w:rsid w:val="00DA2303"/>
    <w:rsid w:val="00DA6343"/>
    <w:rsid w:val="00DA6A9C"/>
    <w:rsid w:val="00DA6D42"/>
    <w:rsid w:val="00DA7E2F"/>
    <w:rsid w:val="00DB494B"/>
    <w:rsid w:val="00DB514A"/>
    <w:rsid w:val="00DB533A"/>
    <w:rsid w:val="00DB5390"/>
    <w:rsid w:val="00DB6992"/>
    <w:rsid w:val="00DB7F4A"/>
    <w:rsid w:val="00DC1D7B"/>
    <w:rsid w:val="00DC2CBA"/>
    <w:rsid w:val="00DC3432"/>
    <w:rsid w:val="00DC4DDF"/>
    <w:rsid w:val="00DC5135"/>
    <w:rsid w:val="00DC5BEC"/>
    <w:rsid w:val="00DC7079"/>
    <w:rsid w:val="00DC7357"/>
    <w:rsid w:val="00DD5057"/>
    <w:rsid w:val="00DD5528"/>
    <w:rsid w:val="00DD5DC4"/>
    <w:rsid w:val="00DD722A"/>
    <w:rsid w:val="00DE08C5"/>
    <w:rsid w:val="00DE2A37"/>
    <w:rsid w:val="00DE4A8F"/>
    <w:rsid w:val="00DE689A"/>
    <w:rsid w:val="00DE7AC3"/>
    <w:rsid w:val="00DF109E"/>
    <w:rsid w:val="00DF1357"/>
    <w:rsid w:val="00DF4312"/>
    <w:rsid w:val="00DF4E4B"/>
    <w:rsid w:val="00DF758D"/>
    <w:rsid w:val="00E01F95"/>
    <w:rsid w:val="00E0496A"/>
    <w:rsid w:val="00E051F3"/>
    <w:rsid w:val="00E13050"/>
    <w:rsid w:val="00E14DC9"/>
    <w:rsid w:val="00E17D5E"/>
    <w:rsid w:val="00E17DF0"/>
    <w:rsid w:val="00E200AE"/>
    <w:rsid w:val="00E26923"/>
    <w:rsid w:val="00E3452A"/>
    <w:rsid w:val="00E3522B"/>
    <w:rsid w:val="00E367ED"/>
    <w:rsid w:val="00E36B0A"/>
    <w:rsid w:val="00E37DE5"/>
    <w:rsid w:val="00E4024B"/>
    <w:rsid w:val="00E40722"/>
    <w:rsid w:val="00E4162D"/>
    <w:rsid w:val="00E41FC7"/>
    <w:rsid w:val="00E429D8"/>
    <w:rsid w:val="00E42EEF"/>
    <w:rsid w:val="00E43269"/>
    <w:rsid w:val="00E44835"/>
    <w:rsid w:val="00E4494D"/>
    <w:rsid w:val="00E4703A"/>
    <w:rsid w:val="00E47207"/>
    <w:rsid w:val="00E516D7"/>
    <w:rsid w:val="00E5230E"/>
    <w:rsid w:val="00E5737A"/>
    <w:rsid w:val="00E60B1D"/>
    <w:rsid w:val="00E650F8"/>
    <w:rsid w:val="00E65EBF"/>
    <w:rsid w:val="00E6608C"/>
    <w:rsid w:val="00E6692A"/>
    <w:rsid w:val="00E66CCD"/>
    <w:rsid w:val="00E6790F"/>
    <w:rsid w:val="00E7007A"/>
    <w:rsid w:val="00E718A2"/>
    <w:rsid w:val="00E7347F"/>
    <w:rsid w:val="00E749FA"/>
    <w:rsid w:val="00E74F29"/>
    <w:rsid w:val="00E75029"/>
    <w:rsid w:val="00E77694"/>
    <w:rsid w:val="00E81E4A"/>
    <w:rsid w:val="00E826BB"/>
    <w:rsid w:val="00E83031"/>
    <w:rsid w:val="00E83343"/>
    <w:rsid w:val="00E84792"/>
    <w:rsid w:val="00E8606E"/>
    <w:rsid w:val="00E87B73"/>
    <w:rsid w:val="00E9075A"/>
    <w:rsid w:val="00E912FA"/>
    <w:rsid w:val="00E91455"/>
    <w:rsid w:val="00E91AD3"/>
    <w:rsid w:val="00E9286B"/>
    <w:rsid w:val="00E93030"/>
    <w:rsid w:val="00E93796"/>
    <w:rsid w:val="00E93F19"/>
    <w:rsid w:val="00E94481"/>
    <w:rsid w:val="00E950D3"/>
    <w:rsid w:val="00E978BA"/>
    <w:rsid w:val="00EA000A"/>
    <w:rsid w:val="00EA05E9"/>
    <w:rsid w:val="00EA08B9"/>
    <w:rsid w:val="00EA1028"/>
    <w:rsid w:val="00EA120E"/>
    <w:rsid w:val="00EA2AEC"/>
    <w:rsid w:val="00EA4690"/>
    <w:rsid w:val="00EA4B7D"/>
    <w:rsid w:val="00EB0FC2"/>
    <w:rsid w:val="00EB1D6F"/>
    <w:rsid w:val="00EB2448"/>
    <w:rsid w:val="00EB3260"/>
    <w:rsid w:val="00EB469D"/>
    <w:rsid w:val="00EB4BE3"/>
    <w:rsid w:val="00EB4D35"/>
    <w:rsid w:val="00EB4F54"/>
    <w:rsid w:val="00EB5245"/>
    <w:rsid w:val="00EB63EA"/>
    <w:rsid w:val="00EB6454"/>
    <w:rsid w:val="00EB7A72"/>
    <w:rsid w:val="00EC0256"/>
    <w:rsid w:val="00EC3D0D"/>
    <w:rsid w:val="00EC4543"/>
    <w:rsid w:val="00EC46A3"/>
    <w:rsid w:val="00EC6693"/>
    <w:rsid w:val="00ED21FA"/>
    <w:rsid w:val="00ED4283"/>
    <w:rsid w:val="00ED429B"/>
    <w:rsid w:val="00ED71DD"/>
    <w:rsid w:val="00EE2BA5"/>
    <w:rsid w:val="00EE48F0"/>
    <w:rsid w:val="00EF10E4"/>
    <w:rsid w:val="00EF1C40"/>
    <w:rsid w:val="00EF1D30"/>
    <w:rsid w:val="00EF27E8"/>
    <w:rsid w:val="00EF6AAA"/>
    <w:rsid w:val="00EF6E6C"/>
    <w:rsid w:val="00EF7B28"/>
    <w:rsid w:val="00EF7E4F"/>
    <w:rsid w:val="00F02AC2"/>
    <w:rsid w:val="00F0375C"/>
    <w:rsid w:val="00F04FC3"/>
    <w:rsid w:val="00F057DF"/>
    <w:rsid w:val="00F061AE"/>
    <w:rsid w:val="00F0636F"/>
    <w:rsid w:val="00F13FD0"/>
    <w:rsid w:val="00F1522A"/>
    <w:rsid w:val="00F24616"/>
    <w:rsid w:val="00F25AA0"/>
    <w:rsid w:val="00F26116"/>
    <w:rsid w:val="00F2617D"/>
    <w:rsid w:val="00F27F82"/>
    <w:rsid w:val="00F3037E"/>
    <w:rsid w:val="00F3169B"/>
    <w:rsid w:val="00F421D2"/>
    <w:rsid w:val="00F43A5A"/>
    <w:rsid w:val="00F445F1"/>
    <w:rsid w:val="00F45EC0"/>
    <w:rsid w:val="00F46265"/>
    <w:rsid w:val="00F50BAA"/>
    <w:rsid w:val="00F551BD"/>
    <w:rsid w:val="00F60F97"/>
    <w:rsid w:val="00F61A78"/>
    <w:rsid w:val="00F631E4"/>
    <w:rsid w:val="00F63342"/>
    <w:rsid w:val="00F63D0B"/>
    <w:rsid w:val="00F66B01"/>
    <w:rsid w:val="00F66D71"/>
    <w:rsid w:val="00F66E4C"/>
    <w:rsid w:val="00F67BC6"/>
    <w:rsid w:val="00F70CF3"/>
    <w:rsid w:val="00F71B8B"/>
    <w:rsid w:val="00F77C46"/>
    <w:rsid w:val="00F80ADA"/>
    <w:rsid w:val="00F82187"/>
    <w:rsid w:val="00F82FE4"/>
    <w:rsid w:val="00F85C0D"/>
    <w:rsid w:val="00F92E5B"/>
    <w:rsid w:val="00F94A27"/>
    <w:rsid w:val="00F95276"/>
    <w:rsid w:val="00FA05A3"/>
    <w:rsid w:val="00FA1679"/>
    <w:rsid w:val="00FA1AF4"/>
    <w:rsid w:val="00FA1C89"/>
    <w:rsid w:val="00FA4277"/>
    <w:rsid w:val="00FA5011"/>
    <w:rsid w:val="00FA62EC"/>
    <w:rsid w:val="00FA6B89"/>
    <w:rsid w:val="00FA6D8A"/>
    <w:rsid w:val="00FB037B"/>
    <w:rsid w:val="00FB177A"/>
    <w:rsid w:val="00FB1E1C"/>
    <w:rsid w:val="00FB2C07"/>
    <w:rsid w:val="00FB3FA3"/>
    <w:rsid w:val="00FB6456"/>
    <w:rsid w:val="00FB78E1"/>
    <w:rsid w:val="00FC3A99"/>
    <w:rsid w:val="00FC4647"/>
    <w:rsid w:val="00FD19DD"/>
    <w:rsid w:val="00FD1EDB"/>
    <w:rsid w:val="00FD23A2"/>
    <w:rsid w:val="00FD3EE1"/>
    <w:rsid w:val="00FD4194"/>
    <w:rsid w:val="00FD59F8"/>
    <w:rsid w:val="00FD66F7"/>
    <w:rsid w:val="00FE2159"/>
    <w:rsid w:val="00FE3FBC"/>
    <w:rsid w:val="00FE4AEB"/>
    <w:rsid w:val="00FE57BC"/>
    <w:rsid w:val="00FF346F"/>
    <w:rsid w:val="00FF45BC"/>
    <w:rsid w:val="00FF60E6"/>
    <w:rsid w:val="00FF69F8"/>
    <w:rsid w:val="00FF7C31"/>
    <w:rsid w:val="00FF7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5C0CB53D"/>
  <w15:chartTrackingRefBased/>
  <w15:docId w15:val="{BFBE2F01-102D-4561-A822-31D0D1955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1C2B3B"/>
    <w:rPr>
      <w:rFonts w:ascii="Arial" w:hAnsi="Arial" w:cs="Arial"/>
    </w:rPr>
  </w:style>
  <w:style w:type="paragraph" w:styleId="Otsikko1">
    <w:name w:val="heading 1"/>
    <w:basedOn w:val="Normaali"/>
    <w:next w:val="Normaali"/>
    <w:qFormat/>
    <w:rsid w:val="00E81E4A"/>
    <w:pPr>
      <w:keepNext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Otsikko2">
    <w:name w:val="heading 2"/>
    <w:basedOn w:val="Normaali"/>
    <w:next w:val="Normaali"/>
    <w:qFormat/>
    <w:rsid w:val="00E81E4A"/>
    <w:pPr>
      <w:keepNext/>
      <w:spacing w:before="240" w:after="60"/>
      <w:outlineLvl w:val="1"/>
    </w:pPr>
    <w:rPr>
      <w:b/>
      <w:bCs/>
      <w:sz w:val="24"/>
      <w:szCs w:val="24"/>
    </w:rPr>
  </w:style>
  <w:style w:type="paragraph" w:styleId="Otsikko3">
    <w:name w:val="heading 3"/>
    <w:basedOn w:val="Otsikko1"/>
    <w:next w:val="Normaali"/>
    <w:link w:val="Otsikko3Char"/>
    <w:qFormat/>
    <w:rsid w:val="009A0EC7"/>
    <w:pPr>
      <w:outlineLvl w:val="2"/>
    </w:pPr>
    <w:rPr>
      <w:sz w:val="22"/>
      <w:szCs w:val="24"/>
    </w:rPr>
  </w:style>
  <w:style w:type="paragraph" w:styleId="Otsikko4">
    <w:name w:val="heading 4"/>
    <w:basedOn w:val="Normaali"/>
    <w:next w:val="Normaali"/>
    <w:link w:val="Otsikko4Char"/>
    <w:semiHidden/>
    <w:unhideWhenUsed/>
    <w:qFormat/>
    <w:rsid w:val="00445D8B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semiHidden/>
  </w:style>
  <w:style w:type="paragraph" w:customStyle="1" w:styleId="Tyyli1">
    <w:name w:val="Tyyli1"/>
    <w:basedOn w:val="Normaali"/>
    <w:next w:val="Otsikko2"/>
    <w:rsid w:val="00757C7B"/>
    <w:rPr>
      <w:sz w:val="28"/>
    </w:rPr>
  </w:style>
  <w:style w:type="paragraph" w:customStyle="1" w:styleId="TyyliSisennettyleiptekstiArial">
    <w:name w:val="Tyyli Sisennetty leipäteksti + Arial"/>
    <w:basedOn w:val="Sisennettyleipteksti"/>
    <w:next w:val="Sisennettyleipteksti"/>
    <w:rsid w:val="00757C7B"/>
  </w:style>
  <w:style w:type="paragraph" w:styleId="Sisennettyleipteksti">
    <w:name w:val="Body Text Indent"/>
    <w:basedOn w:val="Normaali"/>
    <w:rsid w:val="00757C7B"/>
    <w:pPr>
      <w:spacing w:after="120"/>
      <w:ind w:left="283"/>
    </w:pPr>
  </w:style>
  <w:style w:type="paragraph" w:styleId="Leipteksti">
    <w:name w:val="Body Text"/>
    <w:basedOn w:val="Normaali"/>
    <w:rsid w:val="001E264B"/>
    <w:rPr>
      <w:rFonts w:cs="Times New Roman"/>
      <w:b/>
      <w:sz w:val="24"/>
    </w:rPr>
  </w:style>
  <w:style w:type="paragraph" w:customStyle="1" w:styleId="TXT">
    <w:name w:val="TXT"/>
    <w:basedOn w:val="Normaali"/>
    <w:rsid w:val="001E264B"/>
    <w:pPr>
      <w:spacing w:before="240"/>
      <w:ind w:left="1418"/>
      <w:jc w:val="both"/>
    </w:pPr>
  </w:style>
  <w:style w:type="paragraph" w:styleId="Yltunniste">
    <w:name w:val="header"/>
    <w:basedOn w:val="Normaali"/>
    <w:rsid w:val="002E4943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2E4943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rsid w:val="00240D41"/>
  </w:style>
  <w:style w:type="paragraph" w:styleId="Sisennettyleipteksti2">
    <w:name w:val="Body Text Indent 2"/>
    <w:basedOn w:val="Normaali"/>
    <w:rsid w:val="001C22B2"/>
    <w:pPr>
      <w:spacing w:after="120" w:line="480" w:lineRule="auto"/>
      <w:ind w:left="283"/>
    </w:pPr>
  </w:style>
  <w:style w:type="paragraph" w:styleId="Sisennettyleipteksti3">
    <w:name w:val="Body Text Indent 3"/>
    <w:basedOn w:val="Normaali"/>
    <w:rsid w:val="001C22B2"/>
    <w:pPr>
      <w:spacing w:after="120"/>
      <w:ind w:left="283"/>
    </w:pPr>
    <w:rPr>
      <w:sz w:val="16"/>
      <w:szCs w:val="16"/>
    </w:rPr>
  </w:style>
  <w:style w:type="paragraph" w:customStyle="1" w:styleId="Default">
    <w:name w:val="Default"/>
    <w:rsid w:val="0040262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ulukkoRuudukko">
    <w:name w:val="Table Grid"/>
    <w:basedOn w:val="Normaalitaulukko"/>
    <w:rsid w:val="009644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liotsikko">
    <w:name w:val="Väliotsikko"/>
    <w:basedOn w:val="Normaali"/>
    <w:rsid w:val="00883428"/>
    <w:pPr>
      <w:ind w:left="851"/>
    </w:pPr>
    <w:rPr>
      <w:b/>
      <w:color w:val="000000"/>
      <w:sz w:val="24"/>
      <w:szCs w:val="24"/>
    </w:rPr>
  </w:style>
  <w:style w:type="paragraph" w:customStyle="1" w:styleId="R2">
    <w:name w:val="R#2"/>
    <w:basedOn w:val="Normaali"/>
    <w:rsid w:val="00883428"/>
    <w:pPr>
      <w:numPr>
        <w:numId w:val="1"/>
      </w:numPr>
    </w:pPr>
  </w:style>
  <w:style w:type="paragraph" w:customStyle="1" w:styleId="TyyliR1Vasen275mmRiippuva75mm">
    <w:name w:val="Tyyli R1 + Vasen:  275 mm Riippuva:  75 mm"/>
    <w:basedOn w:val="Normaali"/>
    <w:rsid w:val="00883428"/>
    <w:pPr>
      <w:numPr>
        <w:ilvl w:val="1"/>
        <w:numId w:val="2"/>
      </w:numPr>
    </w:pPr>
  </w:style>
  <w:style w:type="paragraph" w:customStyle="1" w:styleId="R1">
    <w:name w:val="R1"/>
    <w:basedOn w:val="TyyliR1Vasen275mmRiippuva75mm"/>
    <w:rsid w:val="00556D3D"/>
    <w:pPr>
      <w:tabs>
        <w:tab w:val="clear" w:pos="2215"/>
        <w:tab w:val="num" w:pos="2552"/>
      </w:tabs>
      <w:spacing w:before="120"/>
      <w:ind w:left="2552"/>
    </w:pPr>
  </w:style>
  <w:style w:type="character" w:styleId="Kommentinviite">
    <w:name w:val="annotation reference"/>
    <w:uiPriority w:val="99"/>
    <w:semiHidden/>
    <w:rsid w:val="006B30CD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rsid w:val="006B30C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styleId="Seliteteksti">
    <w:name w:val="Balloon Text"/>
    <w:basedOn w:val="Normaali"/>
    <w:semiHidden/>
    <w:rsid w:val="006B30CD"/>
    <w:rPr>
      <w:rFonts w:ascii="Tahoma" w:hAnsi="Tahoma" w:cs="Tahoma"/>
      <w:sz w:val="16"/>
      <w:szCs w:val="16"/>
    </w:rPr>
  </w:style>
  <w:style w:type="character" w:styleId="Hyperlinkki">
    <w:name w:val="Hyperlink"/>
    <w:rsid w:val="00BA4861"/>
    <w:rPr>
      <w:color w:val="0000FF"/>
      <w:u w:val="single"/>
    </w:rPr>
  </w:style>
  <w:style w:type="paragraph" w:styleId="Alaviitteenteksti">
    <w:name w:val="footnote text"/>
    <w:basedOn w:val="Normaali"/>
    <w:link w:val="AlaviitteentekstiChar"/>
    <w:rsid w:val="001103AA"/>
  </w:style>
  <w:style w:type="character" w:customStyle="1" w:styleId="AlaviitteentekstiChar">
    <w:name w:val="Alaviitteen teksti Char"/>
    <w:link w:val="Alaviitteenteksti"/>
    <w:rsid w:val="001103AA"/>
    <w:rPr>
      <w:rFonts w:ascii="Arial" w:hAnsi="Arial" w:cs="Arial"/>
    </w:rPr>
  </w:style>
  <w:style w:type="character" w:styleId="Alaviitteenviite">
    <w:name w:val="footnote reference"/>
    <w:rsid w:val="001103AA"/>
    <w:rPr>
      <w:vertAlign w:val="superscript"/>
    </w:rPr>
  </w:style>
  <w:style w:type="paragraph" w:styleId="Luettelokappale">
    <w:name w:val="List Paragraph"/>
    <w:basedOn w:val="Normaali"/>
    <w:uiPriority w:val="34"/>
    <w:qFormat/>
    <w:rsid w:val="00563DE5"/>
    <w:pPr>
      <w:ind w:left="1304"/>
    </w:pPr>
  </w:style>
  <w:style w:type="paragraph" w:styleId="Kommentinotsikko">
    <w:name w:val="annotation subject"/>
    <w:basedOn w:val="Kommentinteksti"/>
    <w:next w:val="Kommentinteksti"/>
    <w:link w:val="KommentinotsikkoChar"/>
    <w:rsid w:val="00D53901"/>
    <w:pPr>
      <w:spacing w:after="0" w:line="240" w:lineRule="auto"/>
    </w:pPr>
    <w:rPr>
      <w:rFonts w:ascii="Arial" w:eastAsia="Times New Roman" w:hAnsi="Arial" w:cs="Arial"/>
      <w:b/>
      <w:bCs/>
      <w:lang w:eastAsia="fi-FI"/>
    </w:rPr>
  </w:style>
  <w:style w:type="character" w:customStyle="1" w:styleId="KommentintekstiChar">
    <w:name w:val="Kommentin teksti Char"/>
    <w:link w:val="Kommentinteksti"/>
    <w:uiPriority w:val="99"/>
    <w:semiHidden/>
    <w:rsid w:val="00D53901"/>
    <w:rPr>
      <w:rFonts w:ascii="Calibri" w:eastAsia="Calibri" w:hAnsi="Calibri"/>
      <w:lang w:eastAsia="en-US"/>
    </w:rPr>
  </w:style>
  <w:style w:type="character" w:customStyle="1" w:styleId="KommentinotsikkoChar">
    <w:name w:val="Kommentin otsikko Char"/>
    <w:link w:val="Kommentinotsikko"/>
    <w:rsid w:val="00D53901"/>
    <w:rPr>
      <w:rFonts w:ascii="Arial" w:eastAsia="Calibri" w:hAnsi="Arial" w:cs="Arial"/>
      <w:b/>
      <w:bCs/>
      <w:lang w:eastAsia="en-US"/>
    </w:rPr>
  </w:style>
  <w:style w:type="character" w:customStyle="1" w:styleId="Otsikko3Char">
    <w:name w:val="Otsikko 3 Char"/>
    <w:aliases w:val="luokitus Char"/>
    <w:link w:val="Otsikko3"/>
    <w:rsid w:val="009A0EC7"/>
    <w:rPr>
      <w:rFonts w:ascii="Arial" w:hAnsi="Arial" w:cs="Arial"/>
      <w:b/>
      <w:bCs/>
      <w:kern w:val="32"/>
      <w:sz w:val="22"/>
      <w:szCs w:val="24"/>
    </w:rPr>
  </w:style>
  <w:style w:type="paragraph" w:customStyle="1" w:styleId="selite">
    <w:name w:val="selite"/>
    <w:basedOn w:val="Normaali"/>
    <w:qFormat/>
    <w:rsid w:val="00445D8B"/>
    <w:pPr>
      <w:spacing w:before="120" w:after="360"/>
    </w:pPr>
    <w:rPr>
      <w:rFonts w:cs="Times New Roman"/>
      <w:snapToGrid w:val="0"/>
      <w:sz w:val="16"/>
    </w:rPr>
  </w:style>
  <w:style w:type="paragraph" w:customStyle="1" w:styleId="Teksti">
    <w:name w:val="Teksti"/>
    <w:basedOn w:val="selite"/>
    <w:qFormat/>
    <w:rsid w:val="00445D8B"/>
    <w:pPr>
      <w:spacing w:after="0"/>
    </w:pPr>
    <w:rPr>
      <w:sz w:val="20"/>
    </w:rPr>
  </w:style>
  <w:style w:type="character" w:customStyle="1" w:styleId="Otsikko4Char">
    <w:name w:val="Otsikko 4 Char"/>
    <w:link w:val="Otsikko4"/>
    <w:semiHidden/>
    <w:rsid w:val="00445D8B"/>
    <w:rPr>
      <w:rFonts w:ascii="Calibri" w:eastAsia="Times New Roman" w:hAnsi="Calibri" w:cs="Times New Roman"/>
      <w:b/>
      <w:bCs/>
      <w:sz w:val="28"/>
      <w:szCs w:val="28"/>
    </w:rPr>
  </w:style>
  <w:style w:type="character" w:styleId="Paikkamerkkiteksti">
    <w:name w:val="Placeholder Text"/>
    <w:uiPriority w:val="99"/>
    <w:semiHidden/>
    <w:rsid w:val="001D6FC8"/>
    <w:rPr>
      <w:color w:val="808080"/>
    </w:rPr>
  </w:style>
  <w:style w:type="paragraph" w:styleId="NormaaliWWW">
    <w:name w:val="Normal (Web)"/>
    <w:basedOn w:val="Normaali"/>
    <w:uiPriority w:val="99"/>
    <w:unhideWhenUsed/>
    <w:rsid w:val="00F24616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59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9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14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99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88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62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63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34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68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01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24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88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80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83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28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21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16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19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8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63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770587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473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108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345075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37620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132680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060507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467993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8870430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8602428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7375012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8079655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383754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3045345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2106815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2766354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0208101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9347806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9974263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562993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71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67194">
          <w:marLeft w:val="835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3169">
          <w:marLeft w:val="432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2874">
          <w:marLeft w:val="432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3764">
          <w:marLeft w:val="835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90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7269">
          <w:marLeft w:val="432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3088">
          <w:marLeft w:val="835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0666">
          <w:marLeft w:val="835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83796">
          <w:marLeft w:val="432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2636">
          <w:marLeft w:val="835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83421">
          <w:marLeft w:val="835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29098">
          <w:marLeft w:val="432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69231">
          <w:marLeft w:val="432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8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59966">
          <w:marLeft w:val="835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21872">
          <w:marLeft w:val="432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4783">
          <w:marLeft w:val="835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16450">
          <w:marLeft w:val="432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31545">
          <w:marLeft w:val="432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2369">
          <w:marLeft w:val="835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25864">
          <w:marLeft w:val="432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45261">
          <w:marLeft w:val="835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6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882EE59FF55D0D448F9C098B3EFB1E1A" ma:contentTypeVersion="8" ma:contentTypeDescription="Luo uusi asiakirja." ma:contentTypeScope="" ma:versionID="f3753a3cf73cb37febeace0acbd71fb9">
  <xsd:schema xmlns:xsd="http://www.w3.org/2001/XMLSchema" xmlns:xs="http://www.w3.org/2001/XMLSchema" xmlns:p="http://schemas.microsoft.com/office/2006/metadata/properties" xmlns:ns2="52fd1b39-61b7-4fcc-b001-81ba11530799" targetNamespace="http://schemas.microsoft.com/office/2006/metadata/properties" ma:root="true" ma:fieldsID="a23aa37dda5da3bfcc3911d60d2ca694" ns2:_="">
    <xsd:import namespace="52fd1b39-61b7-4fcc-b001-81ba115307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fd1b39-61b7-4fcc-b001-81ba115307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6D4E10-011D-4F7C-984A-89F6E4AB9E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fd1b39-61b7-4fcc-b001-81ba115307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790F22-FBC4-49F9-AC9C-CE21416503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CC8C24-F096-40BD-957C-54292E358D09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52fd1b39-61b7-4fcc-b001-81ba1153079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BFFA8BB-E608-4C42-9822-709274328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842</Words>
  <Characters>7470</Characters>
  <Application>Microsoft Office Word</Application>
  <DocSecurity>0</DocSecurity>
  <Lines>62</Lines>
  <Paragraphs>16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Kulttuuria kaikille -palvelun lausunto</vt:lpstr>
      <vt:lpstr>Apulaiskaupunginjohtaja</vt:lpstr>
    </vt:vector>
  </TitlesOfParts>
  <Company>Kuulonhuoltoliitto ry</Company>
  <LinksUpToDate>false</LinksUpToDate>
  <CharactersWithSpaces>8296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Kulttuuria kaikille -palvelun lausunto sähköisen viestinnän palvelulaista</dc:title>
  <dc:subject/>
  <dc:creator>eeva.harkanen</dc:creator>
  <cp:keywords/>
  <cp:lastModifiedBy>Outi Salonlahti</cp:lastModifiedBy>
  <cp:revision>2</cp:revision>
  <cp:lastPrinted>2020-01-17T08:27:00Z</cp:lastPrinted>
  <dcterms:created xsi:type="dcterms:W3CDTF">2020-01-17T08:28:00Z</dcterms:created>
  <dcterms:modified xsi:type="dcterms:W3CDTF">2020-01-17T08:28:00Z</dcterms:modified>
</cp:coreProperties>
</file>