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E88FA" w14:textId="77777777" w:rsidR="008B3513" w:rsidRPr="00ED30D8" w:rsidRDefault="008B3513" w:rsidP="002D788F"/>
    <w:p w14:paraId="1899BE0F" w14:textId="77777777" w:rsidR="008B3513" w:rsidRPr="00ED30D8" w:rsidRDefault="008B3513" w:rsidP="002D788F"/>
    <w:p w14:paraId="5D1CF3C1" w14:textId="77777777" w:rsidR="00C423C8" w:rsidRPr="00ED30D8" w:rsidRDefault="00C423C8" w:rsidP="002D788F"/>
    <w:p w14:paraId="3AC016B2" w14:textId="77777777" w:rsidR="00430DF8" w:rsidRPr="00ED30D8" w:rsidRDefault="00430DF8" w:rsidP="002D788F"/>
    <w:p w14:paraId="76336D7F" w14:textId="77777777" w:rsidR="00430DF8" w:rsidRPr="00ED30D8" w:rsidRDefault="00430DF8" w:rsidP="002D788F"/>
    <w:p w14:paraId="2DFCA23D" w14:textId="203A690D" w:rsidR="00430DF8" w:rsidRPr="00ED30D8" w:rsidRDefault="00430DF8" w:rsidP="002D788F"/>
    <w:p w14:paraId="0F5A3012" w14:textId="77777777" w:rsidR="00076DAB" w:rsidRPr="00ED30D8" w:rsidRDefault="00076DAB" w:rsidP="002D788F"/>
    <w:p w14:paraId="4FE8D6CD" w14:textId="77777777" w:rsidR="00C423C8" w:rsidRPr="00ED30D8" w:rsidRDefault="00C423C8" w:rsidP="002D788F"/>
    <w:bookmarkStart w:id="0" w:name="_Hlk16779670" w:displacedByCustomXml="next"/>
    <w:sdt>
      <w:sdtPr>
        <w:rPr>
          <w:rStyle w:val="Hienovarainenkorostus"/>
          <w:b/>
          <w:bCs/>
          <w:sz w:val="32"/>
        </w:rPr>
        <w:alias w:val="Otsikko"/>
        <w:tag w:val=""/>
        <w:id w:val="-1215043602"/>
        <w:placeholder>
          <w:docPart w:val="82BB6C2491B748A88519CD913F761A86"/>
        </w:placeholder>
        <w:dataBinding w:prefixMappings="xmlns:ns0='http://purl.org/dc/elements/1.1/' xmlns:ns1='http://schemas.openxmlformats.org/package/2006/metadata/core-properties' " w:xpath="/ns1:coreProperties[1]/ns0:title[1]" w:storeItemID="{6C3C8BC8-F283-45AE-878A-BAB7291924A1}"/>
        <w:text/>
      </w:sdtPr>
      <w:sdtEndPr>
        <w:rPr>
          <w:rStyle w:val="Hienovarainenkorostus"/>
        </w:rPr>
      </w:sdtEndPr>
      <w:sdtContent>
        <w:p w14:paraId="32854BBE" w14:textId="555B0778" w:rsidR="00C423C8" w:rsidRPr="00244989" w:rsidRDefault="001550F5" w:rsidP="000F6665">
          <w:pPr>
            <w:spacing w:after="0"/>
            <w:jc w:val="center"/>
            <w:rPr>
              <w:rStyle w:val="Hienovarainenkorostus"/>
              <w:b/>
              <w:bCs/>
              <w:sz w:val="32"/>
            </w:rPr>
          </w:pPr>
          <w:r w:rsidRPr="00244989">
            <w:rPr>
              <w:rStyle w:val="Hienovarainenkorostus"/>
              <w:b/>
              <w:bCs/>
              <w:sz w:val="32"/>
            </w:rPr>
            <w:t>”ON AINA OLTAVA 200 % PAREMPI”</w:t>
          </w:r>
        </w:p>
      </w:sdtContent>
    </w:sdt>
    <w:p w14:paraId="21B4705C" w14:textId="77777777" w:rsidR="005A7107" w:rsidRPr="00244989" w:rsidRDefault="007955A5" w:rsidP="0009115D">
      <w:pPr>
        <w:jc w:val="center"/>
        <w:rPr>
          <w:rStyle w:val="Hienovarainenkorostus"/>
          <w:b/>
        </w:rPr>
      </w:pPr>
      <w:r w:rsidRPr="00244989">
        <w:rPr>
          <w:rStyle w:val="Hienovarainenkorostus"/>
          <w:b/>
        </w:rPr>
        <w:t>Vammaisten ja kuurojen taiteilijoiden toimintamahdollisuudet ja taiteilijapolut</w:t>
      </w:r>
    </w:p>
    <w:bookmarkEnd w:id="0"/>
    <w:p w14:paraId="224730CC" w14:textId="77777777" w:rsidR="00C423C8" w:rsidRPr="00244989" w:rsidRDefault="00C423C8" w:rsidP="002D788F"/>
    <w:p w14:paraId="2FC41DC7" w14:textId="77777777" w:rsidR="009C6707" w:rsidRPr="00244989" w:rsidRDefault="009C6707" w:rsidP="002D788F"/>
    <w:p w14:paraId="11B716A4" w14:textId="77777777" w:rsidR="009C6707" w:rsidRPr="00244989" w:rsidRDefault="009C6707" w:rsidP="002D788F"/>
    <w:p w14:paraId="459ACC05" w14:textId="77777777" w:rsidR="00CC6E8B" w:rsidRDefault="00CC6E8B" w:rsidP="00F14D89">
      <w:pPr>
        <w:pStyle w:val="kansisivuntekstit"/>
        <w:spacing w:line="360" w:lineRule="auto"/>
        <w:ind w:left="5840"/>
        <w:jc w:val="left"/>
        <w:rPr>
          <w:b/>
          <w:lang w:val="fi-FI"/>
        </w:rPr>
      </w:pPr>
    </w:p>
    <w:p w14:paraId="37EC3FA9" w14:textId="5E91A2D9" w:rsidR="00621464" w:rsidRPr="00244989" w:rsidRDefault="00621464" w:rsidP="00F14D89">
      <w:pPr>
        <w:pStyle w:val="kansisivuntekstit"/>
        <w:spacing w:line="360" w:lineRule="auto"/>
        <w:ind w:left="5840"/>
        <w:jc w:val="left"/>
        <w:rPr>
          <w:b/>
          <w:lang w:val="fi-FI"/>
        </w:rPr>
      </w:pPr>
      <w:r w:rsidRPr="00244989">
        <w:rPr>
          <w:b/>
          <w:lang w:val="fi-FI"/>
        </w:rPr>
        <w:t>Outi Salonlahti</w:t>
      </w:r>
    </w:p>
    <w:p w14:paraId="7D530511" w14:textId="77777777" w:rsidR="00C423C8" w:rsidRPr="00244989" w:rsidRDefault="00C423C8" w:rsidP="00F14D89">
      <w:pPr>
        <w:pStyle w:val="kansisivuntekstit"/>
        <w:spacing w:line="360" w:lineRule="auto"/>
        <w:ind w:left="5840"/>
        <w:jc w:val="left"/>
        <w:rPr>
          <w:b/>
          <w:lang w:val="fi-FI"/>
        </w:rPr>
      </w:pPr>
      <w:r w:rsidRPr="00244989">
        <w:rPr>
          <w:b/>
          <w:lang w:val="fi-FI"/>
        </w:rPr>
        <w:t>Maisterintutkielma</w:t>
      </w:r>
    </w:p>
    <w:p w14:paraId="74F652BC" w14:textId="1E56E827" w:rsidR="00C423C8" w:rsidRPr="00244989" w:rsidRDefault="00CC6E8B" w:rsidP="00F14D89">
      <w:pPr>
        <w:pStyle w:val="kansisivuntekstit"/>
        <w:spacing w:line="360" w:lineRule="auto"/>
        <w:ind w:left="5840"/>
        <w:jc w:val="left"/>
        <w:rPr>
          <w:b/>
          <w:lang w:val="fi-FI"/>
        </w:rPr>
      </w:pPr>
      <w:r>
        <w:rPr>
          <w:b/>
          <w:lang w:val="fi-FI"/>
        </w:rPr>
        <w:t>Yhteiskunta</w:t>
      </w:r>
      <w:r w:rsidR="009C4BB3" w:rsidRPr="00244989">
        <w:rPr>
          <w:b/>
          <w:lang w:val="fi-FI"/>
        </w:rPr>
        <w:t xml:space="preserve">politiikka/ </w:t>
      </w:r>
      <w:r>
        <w:rPr>
          <w:b/>
          <w:lang w:val="fi-FI"/>
        </w:rPr>
        <w:t>Kulttuuripolitiikan maisteriohjelma</w:t>
      </w:r>
    </w:p>
    <w:p w14:paraId="28D0F65A" w14:textId="77777777" w:rsidR="00C423C8" w:rsidRPr="00244989" w:rsidRDefault="00C423C8" w:rsidP="00F14D89">
      <w:pPr>
        <w:pStyle w:val="kansisivuntekstit"/>
        <w:spacing w:line="360" w:lineRule="auto"/>
        <w:ind w:left="5840"/>
        <w:jc w:val="left"/>
        <w:rPr>
          <w:b/>
          <w:lang w:val="fi-FI"/>
        </w:rPr>
      </w:pPr>
      <w:r w:rsidRPr="00244989">
        <w:rPr>
          <w:b/>
          <w:lang w:val="fi-FI"/>
        </w:rPr>
        <w:t>Yhteiskuntatieteiden ja filosofian laitos</w:t>
      </w:r>
    </w:p>
    <w:p w14:paraId="73879E81" w14:textId="77777777" w:rsidR="00C423C8" w:rsidRPr="00244989" w:rsidRDefault="00C423C8" w:rsidP="00F14D89">
      <w:pPr>
        <w:pStyle w:val="kansisivuntekstit"/>
        <w:spacing w:line="360" w:lineRule="auto"/>
        <w:ind w:left="5840"/>
        <w:jc w:val="left"/>
        <w:rPr>
          <w:b/>
          <w:lang w:val="fi-FI"/>
        </w:rPr>
      </w:pPr>
      <w:r w:rsidRPr="00244989">
        <w:rPr>
          <w:b/>
          <w:lang w:val="fi-FI"/>
        </w:rPr>
        <w:t>Humanistis-yhteiskuntatieteellinen tiedekunta</w:t>
      </w:r>
    </w:p>
    <w:p w14:paraId="34D8A377" w14:textId="77777777" w:rsidR="00C423C8" w:rsidRPr="00244989" w:rsidRDefault="00C423C8" w:rsidP="00F14D89">
      <w:pPr>
        <w:pStyle w:val="kansisivuntekstit"/>
        <w:spacing w:line="360" w:lineRule="auto"/>
        <w:ind w:left="5840"/>
        <w:jc w:val="left"/>
        <w:rPr>
          <w:b/>
          <w:lang w:val="fi-FI"/>
        </w:rPr>
      </w:pPr>
      <w:r w:rsidRPr="00244989">
        <w:rPr>
          <w:b/>
          <w:lang w:val="fi-FI"/>
        </w:rPr>
        <w:t>Jyväskylän yliopisto</w:t>
      </w:r>
    </w:p>
    <w:p w14:paraId="7603D595" w14:textId="77777777" w:rsidR="00C423C8" w:rsidRPr="00244989" w:rsidRDefault="008B3513" w:rsidP="00F14D89">
      <w:pPr>
        <w:pStyle w:val="kansisivuntekstit"/>
        <w:spacing w:line="360" w:lineRule="auto"/>
        <w:ind w:left="5840"/>
        <w:jc w:val="left"/>
        <w:rPr>
          <w:b/>
          <w:szCs w:val="24"/>
          <w:lang w:val="fi-FI"/>
        </w:rPr>
      </w:pPr>
      <w:r w:rsidRPr="00244989">
        <w:rPr>
          <w:b/>
          <w:lang w:val="fi-FI"/>
        </w:rPr>
        <w:t>syksy</w:t>
      </w:r>
      <w:r w:rsidR="00C423C8" w:rsidRPr="00244989">
        <w:rPr>
          <w:b/>
          <w:lang w:val="fi-FI"/>
        </w:rPr>
        <w:t xml:space="preserve"> 2019</w:t>
      </w:r>
    </w:p>
    <w:p w14:paraId="0C25AEAB" w14:textId="77777777" w:rsidR="00C423C8" w:rsidRPr="00244989" w:rsidRDefault="00C423C8" w:rsidP="002D788F">
      <w:r w:rsidRPr="00244989">
        <w:br w:type="page"/>
      </w:r>
    </w:p>
    <w:p w14:paraId="1CAA7B37" w14:textId="77777777" w:rsidR="005B2F9B" w:rsidRPr="00244989" w:rsidRDefault="005B2F9B" w:rsidP="00430DF8">
      <w:pPr>
        <w:pStyle w:val="Otsikko1"/>
      </w:pPr>
      <w:bookmarkStart w:id="1" w:name="_Toc12003634"/>
      <w:bookmarkStart w:id="2" w:name="_Toc12193397"/>
      <w:bookmarkStart w:id="3" w:name="_Toc16772519"/>
      <w:bookmarkStart w:id="4" w:name="_Toc16778582"/>
      <w:r w:rsidRPr="00244989">
        <w:lastRenderedPageBreak/>
        <w:t>T</w:t>
      </w:r>
      <w:r w:rsidR="00C423C8" w:rsidRPr="00244989">
        <w:t>IIVISTELMÄ</w:t>
      </w:r>
      <w:bookmarkEnd w:id="1"/>
      <w:bookmarkEnd w:id="2"/>
      <w:bookmarkEnd w:id="3"/>
      <w:bookmarkEnd w:id="4"/>
    </w:p>
    <w:p w14:paraId="53459D15" w14:textId="77777777" w:rsidR="00BC101B" w:rsidRPr="00BB34BC" w:rsidRDefault="00BC101B" w:rsidP="00BB34BC">
      <w:pPr>
        <w:pStyle w:val="Tiivistelm"/>
        <w:rPr>
          <w:b/>
          <w:bCs/>
        </w:rPr>
      </w:pPr>
      <w:r w:rsidRPr="00BB34BC">
        <w:rPr>
          <w:b/>
          <w:bCs/>
        </w:rPr>
        <w:t>”ON AINA OLTAVA 200 % PAREMPI”</w:t>
      </w:r>
    </w:p>
    <w:p w14:paraId="30A81FFF" w14:textId="77777777" w:rsidR="007955A5" w:rsidRPr="00BB34BC" w:rsidRDefault="007955A5" w:rsidP="00BB34BC">
      <w:pPr>
        <w:pStyle w:val="Tiivistelm"/>
        <w:rPr>
          <w:b/>
          <w:bCs/>
        </w:rPr>
      </w:pPr>
      <w:r w:rsidRPr="00BB34BC">
        <w:rPr>
          <w:b/>
          <w:bCs/>
        </w:rPr>
        <w:t>Vammaisten ja kuurojen taiteilijoiden toimintamahdollisuudet ja taiteilijapolut</w:t>
      </w:r>
    </w:p>
    <w:p w14:paraId="3CE04CA8" w14:textId="77777777" w:rsidR="005D623D" w:rsidRPr="00D578A9" w:rsidRDefault="005D623D" w:rsidP="00BB34BC">
      <w:pPr>
        <w:pStyle w:val="Tiivistelm"/>
        <w:rPr>
          <w:lang w:val="en-GB"/>
        </w:rPr>
      </w:pPr>
      <w:r w:rsidRPr="00D578A9">
        <w:rPr>
          <w:lang w:val="en-GB"/>
        </w:rPr>
        <w:t>Outi Salonlahti</w:t>
      </w:r>
    </w:p>
    <w:p w14:paraId="03E9ACC4" w14:textId="4AFADB0B" w:rsidR="005D623D" w:rsidRPr="00D578A9" w:rsidRDefault="00CC6E8B" w:rsidP="00BB34BC">
      <w:pPr>
        <w:pStyle w:val="Tiivistelm"/>
        <w:rPr>
          <w:lang w:val="en-GB"/>
        </w:rPr>
      </w:pPr>
      <w:r>
        <w:rPr>
          <w:lang w:val="en-GB"/>
        </w:rPr>
        <w:t>Yhteiskunta</w:t>
      </w:r>
      <w:r w:rsidR="005D623D" w:rsidRPr="00D578A9">
        <w:rPr>
          <w:lang w:val="en-GB"/>
        </w:rPr>
        <w:t xml:space="preserve">politiikka / </w:t>
      </w:r>
      <w:r>
        <w:rPr>
          <w:lang w:val="en-GB"/>
        </w:rPr>
        <w:t>Kulttuuripolitiikan maisteriohjelma</w:t>
      </w:r>
    </w:p>
    <w:p w14:paraId="3695859D" w14:textId="77777777" w:rsidR="005D623D" w:rsidRPr="00244989" w:rsidRDefault="005D623D" w:rsidP="00BB34BC">
      <w:pPr>
        <w:pStyle w:val="Tiivistelm"/>
      </w:pPr>
      <w:r w:rsidRPr="00244989">
        <w:t>Maisterintutkielma</w:t>
      </w:r>
    </w:p>
    <w:p w14:paraId="2133AA89" w14:textId="77777777" w:rsidR="005D623D" w:rsidRPr="00244989" w:rsidRDefault="005D623D" w:rsidP="00BB34BC">
      <w:pPr>
        <w:pStyle w:val="Tiivistelm"/>
      </w:pPr>
      <w:r w:rsidRPr="00244989">
        <w:t>Yhteiskuntatieteiden ja filosofian laitos</w:t>
      </w:r>
    </w:p>
    <w:p w14:paraId="5621FCB8" w14:textId="77777777" w:rsidR="005D623D" w:rsidRPr="00244989" w:rsidRDefault="005D623D" w:rsidP="00BB34BC">
      <w:pPr>
        <w:pStyle w:val="Tiivistelm"/>
      </w:pPr>
      <w:r w:rsidRPr="00244989">
        <w:t>Humanistis-yhteiskuntatieteellinen tiedekunta</w:t>
      </w:r>
    </w:p>
    <w:p w14:paraId="70E90C76" w14:textId="77777777" w:rsidR="005D623D" w:rsidRPr="00244989" w:rsidRDefault="005D623D" w:rsidP="00BB34BC">
      <w:pPr>
        <w:pStyle w:val="Tiivistelm"/>
      </w:pPr>
      <w:r w:rsidRPr="00244989">
        <w:t>Jyväskylän yliopisto</w:t>
      </w:r>
    </w:p>
    <w:p w14:paraId="3790011B" w14:textId="77777777" w:rsidR="005D623D" w:rsidRPr="00244989" w:rsidRDefault="00EA65AA" w:rsidP="00BB34BC">
      <w:pPr>
        <w:pStyle w:val="Tiivistelm"/>
      </w:pPr>
      <w:r w:rsidRPr="00244989">
        <w:t>Ohjaaja: Mikko Jakonen</w:t>
      </w:r>
    </w:p>
    <w:p w14:paraId="2A873490" w14:textId="77777777" w:rsidR="005D623D" w:rsidRPr="00244989" w:rsidRDefault="00EA65AA" w:rsidP="00BB34BC">
      <w:pPr>
        <w:pStyle w:val="Tiivistelm"/>
      </w:pPr>
      <w:r w:rsidRPr="00244989">
        <w:t>Syksy</w:t>
      </w:r>
      <w:r w:rsidR="005D623D" w:rsidRPr="00244989">
        <w:t xml:space="preserve"> 2019</w:t>
      </w:r>
    </w:p>
    <w:p w14:paraId="1FF8444B" w14:textId="420B0578" w:rsidR="005D623D" w:rsidRPr="00244989" w:rsidRDefault="00193D0C" w:rsidP="00BB34BC">
      <w:pPr>
        <w:pStyle w:val="Tiivistelm"/>
      </w:pPr>
      <w:r w:rsidRPr="00244989">
        <w:rPr>
          <w:szCs w:val="24"/>
        </w:rPr>
        <w:t>Sivumäärä:</w:t>
      </w:r>
      <w:r w:rsidR="005D623D" w:rsidRPr="00244989">
        <w:t xml:space="preserve"> </w:t>
      </w:r>
      <w:r w:rsidR="00F914FF" w:rsidRPr="00244989">
        <w:t xml:space="preserve">301 </w:t>
      </w:r>
      <w:r w:rsidR="00BC101B" w:rsidRPr="00244989">
        <w:t xml:space="preserve">sivua + liitteet </w:t>
      </w:r>
      <w:r w:rsidR="00F914FF" w:rsidRPr="00244989">
        <w:t>7</w:t>
      </w:r>
      <w:r w:rsidR="00832232">
        <w:t>1</w:t>
      </w:r>
      <w:r w:rsidR="00BC101B" w:rsidRPr="00244989">
        <w:t xml:space="preserve"> sivua</w:t>
      </w:r>
    </w:p>
    <w:p w14:paraId="1260ABC5" w14:textId="77777777" w:rsidR="005D623D" w:rsidRPr="00244989" w:rsidRDefault="005D623D" w:rsidP="00BB34BC">
      <w:pPr>
        <w:pStyle w:val="Tiivistelm"/>
      </w:pPr>
    </w:p>
    <w:p w14:paraId="21AA52B9" w14:textId="77777777" w:rsidR="005D623D" w:rsidRPr="00244989" w:rsidRDefault="005D623D" w:rsidP="00BB34BC">
      <w:pPr>
        <w:pStyle w:val="Tiivistelm"/>
      </w:pPr>
      <w:r w:rsidRPr="00244989">
        <w:t xml:space="preserve">Tutkimuksen tehtävänä on selvittää, </w:t>
      </w:r>
      <w:r w:rsidR="00EA65AA" w:rsidRPr="00244989">
        <w:t>millaiset toimintamahdollisuudet</w:t>
      </w:r>
      <w:r w:rsidR="00177336" w:rsidRPr="00244989">
        <w:t xml:space="preserve"> Suomessa asuv</w:t>
      </w:r>
      <w:r w:rsidR="00EA65AA" w:rsidRPr="00244989">
        <w:t xml:space="preserve">illa </w:t>
      </w:r>
      <w:r w:rsidR="00177336" w:rsidRPr="00244989">
        <w:t>vammais</w:t>
      </w:r>
      <w:r w:rsidR="00EA65AA" w:rsidRPr="00244989">
        <w:t>illa</w:t>
      </w:r>
      <w:r w:rsidR="00177336" w:rsidRPr="00244989">
        <w:t xml:space="preserve"> ja </w:t>
      </w:r>
      <w:r w:rsidR="00EA65AA" w:rsidRPr="00244989">
        <w:t>kuuroilla</w:t>
      </w:r>
      <w:r w:rsidR="00177336" w:rsidRPr="00244989">
        <w:t xml:space="preserve"> </w:t>
      </w:r>
      <w:r w:rsidR="00177336" w:rsidRPr="00BB34BC">
        <w:t>taiteilij</w:t>
      </w:r>
      <w:r w:rsidR="00EA65AA" w:rsidRPr="00BB34BC">
        <w:t>oilla</w:t>
      </w:r>
      <w:r w:rsidR="00BC101B" w:rsidRPr="00BB34BC">
        <w:t xml:space="preserve"> on</w:t>
      </w:r>
      <w:r w:rsidR="00EA65AA" w:rsidRPr="00BB34BC">
        <w:t>,</w:t>
      </w:r>
      <w:r w:rsidR="00177336" w:rsidRPr="00BB34BC">
        <w:t xml:space="preserve"> sekä millaisia </w:t>
      </w:r>
      <w:r w:rsidR="00EA65AA" w:rsidRPr="00BB34BC">
        <w:t>taiteilija</w:t>
      </w:r>
      <w:r w:rsidR="00177336" w:rsidRPr="00BB34BC">
        <w:t>po</w:t>
      </w:r>
      <w:r w:rsidR="001B5DFB" w:rsidRPr="00BB34BC">
        <w:t>lkuja heillä on</w:t>
      </w:r>
      <w:r w:rsidRPr="00BB34BC">
        <w:t>.</w:t>
      </w:r>
      <w:r w:rsidR="001B5DFB" w:rsidRPr="00BB34BC">
        <w:t xml:space="preserve"> </w:t>
      </w:r>
      <w:r w:rsidRPr="00BB34BC">
        <w:t>Tarkoituksena on tarkastella</w:t>
      </w:r>
      <w:r w:rsidR="00EA65AA" w:rsidRPr="00BB34BC">
        <w:t xml:space="preserve"> </w:t>
      </w:r>
      <w:r w:rsidR="001B5DFB" w:rsidRPr="00BB34BC">
        <w:t>taidekentän yhdenvertaisuutta</w:t>
      </w:r>
      <w:r w:rsidR="001B5DFB" w:rsidRPr="00061CFC">
        <w:t xml:space="preserve"> </w:t>
      </w:r>
      <w:r w:rsidR="001B5DFB" w:rsidRPr="00244989">
        <w:t>vammaisuuden ja kuurouden näkökulmasta.</w:t>
      </w:r>
      <w:r w:rsidR="00EA65AA" w:rsidRPr="00244989">
        <w:t xml:space="preserve"> </w:t>
      </w:r>
      <w:r w:rsidRPr="00244989">
        <w:t>Tutkimuksen näkökulma</w:t>
      </w:r>
      <w:r w:rsidR="00EA65AA" w:rsidRPr="00244989">
        <w:t xml:space="preserve"> on yhteiskuntatieteellinen ja kulttuuripoliittinen.</w:t>
      </w:r>
    </w:p>
    <w:p w14:paraId="1E3458DA" w14:textId="77777777" w:rsidR="00EA65AA" w:rsidRPr="00244989" w:rsidRDefault="00EA65AA" w:rsidP="00BB34BC">
      <w:pPr>
        <w:pStyle w:val="Tiivistelm"/>
      </w:pPr>
    </w:p>
    <w:p w14:paraId="59416E46" w14:textId="77777777" w:rsidR="00BC101B" w:rsidRPr="00244989" w:rsidRDefault="005D623D" w:rsidP="00BB34BC">
      <w:pPr>
        <w:pStyle w:val="Tiivistelm"/>
      </w:pPr>
      <w:r w:rsidRPr="00244989">
        <w:t>Tutkimuksen aineiston muodostaa</w:t>
      </w:r>
      <w:r w:rsidR="00177336" w:rsidRPr="00244989">
        <w:t xml:space="preserve"> tutkimusta varten kerätty Vammaisten ja </w:t>
      </w:r>
      <w:r w:rsidR="00EA65AA" w:rsidRPr="00244989">
        <w:t>kuurojen</w:t>
      </w:r>
      <w:r w:rsidR="00177336" w:rsidRPr="00244989">
        <w:t xml:space="preserve"> taiteilijoiden elämäntarinat -aineisto sekä Du</w:t>
      </w:r>
      <w:r w:rsidR="004E3E57" w:rsidRPr="00244989">
        <w:t xml:space="preserve">vTeaternin taiteilija-arkisto, jotka </w:t>
      </w:r>
      <w:r w:rsidR="00177336" w:rsidRPr="00244989">
        <w:t xml:space="preserve">sisältävät kirjoitettuja elämäntarinoita, haastatteluja sekä taiteilijoiden taustatietoja. </w:t>
      </w:r>
      <w:r w:rsidR="00387ADB" w:rsidRPr="00244989">
        <w:t>T</w:t>
      </w:r>
      <w:r w:rsidR="00177336" w:rsidRPr="00244989">
        <w:t xml:space="preserve">utkimukseen on osallistunut yhteensä </w:t>
      </w:r>
      <w:r w:rsidR="00EA65AA" w:rsidRPr="00244989">
        <w:t>21</w:t>
      </w:r>
      <w:r w:rsidR="00177336" w:rsidRPr="00244989">
        <w:t xml:space="preserve"> taiteilijaa.</w:t>
      </w:r>
      <w:r w:rsidR="004E3E57" w:rsidRPr="00244989">
        <w:t xml:space="preserve"> </w:t>
      </w:r>
      <w:r w:rsidR="00BC101B" w:rsidRPr="00244989">
        <w:t>Tutkimuksen teoriana on käytetty yhteiskunnallista vammaiskäsitystä, täydentäen sitä kriittisen vammaistutkimuksen ja inters</w:t>
      </w:r>
      <w:r w:rsidR="004E3E57" w:rsidRPr="00244989">
        <w:t>ektionaalisuuden näkökulmilla. Taiteilijoiden tilannetta peilataan disablismin ja ableismin käsitteisiin.</w:t>
      </w:r>
    </w:p>
    <w:p w14:paraId="3E304D6B" w14:textId="77777777" w:rsidR="00BC101B" w:rsidRPr="00244989" w:rsidRDefault="00BC101B" w:rsidP="00BB34BC">
      <w:pPr>
        <w:pStyle w:val="Tiivistelm"/>
      </w:pPr>
    </w:p>
    <w:p w14:paraId="5E16E17A" w14:textId="77777777" w:rsidR="00B70ADF" w:rsidRPr="00244989" w:rsidRDefault="00B70ADF" w:rsidP="00BB34BC">
      <w:pPr>
        <w:pStyle w:val="Tiivistelm"/>
      </w:pPr>
      <w:r w:rsidRPr="00244989">
        <w:t>Analyysimenetelmänä on käytetty laadullista sisällönanalyysia. Aineistoa on teemoiteltu liittyen yhteiskunnallisiin instituutioihin kuten koulutukseen, työhön ja toimeentuloon sekä perheeseen. Lisäksi tarkastellaan esimerkiksi taiteilijoiden lapsuuden harrastuksia, heidän kohtaamiaan asenteita ja ennakkoluuloja, heidän osallistumistaan vammaispoliittiseen toimintaan ja järjestötoimintaan sekä sukupuolen merkitystä. Taiteilijoiden koulutus- ja urapoluista muodostettiin kolme tyyppiä: tyypillinen taiteilijapolku, ”erityinen” taiteilijapolku ja vammautuminen sysää taiteilijaksi.</w:t>
      </w:r>
    </w:p>
    <w:p w14:paraId="2ED4FCD5" w14:textId="77777777" w:rsidR="00B70ADF" w:rsidRPr="00244989" w:rsidRDefault="00B70ADF" w:rsidP="00BB34BC">
      <w:pPr>
        <w:pStyle w:val="Tiivistelm"/>
      </w:pPr>
    </w:p>
    <w:p w14:paraId="3BF4465B" w14:textId="77777777" w:rsidR="005D623D" w:rsidRPr="00244989" w:rsidRDefault="005D623D" w:rsidP="00BB34BC">
      <w:pPr>
        <w:pStyle w:val="Tiivistelm"/>
      </w:pPr>
      <w:r w:rsidRPr="00244989">
        <w:t>Tu</w:t>
      </w:r>
      <w:r w:rsidR="00BC101B" w:rsidRPr="00244989">
        <w:t>tkimuksen tulokset osoittavat, että monet vammaiset ja kuurot taiteilijat kohtaavat paljon haasteita</w:t>
      </w:r>
      <w:r w:rsidR="00514806" w:rsidRPr="00244989">
        <w:t xml:space="preserve"> </w:t>
      </w:r>
      <w:r w:rsidR="00BC101B" w:rsidRPr="00244989">
        <w:t xml:space="preserve">ja jopa syrjintää taiteilijapolkujensa eri vaiheissa. </w:t>
      </w:r>
      <w:r w:rsidR="004E3E57" w:rsidRPr="00244989">
        <w:t xml:space="preserve">Heidän mahdollisuuksiinsa vaikuttavat muun muassa taidekentän saavutettavuus, ableistiset asenteet ja ennakkoluulot, koulutusjärjestelmä </w:t>
      </w:r>
      <w:r w:rsidR="00CE129C" w:rsidRPr="00244989">
        <w:t>sekä</w:t>
      </w:r>
      <w:r w:rsidR="004E3E57" w:rsidRPr="00244989">
        <w:t xml:space="preserve"> </w:t>
      </w:r>
      <w:r w:rsidR="00514806" w:rsidRPr="00244989">
        <w:t xml:space="preserve">vammaisille </w:t>
      </w:r>
      <w:r w:rsidR="00CE129C" w:rsidRPr="00244989">
        <w:t xml:space="preserve">ja kuuroille </w:t>
      </w:r>
      <w:r w:rsidR="00514806" w:rsidRPr="00244989">
        <w:t>ihmisille tarkoitetut</w:t>
      </w:r>
      <w:r w:rsidR="008F1042" w:rsidRPr="00244989">
        <w:t xml:space="preserve"> palvelut</w:t>
      </w:r>
      <w:r w:rsidR="004E3E57" w:rsidRPr="00244989">
        <w:t xml:space="preserve">. Tulosten valossa Suomen taidekenttä ei ole </w:t>
      </w:r>
      <w:r w:rsidR="00BC101B" w:rsidRPr="00244989">
        <w:t>yhdenvertainen.</w:t>
      </w:r>
    </w:p>
    <w:p w14:paraId="253BD5C5" w14:textId="77777777" w:rsidR="00BC101B" w:rsidRPr="00244989" w:rsidRDefault="00BC101B" w:rsidP="00BB34BC">
      <w:pPr>
        <w:pStyle w:val="Tiivistelm"/>
      </w:pPr>
    </w:p>
    <w:p w14:paraId="0384AFB3" w14:textId="41DDC1BD" w:rsidR="00BB34BC" w:rsidRDefault="005D623D" w:rsidP="00BB34BC">
      <w:pPr>
        <w:pStyle w:val="Tiivistelm"/>
      </w:pPr>
      <w:r w:rsidRPr="00244989">
        <w:rPr>
          <w:b/>
        </w:rPr>
        <w:t>Avainsanat:</w:t>
      </w:r>
      <w:r w:rsidR="00177336" w:rsidRPr="00244989">
        <w:t xml:space="preserve"> kuurous, </w:t>
      </w:r>
      <w:r w:rsidR="003F261D" w:rsidRPr="00244989">
        <w:t>sisällönanalyysi</w:t>
      </w:r>
      <w:r w:rsidR="00DD082C" w:rsidRPr="00244989">
        <w:t>,</w:t>
      </w:r>
      <w:r w:rsidR="00177336" w:rsidRPr="00244989">
        <w:t xml:space="preserve"> taiteilija, </w:t>
      </w:r>
      <w:r w:rsidR="0020494E" w:rsidRPr="00244989">
        <w:t>vammaisuus, yhdenvertaisuus</w:t>
      </w:r>
      <w:r w:rsidR="00BC101B" w:rsidRPr="00244989">
        <w:t>, yhteiskunnallinen vammaiskäsitys</w:t>
      </w:r>
    </w:p>
    <w:p w14:paraId="735E4287" w14:textId="77777777" w:rsidR="00BB34BC" w:rsidRDefault="00BB34BC">
      <w:pPr>
        <w:spacing w:line="276" w:lineRule="auto"/>
      </w:pPr>
      <w:r>
        <w:br w:type="page"/>
      </w:r>
    </w:p>
    <w:p w14:paraId="1455244C" w14:textId="77777777" w:rsidR="005B2F9B" w:rsidRPr="00244989" w:rsidRDefault="005B2F9B" w:rsidP="00430DF8">
      <w:pPr>
        <w:pStyle w:val="Otsikko1"/>
        <w:rPr>
          <w:lang w:val="en-GB"/>
        </w:rPr>
      </w:pPr>
      <w:bookmarkStart w:id="5" w:name="_Toc12003635"/>
      <w:bookmarkStart w:id="6" w:name="_Toc12193398"/>
      <w:bookmarkStart w:id="7" w:name="_Toc16772520"/>
      <w:bookmarkStart w:id="8" w:name="_Toc16778583"/>
      <w:r w:rsidRPr="00244989">
        <w:rPr>
          <w:lang w:val="en-GB"/>
        </w:rPr>
        <w:lastRenderedPageBreak/>
        <w:t>A</w:t>
      </w:r>
      <w:r w:rsidR="00C423C8" w:rsidRPr="00244989">
        <w:rPr>
          <w:lang w:val="en-GB"/>
        </w:rPr>
        <w:t>BSTRACT</w:t>
      </w:r>
      <w:bookmarkEnd w:id="5"/>
      <w:bookmarkEnd w:id="6"/>
      <w:bookmarkEnd w:id="7"/>
      <w:bookmarkEnd w:id="8"/>
    </w:p>
    <w:p w14:paraId="215E28EA" w14:textId="77777777" w:rsidR="00C12635" w:rsidRPr="003D2129" w:rsidRDefault="00C12635" w:rsidP="00BB34BC">
      <w:pPr>
        <w:pStyle w:val="Tiivistelm"/>
        <w:rPr>
          <w:b/>
          <w:bCs/>
          <w:lang w:val="en-GB"/>
        </w:rPr>
      </w:pPr>
      <w:bookmarkStart w:id="9" w:name="_Toc12003636"/>
      <w:r w:rsidRPr="003D2129">
        <w:rPr>
          <w:b/>
          <w:bCs/>
          <w:lang w:val="en-GB"/>
        </w:rPr>
        <w:t>”I HAVE TO BE ALWAYS 200 % BETTER”</w:t>
      </w:r>
    </w:p>
    <w:p w14:paraId="3454606A" w14:textId="77777777" w:rsidR="00C12635" w:rsidRPr="003D2129" w:rsidRDefault="00C12635" w:rsidP="00BB34BC">
      <w:pPr>
        <w:pStyle w:val="Tiivistelm"/>
        <w:rPr>
          <w:b/>
          <w:bCs/>
          <w:lang w:val="en-GB"/>
        </w:rPr>
      </w:pPr>
      <w:r w:rsidRPr="003D2129">
        <w:rPr>
          <w:b/>
          <w:bCs/>
          <w:lang w:val="en-GB"/>
        </w:rPr>
        <w:t xml:space="preserve">The </w:t>
      </w:r>
      <w:r w:rsidR="008A5A35" w:rsidRPr="003D2129">
        <w:rPr>
          <w:b/>
          <w:bCs/>
          <w:lang w:val="en-GB"/>
        </w:rPr>
        <w:t>opportunities</w:t>
      </w:r>
      <w:r w:rsidRPr="003D2129">
        <w:rPr>
          <w:b/>
          <w:bCs/>
          <w:lang w:val="en-GB"/>
        </w:rPr>
        <w:t xml:space="preserve"> and artist paths of disabled and Deaf artists</w:t>
      </w:r>
    </w:p>
    <w:p w14:paraId="2403A052" w14:textId="77777777" w:rsidR="00C12635" w:rsidRPr="000544B2" w:rsidRDefault="00C12635" w:rsidP="00BB34BC">
      <w:pPr>
        <w:pStyle w:val="Tiivistelm"/>
        <w:rPr>
          <w:lang w:val="en-GB"/>
        </w:rPr>
      </w:pPr>
      <w:r w:rsidRPr="000544B2">
        <w:rPr>
          <w:lang w:val="en-GB"/>
        </w:rPr>
        <w:t>Outi Salonlahti</w:t>
      </w:r>
    </w:p>
    <w:p w14:paraId="3A2A2D26" w14:textId="44FC7DDD" w:rsidR="00C12635" w:rsidRPr="000544B2" w:rsidRDefault="002667ED" w:rsidP="00BB34BC">
      <w:pPr>
        <w:pStyle w:val="Tiivistelm"/>
        <w:rPr>
          <w:lang w:val="en-GB"/>
        </w:rPr>
      </w:pPr>
      <w:r w:rsidRPr="000544B2">
        <w:rPr>
          <w:lang w:val="en-GB"/>
        </w:rPr>
        <w:t xml:space="preserve">Social Policy / </w:t>
      </w:r>
      <w:r w:rsidR="00C12635" w:rsidRPr="000544B2">
        <w:rPr>
          <w:lang w:val="en-GB"/>
        </w:rPr>
        <w:t>Master’s Degree Programme in Cultural Policy</w:t>
      </w:r>
    </w:p>
    <w:p w14:paraId="7F12EFF4" w14:textId="77777777" w:rsidR="00C12635" w:rsidRPr="000544B2" w:rsidRDefault="00A91A91" w:rsidP="00BB34BC">
      <w:pPr>
        <w:pStyle w:val="Tiivistelm"/>
        <w:rPr>
          <w:lang w:val="en-GB"/>
        </w:rPr>
      </w:pPr>
      <w:r w:rsidRPr="000544B2">
        <w:rPr>
          <w:lang w:val="en-GB"/>
        </w:rPr>
        <w:t>Master’s Thesis</w:t>
      </w:r>
    </w:p>
    <w:p w14:paraId="148C6C17" w14:textId="77777777" w:rsidR="00CE129C" w:rsidRPr="003D2129" w:rsidRDefault="00CE129C" w:rsidP="00BB34BC">
      <w:pPr>
        <w:pStyle w:val="Tiivistelm"/>
        <w:rPr>
          <w:lang w:val="en-GB"/>
        </w:rPr>
      </w:pPr>
      <w:r w:rsidRPr="000544B2">
        <w:rPr>
          <w:lang w:val="en-GB"/>
        </w:rPr>
        <w:t>Department of</w:t>
      </w:r>
      <w:r w:rsidRPr="003D2129">
        <w:rPr>
          <w:lang w:val="en-GB"/>
        </w:rPr>
        <w:t xml:space="preserve"> Social Sciences and Philosophy</w:t>
      </w:r>
    </w:p>
    <w:p w14:paraId="6A1B58FD" w14:textId="77777777" w:rsidR="00C12635" w:rsidRPr="003D2129" w:rsidRDefault="00CE129C" w:rsidP="00BB34BC">
      <w:pPr>
        <w:pStyle w:val="Tiivistelm"/>
        <w:rPr>
          <w:lang w:val="en-GB"/>
        </w:rPr>
      </w:pPr>
      <w:r w:rsidRPr="003D2129">
        <w:rPr>
          <w:lang w:val="en-GB"/>
        </w:rPr>
        <w:t>Faculty of Humanities and Social Sciences</w:t>
      </w:r>
    </w:p>
    <w:p w14:paraId="3631C950" w14:textId="77777777" w:rsidR="00C12635" w:rsidRPr="003D2129" w:rsidRDefault="00A91A91" w:rsidP="00BB34BC">
      <w:pPr>
        <w:pStyle w:val="Tiivistelm"/>
        <w:rPr>
          <w:lang w:val="en-GB"/>
        </w:rPr>
      </w:pPr>
      <w:r w:rsidRPr="003D2129">
        <w:rPr>
          <w:lang w:val="en-GB"/>
        </w:rPr>
        <w:t>University of Jyväskylä</w:t>
      </w:r>
    </w:p>
    <w:p w14:paraId="2F04CF04" w14:textId="77777777" w:rsidR="00C12635" w:rsidRPr="003D2129" w:rsidRDefault="00A91A91" w:rsidP="00BB34BC">
      <w:pPr>
        <w:pStyle w:val="Tiivistelm"/>
        <w:rPr>
          <w:lang w:val="en-GB"/>
        </w:rPr>
      </w:pPr>
      <w:r w:rsidRPr="003D2129">
        <w:rPr>
          <w:lang w:val="en-GB"/>
        </w:rPr>
        <w:t>Supervisor</w:t>
      </w:r>
      <w:r w:rsidR="00C12635" w:rsidRPr="003D2129">
        <w:rPr>
          <w:lang w:val="en-GB"/>
        </w:rPr>
        <w:t>: Mikko Jakonen</w:t>
      </w:r>
    </w:p>
    <w:p w14:paraId="668694D5" w14:textId="77777777" w:rsidR="00C12635" w:rsidRPr="003D2129" w:rsidRDefault="00A91A91" w:rsidP="00BB34BC">
      <w:pPr>
        <w:pStyle w:val="Tiivistelm"/>
        <w:rPr>
          <w:lang w:val="en-GB"/>
        </w:rPr>
      </w:pPr>
      <w:r w:rsidRPr="003D2129">
        <w:rPr>
          <w:lang w:val="en-GB"/>
        </w:rPr>
        <w:t>Autumn</w:t>
      </w:r>
      <w:r w:rsidR="00C12635" w:rsidRPr="003D2129">
        <w:rPr>
          <w:lang w:val="en-GB"/>
        </w:rPr>
        <w:t xml:space="preserve"> 2019</w:t>
      </w:r>
    </w:p>
    <w:p w14:paraId="54089B0D" w14:textId="417A7FAB" w:rsidR="00C12635" w:rsidRPr="003D2129" w:rsidRDefault="00CE129C" w:rsidP="00BB34BC">
      <w:pPr>
        <w:pStyle w:val="Tiivistelm"/>
        <w:rPr>
          <w:lang w:val="en-GB"/>
        </w:rPr>
      </w:pPr>
      <w:r w:rsidRPr="003D2129">
        <w:rPr>
          <w:szCs w:val="24"/>
          <w:lang w:val="en-GB"/>
        </w:rPr>
        <w:t>Page count</w:t>
      </w:r>
      <w:r w:rsidR="00C12635" w:rsidRPr="003D2129">
        <w:rPr>
          <w:szCs w:val="24"/>
          <w:lang w:val="en-GB"/>
        </w:rPr>
        <w:t>:</w:t>
      </w:r>
      <w:r w:rsidR="00F914FF" w:rsidRPr="003D2129">
        <w:rPr>
          <w:lang w:val="en-GB"/>
        </w:rPr>
        <w:t xml:space="preserve"> 301</w:t>
      </w:r>
      <w:r w:rsidR="00C12635" w:rsidRPr="003D2129">
        <w:rPr>
          <w:lang w:val="en-GB"/>
        </w:rPr>
        <w:t xml:space="preserve"> </w:t>
      </w:r>
      <w:r w:rsidRPr="003D2129">
        <w:rPr>
          <w:lang w:val="en-GB"/>
        </w:rPr>
        <w:t>pages</w:t>
      </w:r>
      <w:r w:rsidR="00C12635" w:rsidRPr="003D2129">
        <w:rPr>
          <w:lang w:val="en-GB"/>
        </w:rPr>
        <w:t xml:space="preserve"> + </w:t>
      </w:r>
      <w:r w:rsidRPr="003D2129">
        <w:rPr>
          <w:lang w:val="en-GB"/>
        </w:rPr>
        <w:t>appendices</w:t>
      </w:r>
      <w:r w:rsidR="00C12635" w:rsidRPr="003D2129">
        <w:rPr>
          <w:lang w:val="en-GB"/>
        </w:rPr>
        <w:t xml:space="preserve"> </w:t>
      </w:r>
      <w:r w:rsidR="00F914FF" w:rsidRPr="003D2129">
        <w:rPr>
          <w:lang w:val="en-GB"/>
        </w:rPr>
        <w:t>7</w:t>
      </w:r>
      <w:r w:rsidR="00832232">
        <w:rPr>
          <w:lang w:val="en-GB"/>
        </w:rPr>
        <w:t>1</w:t>
      </w:r>
      <w:r w:rsidR="00C12635" w:rsidRPr="003D2129">
        <w:rPr>
          <w:lang w:val="en-GB"/>
        </w:rPr>
        <w:t xml:space="preserve"> </w:t>
      </w:r>
      <w:r w:rsidRPr="003D2129">
        <w:rPr>
          <w:lang w:val="en-GB"/>
        </w:rPr>
        <w:t>pages</w:t>
      </w:r>
    </w:p>
    <w:p w14:paraId="69311C3C" w14:textId="77777777" w:rsidR="00C12635" w:rsidRPr="003D2129" w:rsidRDefault="00C12635" w:rsidP="00BB34BC">
      <w:pPr>
        <w:pStyle w:val="Tiivistelm"/>
        <w:rPr>
          <w:lang w:val="en-GB"/>
        </w:rPr>
      </w:pPr>
    </w:p>
    <w:p w14:paraId="1C1513D3" w14:textId="77777777" w:rsidR="00581E1F" w:rsidRPr="003D2129" w:rsidRDefault="00581E1F" w:rsidP="00BB34BC">
      <w:pPr>
        <w:pStyle w:val="Tiivistelm"/>
        <w:rPr>
          <w:lang w:val="en-GB"/>
        </w:rPr>
      </w:pPr>
      <w:r w:rsidRPr="003D2129">
        <w:rPr>
          <w:lang w:val="en-GB"/>
        </w:rPr>
        <w:t xml:space="preserve">The aim of this research is to explore what kind of </w:t>
      </w:r>
      <w:r w:rsidR="008A5A35" w:rsidRPr="003D2129">
        <w:rPr>
          <w:lang w:val="en-GB"/>
        </w:rPr>
        <w:t>opportunities</w:t>
      </w:r>
      <w:r w:rsidRPr="003D2129">
        <w:rPr>
          <w:lang w:val="en-GB"/>
        </w:rPr>
        <w:t xml:space="preserve"> and artist paths do disabled and Deaf artists have in Finland. This study examines equality in the art field from the perspective of disability and Deafness. The perspective of this study comes from social sciences and cultural policy research.</w:t>
      </w:r>
    </w:p>
    <w:p w14:paraId="6FA639F3" w14:textId="77777777" w:rsidR="00C12635" w:rsidRPr="003D2129" w:rsidRDefault="00C12635" w:rsidP="00BB34BC">
      <w:pPr>
        <w:pStyle w:val="Tiivistelm"/>
        <w:rPr>
          <w:lang w:val="en-GB"/>
        </w:rPr>
      </w:pPr>
    </w:p>
    <w:p w14:paraId="570A173D" w14:textId="77777777" w:rsidR="00E20060" w:rsidRPr="003D2129" w:rsidRDefault="00E20060" w:rsidP="00BB34BC">
      <w:pPr>
        <w:pStyle w:val="Tiivistelm"/>
        <w:rPr>
          <w:lang w:val="en-GB"/>
        </w:rPr>
      </w:pPr>
      <w:r w:rsidRPr="003D2129">
        <w:rPr>
          <w:lang w:val="en-GB"/>
        </w:rPr>
        <w:t>The research data has two parts, first, life stories of disabled and Deaf artists collec</w:t>
      </w:r>
      <w:r w:rsidR="002954C3" w:rsidRPr="003D2129">
        <w:rPr>
          <w:lang w:val="en-GB"/>
        </w:rPr>
        <w:t>ted for this study, followed by</w:t>
      </w:r>
      <w:r w:rsidRPr="003D2129">
        <w:rPr>
          <w:lang w:val="en-GB"/>
        </w:rPr>
        <w:t xml:space="preserve"> the artist archive of DuvTeatern. The data includes written life stories, interviews and background information about the artists. There are 21 participants in this study. The theoretical framework of the study is based on the social model of disability, combined with perspectives of critical disability studies and intersectionality. The study explores the situation of the artists with concepts of disablism and ableism.</w:t>
      </w:r>
    </w:p>
    <w:p w14:paraId="392A51A8" w14:textId="77777777" w:rsidR="00B70ADF" w:rsidRPr="003D2129" w:rsidRDefault="00B70ADF" w:rsidP="00BB34BC">
      <w:pPr>
        <w:pStyle w:val="Tiivistelm"/>
        <w:rPr>
          <w:lang w:val="en-GB"/>
        </w:rPr>
      </w:pPr>
    </w:p>
    <w:p w14:paraId="278B7359" w14:textId="77777777" w:rsidR="00E20060" w:rsidRPr="003D2129" w:rsidRDefault="00E20060" w:rsidP="00BB34BC">
      <w:pPr>
        <w:pStyle w:val="Tiivistelm"/>
        <w:rPr>
          <w:lang w:val="en-GB"/>
        </w:rPr>
      </w:pPr>
      <w:r w:rsidRPr="003D2129">
        <w:rPr>
          <w:lang w:val="en-GB"/>
        </w:rPr>
        <w:t xml:space="preserve">Qualitative content analysis was used to analyse the data that revealed different themes related to social institutions such as education, work and livelihood and family. Additionally, childhood hobbies of the artists, attitudes and prejudices they faced, their participation in disability political action and disability organisations, and significance of gender were explored. The artist paths were categorised to three types: </w:t>
      </w:r>
      <w:r w:rsidR="002954C3" w:rsidRPr="003D2129">
        <w:rPr>
          <w:lang w:val="en-GB"/>
        </w:rPr>
        <w:t xml:space="preserve">typical artist path, </w:t>
      </w:r>
      <w:r w:rsidRPr="003D2129">
        <w:rPr>
          <w:lang w:val="en-GB"/>
        </w:rPr>
        <w:t>”special” artist path and becoming impaired pushes one to artistry.</w:t>
      </w:r>
    </w:p>
    <w:p w14:paraId="2BD4E497" w14:textId="77777777" w:rsidR="00C12635" w:rsidRPr="003D2129" w:rsidRDefault="00C12635" w:rsidP="00BB34BC">
      <w:pPr>
        <w:pStyle w:val="Tiivistelm"/>
        <w:rPr>
          <w:lang w:val="en-GB"/>
        </w:rPr>
      </w:pPr>
    </w:p>
    <w:p w14:paraId="215244BB" w14:textId="77777777" w:rsidR="00990AD9" w:rsidRPr="003D2129" w:rsidRDefault="00990AD9" w:rsidP="00BB34BC">
      <w:pPr>
        <w:pStyle w:val="Tiivistelm"/>
        <w:rPr>
          <w:lang w:val="en-GB"/>
        </w:rPr>
      </w:pPr>
      <w:r w:rsidRPr="003D2129">
        <w:rPr>
          <w:lang w:val="en-GB"/>
        </w:rPr>
        <w:t>The results of this study showed that many disabled and deaf artists face many challenges and discrimination during their artist paths. For example, the accessibility of art field, ableist attitudes and prejudices, education system and services provided for the disabled and Deaf people altogether influence their possibilities. Therefore, evidence from this study suggests that the art field in Finland may not be equal.</w:t>
      </w:r>
    </w:p>
    <w:p w14:paraId="6C238589" w14:textId="77777777" w:rsidR="00C12635" w:rsidRPr="003D2129" w:rsidRDefault="00C12635" w:rsidP="00BB34BC">
      <w:pPr>
        <w:pStyle w:val="Tiivistelm"/>
        <w:rPr>
          <w:lang w:val="en-GB"/>
        </w:rPr>
      </w:pPr>
    </w:p>
    <w:p w14:paraId="29C6BD2D" w14:textId="022B3134" w:rsidR="00C12635" w:rsidRPr="003D2129" w:rsidRDefault="00A91A91" w:rsidP="00BB34BC">
      <w:pPr>
        <w:pStyle w:val="Tiivistelm"/>
        <w:rPr>
          <w:lang w:val="en-GB"/>
        </w:rPr>
      </w:pPr>
      <w:r w:rsidRPr="003D2129">
        <w:rPr>
          <w:b/>
          <w:lang w:val="en-GB"/>
        </w:rPr>
        <w:t>Key words</w:t>
      </w:r>
      <w:r w:rsidR="00C12635" w:rsidRPr="003D2129">
        <w:rPr>
          <w:b/>
          <w:lang w:val="en-GB"/>
        </w:rPr>
        <w:t>:</w:t>
      </w:r>
      <w:r w:rsidR="00C12635" w:rsidRPr="003D2129">
        <w:rPr>
          <w:lang w:val="en-GB"/>
        </w:rPr>
        <w:t xml:space="preserve"> </w:t>
      </w:r>
      <w:r w:rsidR="00413EDA" w:rsidRPr="003D2129">
        <w:rPr>
          <w:lang w:val="en-GB"/>
        </w:rPr>
        <w:t>artist, content analysis, Deaf</w:t>
      </w:r>
      <w:r w:rsidR="00C4754B" w:rsidRPr="003D2129">
        <w:rPr>
          <w:lang w:val="en-GB"/>
        </w:rPr>
        <w:t xml:space="preserve">ness, disability, equality, </w:t>
      </w:r>
      <w:r w:rsidR="00413EDA" w:rsidRPr="003D2129">
        <w:rPr>
          <w:lang w:val="en-GB"/>
        </w:rPr>
        <w:t>social model of disability</w:t>
      </w:r>
    </w:p>
    <w:p w14:paraId="4E0B4A9E" w14:textId="49C83B2F" w:rsidR="00BB34BC" w:rsidRPr="003D2129" w:rsidRDefault="00BB34BC">
      <w:pPr>
        <w:spacing w:line="276" w:lineRule="auto"/>
        <w:rPr>
          <w:lang w:val="en-GB"/>
        </w:rPr>
      </w:pPr>
      <w:r w:rsidRPr="003D2129">
        <w:rPr>
          <w:lang w:val="en-GB"/>
        </w:rPr>
        <w:br w:type="page"/>
      </w:r>
    </w:p>
    <w:p w14:paraId="48542A1C" w14:textId="77777777" w:rsidR="005B2F9B" w:rsidRPr="00244989" w:rsidRDefault="005B2F9B" w:rsidP="00430DF8">
      <w:pPr>
        <w:pStyle w:val="Otsikko1"/>
        <w:rPr>
          <w:lang w:val="sv-FI"/>
        </w:rPr>
      </w:pPr>
      <w:bookmarkStart w:id="10" w:name="_Toc12193399"/>
      <w:bookmarkStart w:id="11" w:name="_Toc16772521"/>
      <w:bookmarkStart w:id="12" w:name="_Toc16778584"/>
      <w:r w:rsidRPr="00244989">
        <w:rPr>
          <w:lang w:val="sv-FI"/>
        </w:rPr>
        <w:lastRenderedPageBreak/>
        <w:t>S</w:t>
      </w:r>
      <w:r w:rsidR="00C423C8" w:rsidRPr="00244989">
        <w:rPr>
          <w:lang w:val="sv-FI"/>
        </w:rPr>
        <w:t>AMMAN</w:t>
      </w:r>
      <w:r w:rsidR="003C295D" w:rsidRPr="00244989">
        <w:rPr>
          <w:lang w:val="sv-FI"/>
        </w:rPr>
        <w:t>DRAG</w:t>
      </w:r>
      <w:bookmarkEnd w:id="9"/>
      <w:bookmarkEnd w:id="10"/>
      <w:bookmarkEnd w:id="11"/>
      <w:bookmarkEnd w:id="12"/>
    </w:p>
    <w:p w14:paraId="5FE047F1" w14:textId="77777777" w:rsidR="00FD7A9F" w:rsidRPr="00BB34BC" w:rsidRDefault="00FD7A9F" w:rsidP="00BB34BC">
      <w:pPr>
        <w:pStyle w:val="Tiivistelm"/>
        <w:rPr>
          <w:b/>
          <w:bCs/>
          <w:lang w:val="sv-FI"/>
        </w:rPr>
      </w:pPr>
      <w:r w:rsidRPr="00BB34BC">
        <w:rPr>
          <w:b/>
          <w:bCs/>
          <w:lang w:val="sv-FI"/>
        </w:rPr>
        <w:t>”JAG MÅSTE ALLTID VARA 200 % BÄTTRE”</w:t>
      </w:r>
    </w:p>
    <w:p w14:paraId="3A34C53D" w14:textId="77777777" w:rsidR="00FD7A9F" w:rsidRPr="00244989" w:rsidRDefault="00FD7A9F" w:rsidP="00BB34BC">
      <w:pPr>
        <w:pStyle w:val="Tiivistelm"/>
        <w:rPr>
          <w:lang w:val="sv-FI"/>
        </w:rPr>
      </w:pPr>
      <w:r w:rsidRPr="00BB34BC">
        <w:rPr>
          <w:b/>
          <w:bCs/>
          <w:lang w:val="sv-FI"/>
        </w:rPr>
        <w:t>Verksamhetsmöjligheterna och konstnärstigar för konstnärer med funktionsnedsättningar och för döva konstnärer</w:t>
      </w:r>
    </w:p>
    <w:p w14:paraId="157F8317" w14:textId="77777777" w:rsidR="00FD7A9F" w:rsidRPr="00244989" w:rsidRDefault="00FD7A9F" w:rsidP="00BB34BC">
      <w:pPr>
        <w:pStyle w:val="Tiivistelm"/>
        <w:rPr>
          <w:lang w:val="sv-FI"/>
        </w:rPr>
      </w:pPr>
      <w:r w:rsidRPr="00244989">
        <w:rPr>
          <w:lang w:val="sv-FI"/>
        </w:rPr>
        <w:t>Outi Salonlahti</w:t>
      </w:r>
    </w:p>
    <w:p w14:paraId="57D4B93C" w14:textId="26AF7273" w:rsidR="00FD7A9F" w:rsidRPr="000544B2" w:rsidRDefault="002667ED" w:rsidP="00BB34BC">
      <w:pPr>
        <w:pStyle w:val="Tiivistelm"/>
        <w:rPr>
          <w:lang w:val="sv-FI"/>
        </w:rPr>
      </w:pPr>
      <w:r w:rsidRPr="000544B2">
        <w:rPr>
          <w:lang w:val="sv-FI"/>
        </w:rPr>
        <w:t>Samhälls</w:t>
      </w:r>
      <w:r w:rsidR="00FD7A9F" w:rsidRPr="000544B2">
        <w:rPr>
          <w:lang w:val="sv-FI"/>
        </w:rPr>
        <w:t>politik</w:t>
      </w:r>
      <w:r w:rsidR="000544B2">
        <w:rPr>
          <w:lang w:val="sv-FI"/>
        </w:rPr>
        <w:t xml:space="preserve"> </w:t>
      </w:r>
      <w:r w:rsidR="00FD7A9F" w:rsidRPr="000544B2">
        <w:rPr>
          <w:lang w:val="sv-FI"/>
        </w:rPr>
        <w:t xml:space="preserve">/ </w:t>
      </w:r>
      <w:r w:rsidR="000544B2" w:rsidRPr="000544B2">
        <w:rPr>
          <w:lang w:val="sv-FI"/>
        </w:rPr>
        <w:t>Magisterprogrammet i kulturpolitik</w:t>
      </w:r>
    </w:p>
    <w:p w14:paraId="16D30F43" w14:textId="77777777" w:rsidR="00FD7A9F" w:rsidRPr="000544B2" w:rsidRDefault="00FD7A9F" w:rsidP="00BB34BC">
      <w:pPr>
        <w:pStyle w:val="Tiivistelm"/>
        <w:rPr>
          <w:lang w:val="sv-FI"/>
        </w:rPr>
      </w:pPr>
      <w:r w:rsidRPr="000544B2">
        <w:rPr>
          <w:lang w:val="sv-FI"/>
        </w:rPr>
        <w:t>Magisteravhandling</w:t>
      </w:r>
    </w:p>
    <w:p w14:paraId="39FD365C" w14:textId="77777777" w:rsidR="00FD7A9F" w:rsidRPr="002667ED" w:rsidRDefault="00FD7A9F" w:rsidP="00BB34BC">
      <w:pPr>
        <w:pStyle w:val="Tiivistelm"/>
        <w:rPr>
          <w:lang w:val="sv-FI"/>
        </w:rPr>
      </w:pPr>
      <w:r w:rsidRPr="000544B2">
        <w:rPr>
          <w:lang w:val="sv-FI"/>
        </w:rPr>
        <w:t>Institutionen för samhällsvetenskap</w:t>
      </w:r>
      <w:r w:rsidRPr="002667ED">
        <w:rPr>
          <w:lang w:val="sv-FI"/>
        </w:rPr>
        <w:t xml:space="preserve"> och filosofi</w:t>
      </w:r>
    </w:p>
    <w:p w14:paraId="421B4A07" w14:textId="77777777" w:rsidR="00FD7A9F" w:rsidRPr="00244989" w:rsidRDefault="00FD7A9F" w:rsidP="00BB34BC">
      <w:pPr>
        <w:pStyle w:val="Tiivistelm"/>
        <w:rPr>
          <w:lang w:val="sv-FI"/>
        </w:rPr>
      </w:pPr>
      <w:r w:rsidRPr="002667ED">
        <w:rPr>
          <w:lang w:val="sv-FI"/>
        </w:rPr>
        <w:t>Humanistisk</w:t>
      </w:r>
      <w:r w:rsidRPr="00244989">
        <w:rPr>
          <w:lang w:val="sv-FI"/>
        </w:rPr>
        <w:t>-samhällsvetenskapliga fakulteten</w:t>
      </w:r>
    </w:p>
    <w:p w14:paraId="2BF3C9E2" w14:textId="77777777" w:rsidR="00FD7A9F" w:rsidRPr="00244989" w:rsidRDefault="00FD7A9F" w:rsidP="00BB34BC">
      <w:pPr>
        <w:pStyle w:val="Tiivistelm"/>
        <w:rPr>
          <w:lang w:val="sv-FI"/>
        </w:rPr>
      </w:pPr>
      <w:r w:rsidRPr="00244989">
        <w:rPr>
          <w:lang w:val="sv-FI"/>
        </w:rPr>
        <w:t>Jyväskylä universitet</w:t>
      </w:r>
    </w:p>
    <w:p w14:paraId="4294A6B0" w14:textId="77777777" w:rsidR="00FD7A9F" w:rsidRPr="00244989" w:rsidRDefault="00FD7A9F" w:rsidP="00BB34BC">
      <w:pPr>
        <w:pStyle w:val="Tiivistelm"/>
        <w:rPr>
          <w:lang w:val="sv-FI"/>
        </w:rPr>
      </w:pPr>
      <w:r w:rsidRPr="00244989">
        <w:rPr>
          <w:lang w:val="sv-FI"/>
        </w:rPr>
        <w:t>Handledare: Mikko Jakonen</w:t>
      </w:r>
    </w:p>
    <w:p w14:paraId="5BCB81A2" w14:textId="77777777" w:rsidR="00FD7A9F" w:rsidRPr="00244989" w:rsidRDefault="00FD7A9F" w:rsidP="00BB34BC">
      <w:pPr>
        <w:pStyle w:val="Tiivistelm"/>
        <w:rPr>
          <w:lang w:val="sv-FI"/>
        </w:rPr>
      </w:pPr>
      <w:r w:rsidRPr="00244989">
        <w:rPr>
          <w:lang w:val="sv-FI"/>
        </w:rPr>
        <w:t>Höst 2019</w:t>
      </w:r>
    </w:p>
    <w:p w14:paraId="2938F992" w14:textId="4862D76B" w:rsidR="00FD7A9F" w:rsidRPr="00244989" w:rsidRDefault="00FD7A9F" w:rsidP="00BB34BC">
      <w:pPr>
        <w:pStyle w:val="Tiivistelm"/>
        <w:rPr>
          <w:lang w:val="sv-FI"/>
        </w:rPr>
      </w:pPr>
      <w:r w:rsidRPr="00244989">
        <w:rPr>
          <w:lang w:val="sv-FI"/>
        </w:rPr>
        <w:t xml:space="preserve">Sidantal: </w:t>
      </w:r>
      <w:r w:rsidR="00F914FF" w:rsidRPr="00244989">
        <w:rPr>
          <w:lang w:val="sv-FI"/>
        </w:rPr>
        <w:t>301</w:t>
      </w:r>
      <w:r w:rsidRPr="00244989">
        <w:rPr>
          <w:lang w:val="sv-FI"/>
        </w:rPr>
        <w:t xml:space="preserve"> sidor + bilagor </w:t>
      </w:r>
      <w:r w:rsidR="00F914FF" w:rsidRPr="00244989">
        <w:rPr>
          <w:lang w:val="sv-FI"/>
        </w:rPr>
        <w:t>7</w:t>
      </w:r>
      <w:r w:rsidR="00832232">
        <w:rPr>
          <w:lang w:val="sv-FI"/>
        </w:rPr>
        <w:t>1</w:t>
      </w:r>
      <w:r w:rsidRPr="00244989">
        <w:rPr>
          <w:lang w:val="sv-FI"/>
        </w:rPr>
        <w:t xml:space="preserve"> sidor</w:t>
      </w:r>
    </w:p>
    <w:p w14:paraId="09CB2817" w14:textId="77777777" w:rsidR="00FD7A9F" w:rsidRPr="00244989" w:rsidRDefault="00FD7A9F" w:rsidP="00BB34BC">
      <w:pPr>
        <w:pStyle w:val="Tiivistelm"/>
        <w:rPr>
          <w:lang w:val="sv-FI"/>
        </w:rPr>
      </w:pPr>
    </w:p>
    <w:p w14:paraId="51CDA9DC" w14:textId="77777777" w:rsidR="00FD7A9F" w:rsidRPr="00244989" w:rsidRDefault="00FD7A9F" w:rsidP="00BB34BC">
      <w:pPr>
        <w:pStyle w:val="Tiivistelm"/>
        <w:rPr>
          <w:lang w:val="sv-FI"/>
        </w:rPr>
      </w:pPr>
      <w:r w:rsidRPr="00244989">
        <w:rPr>
          <w:lang w:val="sv-FI"/>
        </w:rPr>
        <w:t>Undersökningens syfte är att utreda hurdana verksamhetsmöjligheter och konstnärstigar konstnärer med funktionsnedsättningar och döva konstnärer har i Finland. Avsikten är att undersöka konstfältets jämlikhet ur funktionsvariationers och dövhetens synvinkel. Undersökningen är gjord ur ett samhällsvetenskapligt och kulturpolitiskt perspektiv.</w:t>
      </w:r>
    </w:p>
    <w:p w14:paraId="59FA3CE7" w14:textId="77777777" w:rsidR="00FD7A9F" w:rsidRPr="00244989" w:rsidRDefault="00FD7A9F" w:rsidP="00BB34BC">
      <w:pPr>
        <w:pStyle w:val="Tiivistelm"/>
        <w:rPr>
          <w:lang w:val="sv-FI"/>
        </w:rPr>
      </w:pPr>
      <w:r w:rsidRPr="00244989">
        <w:rPr>
          <w:lang w:val="sv-FI"/>
        </w:rPr>
        <w:t xml:space="preserve"> </w:t>
      </w:r>
    </w:p>
    <w:p w14:paraId="6FFF5DE8" w14:textId="77777777" w:rsidR="00FD7A9F" w:rsidRPr="00244989" w:rsidRDefault="00FD7A9F" w:rsidP="00BB34BC">
      <w:pPr>
        <w:pStyle w:val="Tiivistelm"/>
        <w:rPr>
          <w:lang w:val="sv-FI"/>
        </w:rPr>
      </w:pPr>
      <w:r w:rsidRPr="00244989">
        <w:rPr>
          <w:lang w:val="sv-FI"/>
        </w:rPr>
        <w:t>Undersökningens material utgörs av Livsberättelser av konstnärer med funktionsnedsättningar och döva konstnärer -materialet, som samlades för denna</w:t>
      </w:r>
      <w:r w:rsidR="00B72BCF" w:rsidRPr="00244989">
        <w:rPr>
          <w:lang w:val="sv-FI"/>
        </w:rPr>
        <w:t xml:space="preserve"> undersökning samt DuvTeaterns k</w:t>
      </w:r>
      <w:r w:rsidRPr="00244989">
        <w:rPr>
          <w:lang w:val="sv-FI"/>
        </w:rPr>
        <w:t>onstnärsarkiv. Materialet innehåller skriftliga livsberättelser, intervjuer och konstnärers bakgrundsinformation. Totalt 21 konstnärer deltog i undersökningen. Undersökningen använder sig av den sociala modellen om funktionshinder, kompletterad med synvinklar från kritisk funktionshinderforskning och intersektionalitet. Konstnärernas situation reflekteras genom disablism och ableism.</w:t>
      </w:r>
    </w:p>
    <w:p w14:paraId="32C26E04" w14:textId="77777777" w:rsidR="00FD7A9F" w:rsidRPr="00244989" w:rsidRDefault="00FD7A9F" w:rsidP="00BB34BC">
      <w:pPr>
        <w:pStyle w:val="Tiivistelm"/>
        <w:rPr>
          <w:lang w:val="sv-FI"/>
        </w:rPr>
      </w:pPr>
      <w:r w:rsidRPr="00244989">
        <w:rPr>
          <w:lang w:val="sv-FI"/>
        </w:rPr>
        <w:t xml:space="preserve"> </w:t>
      </w:r>
    </w:p>
    <w:p w14:paraId="6803561C" w14:textId="77777777" w:rsidR="00FD7A9F" w:rsidRPr="00244989" w:rsidRDefault="00FD7A9F" w:rsidP="00BB34BC">
      <w:pPr>
        <w:pStyle w:val="Tiivistelm"/>
        <w:rPr>
          <w:lang w:val="sv-FI"/>
        </w:rPr>
      </w:pPr>
      <w:r w:rsidRPr="00244989">
        <w:rPr>
          <w:lang w:val="sv-FI"/>
        </w:rPr>
        <w:t>Analysmetoden som används är kvalitativ innehållsanalys. Materialet har indelats i områden utifrån tema, med samhällsinstitutioner, som utbildning, arbete och uppehälle samt familj. Ytterligare behandlas till exempel konstnärers barndomshobbyer, attityder och de fördomar de har mött, deras deltagande i funktionshinderpolitisk verksamhet och organisationer samt betydelsen av kön. Tre typer av utbildnings- och karriärstigar gestaltades för konstnärer: en typisk konstnärstig, en ”speciell” konstnärstig och att bli funktionsnedsatt utlöser till att bli konstnär.</w:t>
      </w:r>
    </w:p>
    <w:p w14:paraId="630B5506" w14:textId="77777777" w:rsidR="00FD7A9F" w:rsidRPr="00244989" w:rsidRDefault="00FD7A9F" w:rsidP="00BB34BC">
      <w:pPr>
        <w:pStyle w:val="Tiivistelm"/>
        <w:rPr>
          <w:lang w:val="sv-FI"/>
        </w:rPr>
      </w:pPr>
      <w:r w:rsidRPr="00244989">
        <w:rPr>
          <w:lang w:val="sv-FI"/>
        </w:rPr>
        <w:t xml:space="preserve"> </w:t>
      </w:r>
    </w:p>
    <w:p w14:paraId="44C9B3C0" w14:textId="77777777" w:rsidR="00FD7A9F" w:rsidRPr="00244989" w:rsidRDefault="00FD7A9F" w:rsidP="00BB34BC">
      <w:pPr>
        <w:pStyle w:val="Tiivistelm"/>
        <w:rPr>
          <w:lang w:val="sv-FI"/>
        </w:rPr>
      </w:pPr>
      <w:r w:rsidRPr="00244989">
        <w:rPr>
          <w:lang w:val="sv-FI"/>
        </w:rPr>
        <w:t xml:space="preserve">Undersökningens resultat visar att många konstnärer med funktionsnedsättning och många döva konstnärer möter många utmaningar och rentav diskriminering under olika faser av deras konstnärstigar. Bland annat påverkar konstfältets tillgänglighet, ableistiska attityder och fördomar, utbildningssystem och tjänster för människor med funktionsnedsättningar deras möjligheter. </w:t>
      </w:r>
      <w:r w:rsidR="00C105F1" w:rsidRPr="00244989">
        <w:rPr>
          <w:lang w:val="sv-FI"/>
        </w:rPr>
        <w:t xml:space="preserve">I ljuset av resultaten är </w:t>
      </w:r>
      <w:r w:rsidRPr="00244989">
        <w:rPr>
          <w:lang w:val="sv-FI"/>
        </w:rPr>
        <w:t>Finlands konstfält inte jämlikt.</w:t>
      </w:r>
    </w:p>
    <w:p w14:paraId="0901AE29" w14:textId="77777777" w:rsidR="004F1473" w:rsidRPr="00244989" w:rsidRDefault="004F1473" w:rsidP="00BB34BC">
      <w:pPr>
        <w:pStyle w:val="Tiivistelm"/>
        <w:rPr>
          <w:lang w:val="sv-FI"/>
        </w:rPr>
      </w:pPr>
    </w:p>
    <w:p w14:paraId="20831378" w14:textId="77777777" w:rsidR="00CE1749" w:rsidRPr="00244989" w:rsidRDefault="00FD7A9F" w:rsidP="00BB34BC">
      <w:pPr>
        <w:pStyle w:val="Tiivistelm"/>
        <w:rPr>
          <w:lang w:val="sv-FI"/>
        </w:rPr>
      </w:pPr>
      <w:r w:rsidRPr="00244989">
        <w:rPr>
          <w:b/>
          <w:lang w:val="sv-FI"/>
        </w:rPr>
        <w:t>Nyckelord:</w:t>
      </w:r>
      <w:r w:rsidRPr="00244989">
        <w:rPr>
          <w:lang w:val="sv-FI"/>
        </w:rPr>
        <w:t xml:space="preserve"> dövhet, funktionsvariation, innehållsanalys, likabehandling, konstnär, den sociala modellen om funktionshinder</w:t>
      </w:r>
      <w:r w:rsidR="008708C5" w:rsidRPr="00244989">
        <w:rPr>
          <w:lang w:val="sv-FI"/>
        </w:rPr>
        <w:t xml:space="preserve"> </w:t>
      </w:r>
      <w:r w:rsidR="00CE1749" w:rsidRPr="00244989">
        <w:rPr>
          <w:lang w:val="sv-FI"/>
        </w:rPr>
        <w:br w:type="page"/>
      </w:r>
    </w:p>
    <w:p w14:paraId="5F8E9B63" w14:textId="77777777" w:rsidR="00E82C9F" w:rsidRPr="00244989" w:rsidRDefault="00C423C8" w:rsidP="00EA49F9">
      <w:pPr>
        <w:pStyle w:val="Otsikko1"/>
      </w:pPr>
      <w:bookmarkStart w:id="13" w:name="_Toc12003638"/>
      <w:bookmarkStart w:id="14" w:name="_Toc12193401"/>
      <w:bookmarkStart w:id="15" w:name="_Toc16772522"/>
      <w:bookmarkStart w:id="16" w:name="_Toc16778585"/>
      <w:r w:rsidRPr="00244989">
        <w:lastRenderedPageBreak/>
        <w:t>TIIVISTELMÄ SUOMALAISELLA VIITTOMAKIELELLÄ</w:t>
      </w:r>
      <w:bookmarkEnd w:id="13"/>
      <w:bookmarkEnd w:id="14"/>
      <w:bookmarkEnd w:id="15"/>
      <w:bookmarkEnd w:id="16"/>
    </w:p>
    <w:p w14:paraId="7CEC1906" w14:textId="77777777" w:rsidR="00CE1749" w:rsidRPr="00244989" w:rsidRDefault="00CE1749" w:rsidP="002D788F"/>
    <w:p w14:paraId="0889093F" w14:textId="0D483E5B" w:rsidR="00EA65AA" w:rsidRPr="00244989" w:rsidRDefault="00CE1749" w:rsidP="00BB34BC">
      <w:pPr>
        <w:spacing w:line="240" w:lineRule="auto"/>
      </w:pPr>
      <w:r w:rsidRPr="00BB34BC">
        <w:rPr>
          <w:rStyle w:val="TiivistelmChar"/>
          <w:noProof/>
        </w:rPr>
        <w:drawing>
          <wp:anchor distT="0" distB="0" distL="114300" distR="114300" simplePos="0" relativeHeight="251684864" behindDoc="0" locked="0" layoutInCell="1" allowOverlap="1" wp14:anchorId="1291EA94" wp14:editId="4069EBF5">
            <wp:simplePos x="0" y="0"/>
            <wp:positionH relativeFrom="column">
              <wp:posOffset>3517265</wp:posOffset>
            </wp:positionH>
            <wp:positionV relativeFrom="paragraph">
              <wp:posOffset>12700</wp:posOffset>
            </wp:positionV>
            <wp:extent cx="1906270" cy="1198245"/>
            <wp:effectExtent l="19050" t="0" r="0" b="0"/>
            <wp:wrapSquare wrapText="bothSides"/>
            <wp:docPr id="55" name="Kuva 1" descr="Suomalaisen viittomakielen symb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ulttuuriakaikille.fi/uploadkuvat/symboleja_viestintaan/svk_black.jpg"/>
                    <pic:cNvPicPr>
                      <a:picLocks noChangeAspect="1" noChangeArrowheads="1"/>
                    </pic:cNvPicPr>
                  </pic:nvPicPr>
                  <pic:blipFill>
                    <a:blip r:embed="rId8" cstate="print"/>
                    <a:srcRect/>
                    <a:stretch>
                      <a:fillRect/>
                    </a:stretch>
                  </pic:blipFill>
                  <pic:spPr bwMode="auto">
                    <a:xfrm>
                      <a:off x="0" y="0"/>
                      <a:ext cx="1906270" cy="1198245"/>
                    </a:xfrm>
                    <a:prstGeom prst="rect">
                      <a:avLst/>
                    </a:prstGeom>
                    <a:noFill/>
                    <a:ln w="9525">
                      <a:noFill/>
                      <a:miter lim="800000"/>
                      <a:headEnd/>
                      <a:tailEnd/>
                    </a:ln>
                  </pic:spPr>
                </pic:pic>
              </a:graphicData>
            </a:graphic>
          </wp:anchor>
        </w:drawing>
      </w:r>
      <w:r w:rsidR="007F57B6" w:rsidRPr="00BB34BC">
        <w:rPr>
          <w:rStyle w:val="TiivistelmChar"/>
        </w:rPr>
        <w:t>T</w:t>
      </w:r>
      <w:r w:rsidR="00FF61F4" w:rsidRPr="00BB34BC">
        <w:rPr>
          <w:rStyle w:val="TiivistelmChar"/>
        </w:rPr>
        <w:t>iivistelmä suomalaisella viittomakielellä</w:t>
      </w:r>
      <w:r w:rsidR="007F57B6" w:rsidRPr="00BB34BC">
        <w:rPr>
          <w:rStyle w:val="TiivistelmChar"/>
        </w:rPr>
        <w:t xml:space="preserve"> on saatavilla</w:t>
      </w:r>
      <w:r w:rsidR="00FF61F4" w:rsidRPr="00BB34BC">
        <w:rPr>
          <w:rStyle w:val="TiivistelmChar"/>
        </w:rPr>
        <w:t xml:space="preserve"> osoitteessa</w:t>
      </w:r>
      <w:r w:rsidR="00BB34BC">
        <w:t xml:space="preserve"> </w:t>
      </w:r>
      <w:hyperlink r:id="rId9" w:history="1">
        <w:r w:rsidR="00BB34BC" w:rsidRPr="00CA3089">
          <w:rPr>
            <w:rStyle w:val="Hyperlinkki"/>
          </w:rPr>
          <w:t>https://youtu.be/8y5J_f2JIYc</w:t>
        </w:r>
      </w:hyperlink>
      <w:r w:rsidR="00BB34BC">
        <w:t>.</w:t>
      </w:r>
    </w:p>
    <w:p w14:paraId="0C34785A" w14:textId="77777777" w:rsidR="00D15250" w:rsidRPr="00244989" w:rsidRDefault="00D15250" w:rsidP="002D788F"/>
    <w:p w14:paraId="53F9CC97" w14:textId="77777777" w:rsidR="00EA65AA" w:rsidRPr="00244989" w:rsidRDefault="00EA65AA" w:rsidP="002D788F">
      <w:pPr>
        <w:sectPr w:rsidR="00EA65AA" w:rsidRPr="00244989" w:rsidSect="00A35E5E">
          <w:pgSz w:w="11906" w:h="16838"/>
          <w:pgMar w:top="1418" w:right="1418" w:bottom="1418" w:left="1701" w:header="709" w:footer="709" w:gutter="0"/>
          <w:cols w:space="708"/>
          <w:docGrid w:linePitch="360"/>
        </w:sectPr>
      </w:pPr>
    </w:p>
    <w:sdt>
      <w:sdtPr>
        <w:rPr>
          <w:rFonts w:asciiTheme="minorHAnsi" w:eastAsiaTheme="minorHAnsi" w:hAnsiTheme="minorHAnsi" w:cstheme="minorBidi"/>
          <w:b w:val="0"/>
          <w:bCs w:val="0"/>
          <w:color w:val="auto"/>
          <w:sz w:val="22"/>
          <w:szCs w:val="22"/>
        </w:rPr>
        <w:id w:val="1172942"/>
        <w:docPartObj>
          <w:docPartGallery w:val="Table of Contents"/>
          <w:docPartUnique/>
        </w:docPartObj>
      </w:sdtPr>
      <w:sdtEndPr>
        <w:rPr>
          <w:rFonts w:ascii="Times New Roman" w:hAnsi="Times New Roman" w:cs="Times New Roman"/>
          <w:sz w:val="24"/>
        </w:rPr>
      </w:sdtEndPr>
      <w:sdtContent>
        <w:p w14:paraId="43AB2EBB" w14:textId="77777777" w:rsidR="00D578A9" w:rsidRDefault="00323A22" w:rsidP="00430DF8">
          <w:pPr>
            <w:pStyle w:val="Sisllysluettelonotsikko"/>
            <w:rPr>
              <w:noProof/>
            </w:rPr>
          </w:pPr>
          <w:r w:rsidRPr="00244989">
            <w:rPr>
              <w:rStyle w:val="Otsikko1Char"/>
              <w:color w:val="auto"/>
            </w:rPr>
            <w:t>S</w:t>
          </w:r>
          <w:r w:rsidR="00F80353" w:rsidRPr="00244989">
            <w:rPr>
              <w:rStyle w:val="Otsikko1Char"/>
              <w:color w:val="auto"/>
            </w:rPr>
            <w:t>ISÄLTÖ</w:t>
          </w:r>
          <w:r w:rsidR="00E301B8" w:rsidRPr="00244989">
            <w:rPr>
              <w:rFonts w:asciiTheme="majorHAnsi" w:hAnsiTheme="majorHAnsi" w:cstheme="majorBidi"/>
              <w:color w:val="auto"/>
            </w:rPr>
            <w:fldChar w:fldCharType="begin"/>
          </w:r>
          <w:r w:rsidRPr="00244989">
            <w:rPr>
              <w:color w:val="auto"/>
            </w:rPr>
            <w:instrText xml:space="preserve"> TOC \o "1-3" \h \z \u </w:instrText>
          </w:r>
          <w:r w:rsidR="00E301B8" w:rsidRPr="00244989">
            <w:rPr>
              <w:rFonts w:asciiTheme="majorHAnsi" w:hAnsiTheme="majorHAnsi" w:cstheme="majorBidi"/>
              <w:color w:val="auto"/>
            </w:rPr>
            <w:fldChar w:fldCharType="separate"/>
          </w:r>
        </w:p>
        <w:p w14:paraId="72D80C98" w14:textId="600D2432" w:rsidR="00D578A9" w:rsidRDefault="006E5A75">
          <w:pPr>
            <w:pStyle w:val="Sisluet1"/>
            <w:tabs>
              <w:tab w:val="right" w:leader="dot" w:pos="8777"/>
            </w:tabs>
            <w:rPr>
              <w:rFonts w:asciiTheme="minorHAnsi" w:eastAsiaTheme="minorEastAsia" w:hAnsiTheme="minorHAnsi" w:cstheme="minorBidi"/>
              <w:noProof/>
              <w:sz w:val="22"/>
              <w:lang w:eastAsia="fi-FI"/>
            </w:rPr>
          </w:pPr>
          <w:hyperlink w:anchor="_Toc16778587" w:history="1">
            <w:r w:rsidR="00D578A9" w:rsidRPr="009B5202">
              <w:rPr>
                <w:rStyle w:val="Hyperlinkki"/>
                <w:noProof/>
              </w:rPr>
              <w:t>1 JOHDANTO</w:t>
            </w:r>
            <w:r w:rsidR="00D578A9">
              <w:rPr>
                <w:noProof/>
                <w:webHidden/>
              </w:rPr>
              <w:tab/>
            </w:r>
            <w:r w:rsidR="00D578A9">
              <w:rPr>
                <w:noProof/>
                <w:webHidden/>
              </w:rPr>
              <w:fldChar w:fldCharType="begin"/>
            </w:r>
            <w:r w:rsidR="00D578A9">
              <w:rPr>
                <w:noProof/>
                <w:webHidden/>
              </w:rPr>
              <w:instrText xml:space="preserve"> PAGEREF _Toc16778587 \h </w:instrText>
            </w:r>
            <w:r w:rsidR="00D578A9">
              <w:rPr>
                <w:noProof/>
                <w:webHidden/>
              </w:rPr>
            </w:r>
            <w:r w:rsidR="00D578A9">
              <w:rPr>
                <w:noProof/>
                <w:webHidden/>
              </w:rPr>
              <w:fldChar w:fldCharType="separate"/>
            </w:r>
            <w:r>
              <w:rPr>
                <w:noProof/>
                <w:webHidden/>
              </w:rPr>
              <w:t>7</w:t>
            </w:r>
            <w:r w:rsidR="00D578A9">
              <w:rPr>
                <w:noProof/>
                <w:webHidden/>
              </w:rPr>
              <w:fldChar w:fldCharType="end"/>
            </w:r>
          </w:hyperlink>
        </w:p>
        <w:p w14:paraId="656820A6" w14:textId="2ED3BC7D"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588" w:history="1">
            <w:r w:rsidR="00D578A9" w:rsidRPr="009B5202">
              <w:rPr>
                <w:rStyle w:val="Hyperlinkki"/>
                <w:noProof/>
              </w:rPr>
              <w:t>1.1 Kuka on vammainen tai kuuro taiteilija?</w:t>
            </w:r>
            <w:r w:rsidR="00D578A9">
              <w:rPr>
                <w:noProof/>
                <w:webHidden/>
              </w:rPr>
              <w:tab/>
            </w:r>
            <w:r w:rsidR="00D578A9">
              <w:rPr>
                <w:noProof/>
                <w:webHidden/>
              </w:rPr>
              <w:fldChar w:fldCharType="begin"/>
            </w:r>
            <w:r w:rsidR="00D578A9">
              <w:rPr>
                <w:noProof/>
                <w:webHidden/>
              </w:rPr>
              <w:instrText xml:space="preserve"> PAGEREF _Toc16778588 \h </w:instrText>
            </w:r>
            <w:r w:rsidR="00D578A9">
              <w:rPr>
                <w:noProof/>
                <w:webHidden/>
              </w:rPr>
            </w:r>
            <w:r w:rsidR="00D578A9">
              <w:rPr>
                <w:noProof/>
                <w:webHidden/>
              </w:rPr>
              <w:fldChar w:fldCharType="separate"/>
            </w:r>
            <w:r>
              <w:rPr>
                <w:noProof/>
                <w:webHidden/>
              </w:rPr>
              <w:t>8</w:t>
            </w:r>
            <w:r w:rsidR="00D578A9">
              <w:rPr>
                <w:noProof/>
                <w:webHidden/>
              </w:rPr>
              <w:fldChar w:fldCharType="end"/>
            </w:r>
          </w:hyperlink>
        </w:p>
        <w:p w14:paraId="66B95CD7" w14:textId="7BAA749B"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589" w:history="1">
            <w:r w:rsidR="00D578A9" w:rsidRPr="009B5202">
              <w:rPr>
                <w:rStyle w:val="Hyperlinkki"/>
                <w:noProof/>
              </w:rPr>
              <w:t>1.2 Aukko tutkimuksessa</w:t>
            </w:r>
            <w:r w:rsidR="00D578A9">
              <w:rPr>
                <w:noProof/>
                <w:webHidden/>
              </w:rPr>
              <w:tab/>
            </w:r>
            <w:r w:rsidR="00D578A9">
              <w:rPr>
                <w:noProof/>
                <w:webHidden/>
              </w:rPr>
              <w:fldChar w:fldCharType="begin"/>
            </w:r>
            <w:r w:rsidR="00D578A9">
              <w:rPr>
                <w:noProof/>
                <w:webHidden/>
              </w:rPr>
              <w:instrText xml:space="preserve"> PAGEREF _Toc16778589 \h </w:instrText>
            </w:r>
            <w:r w:rsidR="00D578A9">
              <w:rPr>
                <w:noProof/>
                <w:webHidden/>
              </w:rPr>
            </w:r>
            <w:r w:rsidR="00D578A9">
              <w:rPr>
                <w:noProof/>
                <w:webHidden/>
              </w:rPr>
              <w:fldChar w:fldCharType="separate"/>
            </w:r>
            <w:r>
              <w:rPr>
                <w:noProof/>
                <w:webHidden/>
              </w:rPr>
              <w:t>13</w:t>
            </w:r>
            <w:r w:rsidR="00D578A9">
              <w:rPr>
                <w:noProof/>
                <w:webHidden/>
              </w:rPr>
              <w:fldChar w:fldCharType="end"/>
            </w:r>
          </w:hyperlink>
        </w:p>
        <w:p w14:paraId="702B8A74" w14:textId="530888A7"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590" w:history="1">
            <w:r w:rsidR="00D578A9" w:rsidRPr="009B5202">
              <w:rPr>
                <w:rStyle w:val="Hyperlinkki"/>
                <w:noProof/>
              </w:rPr>
              <w:t>1.3 Tutkimuskysymykset ja aineisto</w:t>
            </w:r>
            <w:r w:rsidR="00D578A9">
              <w:rPr>
                <w:noProof/>
                <w:webHidden/>
              </w:rPr>
              <w:tab/>
            </w:r>
            <w:r w:rsidR="00D578A9">
              <w:rPr>
                <w:noProof/>
                <w:webHidden/>
              </w:rPr>
              <w:fldChar w:fldCharType="begin"/>
            </w:r>
            <w:r w:rsidR="00D578A9">
              <w:rPr>
                <w:noProof/>
                <w:webHidden/>
              </w:rPr>
              <w:instrText xml:space="preserve"> PAGEREF _Toc16778590 \h </w:instrText>
            </w:r>
            <w:r w:rsidR="00D578A9">
              <w:rPr>
                <w:noProof/>
                <w:webHidden/>
              </w:rPr>
            </w:r>
            <w:r w:rsidR="00D578A9">
              <w:rPr>
                <w:noProof/>
                <w:webHidden/>
              </w:rPr>
              <w:fldChar w:fldCharType="separate"/>
            </w:r>
            <w:r>
              <w:rPr>
                <w:noProof/>
                <w:webHidden/>
              </w:rPr>
              <w:t>14</w:t>
            </w:r>
            <w:r w:rsidR="00D578A9">
              <w:rPr>
                <w:noProof/>
                <w:webHidden/>
              </w:rPr>
              <w:fldChar w:fldCharType="end"/>
            </w:r>
          </w:hyperlink>
        </w:p>
        <w:p w14:paraId="516B88FD" w14:textId="0BED2408"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591" w:history="1">
            <w:r w:rsidR="00D578A9" w:rsidRPr="009B5202">
              <w:rPr>
                <w:rStyle w:val="Hyperlinkki"/>
                <w:noProof/>
              </w:rPr>
              <w:t>1.4 Käsitteellisiä tarkennuksia</w:t>
            </w:r>
            <w:r w:rsidR="00D578A9">
              <w:rPr>
                <w:noProof/>
                <w:webHidden/>
              </w:rPr>
              <w:tab/>
            </w:r>
            <w:r w:rsidR="00D578A9">
              <w:rPr>
                <w:noProof/>
                <w:webHidden/>
              </w:rPr>
              <w:fldChar w:fldCharType="begin"/>
            </w:r>
            <w:r w:rsidR="00D578A9">
              <w:rPr>
                <w:noProof/>
                <w:webHidden/>
              </w:rPr>
              <w:instrText xml:space="preserve"> PAGEREF _Toc16778591 \h </w:instrText>
            </w:r>
            <w:r w:rsidR="00D578A9">
              <w:rPr>
                <w:noProof/>
                <w:webHidden/>
              </w:rPr>
            </w:r>
            <w:r w:rsidR="00D578A9">
              <w:rPr>
                <w:noProof/>
                <w:webHidden/>
              </w:rPr>
              <w:fldChar w:fldCharType="separate"/>
            </w:r>
            <w:r>
              <w:rPr>
                <w:noProof/>
                <w:webHidden/>
              </w:rPr>
              <w:t>16</w:t>
            </w:r>
            <w:r w:rsidR="00D578A9">
              <w:rPr>
                <w:noProof/>
                <w:webHidden/>
              </w:rPr>
              <w:fldChar w:fldCharType="end"/>
            </w:r>
          </w:hyperlink>
        </w:p>
        <w:p w14:paraId="25732DB3" w14:textId="4F448E6A"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592" w:history="1">
            <w:r w:rsidR="00D578A9" w:rsidRPr="009B5202">
              <w:rPr>
                <w:rStyle w:val="Hyperlinkki"/>
                <w:noProof/>
              </w:rPr>
              <w:t>1.5 Tutkielman rakenne</w:t>
            </w:r>
            <w:r w:rsidR="00D578A9">
              <w:rPr>
                <w:noProof/>
                <w:webHidden/>
              </w:rPr>
              <w:tab/>
            </w:r>
            <w:r w:rsidR="00D578A9">
              <w:rPr>
                <w:noProof/>
                <w:webHidden/>
              </w:rPr>
              <w:fldChar w:fldCharType="begin"/>
            </w:r>
            <w:r w:rsidR="00D578A9">
              <w:rPr>
                <w:noProof/>
                <w:webHidden/>
              </w:rPr>
              <w:instrText xml:space="preserve"> PAGEREF _Toc16778592 \h </w:instrText>
            </w:r>
            <w:r w:rsidR="00D578A9">
              <w:rPr>
                <w:noProof/>
                <w:webHidden/>
              </w:rPr>
            </w:r>
            <w:r w:rsidR="00D578A9">
              <w:rPr>
                <w:noProof/>
                <w:webHidden/>
              </w:rPr>
              <w:fldChar w:fldCharType="separate"/>
            </w:r>
            <w:r>
              <w:rPr>
                <w:noProof/>
                <w:webHidden/>
              </w:rPr>
              <w:t>18</w:t>
            </w:r>
            <w:r w:rsidR="00D578A9">
              <w:rPr>
                <w:noProof/>
                <w:webHidden/>
              </w:rPr>
              <w:fldChar w:fldCharType="end"/>
            </w:r>
          </w:hyperlink>
        </w:p>
        <w:p w14:paraId="4EACF30F" w14:textId="0640F94E"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593" w:history="1">
            <w:r w:rsidR="00D578A9" w:rsidRPr="009B5202">
              <w:rPr>
                <w:rStyle w:val="Hyperlinkki"/>
                <w:noProof/>
              </w:rPr>
              <w:t>1.6 Teknisiä huomautuksia</w:t>
            </w:r>
            <w:r w:rsidR="00D578A9">
              <w:rPr>
                <w:noProof/>
                <w:webHidden/>
              </w:rPr>
              <w:tab/>
            </w:r>
            <w:r w:rsidR="00D578A9">
              <w:rPr>
                <w:noProof/>
                <w:webHidden/>
              </w:rPr>
              <w:fldChar w:fldCharType="begin"/>
            </w:r>
            <w:r w:rsidR="00D578A9">
              <w:rPr>
                <w:noProof/>
                <w:webHidden/>
              </w:rPr>
              <w:instrText xml:space="preserve"> PAGEREF _Toc16778593 \h </w:instrText>
            </w:r>
            <w:r w:rsidR="00D578A9">
              <w:rPr>
                <w:noProof/>
                <w:webHidden/>
              </w:rPr>
            </w:r>
            <w:r w:rsidR="00D578A9">
              <w:rPr>
                <w:noProof/>
                <w:webHidden/>
              </w:rPr>
              <w:fldChar w:fldCharType="separate"/>
            </w:r>
            <w:r>
              <w:rPr>
                <w:noProof/>
                <w:webHidden/>
              </w:rPr>
              <w:t>19</w:t>
            </w:r>
            <w:r w:rsidR="00D578A9">
              <w:rPr>
                <w:noProof/>
                <w:webHidden/>
              </w:rPr>
              <w:fldChar w:fldCharType="end"/>
            </w:r>
          </w:hyperlink>
        </w:p>
        <w:p w14:paraId="5BF567C8" w14:textId="3C473611" w:rsidR="00D578A9" w:rsidRDefault="006E5A75">
          <w:pPr>
            <w:pStyle w:val="Sisluet1"/>
            <w:tabs>
              <w:tab w:val="right" w:leader="dot" w:pos="8777"/>
            </w:tabs>
            <w:rPr>
              <w:rFonts w:asciiTheme="minorHAnsi" w:eastAsiaTheme="minorEastAsia" w:hAnsiTheme="minorHAnsi" w:cstheme="minorBidi"/>
              <w:noProof/>
              <w:sz w:val="22"/>
              <w:lang w:eastAsia="fi-FI"/>
            </w:rPr>
          </w:pPr>
          <w:hyperlink w:anchor="_Toc16778594" w:history="1">
            <w:r w:rsidR="00D578A9" w:rsidRPr="009B5202">
              <w:rPr>
                <w:rStyle w:val="Hyperlinkki"/>
                <w:noProof/>
              </w:rPr>
              <w:t>2 KONTEKSTI: VAMMAISUUDEN, KUUROUDEN, TAITEEN JA KULTTUURIN RISTEYMÄT</w:t>
            </w:r>
            <w:r w:rsidR="00D578A9">
              <w:rPr>
                <w:noProof/>
                <w:webHidden/>
              </w:rPr>
              <w:tab/>
            </w:r>
            <w:r w:rsidR="00D578A9">
              <w:rPr>
                <w:noProof/>
                <w:webHidden/>
              </w:rPr>
              <w:fldChar w:fldCharType="begin"/>
            </w:r>
            <w:r w:rsidR="00D578A9">
              <w:rPr>
                <w:noProof/>
                <w:webHidden/>
              </w:rPr>
              <w:instrText xml:space="preserve"> PAGEREF _Toc16778594 \h </w:instrText>
            </w:r>
            <w:r w:rsidR="00D578A9">
              <w:rPr>
                <w:noProof/>
                <w:webHidden/>
              </w:rPr>
            </w:r>
            <w:r w:rsidR="00D578A9">
              <w:rPr>
                <w:noProof/>
                <w:webHidden/>
              </w:rPr>
              <w:fldChar w:fldCharType="separate"/>
            </w:r>
            <w:r>
              <w:rPr>
                <w:noProof/>
                <w:webHidden/>
              </w:rPr>
              <w:t>21</w:t>
            </w:r>
            <w:r w:rsidR="00D578A9">
              <w:rPr>
                <w:noProof/>
                <w:webHidden/>
              </w:rPr>
              <w:fldChar w:fldCharType="end"/>
            </w:r>
          </w:hyperlink>
        </w:p>
        <w:p w14:paraId="709B3B9F" w14:textId="6A237887"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595" w:history="1">
            <w:r w:rsidR="00D578A9" w:rsidRPr="009B5202">
              <w:rPr>
                <w:rStyle w:val="Hyperlinkki"/>
                <w:noProof/>
              </w:rPr>
              <w:t>2.1 Aikaisempi tutkimus</w:t>
            </w:r>
            <w:r w:rsidR="00D578A9">
              <w:rPr>
                <w:noProof/>
                <w:webHidden/>
              </w:rPr>
              <w:tab/>
            </w:r>
            <w:r w:rsidR="00D578A9">
              <w:rPr>
                <w:noProof/>
                <w:webHidden/>
              </w:rPr>
              <w:fldChar w:fldCharType="begin"/>
            </w:r>
            <w:r w:rsidR="00D578A9">
              <w:rPr>
                <w:noProof/>
                <w:webHidden/>
              </w:rPr>
              <w:instrText xml:space="preserve"> PAGEREF _Toc16778595 \h </w:instrText>
            </w:r>
            <w:r w:rsidR="00D578A9">
              <w:rPr>
                <w:noProof/>
                <w:webHidden/>
              </w:rPr>
            </w:r>
            <w:r w:rsidR="00D578A9">
              <w:rPr>
                <w:noProof/>
                <w:webHidden/>
              </w:rPr>
              <w:fldChar w:fldCharType="separate"/>
            </w:r>
            <w:r>
              <w:rPr>
                <w:noProof/>
                <w:webHidden/>
              </w:rPr>
              <w:t>21</w:t>
            </w:r>
            <w:r w:rsidR="00D578A9">
              <w:rPr>
                <w:noProof/>
                <w:webHidden/>
              </w:rPr>
              <w:fldChar w:fldCharType="end"/>
            </w:r>
          </w:hyperlink>
        </w:p>
        <w:p w14:paraId="0E4B260C" w14:textId="6F8A6A04"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596" w:history="1">
            <w:r w:rsidR="00D578A9" w:rsidRPr="009B5202">
              <w:rPr>
                <w:rStyle w:val="Hyperlinkki"/>
                <w:noProof/>
              </w:rPr>
              <w:t>2.1.1 Vammaisuutta, kuuroutta, taidetta ja kulttuuria käsittelevä tutkimus</w:t>
            </w:r>
            <w:r w:rsidR="00D578A9">
              <w:rPr>
                <w:noProof/>
                <w:webHidden/>
              </w:rPr>
              <w:tab/>
            </w:r>
            <w:r w:rsidR="00D578A9">
              <w:rPr>
                <w:noProof/>
                <w:webHidden/>
              </w:rPr>
              <w:fldChar w:fldCharType="begin"/>
            </w:r>
            <w:r w:rsidR="00D578A9">
              <w:rPr>
                <w:noProof/>
                <w:webHidden/>
              </w:rPr>
              <w:instrText xml:space="preserve"> PAGEREF _Toc16778596 \h </w:instrText>
            </w:r>
            <w:r w:rsidR="00D578A9">
              <w:rPr>
                <w:noProof/>
                <w:webHidden/>
              </w:rPr>
            </w:r>
            <w:r w:rsidR="00D578A9">
              <w:rPr>
                <w:noProof/>
                <w:webHidden/>
              </w:rPr>
              <w:fldChar w:fldCharType="separate"/>
            </w:r>
            <w:r>
              <w:rPr>
                <w:noProof/>
                <w:webHidden/>
              </w:rPr>
              <w:t>21</w:t>
            </w:r>
            <w:r w:rsidR="00D578A9">
              <w:rPr>
                <w:noProof/>
                <w:webHidden/>
              </w:rPr>
              <w:fldChar w:fldCharType="end"/>
            </w:r>
          </w:hyperlink>
        </w:p>
        <w:p w14:paraId="73FF4165" w14:textId="4D76D0E2"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597" w:history="1">
            <w:r w:rsidR="00D578A9" w:rsidRPr="009B5202">
              <w:rPr>
                <w:rStyle w:val="Hyperlinkki"/>
                <w:noProof/>
              </w:rPr>
              <w:t>2.1.2 Tutkimukset taiteilijapoluista ja taiteilijoiden asemasta</w:t>
            </w:r>
            <w:r w:rsidR="00D578A9">
              <w:rPr>
                <w:noProof/>
                <w:webHidden/>
              </w:rPr>
              <w:tab/>
            </w:r>
            <w:r w:rsidR="00D578A9">
              <w:rPr>
                <w:noProof/>
                <w:webHidden/>
              </w:rPr>
              <w:fldChar w:fldCharType="begin"/>
            </w:r>
            <w:r w:rsidR="00D578A9">
              <w:rPr>
                <w:noProof/>
                <w:webHidden/>
              </w:rPr>
              <w:instrText xml:space="preserve"> PAGEREF _Toc16778597 \h </w:instrText>
            </w:r>
            <w:r w:rsidR="00D578A9">
              <w:rPr>
                <w:noProof/>
                <w:webHidden/>
              </w:rPr>
            </w:r>
            <w:r w:rsidR="00D578A9">
              <w:rPr>
                <w:noProof/>
                <w:webHidden/>
              </w:rPr>
              <w:fldChar w:fldCharType="separate"/>
            </w:r>
            <w:r>
              <w:rPr>
                <w:noProof/>
                <w:webHidden/>
              </w:rPr>
              <w:t>29</w:t>
            </w:r>
            <w:r w:rsidR="00D578A9">
              <w:rPr>
                <w:noProof/>
                <w:webHidden/>
              </w:rPr>
              <w:fldChar w:fldCharType="end"/>
            </w:r>
          </w:hyperlink>
        </w:p>
        <w:p w14:paraId="227CB1E2" w14:textId="22B9EAE8"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598" w:history="1">
            <w:r w:rsidR="00D578A9" w:rsidRPr="009B5202">
              <w:rPr>
                <w:rStyle w:val="Hyperlinkki"/>
                <w:noProof/>
              </w:rPr>
              <w:t>2.1.3 Selvitykset taiteen saavutettavuudesta</w:t>
            </w:r>
            <w:r w:rsidR="00D578A9">
              <w:rPr>
                <w:noProof/>
                <w:webHidden/>
              </w:rPr>
              <w:tab/>
            </w:r>
            <w:r w:rsidR="00D578A9">
              <w:rPr>
                <w:noProof/>
                <w:webHidden/>
              </w:rPr>
              <w:fldChar w:fldCharType="begin"/>
            </w:r>
            <w:r w:rsidR="00D578A9">
              <w:rPr>
                <w:noProof/>
                <w:webHidden/>
              </w:rPr>
              <w:instrText xml:space="preserve"> PAGEREF _Toc16778598 \h </w:instrText>
            </w:r>
            <w:r w:rsidR="00D578A9">
              <w:rPr>
                <w:noProof/>
                <w:webHidden/>
              </w:rPr>
            </w:r>
            <w:r w:rsidR="00D578A9">
              <w:rPr>
                <w:noProof/>
                <w:webHidden/>
              </w:rPr>
              <w:fldChar w:fldCharType="separate"/>
            </w:r>
            <w:r>
              <w:rPr>
                <w:noProof/>
                <w:webHidden/>
              </w:rPr>
              <w:t>32</w:t>
            </w:r>
            <w:r w:rsidR="00D578A9">
              <w:rPr>
                <w:noProof/>
                <w:webHidden/>
              </w:rPr>
              <w:fldChar w:fldCharType="end"/>
            </w:r>
          </w:hyperlink>
        </w:p>
        <w:p w14:paraId="24C0FE0D" w14:textId="27A98127"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599" w:history="1">
            <w:r w:rsidR="00D578A9" w:rsidRPr="009B5202">
              <w:rPr>
                <w:rStyle w:val="Hyperlinkki"/>
                <w:noProof/>
              </w:rPr>
              <w:t>2.2 Mitä on vammaispoliittinen taide?</w:t>
            </w:r>
            <w:r w:rsidR="00D578A9">
              <w:rPr>
                <w:noProof/>
                <w:webHidden/>
              </w:rPr>
              <w:tab/>
            </w:r>
            <w:r w:rsidR="00D578A9">
              <w:rPr>
                <w:noProof/>
                <w:webHidden/>
              </w:rPr>
              <w:fldChar w:fldCharType="begin"/>
            </w:r>
            <w:r w:rsidR="00D578A9">
              <w:rPr>
                <w:noProof/>
                <w:webHidden/>
              </w:rPr>
              <w:instrText xml:space="preserve"> PAGEREF _Toc16778599 \h </w:instrText>
            </w:r>
            <w:r w:rsidR="00D578A9">
              <w:rPr>
                <w:noProof/>
                <w:webHidden/>
              </w:rPr>
            </w:r>
            <w:r w:rsidR="00D578A9">
              <w:rPr>
                <w:noProof/>
                <w:webHidden/>
              </w:rPr>
              <w:fldChar w:fldCharType="separate"/>
            </w:r>
            <w:r>
              <w:rPr>
                <w:noProof/>
                <w:webHidden/>
              </w:rPr>
              <w:t>34</w:t>
            </w:r>
            <w:r w:rsidR="00D578A9">
              <w:rPr>
                <w:noProof/>
                <w:webHidden/>
              </w:rPr>
              <w:fldChar w:fldCharType="end"/>
            </w:r>
          </w:hyperlink>
        </w:p>
        <w:p w14:paraId="1ADEEF20" w14:textId="3B91D430"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00" w:history="1">
            <w:r w:rsidR="00D578A9" w:rsidRPr="009B5202">
              <w:rPr>
                <w:rStyle w:val="Hyperlinkki"/>
                <w:noProof/>
              </w:rPr>
              <w:t>2.3 Outsider-taide ja erityistaidetoiminta</w:t>
            </w:r>
            <w:r w:rsidR="00D578A9">
              <w:rPr>
                <w:noProof/>
                <w:webHidden/>
              </w:rPr>
              <w:tab/>
            </w:r>
            <w:r w:rsidR="00D578A9">
              <w:rPr>
                <w:noProof/>
                <w:webHidden/>
              </w:rPr>
              <w:fldChar w:fldCharType="begin"/>
            </w:r>
            <w:r w:rsidR="00D578A9">
              <w:rPr>
                <w:noProof/>
                <w:webHidden/>
              </w:rPr>
              <w:instrText xml:space="preserve"> PAGEREF _Toc16778600 \h </w:instrText>
            </w:r>
            <w:r w:rsidR="00D578A9">
              <w:rPr>
                <w:noProof/>
                <w:webHidden/>
              </w:rPr>
            </w:r>
            <w:r w:rsidR="00D578A9">
              <w:rPr>
                <w:noProof/>
                <w:webHidden/>
              </w:rPr>
              <w:fldChar w:fldCharType="separate"/>
            </w:r>
            <w:r>
              <w:rPr>
                <w:noProof/>
                <w:webHidden/>
              </w:rPr>
              <w:t>40</w:t>
            </w:r>
            <w:r w:rsidR="00D578A9">
              <w:rPr>
                <w:noProof/>
                <w:webHidden/>
              </w:rPr>
              <w:fldChar w:fldCharType="end"/>
            </w:r>
          </w:hyperlink>
        </w:p>
        <w:p w14:paraId="75884D27" w14:textId="055B5019"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01" w:history="1">
            <w:r w:rsidR="00D578A9" w:rsidRPr="009B5202">
              <w:rPr>
                <w:rStyle w:val="Hyperlinkki"/>
                <w:noProof/>
              </w:rPr>
              <w:t>2.4 Taideterapian diskurssi</w:t>
            </w:r>
            <w:r w:rsidR="00D578A9">
              <w:rPr>
                <w:noProof/>
                <w:webHidden/>
              </w:rPr>
              <w:tab/>
            </w:r>
            <w:r w:rsidR="00D578A9">
              <w:rPr>
                <w:noProof/>
                <w:webHidden/>
              </w:rPr>
              <w:fldChar w:fldCharType="begin"/>
            </w:r>
            <w:r w:rsidR="00D578A9">
              <w:rPr>
                <w:noProof/>
                <w:webHidden/>
              </w:rPr>
              <w:instrText xml:space="preserve"> PAGEREF _Toc16778601 \h </w:instrText>
            </w:r>
            <w:r w:rsidR="00D578A9">
              <w:rPr>
                <w:noProof/>
                <w:webHidden/>
              </w:rPr>
            </w:r>
            <w:r w:rsidR="00D578A9">
              <w:rPr>
                <w:noProof/>
                <w:webHidden/>
              </w:rPr>
              <w:fldChar w:fldCharType="separate"/>
            </w:r>
            <w:r>
              <w:rPr>
                <w:noProof/>
                <w:webHidden/>
              </w:rPr>
              <w:t>43</w:t>
            </w:r>
            <w:r w:rsidR="00D578A9">
              <w:rPr>
                <w:noProof/>
                <w:webHidden/>
              </w:rPr>
              <w:fldChar w:fldCharType="end"/>
            </w:r>
          </w:hyperlink>
        </w:p>
        <w:p w14:paraId="0904C9A8" w14:textId="31A98406"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02" w:history="1">
            <w:r w:rsidR="00D578A9" w:rsidRPr="009B5202">
              <w:rPr>
                <w:rStyle w:val="Hyperlinkki"/>
                <w:noProof/>
              </w:rPr>
              <w:t>2.5 Vammaiskulttuuri</w:t>
            </w:r>
            <w:r w:rsidR="00D578A9">
              <w:rPr>
                <w:noProof/>
                <w:webHidden/>
              </w:rPr>
              <w:tab/>
            </w:r>
            <w:r w:rsidR="00D578A9">
              <w:rPr>
                <w:noProof/>
                <w:webHidden/>
              </w:rPr>
              <w:fldChar w:fldCharType="begin"/>
            </w:r>
            <w:r w:rsidR="00D578A9">
              <w:rPr>
                <w:noProof/>
                <w:webHidden/>
              </w:rPr>
              <w:instrText xml:space="preserve"> PAGEREF _Toc16778602 \h </w:instrText>
            </w:r>
            <w:r w:rsidR="00D578A9">
              <w:rPr>
                <w:noProof/>
                <w:webHidden/>
              </w:rPr>
            </w:r>
            <w:r w:rsidR="00D578A9">
              <w:rPr>
                <w:noProof/>
                <w:webHidden/>
              </w:rPr>
              <w:fldChar w:fldCharType="separate"/>
            </w:r>
            <w:r>
              <w:rPr>
                <w:noProof/>
                <w:webHidden/>
              </w:rPr>
              <w:t>45</w:t>
            </w:r>
            <w:r w:rsidR="00D578A9">
              <w:rPr>
                <w:noProof/>
                <w:webHidden/>
              </w:rPr>
              <w:fldChar w:fldCharType="end"/>
            </w:r>
          </w:hyperlink>
        </w:p>
        <w:p w14:paraId="17B8E882" w14:textId="1A60D242"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03" w:history="1">
            <w:r w:rsidR="00D578A9" w:rsidRPr="009B5202">
              <w:rPr>
                <w:rStyle w:val="Hyperlinkki"/>
                <w:noProof/>
              </w:rPr>
              <w:t>2.6 Kuurojen kulttuuri ja taide</w:t>
            </w:r>
            <w:r w:rsidR="00D578A9">
              <w:rPr>
                <w:noProof/>
                <w:webHidden/>
              </w:rPr>
              <w:tab/>
            </w:r>
            <w:r w:rsidR="00D578A9">
              <w:rPr>
                <w:noProof/>
                <w:webHidden/>
              </w:rPr>
              <w:fldChar w:fldCharType="begin"/>
            </w:r>
            <w:r w:rsidR="00D578A9">
              <w:rPr>
                <w:noProof/>
                <w:webHidden/>
              </w:rPr>
              <w:instrText xml:space="preserve"> PAGEREF _Toc16778603 \h </w:instrText>
            </w:r>
            <w:r w:rsidR="00D578A9">
              <w:rPr>
                <w:noProof/>
                <w:webHidden/>
              </w:rPr>
            </w:r>
            <w:r w:rsidR="00D578A9">
              <w:rPr>
                <w:noProof/>
                <w:webHidden/>
              </w:rPr>
              <w:fldChar w:fldCharType="separate"/>
            </w:r>
            <w:r>
              <w:rPr>
                <w:noProof/>
                <w:webHidden/>
              </w:rPr>
              <w:t>47</w:t>
            </w:r>
            <w:r w:rsidR="00D578A9">
              <w:rPr>
                <w:noProof/>
                <w:webHidden/>
              </w:rPr>
              <w:fldChar w:fldCharType="end"/>
            </w:r>
          </w:hyperlink>
        </w:p>
        <w:p w14:paraId="2BBC78BA" w14:textId="2D897CC5"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04" w:history="1">
            <w:r w:rsidR="00D578A9" w:rsidRPr="009B5202">
              <w:rPr>
                <w:rStyle w:val="Hyperlinkki"/>
                <w:noProof/>
              </w:rPr>
              <w:t>2.7 Vammaisestetiikka</w:t>
            </w:r>
            <w:r w:rsidR="00D578A9">
              <w:rPr>
                <w:noProof/>
                <w:webHidden/>
              </w:rPr>
              <w:tab/>
            </w:r>
            <w:r w:rsidR="00D578A9">
              <w:rPr>
                <w:noProof/>
                <w:webHidden/>
              </w:rPr>
              <w:fldChar w:fldCharType="begin"/>
            </w:r>
            <w:r w:rsidR="00D578A9">
              <w:rPr>
                <w:noProof/>
                <w:webHidden/>
              </w:rPr>
              <w:instrText xml:space="preserve"> PAGEREF _Toc16778604 \h </w:instrText>
            </w:r>
            <w:r w:rsidR="00D578A9">
              <w:rPr>
                <w:noProof/>
                <w:webHidden/>
              </w:rPr>
            </w:r>
            <w:r w:rsidR="00D578A9">
              <w:rPr>
                <w:noProof/>
                <w:webHidden/>
              </w:rPr>
              <w:fldChar w:fldCharType="separate"/>
            </w:r>
            <w:r>
              <w:rPr>
                <w:noProof/>
                <w:webHidden/>
              </w:rPr>
              <w:t>53</w:t>
            </w:r>
            <w:r w:rsidR="00D578A9">
              <w:rPr>
                <w:noProof/>
                <w:webHidden/>
              </w:rPr>
              <w:fldChar w:fldCharType="end"/>
            </w:r>
          </w:hyperlink>
        </w:p>
        <w:p w14:paraId="78704591" w14:textId="054AD24C"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05" w:history="1">
            <w:r w:rsidR="00D578A9" w:rsidRPr="009B5202">
              <w:rPr>
                <w:rStyle w:val="Hyperlinkki"/>
                <w:noProof/>
              </w:rPr>
              <w:t>2.8 Vammaispoliittisen taiteen, kuurojen kulttuurin ja vammaiskulttuurin toimijat</w:t>
            </w:r>
            <w:r w:rsidR="00D578A9">
              <w:rPr>
                <w:noProof/>
                <w:webHidden/>
              </w:rPr>
              <w:tab/>
            </w:r>
            <w:r w:rsidR="00D578A9">
              <w:rPr>
                <w:noProof/>
                <w:webHidden/>
              </w:rPr>
              <w:fldChar w:fldCharType="begin"/>
            </w:r>
            <w:r w:rsidR="00D578A9">
              <w:rPr>
                <w:noProof/>
                <w:webHidden/>
              </w:rPr>
              <w:instrText xml:space="preserve"> PAGEREF _Toc16778605 \h </w:instrText>
            </w:r>
            <w:r w:rsidR="00D578A9">
              <w:rPr>
                <w:noProof/>
                <w:webHidden/>
              </w:rPr>
            </w:r>
            <w:r w:rsidR="00D578A9">
              <w:rPr>
                <w:noProof/>
                <w:webHidden/>
              </w:rPr>
              <w:fldChar w:fldCharType="separate"/>
            </w:r>
            <w:r>
              <w:rPr>
                <w:noProof/>
                <w:webHidden/>
              </w:rPr>
              <w:t>54</w:t>
            </w:r>
            <w:r w:rsidR="00D578A9">
              <w:rPr>
                <w:noProof/>
                <w:webHidden/>
              </w:rPr>
              <w:fldChar w:fldCharType="end"/>
            </w:r>
          </w:hyperlink>
        </w:p>
        <w:p w14:paraId="0629CF41" w14:textId="1B565FE5"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06" w:history="1">
            <w:r w:rsidR="00D578A9" w:rsidRPr="009B5202">
              <w:rPr>
                <w:rStyle w:val="Hyperlinkki"/>
                <w:noProof/>
              </w:rPr>
              <w:t>2.8.1 Organisaatiot ja vakiintuneet työryhmät</w:t>
            </w:r>
            <w:r w:rsidR="00D578A9">
              <w:rPr>
                <w:noProof/>
                <w:webHidden/>
              </w:rPr>
              <w:tab/>
            </w:r>
            <w:r w:rsidR="00D578A9">
              <w:rPr>
                <w:noProof/>
                <w:webHidden/>
              </w:rPr>
              <w:fldChar w:fldCharType="begin"/>
            </w:r>
            <w:r w:rsidR="00D578A9">
              <w:rPr>
                <w:noProof/>
                <w:webHidden/>
              </w:rPr>
              <w:instrText xml:space="preserve"> PAGEREF _Toc16778606 \h </w:instrText>
            </w:r>
            <w:r w:rsidR="00D578A9">
              <w:rPr>
                <w:noProof/>
                <w:webHidden/>
              </w:rPr>
            </w:r>
            <w:r w:rsidR="00D578A9">
              <w:rPr>
                <w:noProof/>
                <w:webHidden/>
              </w:rPr>
              <w:fldChar w:fldCharType="separate"/>
            </w:r>
            <w:r>
              <w:rPr>
                <w:noProof/>
                <w:webHidden/>
              </w:rPr>
              <w:t>54</w:t>
            </w:r>
            <w:r w:rsidR="00D578A9">
              <w:rPr>
                <w:noProof/>
                <w:webHidden/>
              </w:rPr>
              <w:fldChar w:fldCharType="end"/>
            </w:r>
          </w:hyperlink>
        </w:p>
        <w:p w14:paraId="0D00A298" w14:textId="16192B01"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07" w:history="1">
            <w:r w:rsidR="00D578A9" w:rsidRPr="009B5202">
              <w:rPr>
                <w:rStyle w:val="Hyperlinkki"/>
                <w:noProof/>
              </w:rPr>
              <w:t>2.8.2 Tapahtumat ja festivaalit</w:t>
            </w:r>
            <w:r w:rsidR="00D578A9">
              <w:rPr>
                <w:noProof/>
                <w:webHidden/>
              </w:rPr>
              <w:tab/>
            </w:r>
            <w:r w:rsidR="00D578A9">
              <w:rPr>
                <w:noProof/>
                <w:webHidden/>
              </w:rPr>
              <w:fldChar w:fldCharType="begin"/>
            </w:r>
            <w:r w:rsidR="00D578A9">
              <w:rPr>
                <w:noProof/>
                <w:webHidden/>
              </w:rPr>
              <w:instrText xml:space="preserve"> PAGEREF _Toc16778607 \h </w:instrText>
            </w:r>
            <w:r w:rsidR="00D578A9">
              <w:rPr>
                <w:noProof/>
                <w:webHidden/>
              </w:rPr>
            </w:r>
            <w:r w:rsidR="00D578A9">
              <w:rPr>
                <w:noProof/>
                <w:webHidden/>
              </w:rPr>
              <w:fldChar w:fldCharType="separate"/>
            </w:r>
            <w:r>
              <w:rPr>
                <w:noProof/>
                <w:webHidden/>
              </w:rPr>
              <w:t>59</w:t>
            </w:r>
            <w:r w:rsidR="00D578A9">
              <w:rPr>
                <w:noProof/>
                <w:webHidden/>
              </w:rPr>
              <w:fldChar w:fldCharType="end"/>
            </w:r>
          </w:hyperlink>
        </w:p>
        <w:p w14:paraId="6C6A5A9D" w14:textId="5E301801" w:rsidR="00D578A9" w:rsidRDefault="006E5A75">
          <w:pPr>
            <w:pStyle w:val="Sisluet1"/>
            <w:tabs>
              <w:tab w:val="right" w:leader="dot" w:pos="8777"/>
            </w:tabs>
            <w:rPr>
              <w:rFonts w:asciiTheme="minorHAnsi" w:eastAsiaTheme="minorEastAsia" w:hAnsiTheme="minorHAnsi" w:cstheme="minorBidi"/>
              <w:noProof/>
              <w:sz w:val="22"/>
              <w:lang w:eastAsia="fi-FI"/>
            </w:rPr>
          </w:pPr>
          <w:hyperlink w:anchor="_Toc16778608" w:history="1">
            <w:r w:rsidR="00D578A9" w:rsidRPr="009B5202">
              <w:rPr>
                <w:rStyle w:val="Hyperlinkki"/>
                <w:noProof/>
              </w:rPr>
              <w:t>3 TEORIA: YHTEISKUNNALLINEN NÄKÖKULMA VAMMAISUUTEEN JA KUUROUTEEN</w:t>
            </w:r>
            <w:r w:rsidR="00D578A9">
              <w:rPr>
                <w:noProof/>
                <w:webHidden/>
              </w:rPr>
              <w:tab/>
            </w:r>
            <w:r w:rsidR="00D578A9">
              <w:rPr>
                <w:noProof/>
                <w:webHidden/>
              </w:rPr>
              <w:fldChar w:fldCharType="begin"/>
            </w:r>
            <w:r w:rsidR="00D578A9">
              <w:rPr>
                <w:noProof/>
                <w:webHidden/>
              </w:rPr>
              <w:instrText xml:space="preserve"> PAGEREF _Toc16778608 \h </w:instrText>
            </w:r>
            <w:r w:rsidR="00D578A9">
              <w:rPr>
                <w:noProof/>
                <w:webHidden/>
              </w:rPr>
            </w:r>
            <w:r w:rsidR="00D578A9">
              <w:rPr>
                <w:noProof/>
                <w:webHidden/>
              </w:rPr>
              <w:fldChar w:fldCharType="separate"/>
            </w:r>
            <w:r>
              <w:rPr>
                <w:noProof/>
                <w:webHidden/>
              </w:rPr>
              <w:t>61</w:t>
            </w:r>
            <w:r w:rsidR="00D578A9">
              <w:rPr>
                <w:noProof/>
                <w:webHidden/>
              </w:rPr>
              <w:fldChar w:fldCharType="end"/>
            </w:r>
          </w:hyperlink>
        </w:p>
        <w:p w14:paraId="4723181E" w14:textId="3BF4C14B"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09" w:history="1">
            <w:r w:rsidR="00D578A9" w:rsidRPr="009B5202">
              <w:rPr>
                <w:rStyle w:val="Hyperlinkki"/>
                <w:noProof/>
              </w:rPr>
              <w:t>3.1 Yhteiskunnallinen vammaistutkimus</w:t>
            </w:r>
            <w:r w:rsidR="00D578A9">
              <w:rPr>
                <w:noProof/>
                <w:webHidden/>
              </w:rPr>
              <w:tab/>
            </w:r>
            <w:r w:rsidR="00D578A9">
              <w:rPr>
                <w:noProof/>
                <w:webHidden/>
              </w:rPr>
              <w:fldChar w:fldCharType="begin"/>
            </w:r>
            <w:r w:rsidR="00D578A9">
              <w:rPr>
                <w:noProof/>
                <w:webHidden/>
              </w:rPr>
              <w:instrText xml:space="preserve"> PAGEREF _Toc16778609 \h </w:instrText>
            </w:r>
            <w:r w:rsidR="00D578A9">
              <w:rPr>
                <w:noProof/>
                <w:webHidden/>
              </w:rPr>
            </w:r>
            <w:r w:rsidR="00D578A9">
              <w:rPr>
                <w:noProof/>
                <w:webHidden/>
              </w:rPr>
              <w:fldChar w:fldCharType="separate"/>
            </w:r>
            <w:r>
              <w:rPr>
                <w:noProof/>
                <w:webHidden/>
              </w:rPr>
              <w:t>61</w:t>
            </w:r>
            <w:r w:rsidR="00D578A9">
              <w:rPr>
                <w:noProof/>
                <w:webHidden/>
              </w:rPr>
              <w:fldChar w:fldCharType="end"/>
            </w:r>
          </w:hyperlink>
        </w:p>
        <w:p w14:paraId="28612412" w14:textId="4ACC02B3"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10" w:history="1">
            <w:r w:rsidR="00D578A9" w:rsidRPr="009B5202">
              <w:rPr>
                <w:rStyle w:val="Hyperlinkki"/>
                <w:noProof/>
              </w:rPr>
              <w:t>3.2 Yhteiskunnallinen vammaiskäsitys – vammaisuuden aiheuttaa yhteiskunta</w:t>
            </w:r>
            <w:r w:rsidR="00D578A9">
              <w:rPr>
                <w:noProof/>
                <w:webHidden/>
              </w:rPr>
              <w:tab/>
            </w:r>
            <w:r w:rsidR="00D578A9">
              <w:rPr>
                <w:noProof/>
                <w:webHidden/>
              </w:rPr>
              <w:fldChar w:fldCharType="begin"/>
            </w:r>
            <w:r w:rsidR="00D578A9">
              <w:rPr>
                <w:noProof/>
                <w:webHidden/>
              </w:rPr>
              <w:instrText xml:space="preserve"> PAGEREF _Toc16778610 \h </w:instrText>
            </w:r>
            <w:r w:rsidR="00D578A9">
              <w:rPr>
                <w:noProof/>
                <w:webHidden/>
              </w:rPr>
            </w:r>
            <w:r w:rsidR="00D578A9">
              <w:rPr>
                <w:noProof/>
                <w:webHidden/>
              </w:rPr>
              <w:fldChar w:fldCharType="separate"/>
            </w:r>
            <w:r>
              <w:rPr>
                <w:noProof/>
                <w:webHidden/>
              </w:rPr>
              <w:t>62</w:t>
            </w:r>
            <w:r w:rsidR="00D578A9">
              <w:rPr>
                <w:noProof/>
                <w:webHidden/>
              </w:rPr>
              <w:fldChar w:fldCharType="end"/>
            </w:r>
          </w:hyperlink>
        </w:p>
        <w:p w14:paraId="31B192F8" w14:textId="30E6EE69"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11" w:history="1">
            <w:r w:rsidR="00D578A9" w:rsidRPr="009B5202">
              <w:rPr>
                <w:rStyle w:val="Hyperlinkki"/>
                <w:noProof/>
              </w:rPr>
              <w:t>3.3 Yhteiskunnallisen vammaiskäsityksen kritiikki</w:t>
            </w:r>
            <w:r w:rsidR="00D578A9">
              <w:rPr>
                <w:noProof/>
                <w:webHidden/>
              </w:rPr>
              <w:tab/>
            </w:r>
            <w:r w:rsidR="00D578A9">
              <w:rPr>
                <w:noProof/>
                <w:webHidden/>
              </w:rPr>
              <w:fldChar w:fldCharType="begin"/>
            </w:r>
            <w:r w:rsidR="00D578A9">
              <w:rPr>
                <w:noProof/>
                <w:webHidden/>
              </w:rPr>
              <w:instrText xml:space="preserve"> PAGEREF _Toc16778611 \h </w:instrText>
            </w:r>
            <w:r w:rsidR="00D578A9">
              <w:rPr>
                <w:noProof/>
                <w:webHidden/>
              </w:rPr>
            </w:r>
            <w:r w:rsidR="00D578A9">
              <w:rPr>
                <w:noProof/>
                <w:webHidden/>
              </w:rPr>
              <w:fldChar w:fldCharType="separate"/>
            </w:r>
            <w:r>
              <w:rPr>
                <w:noProof/>
                <w:webHidden/>
              </w:rPr>
              <w:t>68</w:t>
            </w:r>
            <w:r w:rsidR="00D578A9">
              <w:rPr>
                <w:noProof/>
                <w:webHidden/>
              </w:rPr>
              <w:fldChar w:fldCharType="end"/>
            </w:r>
          </w:hyperlink>
        </w:p>
        <w:p w14:paraId="045FF210" w14:textId="24163E1F"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12" w:history="1">
            <w:r w:rsidR="00D578A9" w:rsidRPr="009B5202">
              <w:rPr>
                <w:rStyle w:val="Hyperlinkki"/>
                <w:noProof/>
              </w:rPr>
              <w:t>3.4 Muita vammaisuuden ja kuurouden yhteiskunnallisia selitysmalleja</w:t>
            </w:r>
            <w:r w:rsidR="00D578A9">
              <w:rPr>
                <w:noProof/>
                <w:webHidden/>
              </w:rPr>
              <w:tab/>
            </w:r>
            <w:r w:rsidR="00D578A9">
              <w:rPr>
                <w:noProof/>
                <w:webHidden/>
              </w:rPr>
              <w:fldChar w:fldCharType="begin"/>
            </w:r>
            <w:r w:rsidR="00D578A9">
              <w:rPr>
                <w:noProof/>
                <w:webHidden/>
              </w:rPr>
              <w:instrText xml:space="preserve"> PAGEREF _Toc16778612 \h </w:instrText>
            </w:r>
            <w:r w:rsidR="00D578A9">
              <w:rPr>
                <w:noProof/>
                <w:webHidden/>
              </w:rPr>
            </w:r>
            <w:r w:rsidR="00D578A9">
              <w:rPr>
                <w:noProof/>
                <w:webHidden/>
              </w:rPr>
              <w:fldChar w:fldCharType="separate"/>
            </w:r>
            <w:r>
              <w:rPr>
                <w:noProof/>
                <w:webHidden/>
              </w:rPr>
              <w:t>74</w:t>
            </w:r>
            <w:r w:rsidR="00D578A9">
              <w:rPr>
                <w:noProof/>
                <w:webHidden/>
              </w:rPr>
              <w:fldChar w:fldCharType="end"/>
            </w:r>
          </w:hyperlink>
        </w:p>
        <w:p w14:paraId="6FD60B9A" w14:textId="0B51D5D4"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13" w:history="1">
            <w:r w:rsidR="00D578A9" w:rsidRPr="009B5202">
              <w:rPr>
                <w:rStyle w:val="Hyperlinkki"/>
                <w:noProof/>
              </w:rPr>
              <w:t>3.5 Tässä tutkimuksessa käytettävä teoria</w:t>
            </w:r>
            <w:r w:rsidR="00D578A9">
              <w:rPr>
                <w:noProof/>
                <w:webHidden/>
              </w:rPr>
              <w:tab/>
            </w:r>
            <w:r w:rsidR="00D578A9">
              <w:rPr>
                <w:noProof/>
                <w:webHidden/>
              </w:rPr>
              <w:fldChar w:fldCharType="begin"/>
            </w:r>
            <w:r w:rsidR="00D578A9">
              <w:rPr>
                <w:noProof/>
                <w:webHidden/>
              </w:rPr>
              <w:instrText xml:space="preserve"> PAGEREF _Toc16778613 \h </w:instrText>
            </w:r>
            <w:r w:rsidR="00D578A9">
              <w:rPr>
                <w:noProof/>
                <w:webHidden/>
              </w:rPr>
            </w:r>
            <w:r w:rsidR="00D578A9">
              <w:rPr>
                <w:noProof/>
                <w:webHidden/>
              </w:rPr>
              <w:fldChar w:fldCharType="separate"/>
            </w:r>
            <w:r>
              <w:rPr>
                <w:noProof/>
                <w:webHidden/>
              </w:rPr>
              <w:t>78</w:t>
            </w:r>
            <w:r w:rsidR="00D578A9">
              <w:rPr>
                <w:noProof/>
                <w:webHidden/>
              </w:rPr>
              <w:fldChar w:fldCharType="end"/>
            </w:r>
          </w:hyperlink>
        </w:p>
        <w:p w14:paraId="01881134" w14:textId="4EC06F9D" w:rsidR="00D578A9" w:rsidRDefault="006E5A75">
          <w:pPr>
            <w:pStyle w:val="Sisluet1"/>
            <w:tabs>
              <w:tab w:val="right" w:leader="dot" w:pos="8777"/>
            </w:tabs>
            <w:rPr>
              <w:rFonts w:asciiTheme="minorHAnsi" w:eastAsiaTheme="minorEastAsia" w:hAnsiTheme="minorHAnsi" w:cstheme="minorBidi"/>
              <w:noProof/>
              <w:sz w:val="22"/>
              <w:lang w:eastAsia="fi-FI"/>
            </w:rPr>
          </w:pPr>
          <w:hyperlink w:anchor="_Toc16778614" w:history="1">
            <w:r w:rsidR="00D578A9" w:rsidRPr="009B5202">
              <w:rPr>
                <w:rStyle w:val="Hyperlinkki"/>
                <w:noProof/>
              </w:rPr>
              <w:t>4 AINEISTO JA METODIT</w:t>
            </w:r>
            <w:r w:rsidR="00D578A9">
              <w:rPr>
                <w:noProof/>
                <w:webHidden/>
              </w:rPr>
              <w:tab/>
            </w:r>
            <w:r w:rsidR="00D578A9">
              <w:rPr>
                <w:noProof/>
                <w:webHidden/>
              </w:rPr>
              <w:fldChar w:fldCharType="begin"/>
            </w:r>
            <w:r w:rsidR="00D578A9">
              <w:rPr>
                <w:noProof/>
                <w:webHidden/>
              </w:rPr>
              <w:instrText xml:space="preserve"> PAGEREF _Toc16778614 \h </w:instrText>
            </w:r>
            <w:r w:rsidR="00D578A9">
              <w:rPr>
                <w:noProof/>
                <w:webHidden/>
              </w:rPr>
            </w:r>
            <w:r w:rsidR="00D578A9">
              <w:rPr>
                <w:noProof/>
                <w:webHidden/>
              </w:rPr>
              <w:fldChar w:fldCharType="separate"/>
            </w:r>
            <w:r>
              <w:rPr>
                <w:noProof/>
                <w:webHidden/>
              </w:rPr>
              <w:t>79</w:t>
            </w:r>
            <w:r w:rsidR="00D578A9">
              <w:rPr>
                <w:noProof/>
                <w:webHidden/>
              </w:rPr>
              <w:fldChar w:fldCharType="end"/>
            </w:r>
          </w:hyperlink>
        </w:p>
        <w:p w14:paraId="5C08ADEA" w14:textId="17C611FF"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15" w:history="1">
            <w:r w:rsidR="00D578A9" w:rsidRPr="009B5202">
              <w:rPr>
                <w:rStyle w:val="Hyperlinkki"/>
                <w:noProof/>
              </w:rPr>
              <w:t xml:space="preserve">4.1 Vammaisten ja kuurojen taiteilijoiden elämäntarinat </w:t>
            </w:r>
            <w:r w:rsidR="00D578A9" w:rsidRPr="009B5202">
              <w:rPr>
                <w:rStyle w:val="Hyperlinkki"/>
                <w:noProof/>
              </w:rPr>
              <w:noBreakHyphen/>
              <w:t>aineiston keruu</w:t>
            </w:r>
            <w:r w:rsidR="00D578A9">
              <w:rPr>
                <w:noProof/>
                <w:webHidden/>
              </w:rPr>
              <w:tab/>
            </w:r>
            <w:r w:rsidR="00D578A9">
              <w:rPr>
                <w:noProof/>
                <w:webHidden/>
              </w:rPr>
              <w:fldChar w:fldCharType="begin"/>
            </w:r>
            <w:r w:rsidR="00D578A9">
              <w:rPr>
                <w:noProof/>
                <w:webHidden/>
              </w:rPr>
              <w:instrText xml:space="preserve"> PAGEREF _Toc16778615 \h </w:instrText>
            </w:r>
            <w:r w:rsidR="00D578A9">
              <w:rPr>
                <w:noProof/>
                <w:webHidden/>
              </w:rPr>
            </w:r>
            <w:r w:rsidR="00D578A9">
              <w:rPr>
                <w:noProof/>
                <w:webHidden/>
              </w:rPr>
              <w:fldChar w:fldCharType="separate"/>
            </w:r>
            <w:r>
              <w:rPr>
                <w:noProof/>
                <w:webHidden/>
              </w:rPr>
              <w:t>80</w:t>
            </w:r>
            <w:r w:rsidR="00D578A9">
              <w:rPr>
                <w:noProof/>
                <w:webHidden/>
              </w:rPr>
              <w:fldChar w:fldCharType="end"/>
            </w:r>
          </w:hyperlink>
        </w:p>
        <w:p w14:paraId="5404C26C" w14:textId="1F6804B1"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16" w:history="1">
            <w:r w:rsidR="00D578A9" w:rsidRPr="009B5202">
              <w:rPr>
                <w:rStyle w:val="Hyperlinkki"/>
                <w:noProof/>
              </w:rPr>
              <w:t>4.1.1 Kirjoitetut elämäntarinat</w:t>
            </w:r>
            <w:r w:rsidR="00D578A9">
              <w:rPr>
                <w:noProof/>
                <w:webHidden/>
              </w:rPr>
              <w:tab/>
            </w:r>
            <w:r w:rsidR="00D578A9">
              <w:rPr>
                <w:noProof/>
                <w:webHidden/>
              </w:rPr>
              <w:fldChar w:fldCharType="begin"/>
            </w:r>
            <w:r w:rsidR="00D578A9">
              <w:rPr>
                <w:noProof/>
                <w:webHidden/>
              </w:rPr>
              <w:instrText xml:space="preserve"> PAGEREF _Toc16778616 \h </w:instrText>
            </w:r>
            <w:r w:rsidR="00D578A9">
              <w:rPr>
                <w:noProof/>
                <w:webHidden/>
              </w:rPr>
            </w:r>
            <w:r w:rsidR="00D578A9">
              <w:rPr>
                <w:noProof/>
                <w:webHidden/>
              </w:rPr>
              <w:fldChar w:fldCharType="separate"/>
            </w:r>
            <w:r>
              <w:rPr>
                <w:noProof/>
                <w:webHidden/>
              </w:rPr>
              <w:t>80</w:t>
            </w:r>
            <w:r w:rsidR="00D578A9">
              <w:rPr>
                <w:noProof/>
                <w:webHidden/>
              </w:rPr>
              <w:fldChar w:fldCharType="end"/>
            </w:r>
          </w:hyperlink>
        </w:p>
        <w:p w14:paraId="55A39B6D" w14:textId="3DB597FA"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17" w:history="1">
            <w:r w:rsidR="00D578A9" w:rsidRPr="009B5202">
              <w:rPr>
                <w:rStyle w:val="Hyperlinkki"/>
                <w:noProof/>
              </w:rPr>
              <w:t>4.1.2 Haastattelut</w:t>
            </w:r>
            <w:r w:rsidR="00D578A9">
              <w:rPr>
                <w:noProof/>
                <w:webHidden/>
              </w:rPr>
              <w:tab/>
            </w:r>
            <w:r w:rsidR="00D578A9">
              <w:rPr>
                <w:noProof/>
                <w:webHidden/>
              </w:rPr>
              <w:fldChar w:fldCharType="begin"/>
            </w:r>
            <w:r w:rsidR="00D578A9">
              <w:rPr>
                <w:noProof/>
                <w:webHidden/>
              </w:rPr>
              <w:instrText xml:space="preserve"> PAGEREF _Toc16778617 \h </w:instrText>
            </w:r>
            <w:r w:rsidR="00D578A9">
              <w:rPr>
                <w:noProof/>
                <w:webHidden/>
              </w:rPr>
            </w:r>
            <w:r w:rsidR="00D578A9">
              <w:rPr>
                <w:noProof/>
                <w:webHidden/>
              </w:rPr>
              <w:fldChar w:fldCharType="separate"/>
            </w:r>
            <w:r>
              <w:rPr>
                <w:noProof/>
                <w:webHidden/>
              </w:rPr>
              <w:t>83</w:t>
            </w:r>
            <w:r w:rsidR="00D578A9">
              <w:rPr>
                <w:noProof/>
                <w:webHidden/>
              </w:rPr>
              <w:fldChar w:fldCharType="end"/>
            </w:r>
          </w:hyperlink>
        </w:p>
        <w:p w14:paraId="008E778C" w14:textId="22E2B27B"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18" w:history="1">
            <w:r w:rsidR="00D578A9" w:rsidRPr="009B5202">
              <w:rPr>
                <w:rStyle w:val="Hyperlinkki"/>
                <w:noProof/>
              </w:rPr>
              <w:t>4.1.3 Tutkittavien informointi ja tietosuoja</w:t>
            </w:r>
            <w:r w:rsidR="00D578A9">
              <w:rPr>
                <w:noProof/>
                <w:webHidden/>
              </w:rPr>
              <w:tab/>
            </w:r>
            <w:r w:rsidR="00D578A9">
              <w:rPr>
                <w:noProof/>
                <w:webHidden/>
              </w:rPr>
              <w:fldChar w:fldCharType="begin"/>
            </w:r>
            <w:r w:rsidR="00D578A9">
              <w:rPr>
                <w:noProof/>
                <w:webHidden/>
              </w:rPr>
              <w:instrText xml:space="preserve"> PAGEREF _Toc16778618 \h </w:instrText>
            </w:r>
            <w:r w:rsidR="00D578A9">
              <w:rPr>
                <w:noProof/>
                <w:webHidden/>
              </w:rPr>
            </w:r>
            <w:r w:rsidR="00D578A9">
              <w:rPr>
                <w:noProof/>
                <w:webHidden/>
              </w:rPr>
              <w:fldChar w:fldCharType="separate"/>
            </w:r>
            <w:r>
              <w:rPr>
                <w:noProof/>
                <w:webHidden/>
              </w:rPr>
              <w:t>86</w:t>
            </w:r>
            <w:r w:rsidR="00D578A9">
              <w:rPr>
                <w:noProof/>
                <w:webHidden/>
              </w:rPr>
              <w:fldChar w:fldCharType="end"/>
            </w:r>
          </w:hyperlink>
        </w:p>
        <w:p w14:paraId="748CEC41" w14:textId="26097938"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19" w:history="1">
            <w:r w:rsidR="00D578A9" w:rsidRPr="009B5202">
              <w:rPr>
                <w:rStyle w:val="Hyperlinkki"/>
                <w:noProof/>
              </w:rPr>
              <w:t>4.1.4 Aineiston arkistointi</w:t>
            </w:r>
            <w:r w:rsidR="00D578A9">
              <w:rPr>
                <w:noProof/>
                <w:webHidden/>
              </w:rPr>
              <w:tab/>
            </w:r>
            <w:r w:rsidR="00D578A9">
              <w:rPr>
                <w:noProof/>
                <w:webHidden/>
              </w:rPr>
              <w:fldChar w:fldCharType="begin"/>
            </w:r>
            <w:r w:rsidR="00D578A9">
              <w:rPr>
                <w:noProof/>
                <w:webHidden/>
              </w:rPr>
              <w:instrText xml:space="preserve"> PAGEREF _Toc16778619 \h </w:instrText>
            </w:r>
            <w:r w:rsidR="00D578A9">
              <w:rPr>
                <w:noProof/>
                <w:webHidden/>
              </w:rPr>
            </w:r>
            <w:r w:rsidR="00D578A9">
              <w:rPr>
                <w:noProof/>
                <w:webHidden/>
              </w:rPr>
              <w:fldChar w:fldCharType="separate"/>
            </w:r>
            <w:r>
              <w:rPr>
                <w:noProof/>
                <w:webHidden/>
              </w:rPr>
              <w:t>87</w:t>
            </w:r>
            <w:r w:rsidR="00D578A9">
              <w:rPr>
                <w:noProof/>
                <w:webHidden/>
              </w:rPr>
              <w:fldChar w:fldCharType="end"/>
            </w:r>
          </w:hyperlink>
        </w:p>
        <w:p w14:paraId="5D5074DF" w14:textId="3B6867E3"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20" w:history="1">
            <w:r w:rsidR="00D578A9" w:rsidRPr="009B5202">
              <w:rPr>
                <w:rStyle w:val="Hyperlinkki"/>
                <w:noProof/>
              </w:rPr>
              <w:t xml:space="preserve">4.2 Vammaisten ja kuurojen taiteilijoiden elämäntarinat </w:t>
            </w:r>
            <w:r w:rsidR="00D578A9" w:rsidRPr="009B5202">
              <w:rPr>
                <w:rStyle w:val="Hyperlinkki"/>
                <w:noProof/>
              </w:rPr>
              <w:noBreakHyphen/>
              <w:t>aineiston kuvaus</w:t>
            </w:r>
            <w:r w:rsidR="00D578A9">
              <w:rPr>
                <w:noProof/>
                <w:webHidden/>
              </w:rPr>
              <w:tab/>
            </w:r>
            <w:r w:rsidR="00D578A9">
              <w:rPr>
                <w:noProof/>
                <w:webHidden/>
              </w:rPr>
              <w:fldChar w:fldCharType="begin"/>
            </w:r>
            <w:r w:rsidR="00D578A9">
              <w:rPr>
                <w:noProof/>
                <w:webHidden/>
              </w:rPr>
              <w:instrText xml:space="preserve"> PAGEREF _Toc16778620 \h </w:instrText>
            </w:r>
            <w:r w:rsidR="00D578A9">
              <w:rPr>
                <w:noProof/>
                <w:webHidden/>
              </w:rPr>
            </w:r>
            <w:r w:rsidR="00D578A9">
              <w:rPr>
                <w:noProof/>
                <w:webHidden/>
              </w:rPr>
              <w:fldChar w:fldCharType="separate"/>
            </w:r>
            <w:r>
              <w:rPr>
                <w:noProof/>
                <w:webHidden/>
              </w:rPr>
              <w:t>87</w:t>
            </w:r>
            <w:r w:rsidR="00D578A9">
              <w:rPr>
                <w:noProof/>
                <w:webHidden/>
              </w:rPr>
              <w:fldChar w:fldCharType="end"/>
            </w:r>
          </w:hyperlink>
        </w:p>
        <w:p w14:paraId="72A06CBF" w14:textId="7EC9ED07"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21" w:history="1">
            <w:r w:rsidR="00D578A9" w:rsidRPr="009B5202">
              <w:rPr>
                <w:rStyle w:val="Hyperlinkki"/>
                <w:noProof/>
              </w:rPr>
              <w:t>4.2.1 Osallistujien taustatiedot</w:t>
            </w:r>
            <w:r w:rsidR="00D578A9">
              <w:rPr>
                <w:noProof/>
                <w:webHidden/>
              </w:rPr>
              <w:tab/>
            </w:r>
            <w:r w:rsidR="00D578A9">
              <w:rPr>
                <w:noProof/>
                <w:webHidden/>
              </w:rPr>
              <w:fldChar w:fldCharType="begin"/>
            </w:r>
            <w:r w:rsidR="00D578A9">
              <w:rPr>
                <w:noProof/>
                <w:webHidden/>
              </w:rPr>
              <w:instrText xml:space="preserve"> PAGEREF _Toc16778621 \h </w:instrText>
            </w:r>
            <w:r w:rsidR="00D578A9">
              <w:rPr>
                <w:noProof/>
                <w:webHidden/>
              </w:rPr>
            </w:r>
            <w:r w:rsidR="00D578A9">
              <w:rPr>
                <w:noProof/>
                <w:webHidden/>
              </w:rPr>
              <w:fldChar w:fldCharType="separate"/>
            </w:r>
            <w:r>
              <w:rPr>
                <w:noProof/>
                <w:webHidden/>
              </w:rPr>
              <w:t>89</w:t>
            </w:r>
            <w:r w:rsidR="00D578A9">
              <w:rPr>
                <w:noProof/>
                <w:webHidden/>
              </w:rPr>
              <w:fldChar w:fldCharType="end"/>
            </w:r>
          </w:hyperlink>
        </w:p>
        <w:p w14:paraId="0F78BE25" w14:textId="76177E95"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22" w:history="1">
            <w:r w:rsidR="00D578A9" w:rsidRPr="009B5202">
              <w:rPr>
                <w:rStyle w:val="Hyperlinkki"/>
                <w:noProof/>
              </w:rPr>
              <w:t>4.3 DuvTeaternin taiteilija-arkiston kuvaus</w:t>
            </w:r>
            <w:r w:rsidR="00D578A9">
              <w:rPr>
                <w:noProof/>
                <w:webHidden/>
              </w:rPr>
              <w:tab/>
            </w:r>
            <w:r w:rsidR="00D578A9">
              <w:rPr>
                <w:noProof/>
                <w:webHidden/>
              </w:rPr>
              <w:fldChar w:fldCharType="begin"/>
            </w:r>
            <w:r w:rsidR="00D578A9">
              <w:rPr>
                <w:noProof/>
                <w:webHidden/>
              </w:rPr>
              <w:instrText xml:space="preserve"> PAGEREF _Toc16778622 \h </w:instrText>
            </w:r>
            <w:r w:rsidR="00D578A9">
              <w:rPr>
                <w:noProof/>
                <w:webHidden/>
              </w:rPr>
            </w:r>
            <w:r w:rsidR="00D578A9">
              <w:rPr>
                <w:noProof/>
                <w:webHidden/>
              </w:rPr>
              <w:fldChar w:fldCharType="separate"/>
            </w:r>
            <w:r>
              <w:rPr>
                <w:noProof/>
                <w:webHidden/>
              </w:rPr>
              <w:t>95</w:t>
            </w:r>
            <w:r w:rsidR="00D578A9">
              <w:rPr>
                <w:noProof/>
                <w:webHidden/>
              </w:rPr>
              <w:fldChar w:fldCharType="end"/>
            </w:r>
          </w:hyperlink>
        </w:p>
        <w:p w14:paraId="26235481" w14:textId="46BCADC3"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23" w:history="1">
            <w:r w:rsidR="00D578A9" w:rsidRPr="009B5202">
              <w:rPr>
                <w:rStyle w:val="Hyperlinkki"/>
                <w:noProof/>
              </w:rPr>
              <w:t>4.3.1 DuvTeaternin taiteilijoiden taustatiedot</w:t>
            </w:r>
            <w:r w:rsidR="00D578A9">
              <w:rPr>
                <w:noProof/>
                <w:webHidden/>
              </w:rPr>
              <w:tab/>
            </w:r>
            <w:r w:rsidR="00D578A9">
              <w:rPr>
                <w:noProof/>
                <w:webHidden/>
              </w:rPr>
              <w:fldChar w:fldCharType="begin"/>
            </w:r>
            <w:r w:rsidR="00D578A9">
              <w:rPr>
                <w:noProof/>
                <w:webHidden/>
              </w:rPr>
              <w:instrText xml:space="preserve"> PAGEREF _Toc16778623 \h </w:instrText>
            </w:r>
            <w:r w:rsidR="00D578A9">
              <w:rPr>
                <w:noProof/>
                <w:webHidden/>
              </w:rPr>
            </w:r>
            <w:r w:rsidR="00D578A9">
              <w:rPr>
                <w:noProof/>
                <w:webHidden/>
              </w:rPr>
              <w:fldChar w:fldCharType="separate"/>
            </w:r>
            <w:r>
              <w:rPr>
                <w:noProof/>
                <w:webHidden/>
              </w:rPr>
              <w:t>96</w:t>
            </w:r>
            <w:r w:rsidR="00D578A9">
              <w:rPr>
                <w:noProof/>
                <w:webHidden/>
              </w:rPr>
              <w:fldChar w:fldCharType="end"/>
            </w:r>
          </w:hyperlink>
        </w:p>
        <w:p w14:paraId="346DA225" w14:textId="2223366F"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24" w:history="1">
            <w:r w:rsidR="00D578A9" w:rsidRPr="009B5202">
              <w:rPr>
                <w:rStyle w:val="Hyperlinkki"/>
                <w:noProof/>
              </w:rPr>
              <w:t>4.4 Aineiston analyysimenetelmät</w:t>
            </w:r>
            <w:r w:rsidR="00D578A9">
              <w:rPr>
                <w:noProof/>
                <w:webHidden/>
              </w:rPr>
              <w:tab/>
            </w:r>
            <w:r w:rsidR="00D578A9">
              <w:rPr>
                <w:noProof/>
                <w:webHidden/>
              </w:rPr>
              <w:fldChar w:fldCharType="begin"/>
            </w:r>
            <w:r w:rsidR="00D578A9">
              <w:rPr>
                <w:noProof/>
                <w:webHidden/>
              </w:rPr>
              <w:instrText xml:space="preserve"> PAGEREF _Toc16778624 \h </w:instrText>
            </w:r>
            <w:r w:rsidR="00D578A9">
              <w:rPr>
                <w:noProof/>
                <w:webHidden/>
              </w:rPr>
            </w:r>
            <w:r w:rsidR="00D578A9">
              <w:rPr>
                <w:noProof/>
                <w:webHidden/>
              </w:rPr>
              <w:fldChar w:fldCharType="separate"/>
            </w:r>
            <w:r>
              <w:rPr>
                <w:noProof/>
                <w:webHidden/>
              </w:rPr>
              <w:t>99</w:t>
            </w:r>
            <w:r w:rsidR="00D578A9">
              <w:rPr>
                <w:noProof/>
                <w:webHidden/>
              </w:rPr>
              <w:fldChar w:fldCharType="end"/>
            </w:r>
          </w:hyperlink>
        </w:p>
        <w:p w14:paraId="6CF231A4" w14:textId="6AA65B16"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25" w:history="1">
            <w:r w:rsidR="00D578A9" w:rsidRPr="009B5202">
              <w:rPr>
                <w:rStyle w:val="Hyperlinkki"/>
                <w:noProof/>
              </w:rPr>
              <w:t>4.5 Eettinen pohdinta</w:t>
            </w:r>
            <w:r w:rsidR="00D578A9">
              <w:rPr>
                <w:noProof/>
                <w:webHidden/>
              </w:rPr>
              <w:tab/>
            </w:r>
            <w:r w:rsidR="00D578A9">
              <w:rPr>
                <w:noProof/>
                <w:webHidden/>
              </w:rPr>
              <w:fldChar w:fldCharType="begin"/>
            </w:r>
            <w:r w:rsidR="00D578A9">
              <w:rPr>
                <w:noProof/>
                <w:webHidden/>
              </w:rPr>
              <w:instrText xml:space="preserve"> PAGEREF _Toc16778625 \h </w:instrText>
            </w:r>
            <w:r w:rsidR="00D578A9">
              <w:rPr>
                <w:noProof/>
                <w:webHidden/>
              </w:rPr>
            </w:r>
            <w:r w:rsidR="00D578A9">
              <w:rPr>
                <w:noProof/>
                <w:webHidden/>
              </w:rPr>
              <w:fldChar w:fldCharType="separate"/>
            </w:r>
            <w:r>
              <w:rPr>
                <w:noProof/>
                <w:webHidden/>
              </w:rPr>
              <w:t>103</w:t>
            </w:r>
            <w:r w:rsidR="00D578A9">
              <w:rPr>
                <w:noProof/>
                <w:webHidden/>
              </w:rPr>
              <w:fldChar w:fldCharType="end"/>
            </w:r>
          </w:hyperlink>
        </w:p>
        <w:p w14:paraId="2267565E" w14:textId="48D31B5C"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26" w:history="1">
            <w:r w:rsidR="00D578A9" w:rsidRPr="009B5202">
              <w:rPr>
                <w:rStyle w:val="Hyperlinkki"/>
                <w:noProof/>
              </w:rPr>
              <w:t>4.5.1 Emansipatorinen tutkimusote</w:t>
            </w:r>
            <w:r w:rsidR="00D578A9">
              <w:rPr>
                <w:noProof/>
                <w:webHidden/>
              </w:rPr>
              <w:tab/>
            </w:r>
            <w:r w:rsidR="00D578A9">
              <w:rPr>
                <w:noProof/>
                <w:webHidden/>
              </w:rPr>
              <w:fldChar w:fldCharType="begin"/>
            </w:r>
            <w:r w:rsidR="00D578A9">
              <w:rPr>
                <w:noProof/>
                <w:webHidden/>
              </w:rPr>
              <w:instrText xml:space="preserve"> PAGEREF _Toc16778626 \h </w:instrText>
            </w:r>
            <w:r w:rsidR="00D578A9">
              <w:rPr>
                <w:noProof/>
                <w:webHidden/>
              </w:rPr>
            </w:r>
            <w:r w:rsidR="00D578A9">
              <w:rPr>
                <w:noProof/>
                <w:webHidden/>
              </w:rPr>
              <w:fldChar w:fldCharType="separate"/>
            </w:r>
            <w:r>
              <w:rPr>
                <w:noProof/>
                <w:webHidden/>
              </w:rPr>
              <w:t>104</w:t>
            </w:r>
            <w:r w:rsidR="00D578A9">
              <w:rPr>
                <w:noProof/>
                <w:webHidden/>
              </w:rPr>
              <w:fldChar w:fldCharType="end"/>
            </w:r>
          </w:hyperlink>
        </w:p>
        <w:p w14:paraId="71691C4D" w14:textId="172674AF"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27" w:history="1">
            <w:r w:rsidR="00D578A9" w:rsidRPr="009B5202">
              <w:rPr>
                <w:rStyle w:val="Hyperlinkki"/>
                <w:noProof/>
              </w:rPr>
              <w:t>4.5.2 Kaikki mukaan?</w:t>
            </w:r>
            <w:r w:rsidR="00D578A9">
              <w:rPr>
                <w:noProof/>
                <w:webHidden/>
              </w:rPr>
              <w:tab/>
            </w:r>
            <w:r w:rsidR="00D578A9">
              <w:rPr>
                <w:noProof/>
                <w:webHidden/>
              </w:rPr>
              <w:fldChar w:fldCharType="begin"/>
            </w:r>
            <w:r w:rsidR="00D578A9">
              <w:rPr>
                <w:noProof/>
                <w:webHidden/>
              </w:rPr>
              <w:instrText xml:space="preserve"> PAGEREF _Toc16778627 \h </w:instrText>
            </w:r>
            <w:r w:rsidR="00D578A9">
              <w:rPr>
                <w:noProof/>
                <w:webHidden/>
              </w:rPr>
            </w:r>
            <w:r w:rsidR="00D578A9">
              <w:rPr>
                <w:noProof/>
                <w:webHidden/>
              </w:rPr>
              <w:fldChar w:fldCharType="separate"/>
            </w:r>
            <w:r>
              <w:rPr>
                <w:noProof/>
                <w:webHidden/>
              </w:rPr>
              <w:t>108</w:t>
            </w:r>
            <w:r w:rsidR="00D578A9">
              <w:rPr>
                <w:noProof/>
                <w:webHidden/>
              </w:rPr>
              <w:fldChar w:fldCharType="end"/>
            </w:r>
          </w:hyperlink>
        </w:p>
        <w:p w14:paraId="686FB31A" w14:textId="5F9FCA14"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28" w:history="1">
            <w:r w:rsidR="00D578A9" w:rsidRPr="009B5202">
              <w:rPr>
                <w:rStyle w:val="Hyperlinkki"/>
                <w:noProof/>
              </w:rPr>
              <w:t>4.5.3 Osallistumisen vapaaehtoisuus</w:t>
            </w:r>
            <w:r w:rsidR="00D578A9">
              <w:rPr>
                <w:noProof/>
                <w:webHidden/>
              </w:rPr>
              <w:tab/>
            </w:r>
            <w:r w:rsidR="00D578A9">
              <w:rPr>
                <w:noProof/>
                <w:webHidden/>
              </w:rPr>
              <w:fldChar w:fldCharType="begin"/>
            </w:r>
            <w:r w:rsidR="00D578A9">
              <w:rPr>
                <w:noProof/>
                <w:webHidden/>
              </w:rPr>
              <w:instrText xml:space="preserve"> PAGEREF _Toc16778628 \h </w:instrText>
            </w:r>
            <w:r w:rsidR="00D578A9">
              <w:rPr>
                <w:noProof/>
                <w:webHidden/>
              </w:rPr>
            </w:r>
            <w:r w:rsidR="00D578A9">
              <w:rPr>
                <w:noProof/>
                <w:webHidden/>
              </w:rPr>
              <w:fldChar w:fldCharType="separate"/>
            </w:r>
            <w:r>
              <w:rPr>
                <w:noProof/>
                <w:webHidden/>
              </w:rPr>
              <w:t>111</w:t>
            </w:r>
            <w:r w:rsidR="00D578A9">
              <w:rPr>
                <w:noProof/>
                <w:webHidden/>
              </w:rPr>
              <w:fldChar w:fldCharType="end"/>
            </w:r>
          </w:hyperlink>
        </w:p>
        <w:p w14:paraId="2036D379" w14:textId="0E88F680"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29" w:history="1">
            <w:r w:rsidR="00D578A9" w:rsidRPr="009B5202">
              <w:rPr>
                <w:rStyle w:val="Hyperlinkki"/>
                <w:noProof/>
              </w:rPr>
              <w:t>4.5.4 Anonymiteetti</w:t>
            </w:r>
            <w:r w:rsidR="00D578A9">
              <w:rPr>
                <w:noProof/>
                <w:webHidden/>
              </w:rPr>
              <w:tab/>
            </w:r>
            <w:r w:rsidR="00D578A9">
              <w:rPr>
                <w:noProof/>
                <w:webHidden/>
              </w:rPr>
              <w:fldChar w:fldCharType="begin"/>
            </w:r>
            <w:r w:rsidR="00D578A9">
              <w:rPr>
                <w:noProof/>
                <w:webHidden/>
              </w:rPr>
              <w:instrText xml:space="preserve"> PAGEREF _Toc16778629 \h </w:instrText>
            </w:r>
            <w:r w:rsidR="00D578A9">
              <w:rPr>
                <w:noProof/>
                <w:webHidden/>
              </w:rPr>
            </w:r>
            <w:r w:rsidR="00D578A9">
              <w:rPr>
                <w:noProof/>
                <w:webHidden/>
              </w:rPr>
              <w:fldChar w:fldCharType="separate"/>
            </w:r>
            <w:r>
              <w:rPr>
                <w:noProof/>
                <w:webHidden/>
              </w:rPr>
              <w:t>112</w:t>
            </w:r>
            <w:r w:rsidR="00D578A9">
              <w:rPr>
                <w:noProof/>
                <w:webHidden/>
              </w:rPr>
              <w:fldChar w:fldCharType="end"/>
            </w:r>
          </w:hyperlink>
        </w:p>
        <w:p w14:paraId="725B996D" w14:textId="40C1BD99"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30" w:history="1">
            <w:r w:rsidR="00D578A9" w:rsidRPr="009B5202">
              <w:rPr>
                <w:rStyle w:val="Hyperlinkki"/>
                <w:noProof/>
              </w:rPr>
              <w:t>4.5.5 Valmiin tutkielman saavutettavuus</w:t>
            </w:r>
            <w:r w:rsidR="00D578A9">
              <w:rPr>
                <w:noProof/>
                <w:webHidden/>
              </w:rPr>
              <w:tab/>
            </w:r>
            <w:r w:rsidR="00D578A9">
              <w:rPr>
                <w:noProof/>
                <w:webHidden/>
              </w:rPr>
              <w:fldChar w:fldCharType="begin"/>
            </w:r>
            <w:r w:rsidR="00D578A9">
              <w:rPr>
                <w:noProof/>
                <w:webHidden/>
              </w:rPr>
              <w:instrText xml:space="preserve"> PAGEREF _Toc16778630 \h </w:instrText>
            </w:r>
            <w:r w:rsidR="00D578A9">
              <w:rPr>
                <w:noProof/>
                <w:webHidden/>
              </w:rPr>
            </w:r>
            <w:r w:rsidR="00D578A9">
              <w:rPr>
                <w:noProof/>
                <w:webHidden/>
              </w:rPr>
              <w:fldChar w:fldCharType="separate"/>
            </w:r>
            <w:r>
              <w:rPr>
                <w:noProof/>
                <w:webHidden/>
              </w:rPr>
              <w:t>113</w:t>
            </w:r>
            <w:r w:rsidR="00D578A9">
              <w:rPr>
                <w:noProof/>
                <w:webHidden/>
              </w:rPr>
              <w:fldChar w:fldCharType="end"/>
            </w:r>
          </w:hyperlink>
        </w:p>
        <w:p w14:paraId="3F19EDF3" w14:textId="2A74EF19"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31" w:history="1">
            <w:r w:rsidR="00D578A9" w:rsidRPr="009B5202">
              <w:rPr>
                <w:rStyle w:val="Hyperlinkki"/>
                <w:noProof/>
              </w:rPr>
              <w:t>4.6 Aineiston vahvuudet ja heikkoudet</w:t>
            </w:r>
            <w:r w:rsidR="00D578A9">
              <w:rPr>
                <w:noProof/>
                <w:webHidden/>
              </w:rPr>
              <w:tab/>
            </w:r>
            <w:r w:rsidR="00D578A9">
              <w:rPr>
                <w:noProof/>
                <w:webHidden/>
              </w:rPr>
              <w:fldChar w:fldCharType="begin"/>
            </w:r>
            <w:r w:rsidR="00D578A9">
              <w:rPr>
                <w:noProof/>
                <w:webHidden/>
              </w:rPr>
              <w:instrText xml:space="preserve"> PAGEREF _Toc16778631 \h </w:instrText>
            </w:r>
            <w:r w:rsidR="00D578A9">
              <w:rPr>
                <w:noProof/>
                <w:webHidden/>
              </w:rPr>
            </w:r>
            <w:r w:rsidR="00D578A9">
              <w:rPr>
                <w:noProof/>
                <w:webHidden/>
              </w:rPr>
              <w:fldChar w:fldCharType="separate"/>
            </w:r>
            <w:r>
              <w:rPr>
                <w:noProof/>
                <w:webHidden/>
              </w:rPr>
              <w:t>114</w:t>
            </w:r>
            <w:r w:rsidR="00D578A9">
              <w:rPr>
                <w:noProof/>
                <w:webHidden/>
              </w:rPr>
              <w:fldChar w:fldCharType="end"/>
            </w:r>
          </w:hyperlink>
        </w:p>
        <w:p w14:paraId="60CA46C9" w14:textId="5F13308C" w:rsidR="00D578A9" w:rsidRDefault="006E5A75">
          <w:pPr>
            <w:pStyle w:val="Sisluet1"/>
            <w:tabs>
              <w:tab w:val="right" w:leader="dot" w:pos="8777"/>
            </w:tabs>
            <w:rPr>
              <w:rFonts w:asciiTheme="minorHAnsi" w:eastAsiaTheme="minorEastAsia" w:hAnsiTheme="minorHAnsi" w:cstheme="minorBidi"/>
              <w:noProof/>
              <w:sz w:val="22"/>
              <w:lang w:eastAsia="fi-FI"/>
            </w:rPr>
          </w:pPr>
          <w:hyperlink w:anchor="_Toc16778632" w:history="1">
            <w:r w:rsidR="00D578A9" w:rsidRPr="009B5202">
              <w:rPr>
                <w:rStyle w:val="Hyperlinkki"/>
                <w:noProof/>
              </w:rPr>
              <w:t>5 KESKEISET TEEMAT: VAMMAISTEN JA KUUROJEN TAITEILIJOIDEN TOIMINTAMAHDOLLISUUDET</w:t>
            </w:r>
            <w:r w:rsidR="00D578A9">
              <w:rPr>
                <w:noProof/>
                <w:webHidden/>
              </w:rPr>
              <w:tab/>
            </w:r>
            <w:r w:rsidR="00D578A9">
              <w:rPr>
                <w:noProof/>
                <w:webHidden/>
              </w:rPr>
              <w:fldChar w:fldCharType="begin"/>
            </w:r>
            <w:r w:rsidR="00D578A9">
              <w:rPr>
                <w:noProof/>
                <w:webHidden/>
              </w:rPr>
              <w:instrText xml:space="preserve"> PAGEREF _Toc16778632 \h </w:instrText>
            </w:r>
            <w:r w:rsidR="00D578A9">
              <w:rPr>
                <w:noProof/>
                <w:webHidden/>
              </w:rPr>
            </w:r>
            <w:r w:rsidR="00D578A9">
              <w:rPr>
                <w:noProof/>
                <w:webHidden/>
              </w:rPr>
              <w:fldChar w:fldCharType="separate"/>
            </w:r>
            <w:r>
              <w:rPr>
                <w:noProof/>
                <w:webHidden/>
              </w:rPr>
              <w:t>117</w:t>
            </w:r>
            <w:r w:rsidR="00D578A9">
              <w:rPr>
                <w:noProof/>
                <w:webHidden/>
              </w:rPr>
              <w:fldChar w:fldCharType="end"/>
            </w:r>
          </w:hyperlink>
        </w:p>
        <w:p w14:paraId="4B0A801C" w14:textId="1E6A01AE"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33" w:history="1">
            <w:r w:rsidR="00D578A9" w:rsidRPr="009B5202">
              <w:rPr>
                <w:rStyle w:val="Hyperlinkki"/>
                <w:noProof/>
              </w:rPr>
              <w:t>5.1 Perhetausta</w:t>
            </w:r>
            <w:r w:rsidR="00D578A9">
              <w:rPr>
                <w:noProof/>
                <w:webHidden/>
              </w:rPr>
              <w:tab/>
            </w:r>
            <w:r w:rsidR="00D578A9">
              <w:rPr>
                <w:noProof/>
                <w:webHidden/>
              </w:rPr>
              <w:fldChar w:fldCharType="begin"/>
            </w:r>
            <w:r w:rsidR="00D578A9">
              <w:rPr>
                <w:noProof/>
                <w:webHidden/>
              </w:rPr>
              <w:instrText xml:space="preserve"> PAGEREF _Toc16778633 \h </w:instrText>
            </w:r>
            <w:r w:rsidR="00D578A9">
              <w:rPr>
                <w:noProof/>
                <w:webHidden/>
              </w:rPr>
            </w:r>
            <w:r w:rsidR="00D578A9">
              <w:rPr>
                <w:noProof/>
                <w:webHidden/>
              </w:rPr>
              <w:fldChar w:fldCharType="separate"/>
            </w:r>
            <w:r>
              <w:rPr>
                <w:noProof/>
                <w:webHidden/>
              </w:rPr>
              <w:t>117</w:t>
            </w:r>
            <w:r w:rsidR="00D578A9">
              <w:rPr>
                <w:noProof/>
                <w:webHidden/>
              </w:rPr>
              <w:fldChar w:fldCharType="end"/>
            </w:r>
          </w:hyperlink>
        </w:p>
        <w:p w14:paraId="6CE18C02" w14:textId="21952F31"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34" w:history="1">
            <w:r w:rsidR="00D578A9" w:rsidRPr="009B5202">
              <w:rPr>
                <w:rStyle w:val="Hyperlinkki"/>
                <w:noProof/>
              </w:rPr>
              <w:t>5.2 Lapsuuden taideharrastukset</w:t>
            </w:r>
            <w:r w:rsidR="00D578A9">
              <w:rPr>
                <w:noProof/>
                <w:webHidden/>
              </w:rPr>
              <w:tab/>
            </w:r>
            <w:r w:rsidR="00D578A9">
              <w:rPr>
                <w:noProof/>
                <w:webHidden/>
              </w:rPr>
              <w:fldChar w:fldCharType="begin"/>
            </w:r>
            <w:r w:rsidR="00D578A9">
              <w:rPr>
                <w:noProof/>
                <w:webHidden/>
              </w:rPr>
              <w:instrText xml:space="preserve"> PAGEREF _Toc16778634 \h </w:instrText>
            </w:r>
            <w:r w:rsidR="00D578A9">
              <w:rPr>
                <w:noProof/>
                <w:webHidden/>
              </w:rPr>
            </w:r>
            <w:r w:rsidR="00D578A9">
              <w:rPr>
                <w:noProof/>
                <w:webHidden/>
              </w:rPr>
              <w:fldChar w:fldCharType="separate"/>
            </w:r>
            <w:r>
              <w:rPr>
                <w:noProof/>
                <w:webHidden/>
              </w:rPr>
              <w:t>123</w:t>
            </w:r>
            <w:r w:rsidR="00D578A9">
              <w:rPr>
                <w:noProof/>
                <w:webHidden/>
              </w:rPr>
              <w:fldChar w:fldCharType="end"/>
            </w:r>
          </w:hyperlink>
        </w:p>
        <w:p w14:paraId="23C520C4" w14:textId="7F858810"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35" w:history="1">
            <w:r w:rsidR="00D578A9" w:rsidRPr="009B5202">
              <w:rPr>
                <w:rStyle w:val="Hyperlinkki"/>
                <w:noProof/>
              </w:rPr>
              <w:t>5.3 Koulutus</w:t>
            </w:r>
            <w:r w:rsidR="00D578A9">
              <w:rPr>
                <w:noProof/>
                <w:webHidden/>
              </w:rPr>
              <w:tab/>
            </w:r>
            <w:r w:rsidR="00D578A9">
              <w:rPr>
                <w:noProof/>
                <w:webHidden/>
              </w:rPr>
              <w:fldChar w:fldCharType="begin"/>
            </w:r>
            <w:r w:rsidR="00D578A9">
              <w:rPr>
                <w:noProof/>
                <w:webHidden/>
              </w:rPr>
              <w:instrText xml:space="preserve"> PAGEREF _Toc16778635 \h </w:instrText>
            </w:r>
            <w:r w:rsidR="00D578A9">
              <w:rPr>
                <w:noProof/>
                <w:webHidden/>
              </w:rPr>
            </w:r>
            <w:r w:rsidR="00D578A9">
              <w:rPr>
                <w:noProof/>
                <w:webHidden/>
              </w:rPr>
              <w:fldChar w:fldCharType="separate"/>
            </w:r>
            <w:r>
              <w:rPr>
                <w:noProof/>
                <w:webHidden/>
              </w:rPr>
              <w:t>126</w:t>
            </w:r>
            <w:r w:rsidR="00D578A9">
              <w:rPr>
                <w:noProof/>
                <w:webHidden/>
              </w:rPr>
              <w:fldChar w:fldCharType="end"/>
            </w:r>
          </w:hyperlink>
        </w:p>
        <w:p w14:paraId="5C86B261" w14:textId="6551497A"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36" w:history="1">
            <w:r w:rsidR="00D578A9" w:rsidRPr="009B5202">
              <w:rPr>
                <w:rStyle w:val="Hyperlinkki"/>
                <w:noProof/>
              </w:rPr>
              <w:t>5.3.1 Peruskoulu ja kansakoulu</w:t>
            </w:r>
            <w:r w:rsidR="00D578A9">
              <w:rPr>
                <w:noProof/>
                <w:webHidden/>
              </w:rPr>
              <w:tab/>
            </w:r>
            <w:r w:rsidR="00D578A9">
              <w:rPr>
                <w:noProof/>
                <w:webHidden/>
              </w:rPr>
              <w:fldChar w:fldCharType="begin"/>
            </w:r>
            <w:r w:rsidR="00D578A9">
              <w:rPr>
                <w:noProof/>
                <w:webHidden/>
              </w:rPr>
              <w:instrText xml:space="preserve"> PAGEREF _Toc16778636 \h </w:instrText>
            </w:r>
            <w:r w:rsidR="00D578A9">
              <w:rPr>
                <w:noProof/>
                <w:webHidden/>
              </w:rPr>
            </w:r>
            <w:r w:rsidR="00D578A9">
              <w:rPr>
                <w:noProof/>
                <w:webHidden/>
              </w:rPr>
              <w:fldChar w:fldCharType="separate"/>
            </w:r>
            <w:r>
              <w:rPr>
                <w:noProof/>
                <w:webHidden/>
              </w:rPr>
              <w:t>127</w:t>
            </w:r>
            <w:r w:rsidR="00D578A9">
              <w:rPr>
                <w:noProof/>
                <w:webHidden/>
              </w:rPr>
              <w:fldChar w:fldCharType="end"/>
            </w:r>
          </w:hyperlink>
        </w:p>
        <w:p w14:paraId="36760F67" w14:textId="1B67BE98"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37" w:history="1">
            <w:r w:rsidR="00D578A9" w:rsidRPr="009B5202">
              <w:rPr>
                <w:rStyle w:val="Hyperlinkki"/>
                <w:noProof/>
              </w:rPr>
              <w:t>5.3.2 Toisen ja kolmannen asteen taidealan koulutus</w:t>
            </w:r>
            <w:r w:rsidR="00D578A9">
              <w:rPr>
                <w:noProof/>
                <w:webHidden/>
              </w:rPr>
              <w:tab/>
            </w:r>
            <w:r w:rsidR="00D578A9">
              <w:rPr>
                <w:noProof/>
                <w:webHidden/>
              </w:rPr>
              <w:fldChar w:fldCharType="begin"/>
            </w:r>
            <w:r w:rsidR="00D578A9">
              <w:rPr>
                <w:noProof/>
                <w:webHidden/>
              </w:rPr>
              <w:instrText xml:space="preserve"> PAGEREF _Toc16778637 \h </w:instrText>
            </w:r>
            <w:r w:rsidR="00D578A9">
              <w:rPr>
                <w:noProof/>
                <w:webHidden/>
              </w:rPr>
            </w:r>
            <w:r w:rsidR="00D578A9">
              <w:rPr>
                <w:noProof/>
                <w:webHidden/>
              </w:rPr>
              <w:fldChar w:fldCharType="separate"/>
            </w:r>
            <w:r>
              <w:rPr>
                <w:noProof/>
                <w:webHidden/>
              </w:rPr>
              <w:t>132</w:t>
            </w:r>
            <w:r w:rsidR="00D578A9">
              <w:rPr>
                <w:noProof/>
                <w:webHidden/>
              </w:rPr>
              <w:fldChar w:fldCharType="end"/>
            </w:r>
          </w:hyperlink>
        </w:p>
        <w:p w14:paraId="6A39A5ED" w14:textId="1BDD9BF0"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38" w:history="1">
            <w:r w:rsidR="00D578A9" w:rsidRPr="009B5202">
              <w:rPr>
                <w:rStyle w:val="Hyperlinkki"/>
                <w:noProof/>
              </w:rPr>
              <w:t>5.4 Työ ja toimeentulo</w:t>
            </w:r>
            <w:r w:rsidR="00D578A9">
              <w:rPr>
                <w:noProof/>
                <w:webHidden/>
              </w:rPr>
              <w:tab/>
            </w:r>
            <w:r w:rsidR="00D578A9">
              <w:rPr>
                <w:noProof/>
                <w:webHidden/>
              </w:rPr>
              <w:fldChar w:fldCharType="begin"/>
            </w:r>
            <w:r w:rsidR="00D578A9">
              <w:rPr>
                <w:noProof/>
                <w:webHidden/>
              </w:rPr>
              <w:instrText xml:space="preserve"> PAGEREF _Toc16778638 \h </w:instrText>
            </w:r>
            <w:r w:rsidR="00D578A9">
              <w:rPr>
                <w:noProof/>
                <w:webHidden/>
              </w:rPr>
            </w:r>
            <w:r w:rsidR="00D578A9">
              <w:rPr>
                <w:noProof/>
                <w:webHidden/>
              </w:rPr>
              <w:fldChar w:fldCharType="separate"/>
            </w:r>
            <w:r>
              <w:rPr>
                <w:noProof/>
                <w:webHidden/>
              </w:rPr>
              <w:t>144</w:t>
            </w:r>
            <w:r w:rsidR="00D578A9">
              <w:rPr>
                <w:noProof/>
                <w:webHidden/>
              </w:rPr>
              <w:fldChar w:fldCharType="end"/>
            </w:r>
          </w:hyperlink>
        </w:p>
        <w:p w14:paraId="409F6830" w14:textId="58DF2503"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39" w:history="1">
            <w:r w:rsidR="00D578A9" w:rsidRPr="009B5202">
              <w:rPr>
                <w:rStyle w:val="Hyperlinkki"/>
                <w:noProof/>
              </w:rPr>
              <w:t>5.4.1 Taiteilijana työskentely</w:t>
            </w:r>
            <w:r w:rsidR="00D578A9">
              <w:rPr>
                <w:noProof/>
                <w:webHidden/>
              </w:rPr>
              <w:tab/>
            </w:r>
            <w:r w:rsidR="00D578A9">
              <w:rPr>
                <w:noProof/>
                <w:webHidden/>
              </w:rPr>
              <w:fldChar w:fldCharType="begin"/>
            </w:r>
            <w:r w:rsidR="00D578A9">
              <w:rPr>
                <w:noProof/>
                <w:webHidden/>
              </w:rPr>
              <w:instrText xml:space="preserve"> PAGEREF _Toc16778639 \h </w:instrText>
            </w:r>
            <w:r w:rsidR="00D578A9">
              <w:rPr>
                <w:noProof/>
                <w:webHidden/>
              </w:rPr>
            </w:r>
            <w:r w:rsidR="00D578A9">
              <w:rPr>
                <w:noProof/>
                <w:webHidden/>
              </w:rPr>
              <w:fldChar w:fldCharType="separate"/>
            </w:r>
            <w:r>
              <w:rPr>
                <w:noProof/>
                <w:webHidden/>
              </w:rPr>
              <w:t>145</w:t>
            </w:r>
            <w:r w:rsidR="00D578A9">
              <w:rPr>
                <w:noProof/>
                <w:webHidden/>
              </w:rPr>
              <w:fldChar w:fldCharType="end"/>
            </w:r>
          </w:hyperlink>
        </w:p>
        <w:p w14:paraId="3E6CD347" w14:textId="0A0E56E9"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40" w:history="1">
            <w:r w:rsidR="00D578A9" w:rsidRPr="009B5202">
              <w:rPr>
                <w:rStyle w:val="Hyperlinkki"/>
                <w:noProof/>
              </w:rPr>
              <w:t>5.4.2 Onko vammaisille ja kuuroille taiteilijoille tilaa ”valtavirrassa”?</w:t>
            </w:r>
            <w:r w:rsidR="00D578A9">
              <w:rPr>
                <w:noProof/>
                <w:webHidden/>
              </w:rPr>
              <w:tab/>
            </w:r>
            <w:r w:rsidR="00D578A9">
              <w:rPr>
                <w:noProof/>
                <w:webHidden/>
              </w:rPr>
              <w:fldChar w:fldCharType="begin"/>
            </w:r>
            <w:r w:rsidR="00D578A9">
              <w:rPr>
                <w:noProof/>
                <w:webHidden/>
              </w:rPr>
              <w:instrText xml:space="preserve"> PAGEREF _Toc16778640 \h </w:instrText>
            </w:r>
            <w:r w:rsidR="00D578A9">
              <w:rPr>
                <w:noProof/>
                <w:webHidden/>
              </w:rPr>
            </w:r>
            <w:r w:rsidR="00D578A9">
              <w:rPr>
                <w:noProof/>
                <w:webHidden/>
              </w:rPr>
              <w:fldChar w:fldCharType="separate"/>
            </w:r>
            <w:r>
              <w:rPr>
                <w:noProof/>
                <w:webHidden/>
              </w:rPr>
              <w:t>152</w:t>
            </w:r>
            <w:r w:rsidR="00D578A9">
              <w:rPr>
                <w:noProof/>
                <w:webHidden/>
              </w:rPr>
              <w:fldChar w:fldCharType="end"/>
            </w:r>
          </w:hyperlink>
        </w:p>
        <w:p w14:paraId="6FF21C76" w14:textId="328E578E"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41" w:history="1">
            <w:r w:rsidR="00D578A9" w:rsidRPr="009B5202">
              <w:rPr>
                <w:rStyle w:val="Hyperlinkki"/>
                <w:noProof/>
              </w:rPr>
              <w:t>5.4.3 Elanto</w:t>
            </w:r>
            <w:r w:rsidR="00D578A9">
              <w:rPr>
                <w:noProof/>
                <w:webHidden/>
              </w:rPr>
              <w:tab/>
            </w:r>
            <w:r w:rsidR="00D578A9">
              <w:rPr>
                <w:noProof/>
                <w:webHidden/>
              </w:rPr>
              <w:fldChar w:fldCharType="begin"/>
            </w:r>
            <w:r w:rsidR="00D578A9">
              <w:rPr>
                <w:noProof/>
                <w:webHidden/>
              </w:rPr>
              <w:instrText xml:space="preserve"> PAGEREF _Toc16778641 \h </w:instrText>
            </w:r>
            <w:r w:rsidR="00D578A9">
              <w:rPr>
                <w:noProof/>
                <w:webHidden/>
              </w:rPr>
            </w:r>
            <w:r w:rsidR="00D578A9">
              <w:rPr>
                <w:noProof/>
                <w:webHidden/>
              </w:rPr>
              <w:fldChar w:fldCharType="separate"/>
            </w:r>
            <w:r>
              <w:rPr>
                <w:noProof/>
                <w:webHidden/>
              </w:rPr>
              <w:t>162</w:t>
            </w:r>
            <w:r w:rsidR="00D578A9">
              <w:rPr>
                <w:noProof/>
                <w:webHidden/>
              </w:rPr>
              <w:fldChar w:fldCharType="end"/>
            </w:r>
          </w:hyperlink>
        </w:p>
        <w:p w14:paraId="363ADA9F" w14:textId="35BA520D"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42" w:history="1">
            <w:r w:rsidR="00D578A9" w:rsidRPr="009B5202">
              <w:rPr>
                <w:rStyle w:val="Hyperlinkki"/>
                <w:noProof/>
              </w:rPr>
              <w:t>5.4.4 Apurahat ja avustukset</w:t>
            </w:r>
            <w:r w:rsidR="00D578A9">
              <w:rPr>
                <w:noProof/>
                <w:webHidden/>
              </w:rPr>
              <w:tab/>
            </w:r>
            <w:r w:rsidR="00D578A9">
              <w:rPr>
                <w:noProof/>
                <w:webHidden/>
              </w:rPr>
              <w:fldChar w:fldCharType="begin"/>
            </w:r>
            <w:r w:rsidR="00D578A9">
              <w:rPr>
                <w:noProof/>
                <w:webHidden/>
              </w:rPr>
              <w:instrText xml:space="preserve"> PAGEREF _Toc16778642 \h </w:instrText>
            </w:r>
            <w:r w:rsidR="00D578A9">
              <w:rPr>
                <w:noProof/>
                <w:webHidden/>
              </w:rPr>
            </w:r>
            <w:r w:rsidR="00D578A9">
              <w:rPr>
                <w:noProof/>
                <w:webHidden/>
              </w:rPr>
              <w:fldChar w:fldCharType="separate"/>
            </w:r>
            <w:r>
              <w:rPr>
                <w:noProof/>
                <w:webHidden/>
              </w:rPr>
              <w:t>168</w:t>
            </w:r>
            <w:r w:rsidR="00D578A9">
              <w:rPr>
                <w:noProof/>
                <w:webHidden/>
              </w:rPr>
              <w:fldChar w:fldCharType="end"/>
            </w:r>
          </w:hyperlink>
        </w:p>
        <w:p w14:paraId="0AE1D411" w14:textId="0B0F8179"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43" w:history="1">
            <w:r w:rsidR="00D578A9" w:rsidRPr="009B5202">
              <w:rPr>
                <w:rStyle w:val="Hyperlinkki"/>
                <w:noProof/>
              </w:rPr>
              <w:t>5.4.5 Saavutettavuus ja esteettömyys taidekentällä</w:t>
            </w:r>
            <w:r w:rsidR="00D578A9">
              <w:rPr>
                <w:noProof/>
                <w:webHidden/>
              </w:rPr>
              <w:tab/>
            </w:r>
            <w:r w:rsidR="00D578A9">
              <w:rPr>
                <w:noProof/>
                <w:webHidden/>
              </w:rPr>
              <w:fldChar w:fldCharType="begin"/>
            </w:r>
            <w:r w:rsidR="00D578A9">
              <w:rPr>
                <w:noProof/>
                <w:webHidden/>
              </w:rPr>
              <w:instrText xml:space="preserve"> PAGEREF _Toc16778643 \h </w:instrText>
            </w:r>
            <w:r w:rsidR="00D578A9">
              <w:rPr>
                <w:noProof/>
                <w:webHidden/>
              </w:rPr>
            </w:r>
            <w:r w:rsidR="00D578A9">
              <w:rPr>
                <w:noProof/>
                <w:webHidden/>
              </w:rPr>
              <w:fldChar w:fldCharType="separate"/>
            </w:r>
            <w:r>
              <w:rPr>
                <w:noProof/>
                <w:webHidden/>
              </w:rPr>
              <w:t>174</w:t>
            </w:r>
            <w:r w:rsidR="00D578A9">
              <w:rPr>
                <w:noProof/>
                <w:webHidden/>
              </w:rPr>
              <w:fldChar w:fldCharType="end"/>
            </w:r>
          </w:hyperlink>
        </w:p>
        <w:p w14:paraId="14913C89" w14:textId="6C1B3E2E"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44" w:history="1">
            <w:r w:rsidR="00D578A9" w:rsidRPr="009B5202">
              <w:rPr>
                <w:rStyle w:val="Hyperlinkki"/>
                <w:noProof/>
              </w:rPr>
              <w:t>5.4.6 Organisaatioilta ja verkostoilta saatu tuki</w:t>
            </w:r>
            <w:r w:rsidR="00D578A9">
              <w:rPr>
                <w:noProof/>
                <w:webHidden/>
              </w:rPr>
              <w:tab/>
            </w:r>
            <w:r w:rsidR="00D578A9">
              <w:rPr>
                <w:noProof/>
                <w:webHidden/>
              </w:rPr>
              <w:fldChar w:fldCharType="begin"/>
            </w:r>
            <w:r w:rsidR="00D578A9">
              <w:rPr>
                <w:noProof/>
                <w:webHidden/>
              </w:rPr>
              <w:instrText xml:space="preserve"> PAGEREF _Toc16778644 \h </w:instrText>
            </w:r>
            <w:r w:rsidR="00D578A9">
              <w:rPr>
                <w:noProof/>
                <w:webHidden/>
              </w:rPr>
            </w:r>
            <w:r w:rsidR="00D578A9">
              <w:rPr>
                <w:noProof/>
                <w:webHidden/>
              </w:rPr>
              <w:fldChar w:fldCharType="separate"/>
            </w:r>
            <w:r>
              <w:rPr>
                <w:noProof/>
                <w:webHidden/>
              </w:rPr>
              <w:t>176</w:t>
            </w:r>
            <w:r w:rsidR="00D578A9">
              <w:rPr>
                <w:noProof/>
                <w:webHidden/>
              </w:rPr>
              <w:fldChar w:fldCharType="end"/>
            </w:r>
          </w:hyperlink>
        </w:p>
        <w:p w14:paraId="22CC1BA1" w14:textId="22E781BA"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45" w:history="1">
            <w:r w:rsidR="00D578A9" w:rsidRPr="009B5202">
              <w:rPr>
                <w:rStyle w:val="Hyperlinkki"/>
                <w:noProof/>
              </w:rPr>
              <w:t>5.5 Asenteet ja ennakkoluulot</w:t>
            </w:r>
            <w:r w:rsidR="00D578A9">
              <w:rPr>
                <w:noProof/>
                <w:webHidden/>
              </w:rPr>
              <w:tab/>
            </w:r>
            <w:r w:rsidR="00D578A9">
              <w:rPr>
                <w:noProof/>
                <w:webHidden/>
              </w:rPr>
              <w:fldChar w:fldCharType="begin"/>
            </w:r>
            <w:r w:rsidR="00D578A9">
              <w:rPr>
                <w:noProof/>
                <w:webHidden/>
              </w:rPr>
              <w:instrText xml:space="preserve"> PAGEREF _Toc16778645 \h </w:instrText>
            </w:r>
            <w:r w:rsidR="00D578A9">
              <w:rPr>
                <w:noProof/>
                <w:webHidden/>
              </w:rPr>
            </w:r>
            <w:r w:rsidR="00D578A9">
              <w:rPr>
                <w:noProof/>
                <w:webHidden/>
              </w:rPr>
              <w:fldChar w:fldCharType="separate"/>
            </w:r>
            <w:r>
              <w:rPr>
                <w:noProof/>
                <w:webHidden/>
              </w:rPr>
              <w:t>180</w:t>
            </w:r>
            <w:r w:rsidR="00D578A9">
              <w:rPr>
                <w:noProof/>
                <w:webHidden/>
              </w:rPr>
              <w:fldChar w:fldCharType="end"/>
            </w:r>
          </w:hyperlink>
        </w:p>
        <w:p w14:paraId="0B4CAA63" w14:textId="10F83E84"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46" w:history="1">
            <w:r w:rsidR="00D578A9" w:rsidRPr="009B5202">
              <w:rPr>
                <w:rStyle w:val="Hyperlinkki"/>
                <w:noProof/>
              </w:rPr>
              <w:t>5.6 Vammaisleima – onko sitä?</w:t>
            </w:r>
            <w:r w:rsidR="00D578A9">
              <w:rPr>
                <w:noProof/>
                <w:webHidden/>
              </w:rPr>
              <w:tab/>
            </w:r>
            <w:r w:rsidR="00D578A9">
              <w:rPr>
                <w:noProof/>
                <w:webHidden/>
              </w:rPr>
              <w:fldChar w:fldCharType="begin"/>
            </w:r>
            <w:r w:rsidR="00D578A9">
              <w:rPr>
                <w:noProof/>
                <w:webHidden/>
              </w:rPr>
              <w:instrText xml:space="preserve"> PAGEREF _Toc16778646 \h </w:instrText>
            </w:r>
            <w:r w:rsidR="00D578A9">
              <w:rPr>
                <w:noProof/>
                <w:webHidden/>
              </w:rPr>
            </w:r>
            <w:r w:rsidR="00D578A9">
              <w:rPr>
                <w:noProof/>
                <w:webHidden/>
              </w:rPr>
              <w:fldChar w:fldCharType="separate"/>
            </w:r>
            <w:r>
              <w:rPr>
                <w:noProof/>
                <w:webHidden/>
              </w:rPr>
              <w:t>185</w:t>
            </w:r>
            <w:r w:rsidR="00D578A9">
              <w:rPr>
                <w:noProof/>
                <w:webHidden/>
              </w:rPr>
              <w:fldChar w:fldCharType="end"/>
            </w:r>
          </w:hyperlink>
        </w:p>
        <w:p w14:paraId="1731429A" w14:textId="236A642B"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47" w:history="1">
            <w:r w:rsidR="00D578A9" w:rsidRPr="009B5202">
              <w:rPr>
                <w:rStyle w:val="Hyperlinkki"/>
                <w:noProof/>
              </w:rPr>
              <w:t>5.7 Henkinen tuki</w:t>
            </w:r>
            <w:r w:rsidR="00D578A9">
              <w:rPr>
                <w:noProof/>
                <w:webHidden/>
              </w:rPr>
              <w:tab/>
            </w:r>
            <w:r w:rsidR="00D578A9">
              <w:rPr>
                <w:noProof/>
                <w:webHidden/>
              </w:rPr>
              <w:fldChar w:fldCharType="begin"/>
            </w:r>
            <w:r w:rsidR="00D578A9">
              <w:rPr>
                <w:noProof/>
                <w:webHidden/>
              </w:rPr>
              <w:instrText xml:space="preserve"> PAGEREF _Toc16778647 \h </w:instrText>
            </w:r>
            <w:r w:rsidR="00D578A9">
              <w:rPr>
                <w:noProof/>
                <w:webHidden/>
              </w:rPr>
            </w:r>
            <w:r w:rsidR="00D578A9">
              <w:rPr>
                <w:noProof/>
                <w:webHidden/>
              </w:rPr>
              <w:fldChar w:fldCharType="separate"/>
            </w:r>
            <w:r>
              <w:rPr>
                <w:noProof/>
                <w:webHidden/>
              </w:rPr>
              <w:t>189</w:t>
            </w:r>
            <w:r w:rsidR="00D578A9">
              <w:rPr>
                <w:noProof/>
                <w:webHidden/>
              </w:rPr>
              <w:fldChar w:fldCharType="end"/>
            </w:r>
          </w:hyperlink>
        </w:p>
        <w:p w14:paraId="57D4CEFB" w14:textId="426BDCE3"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48" w:history="1">
            <w:r w:rsidR="00D578A9" w:rsidRPr="009B5202">
              <w:rPr>
                <w:rStyle w:val="Hyperlinkki"/>
                <w:noProof/>
              </w:rPr>
              <w:t>5.8 Sukupuolen merkitys</w:t>
            </w:r>
            <w:r w:rsidR="00D578A9">
              <w:rPr>
                <w:noProof/>
                <w:webHidden/>
              </w:rPr>
              <w:tab/>
            </w:r>
            <w:r w:rsidR="00D578A9">
              <w:rPr>
                <w:noProof/>
                <w:webHidden/>
              </w:rPr>
              <w:fldChar w:fldCharType="begin"/>
            </w:r>
            <w:r w:rsidR="00D578A9">
              <w:rPr>
                <w:noProof/>
                <w:webHidden/>
              </w:rPr>
              <w:instrText xml:space="preserve"> PAGEREF _Toc16778648 \h </w:instrText>
            </w:r>
            <w:r w:rsidR="00D578A9">
              <w:rPr>
                <w:noProof/>
                <w:webHidden/>
              </w:rPr>
            </w:r>
            <w:r w:rsidR="00D578A9">
              <w:rPr>
                <w:noProof/>
                <w:webHidden/>
              </w:rPr>
              <w:fldChar w:fldCharType="separate"/>
            </w:r>
            <w:r>
              <w:rPr>
                <w:noProof/>
                <w:webHidden/>
              </w:rPr>
              <w:t>192</w:t>
            </w:r>
            <w:r w:rsidR="00D578A9">
              <w:rPr>
                <w:noProof/>
                <w:webHidden/>
              </w:rPr>
              <w:fldChar w:fldCharType="end"/>
            </w:r>
          </w:hyperlink>
        </w:p>
        <w:p w14:paraId="1A156680" w14:textId="5C6E2129"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49" w:history="1">
            <w:r w:rsidR="00D578A9" w:rsidRPr="009B5202">
              <w:rPr>
                <w:rStyle w:val="Hyperlinkki"/>
                <w:noProof/>
              </w:rPr>
              <w:t>5.9 Vammaispoliittisuus ja järjestötoiminta</w:t>
            </w:r>
            <w:r w:rsidR="00D578A9">
              <w:rPr>
                <w:noProof/>
                <w:webHidden/>
              </w:rPr>
              <w:tab/>
            </w:r>
            <w:r w:rsidR="00D578A9">
              <w:rPr>
                <w:noProof/>
                <w:webHidden/>
              </w:rPr>
              <w:fldChar w:fldCharType="begin"/>
            </w:r>
            <w:r w:rsidR="00D578A9">
              <w:rPr>
                <w:noProof/>
                <w:webHidden/>
              </w:rPr>
              <w:instrText xml:space="preserve"> PAGEREF _Toc16778649 \h </w:instrText>
            </w:r>
            <w:r w:rsidR="00D578A9">
              <w:rPr>
                <w:noProof/>
                <w:webHidden/>
              </w:rPr>
            </w:r>
            <w:r w:rsidR="00D578A9">
              <w:rPr>
                <w:noProof/>
                <w:webHidden/>
              </w:rPr>
              <w:fldChar w:fldCharType="separate"/>
            </w:r>
            <w:r>
              <w:rPr>
                <w:noProof/>
                <w:webHidden/>
              </w:rPr>
              <w:t>197</w:t>
            </w:r>
            <w:r w:rsidR="00D578A9">
              <w:rPr>
                <w:noProof/>
                <w:webHidden/>
              </w:rPr>
              <w:fldChar w:fldCharType="end"/>
            </w:r>
          </w:hyperlink>
        </w:p>
        <w:p w14:paraId="420A04E2" w14:textId="46300396"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50" w:history="1">
            <w:r w:rsidR="00D578A9" w:rsidRPr="009B5202">
              <w:rPr>
                <w:rStyle w:val="Hyperlinkki"/>
                <w:noProof/>
              </w:rPr>
              <w:t>5.10 Ammattilaisuuden pohdinta</w:t>
            </w:r>
            <w:r w:rsidR="00D578A9">
              <w:rPr>
                <w:noProof/>
                <w:webHidden/>
              </w:rPr>
              <w:tab/>
            </w:r>
            <w:r w:rsidR="00D578A9">
              <w:rPr>
                <w:noProof/>
                <w:webHidden/>
              </w:rPr>
              <w:fldChar w:fldCharType="begin"/>
            </w:r>
            <w:r w:rsidR="00D578A9">
              <w:rPr>
                <w:noProof/>
                <w:webHidden/>
              </w:rPr>
              <w:instrText xml:space="preserve"> PAGEREF _Toc16778650 \h </w:instrText>
            </w:r>
            <w:r w:rsidR="00D578A9">
              <w:rPr>
                <w:noProof/>
                <w:webHidden/>
              </w:rPr>
            </w:r>
            <w:r w:rsidR="00D578A9">
              <w:rPr>
                <w:noProof/>
                <w:webHidden/>
              </w:rPr>
              <w:fldChar w:fldCharType="separate"/>
            </w:r>
            <w:r>
              <w:rPr>
                <w:noProof/>
                <w:webHidden/>
              </w:rPr>
              <w:t>204</w:t>
            </w:r>
            <w:r w:rsidR="00D578A9">
              <w:rPr>
                <w:noProof/>
                <w:webHidden/>
              </w:rPr>
              <w:fldChar w:fldCharType="end"/>
            </w:r>
          </w:hyperlink>
        </w:p>
        <w:p w14:paraId="156A176A" w14:textId="7E174727"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51" w:history="1">
            <w:r w:rsidR="00D578A9" w:rsidRPr="009B5202">
              <w:rPr>
                <w:rStyle w:val="Hyperlinkki"/>
                <w:noProof/>
              </w:rPr>
              <w:t>5.11 Yhteiskunnan tarjoamat palvelut ja tuki</w:t>
            </w:r>
            <w:r w:rsidR="00D578A9">
              <w:rPr>
                <w:noProof/>
                <w:webHidden/>
              </w:rPr>
              <w:tab/>
            </w:r>
            <w:r w:rsidR="00D578A9">
              <w:rPr>
                <w:noProof/>
                <w:webHidden/>
              </w:rPr>
              <w:fldChar w:fldCharType="begin"/>
            </w:r>
            <w:r w:rsidR="00D578A9">
              <w:rPr>
                <w:noProof/>
                <w:webHidden/>
              </w:rPr>
              <w:instrText xml:space="preserve"> PAGEREF _Toc16778651 \h </w:instrText>
            </w:r>
            <w:r w:rsidR="00D578A9">
              <w:rPr>
                <w:noProof/>
                <w:webHidden/>
              </w:rPr>
            </w:r>
            <w:r w:rsidR="00D578A9">
              <w:rPr>
                <w:noProof/>
                <w:webHidden/>
              </w:rPr>
              <w:fldChar w:fldCharType="separate"/>
            </w:r>
            <w:r>
              <w:rPr>
                <w:noProof/>
                <w:webHidden/>
              </w:rPr>
              <w:t>212</w:t>
            </w:r>
            <w:r w:rsidR="00D578A9">
              <w:rPr>
                <w:noProof/>
                <w:webHidden/>
              </w:rPr>
              <w:fldChar w:fldCharType="end"/>
            </w:r>
          </w:hyperlink>
        </w:p>
        <w:p w14:paraId="2210F1A9" w14:textId="6730B42F" w:rsidR="00D578A9" w:rsidRDefault="006E5A75">
          <w:pPr>
            <w:pStyle w:val="Sisluet1"/>
            <w:tabs>
              <w:tab w:val="right" w:leader="dot" w:pos="8777"/>
            </w:tabs>
            <w:rPr>
              <w:rFonts w:asciiTheme="minorHAnsi" w:eastAsiaTheme="minorEastAsia" w:hAnsiTheme="minorHAnsi" w:cstheme="minorBidi"/>
              <w:noProof/>
              <w:sz w:val="22"/>
              <w:lang w:eastAsia="fi-FI"/>
            </w:rPr>
          </w:pPr>
          <w:hyperlink w:anchor="_Toc16778652" w:history="1">
            <w:r w:rsidR="00D578A9" w:rsidRPr="009B5202">
              <w:rPr>
                <w:rStyle w:val="Hyperlinkki"/>
                <w:noProof/>
              </w:rPr>
              <w:t>6 TAITEILIJAPOLKUJEN TYYPITTELY</w:t>
            </w:r>
            <w:r w:rsidR="00D578A9">
              <w:rPr>
                <w:noProof/>
                <w:webHidden/>
              </w:rPr>
              <w:tab/>
            </w:r>
            <w:r w:rsidR="00D578A9">
              <w:rPr>
                <w:noProof/>
                <w:webHidden/>
              </w:rPr>
              <w:fldChar w:fldCharType="begin"/>
            </w:r>
            <w:r w:rsidR="00D578A9">
              <w:rPr>
                <w:noProof/>
                <w:webHidden/>
              </w:rPr>
              <w:instrText xml:space="preserve"> PAGEREF _Toc16778652 \h </w:instrText>
            </w:r>
            <w:r w:rsidR="00D578A9">
              <w:rPr>
                <w:noProof/>
                <w:webHidden/>
              </w:rPr>
            </w:r>
            <w:r w:rsidR="00D578A9">
              <w:rPr>
                <w:noProof/>
                <w:webHidden/>
              </w:rPr>
              <w:fldChar w:fldCharType="separate"/>
            </w:r>
            <w:r>
              <w:rPr>
                <w:noProof/>
                <w:webHidden/>
              </w:rPr>
              <w:t>216</w:t>
            </w:r>
            <w:r w:rsidR="00D578A9">
              <w:rPr>
                <w:noProof/>
                <w:webHidden/>
              </w:rPr>
              <w:fldChar w:fldCharType="end"/>
            </w:r>
          </w:hyperlink>
        </w:p>
        <w:p w14:paraId="7F13A40D" w14:textId="3114691D"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53" w:history="1">
            <w:r w:rsidR="00D578A9" w:rsidRPr="009B5202">
              <w:rPr>
                <w:rStyle w:val="Hyperlinkki"/>
                <w:noProof/>
              </w:rPr>
              <w:t>6.1 Tyypillinen taiteilijapolku</w:t>
            </w:r>
            <w:r w:rsidR="00D578A9">
              <w:rPr>
                <w:noProof/>
                <w:webHidden/>
              </w:rPr>
              <w:tab/>
            </w:r>
            <w:r w:rsidR="00D578A9">
              <w:rPr>
                <w:noProof/>
                <w:webHidden/>
              </w:rPr>
              <w:fldChar w:fldCharType="begin"/>
            </w:r>
            <w:r w:rsidR="00D578A9">
              <w:rPr>
                <w:noProof/>
                <w:webHidden/>
              </w:rPr>
              <w:instrText xml:space="preserve"> PAGEREF _Toc16778653 \h </w:instrText>
            </w:r>
            <w:r w:rsidR="00D578A9">
              <w:rPr>
                <w:noProof/>
                <w:webHidden/>
              </w:rPr>
            </w:r>
            <w:r w:rsidR="00D578A9">
              <w:rPr>
                <w:noProof/>
                <w:webHidden/>
              </w:rPr>
              <w:fldChar w:fldCharType="separate"/>
            </w:r>
            <w:r>
              <w:rPr>
                <w:noProof/>
                <w:webHidden/>
              </w:rPr>
              <w:t>216</w:t>
            </w:r>
            <w:r w:rsidR="00D578A9">
              <w:rPr>
                <w:noProof/>
                <w:webHidden/>
              </w:rPr>
              <w:fldChar w:fldCharType="end"/>
            </w:r>
          </w:hyperlink>
        </w:p>
        <w:p w14:paraId="2F8987C0" w14:textId="6C974EF8"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54" w:history="1">
            <w:r w:rsidR="00D578A9" w:rsidRPr="009B5202">
              <w:rPr>
                <w:rStyle w:val="Hyperlinkki"/>
                <w:noProof/>
              </w:rPr>
              <w:t>6.2 ”Erityinen” taiteilijapolku</w:t>
            </w:r>
            <w:r w:rsidR="00D578A9">
              <w:rPr>
                <w:noProof/>
                <w:webHidden/>
              </w:rPr>
              <w:tab/>
            </w:r>
            <w:r w:rsidR="00D578A9">
              <w:rPr>
                <w:noProof/>
                <w:webHidden/>
              </w:rPr>
              <w:fldChar w:fldCharType="begin"/>
            </w:r>
            <w:r w:rsidR="00D578A9">
              <w:rPr>
                <w:noProof/>
                <w:webHidden/>
              </w:rPr>
              <w:instrText xml:space="preserve"> PAGEREF _Toc16778654 \h </w:instrText>
            </w:r>
            <w:r w:rsidR="00D578A9">
              <w:rPr>
                <w:noProof/>
                <w:webHidden/>
              </w:rPr>
            </w:r>
            <w:r w:rsidR="00D578A9">
              <w:rPr>
                <w:noProof/>
                <w:webHidden/>
              </w:rPr>
              <w:fldChar w:fldCharType="separate"/>
            </w:r>
            <w:r>
              <w:rPr>
                <w:noProof/>
                <w:webHidden/>
              </w:rPr>
              <w:t>219</w:t>
            </w:r>
            <w:r w:rsidR="00D578A9">
              <w:rPr>
                <w:noProof/>
                <w:webHidden/>
              </w:rPr>
              <w:fldChar w:fldCharType="end"/>
            </w:r>
          </w:hyperlink>
        </w:p>
        <w:p w14:paraId="4A29A27F" w14:textId="1879AF27"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55" w:history="1">
            <w:r w:rsidR="00D578A9" w:rsidRPr="009B5202">
              <w:rPr>
                <w:rStyle w:val="Hyperlinkki"/>
                <w:noProof/>
              </w:rPr>
              <w:t>6.3 Vammautuminen sysää taiteilijaksi</w:t>
            </w:r>
            <w:r w:rsidR="00D578A9">
              <w:rPr>
                <w:noProof/>
                <w:webHidden/>
              </w:rPr>
              <w:tab/>
            </w:r>
            <w:r w:rsidR="00D578A9">
              <w:rPr>
                <w:noProof/>
                <w:webHidden/>
              </w:rPr>
              <w:fldChar w:fldCharType="begin"/>
            </w:r>
            <w:r w:rsidR="00D578A9">
              <w:rPr>
                <w:noProof/>
                <w:webHidden/>
              </w:rPr>
              <w:instrText xml:space="preserve"> PAGEREF _Toc16778655 \h </w:instrText>
            </w:r>
            <w:r w:rsidR="00D578A9">
              <w:rPr>
                <w:noProof/>
                <w:webHidden/>
              </w:rPr>
            </w:r>
            <w:r w:rsidR="00D578A9">
              <w:rPr>
                <w:noProof/>
                <w:webHidden/>
              </w:rPr>
              <w:fldChar w:fldCharType="separate"/>
            </w:r>
            <w:r>
              <w:rPr>
                <w:noProof/>
                <w:webHidden/>
              </w:rPr>
              <w:t>230</w:t>
            </w:r>
            <w:r w:rsidR="00D578A9">
              <w:rPr>
                <w:noProof/>
                <w:webHidden/>
              </w:rPr>
              <w:fldChar w:fldCharType="end"/>
            </w:r>
          </w:hyperlink>
        </w:p>
        <w:p w14:paraId="3A4BC27F" w14:textId="505590B5"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56" w:history="1">
            <w:r w:rsidR="00D578A9" w:rsidRPr="009B5202">
              <w:rPr>
                <w:rStyle w:val="Hyperlinkki"/>
                <w:noProof/>
              </w:rPr>
              <w:t>6.4 Taiteilijapolkujen yhteenveto</w:t>
            </w:r>
            <w:r w:rsidR="00D578A9">
              <w:rPr>
                <w:noProof/>
                <w:webHidden/>
              </w:rPr>
              <w:tab/>
            </w:r>
            <w:r w:rsidR="00D578A9">
              <w:rPr>
                <w:noProof/>
                <w:webHidden/>
              </w:rPr>
              <w:fldChar w:fldCharType="begin"/>
            </w:r>
            <w:r w:rsidR="00D578A9">
              <w:rPr>
                <w:noProof/>
                <w:webHidden/>
              </w:rPr>
              <w:instrText xml:space="preserve"> PAGEREF _Toc16778656 \h </w:instrText>
            </w:r>
            <w:r w:rsidR="00D578A9">
              <w:rPr>
                <w:noProof/>
                <w:webHidden/>
              </w:rPr>
            </w:r>
            <w:r w:rsidR="00D578A9">
              <w:rPr>
                <w:noProof/>
                <w:webHidden/>
              </w:rPr>
              <w:fldChar w:fldCharType="separate"/>
            </w:r>
            <w:r>
              <w:rPr>
                <w:noProof/>
                <w:webHidden/>
              </w:rPr>
              <w:t>233</w:t>
            </w:r>
            <w:r w:rsidR="00D578A9">
              <w:rPr>
                <w:noProof/>
                <w:webHidden/>
              </w:rPr>
              <w:fldChar w:fldCharType="end"/>
            </w:r>
          </w:hyperlink>
        </w:p>
        <w:p w14:paraId="07714C3F" w14:textId="1778EE3F" w:rsidR="00D578A9" w:rsidRDefault="006E5A75">
          <w:pPr>
            <w:pStyle w:val="Sisluet1"/>
            <w:tabs>
              <w:tab w:val="right" w:leader="dot" w:pos="8777"/>
            </w:tabs>
            <w:rPr>
              <w:rFonts w:asciiTheme="minorHAnsi" w:eastAsiaTheme="minorEastAsia" w:hAnsiTheme="minorHAnsi" w:cstheme="minorBidi"/>
              <w:noProof/>
              <w:sz w:val="22"/>
              <w:lang w:eastAsia="fi-FI"/>
            </w:rPr>
          </w:pPr>
          <w:hyperlink w:anchor="_Toc16778657" w:history="1">
            <w:r w:rsidR="00D578A9" w:rsidRPr="009B5202">
              <w:rPr>
                <w:rStyle w:val="Hyperlinkki"/>
                <w:noProof/>
              </w:rPr>
              <w:t>7 KESKUSTELU: KAIKKI LIITTYY KAIKKEEN</w:t>
            </w:r>
            <w:r w:rsidR="00D578A9">
              <w:rPr>
                <w:noProof/>
                <w:webHidden/>
              </w:rPr>
              <w:tab/>
            </w:r>
            <w:r w:rsidR="00D578A9">
              <w:rPr>
                <w:noProof/>
                <w:webHidden/>
              </w:rPr>
              <w:fldChar w:fldCharType="begin"/>
            </w:r>
            <w:r w:rsidR="00D578A9">
              <w:rPr>
                <w:noProof/>
                <w:webHidden/>
              </w:rPr>
              <w:instrText xml:space="preserve"> PAGEREF _Toc16778657 \h </w:instrText>
            </w:r>
            <w:r w:rsidR="00D578A9">
              <w:rPr>
                <w:noProof/>
                <w:webHidden/>
              </w:rPr>
            </w:r>
            <w:r w:rsidR="00D578A9">
              <w:rPr>
                <w:noProof/>
                <w:webHidden/>
              </w:rPr>
              <w:fldChar w:fldCharType="separate"/>
            </w:r>
            <w:r>
              <w:rPr>
                <w:noProof/>
                <w:webHidden/>
              </w:rPr>
              <w:t>238</w:t>
            </w:r>
            <w:r w:rsidR="00D578A9">
              <w:rPr>
                <w:noProof/>
                <w:webHidden/>
              </w:rPr>
              <w:fldChar w:fldCharType="end"/>
            </w:r>
          </w:hyperlink>
        </w:p>
        <w:p w14:paraId="2086B2A7" w14:textId="031B33FA"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58" w:history="1">
            <w:r w:rsidR="00D578A9" w:rsidRPr="009B5202">
              <w:rPr>
                <w:rStyle w:val="Hyperlinkki"/>
                <w:noProof/>
              </w:rPr>
              <w:t>7.1 Syrjinnän kierre</w:t>
            </w:r>
            <w:r w:rsidR="00D578A9">
              <w:rPr>
                <w:noProof/>
                <w:webHidden/>
              </w:rPr>
              <w:tab/>
            </w:r>
            <w:r w:rsidR="00D578A9">
              <w:rPr>
                <w:noProof/>
                <w:webHidden/>
              </w:rPr>
              <w:fldChar w:fldCharType="begin"/>
            </w:r>
            <w:r w:rsidR="00D578A9">
              <w:rPr>
                <w:noProof/>
                <w:webHidden/>
              </w:rPr>
              <w:instrText xml:space="preserve"> PAGEREF _Toc16778658 \h </w:instrText>
            </w:r>
            <w:r w:rsidR="00D578A9">
              <w:rPr>
                <w:noProof/>
                <w:webHidden/>
              </w:rPr>
            </w:r>
            <w:r w:rsidR="00D578A9">
              <w:rPr>
                <w:noProof/>
                <w:webHidden/>
              </w:rPr>
              <w:fldChar w:fldCharType="separate"/>
            </w:r>
            <w:r>
              <w:rPr>
                <w:noProof/>
                <w:webHidden/>
              </w:rPr>
              <w:t>240</w:t>
            </w:r>
            <w:r w:rsidR="00D578A9">
              <w:rPr>
                <w:noProof/>
                <w:webHidden/>
              </w:rPr>
              <w:fldChar w:fldCharType="end"/>
            </w:r>
          </w:hyperlink>
        </w:p>
        <w:p w14:paraId="6A80791F" w14:textId="02F6A69D"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59" w:history="1">
            <w:r w:rsidR="00D578A9" w:rsidRPr="009B5202">
              <w:rPr>
                <w:rStyle w:val="Hyperlinkki"/>
                <w:noProof/>
              </w:rPr>
              <w:t>7.2 Kuurot ja vammaiset ihmiset taiteen portinvartijoina</w:t>
            </w:r>
            <w:r w:rsidR="00D578A9">
              <w:rPr>
                <w:noProof/>
                <w:webHidden/>
              </w:rPr>
              <w:tab/>
            </w:r>
            <w:r w:rsidR="00D578A9">
              <w:rPr>
                <w:noProof/>
                <w:webHidden/>
              </w:rPr>
              <w:fldChar w:fldCharType="begin"/>
            </w:r>
            <w:r w:rsidR="00D578A9">
              <w:rPr>
                <w:noProof/>
                <w:webHidden/>
              </w:rPr>
              <w:instrText xml:space="preserve"> PAGEREF _Toc16778659 \h </w:instrText>
            </w:r>
            <w:r w:rsidR="00D578A9">
              <w:rPr>
                <w:noProof/>
                <w:webHidden/>
              </w:rPr>
            </w:r>
            <w:r w:rsidR="00D578A9">
              <w:rPr>
                <w:noProof/>
                <w:webHidden/>
              </w:rPr>
              <w:fldChar w:fldCharType="separate"/>
            </w:r>
            <w:r>
              <w:rPr>
                <w:noProof/>
                <w:webHidden/>
              </w:rPr>
              <w:t>241</w:t>
            </w:r>
            <w:r w:rsidR="00D578A9">
              <w:rPr>
                <w:noProof/>
                <w:webHidden/>
              </w:rPr>
              <w:fldChar w:fldCharType="end"/>
            </w:r>
          </w:hyperlink>
        </w:p>
        <w:p w14:paraId="5DB38CE7" w14:textId="1BCE95C7"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60" w:history="1">
            <w:r w:rsidR="00D578A9" w:rsidRPr="009B5202">
              <w:rPr>
                <w:rStyle w:val="Hyperlinkki"/>
                <w:noProof/>
              </w:rPr>
              <w:t>7.3 Representaatiot ja näkyvyys</w:t>
            </w:r>
            <w:r w:rsidR="00D578A9">
              <w:rPr>
                <w:noProof/>
                <w:webHidden/>
              </w:rPr>
              <w:tab/>
            </w:r>
            <w:r w:rsidR="00D578A9">
              <w:rPr>
                <w:noProof/>
                <w:webHidden/>
              </w:rPr>
              <w:fldChar w:fldCharType="begin"/>
            </w:r>
            <w:r w:rsidR="00D578A9">
              <w:rPr>
                <w:noProof/>
                <w:webHidden/>
              </w:rPr>
              <w:instrText xml:space="preserve"> PAGEREF _Toc16778660 \h </w:instrText>
            </w:r>
            <w:r w:rsidR="00D578A9">
              <w:rPr>
                <w:noProof/>
                <w:webHidden/>
              </w:rPr>
            </w:r>
            <w:r w:rsidR="00D578A9">
              <w:rPr>
                <w:noProof/>
                <w:webHidden/>
              </w:rPr>
              <w:fldChar w:fldCharType="separate"/>
            </w:r>
            <w:r>
              <w:rPr>
                <w:noProof/>
                <w:webHidden/>
              </w:rPr>
              <w:t>243</w:t>
            </w:r>
            <w:r w:rsidR="00D578A9">
              <w:rPr>
                <w:noProof/>
                <w:webHidden/>
              </w:rPr>
              <w:fldChar w:fldCharType="end"/>
            </w:r>
          </w:hyperlink>
        </w:p>
        <w:p w14:paraId="4C31504F" w14:textId="510F7CE3"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61" w:history="1">
            <w:r w:rsidR="00D578A9" w:rsidRPr="009B5202">
              <w:rPr>
                <w:rStyle w:val="Hyperlinkki"/>
                <w:noProof/>
              </w:rPr>
              <w:t>7.4 Kuinka vammaisten ja kuurojen taiteilijoiden asemaa voidaan edistää?</w:t>
            </w:r>
            <w:r w:rsidR="00D578A9">
              <w:rPr>
                <w:noProof/>
                <w:webHidden/>
              </w:rPr>
              <w:tab/>
            </w:r>
            <w:r w:rsidR="00D578A9">
              <w:rPr>
                <w:noProof/>
                <w:webHidden/>
              </w:rPr>
              <w:fldChar w:fldCharType="begin"/>
            </w:r>
            <w:r w:rsidR="00D578A9">
              <w:rPr>
                <w:noProof/>
                <w:webHidden/>
              </w:rPr>
              <w:instrText xml:space="preserve"> PAGEREF _Toc16778661 \h </w:instrText>
            </w:r>
            <w:r w:rsidR="00D578A9">
              <w:rPr>
                <w:noProof/>
                <w:webHidden/>
              </w:rPr>
            </w:r>
            <w:r w:rsidR="00D578A9">
              <w:rPr>
                <w:noProof/>
                <w:webHidden/>
              </w:rPr>
              <w:fldChar w:fldCharType="separate"/>
            </w:r>
            <w:r>
              <w:rPr>
                <w:noProof/>
                <w:webHidden/>
              </w:rPr>
              <w:t>244</w:t>
            </w:r>
            <w:r w:rsidR="00D578A9">
              <w:rPr>
                <w:noProof/>
                <w:webHidden/>
              </w:rPr>
              <w:fldChar w:fldCharType="end"/>
            </w:r>
          </w:hyperlink>
        </w:p>
        <w:p w14:paraId="1AE2D11A" w14:textId="0A7F24B7" w:rsidR="00D578A9" w:rsidRDefault="006E5A75">
          <w:pPr>
            <w:pStyle w:val="Sisluet1"/>
            <w:tabs>
              <w:tab w:val="right" w:leader="dot" w:pos="8777"/>
            </w:tabs>
            <w:rPr>
              <w:rFonts w:asciiTheme="minorHAnsi" w:eastAsiaTheme="minorEastAsia" w:hAnsiTheme="minorHAnsi" w:cstheme="minorBidi"/>
              <w:noProof/>
              <w:sz w:val="22"/>
              <w:lang w:eastAsia="fi-FI"/>
            </w:rPr>
          </w:pPr>
          <w:hyperlink w:anchor="_Toc16778662" w:history="1">
            <w:r w:rsidR="00D578A9" w:rsidRPr="009B5202">
              <w:rPr>
                <w:rStyle w:val="Hyperlinkki"/>
                <w:noProof/>
              </w:rPr>
              <w:t>8 PÄÄTÄNTÄ</w:t>
            </w:r>
            <w:r w:rsidR="00D578A9">
              <w:rPr>
                <w:noProof/>
                <w:webHidden/>
              </w:rPr>
              <w:tab/>
            </w:r>
            <w:r w:rsidR="00D578A9">
              <w:rPr>
                <w:noProof/>
                <w:webHidden/>
              </w:rPr>
              <w:fldChar w:fldCharType="begin"/>
            </w:r>
            <w:r w:rsidR="00D578A9">
              <w:rPr>
                <w:noProof/>
                <w:webHidden/>
              </w:rPr>
              <w:instrText xml:space="preserve"> PAGEREF _Toc16778662 \h </w:instrText>
            </w:r>
            <w:r w:rsidR="00D578A9">
              <w:rPr>
                <w:noProof/>
                <w:webHidden/>
              </w:rPr>
            </w:r>
            <w:r w:rsidR="00D578A9">
              <w:rPr>
                <w:noProof/>
                <w:webHidden/>
              </w:rPr>
              <w:fldChar w:fldCharType="separate"/>
            </w:r>
            <w:r>
              <w:rPr>
                <w:noProof/>
                <w:webHidden/>
              </w:rPr>
              <w:t>253</w:t>
            </w:r>
            <w:r w:rsidR="00D578A9">
              <w:rPr>
                <w:noProof/>
                <w:webHidden/>
              </w:rPr>
              <w:fldChar w:fldCharType="end"/>
            </w:r>
          </w:hyperlink>
        </w:p>
        <w:p w14:paraId="0A7C833A" w14:textId="64BA9031"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63" w:history="1">
            <w:r w:rsidR="00D578A9" w:rsidRPr="009B5202">
              <w:rPr>
                <w:rStyle w:val="Hyperlinkki"/>
                <w:noProof/>
              </w:rPr>
              <w:t>8.1 Jatkotutkimusaiheet</w:t>
            </w:r>
            <w:r w:rsidR="00D578A9">
              <w:rPr>
                <w:noProof/>
                <w:webHidden/>
              </w:rPr>
              <w:tab/>
            </w:r>
            <w:r w:rsidR="00D578A9">
              <w:rPr>
                <w:noProof/>
                <w:webHidden/>
              </w:rPr>
              <w:fldChar w:fldCharType="begin"/>
            </w:r>
            <w:r w:rsidR="00D578A9">
              <w:rPr>
                <w:noProof/>
                <w:webHidden/>
              </w:rPr>
              <w:instrText xml:space="preserve"> PAGEREF _Toc16778663 \h </w:instrText>
            </w:r>
            <w:r w:rsidR="00D578A9">
              <w:rPr>
                <w:noProof/>
                <w:webHidden/>
              </w:rPr>
            </w:r>
            <w:r w:rsidR="00D578A9">
              <w:rPr>
                <w:noProof/>
                <w:webHidden/>
              </w:rPr>
              <w:fldChar w:fldCharType="separate"/>
            </w:r>
            <w:r>
              <w:rPr>
                <w:noProof/>
                <w:webHidden/>
              </w:rPr>
              <w:t>254</w:t>
            </w:r>
            <w:r w:rsidR="00D578A9">
              <w:rPr>
                <w:noProof/>
                <w:webHidden/>
              </w:rPr>
              <w:fldChar w:fldCharType="end"/>
            </w:r>
          </w:hyperlink>
        </w:p>
        <w:p w14:paraId="65C3050F" w14:textId="35F36693"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64" w:history="1">
            <w:r w:rsidR="00D578A9" w:rsidRPr="009B5202">
              <w:rPr>
                <w:rStyle w:val="Hyperlinkki"/>
                <w:noProof/>
              </w:rPr>
              <w:t>8.2 Lopuksi</w:t>
            </w:r>
            <w:r w:rsidR="00D578A9">
              <w:rPr>
                <w:noProof/>
                <w:webHidden/>
              </w:rPr>
              <w:tab/>
            </w:r>
            <w:r w:rsidR="00D578A9">
              <w:rPr>
                <w:noProof/>
                <w:webHidden/>
              </w:rPr>
              <w:fldChar w:fldCharType="begin"/>
            </w:r>
            <w:r w:rsidR="00D578A9">
              <w:rPr>
                <w:noProof/>
                <w:webHidden/>
              </w:rPr>
              <w:instrText xml:space="preserve"> PAGEREF _Toc16778664 \h </w:instrText>
            </w:r>
            <w:r w:rsidR="00D578A9">
              <w:rPr>
                <w:noProof/>
                <w:webHidden/>
              </w:rPr>
            </w:r>
            <w:r w:rsidR="00D578A9">
              <w:rPr>
                <w:noProof/>
                <w:webHidden/>
              </w:rPr>
              <w:fldChar w:fldCharType="separate"/>
            </w:r>
            <w:r>
              <w:rPr>
                <w:noProof/>
                <w:webHidden/>
              </w:rPr>
              <w:t>256</w:t>
            </w:r>
            <w:r w:rsidR="00D578A9">
              <w:rPr>
                <w:noProof/>
                <w:webHidden/>
              </w:rPr>
              <w:fldChar w:fldCharType="end"/>
            </w:r>
          </w:hyperlink>
        </w:p>
        <w:p w14:paraId="05A60B1C" w14:textId="4C90EF32" w:rsidR="00D578A9" w:rsidRDefault="006E5A75">
          <w:pPr>
            <w:pStyle w:val="Sisluet1"/>
            <w:tabs>
              <w:tab w:val="right" w:leader="dot" w:pos="8777"/>
            </w:tabs>
            <w:rPr>
              <w:rFonts w:asciiTheme="minorHAnsi" w:eastAsiaTheme="minorEastAsia" w:hAnsiTheme="minorHAnsi" w:cstheme="minorBidi"/>
              <w:noProof/>
              <w:sz w:val="22"/>
              <w:lang w:eastAsia="fi-FI"/>
            </w:rPr>
          </w:pPr>
          <w:hyperlink w:anchor="_Toc16778665" w:history="1">
            <w:r w:rsidR="00D578A9" w:rsidRPr="009B5202">
              <w:rPr>
                <w:rStyle w:val="Hyperlinkki"/>
                <w:noProof/>
              </w:rPr>
              <w:t>KIITOKSET</w:t>
            </w:r>
            <w:r w:rsidR="00D578A9">
              <w:rPr>
                <w:noProof/>
                <w:webHidden/>
              </w:rPr>
              <w:tab/>
            </w:r>
            <w:r w:rsidR="00D578A9">
              <w:rPr>
                <w:noProof/>
                <w:webHidden/>
              </w:rPr>
              <w:fldChar w:fldCharType="begin"/>
            </w:r>
            <w:r w:rsidR="00D578A9">
              <w:rPr>
                <w:noProof/>
                <w:webHidden/>
              </w:rPr>
              <w:instrText xml:space="preserve"> PAGEREF _Toc16778665 \h </w:instrText>
            </w:r>
            <w:r w:rsidR="00D578A9">
              <w:rPr>
                <w:noProof/>
                <w:webHidden/>
              </w:rPr>
            </w:r>
            <w:r w:rsidR="00D578A9">
              <w:rPr>
                <w:noProof/>
                <w:webHidden/>
              </w:rPr>
              <w:fldChar w:fldCharType="separate"/>
            </w:r>
            <w:r>
              <w:rPr>
                <w:noProof/>
                <w:webHidden/>
              </w:rPr>
              <w:t>258</w:t>
            </w:r>
            <w:r w:rsidR="00D578A9">
              <w:rPr>
                <w:noProof/>
                <w:webHidden/>
              </w:rPr>
              <w:fldChar w:fldCharType="end"/>
            </w:r>
          </w:hyperlink>
        </w:p>
        <w:p w14:paraId="4E04F1E9" w14:textId="65AE57CF" w:rsidR="00D578A9" w:rsidRDefault="006E5A75">
          <w:pPr>
            <w:pStyle w:val="Sisluet1"/>
            <w:tabs>
              <w:tab w:val="right" w:leader="dot" w:pos="8777"/>
            </w:tabs>
            <w:rPr>
              <w:rFonts w:asciiTheme="minorHAnsi" w:eastAsiaTheme="minorEastAsia" w:hAnsiTheme="minorHAnsi" w:cstheme="minorBidi"/>
              <w:noProof/>
              <w:sz w:val="22"/>
              <w:lang w:eastAsia="fi-FI"/>
            </w:rPr>
          </w:pPr>
          <w:hyperlink w:anchor="_Toc16778666" w:history="1">
            <w:r w:rsidR="00D578A9" w:rsidRPr="009B5202">
              <w:rPr>
                <w:rStyle w:val="Hyperlinkki"/>
                <w:noProof/>
              </w:rPr>
              <w:t>LÄHTEET</w:t>
            </w:r>
            <w:r w:rsidR="00D578A9">
              <w:rPr>
                <w:noProof/>
                <w:webHidden/>
              </w:rPr>
              <w:tab/>
            </w:r>
            <w:r w:rsidR="00D578A9">
              <w:rPr>
                <w:noProof/>
                <w:webHidden/>
              </w:rPr>
              <w:fldChar w:fldCharType="begin"/>
            </w:r>
            <w:r w:rsidR="00D578A9">
              <w:rPr>
                <w:noProof/>
                <w:webHidden/>
              </w:rPr>
              <w:instrText xml:space="preserve"> PAGEREF _Toc16778666 \h </w:instrText>
            </w:r>
            <w:r w:rsidR="00D578A9">
              <w:rPr>
                <w:noProof/>
                <w:webHidden/>
              </w:rPr>
            </w:r>
            <w:r w:rsidR="00D578A9">
              <w:rPr>
                <w:noProof/>
                <w:webHidden/>
              </w:rPr>
              <w:fldChar w:fldCharType="separate"/>
            </w:r>
            <w:r>
              <w:rPr>
                <w:noProof/>
                <w:webHidden/>
              </w:rPr>
              <w:t>259</w:t>
            </w:r>
            <w:r w:rsidR="00D578A9">
              <w:rPr>
                <w:noProof/>
                <w:webHidden/>
              </w:rPr>
              <w:fldChar w:fldCharType="end"/>
            </w:r>
          </w:hyperlink>
        </w:p>
        <w:p w14:paraId="2EC14F16" w14:textId="75D8F966"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67" w:history="1">
            <w:r w:rsidR="00D578A9" w:rsidRPr="009B5202">
              <w:rPr>
                <w:rStyle w:val="Hyperlinkki"/>
                <w:noProof/>
              </w:rPr>
              <w:t>Kirjallisuus</w:t>
            </w:r>
            <w:r w:rsidR="00D578A9">
              <w:rPr>
                <w:noProof/>
                <w:webHidden/>
              </w:rPr>
              <w:tab/>
            </w:r>
            <w:r w:rsidR="00D578A9">
              <w:rPr>
                <w:noProof/>
                <w:webHidden/>
              </w:rPr>
              <w:fldChar w:fldCharType="begin"/>
            </w:r>
            <w:r w:rsidR="00D578A9">
              <w:rPr>
                <w:noProof/>
                <w:webHidden/>
              </w:rPr>
              <w:instrText xml:space="preserve"> PAGEREF _Toc16778667 \h </w:instrText>
            </w:r>
            <w:r w:rsidR="00D578A9">
              <w:rPr>
                <w:noProof/>
                <w:webHidden/>
              </w:rPr>
            </w:r>
            <w:r w:rsidR="00D578A9">
              <w:rPr>
                <w:noProof/>
                <w:webHidden/>
              </w:rPr>
              <w:fldChar w:fldCharType="separate"/>
            </w:r>
            <w:r>
              <w:rPr>
                <w:noProof/>
                <w:webHidden/>
              </w:rPr>
              <w:t>259</w:t>
            </w:r>
            <w:r w:rsidR="00D578A9">
              <w:rPr>
                <w:noProof/>
                <w:webHidden/>
              </w:rPr>
              <w:fldChar w:fldCharType="end"/>
            </w:r>
          </w:hyperlink>
        </w:p>
        <w:p w14:paraId="4903D7DB" w14:textId="2677AF4F"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68" w:history="1">
            <w:r w:rsidR="00D578A9" w:rsidRPr="009B5202">
              <w:rPr>
                <w:rStyle w:val="Hyperlinkki"/>
                <w:noProof/>
              </w:rPr>
              <w:t>Lainsäädäntö, hallituksen esitykset, yleissopimukset ja oikeuden päätökset</w:t>
            </w:r>
            <w:r w:rsidR="00D578A9">
              <w:rPr>
                <w:noProof/>
                <w:webHidden/>
              </w:rPr>
              <w:tab/>
            </w:r>
            <w:r w:rsidR="00D578A9">
              <w:rPr>
                <w:noProof/>
                <w:webHidden/>
              </w:rPr>
              <w:fldChar w:fldCharType="begin"/>
            </w:r>
            <w:r w:rsidR="00D578A9">
              <w:rPr>
                <w:noProof/>
                <w:webHidden/>
              </w:rPr>
              <w:instrText xml:space="preserve"> PAGEREF _Toc16778668 \h </w:instrText>
            </w:r>
            <w:r w:rsidR="00D578A9">
              <w:rPr>
                <w:noProof/>
                <w:webHidden/>
              </w:rPr>
            </w:r>
            <w:r w:rsidR="00D578A9">
              <w:rPr>
                <w:noProof/>
                <w:webHidden/>
              </w:rPr>
              <w:fldChar w:fldCharType="separate"/>
            </w:r>
            <w:r>
              <w:rPr>
                <w:noProof/>
                <w:webHidden/>
              </w:rPr>
              <w:t>287</w:t>
            </w:r>
            <w:r w:rsidR="00D578A9">
              <w:rPr>
                <w:noProof/>
                <w:webHidden/>
              </w:rPr>
              <w:fldChar w:fldCharType="end"/>
            </w:r>
          </w:hyperlink>
        </w:p>
        <w:p w14:paraId="337CD6BC" w14:textId="3D93003F"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69" w:history="1">
            <w:r w:rsidR="00D578A9" w:rsidRPr="009B5202">
              <w:rPr>
                <w:rStyle w:val="Hyperlinkki"/>
                <w:noProof/>
              </w:rPr>
              <w:t>Verkkolähteet</w:t>
            </w:r>
            <w:r w:rsidR="00D578A9">
              <w:rPr>
                <w:noProof/>
                <w:webHidden/>
              </w:rPr>
              <w:tab/>
            </w:r>
            <w:r w:rsidR="00D578A9">
              <w:rPr>
                <w:noProof/>
                <w:webHidden/>
              </w:rPr>
              <w:fldChar w:fldCharType="begin"/>
            </w:r>
            <w:r w:rsidR="00D578A9">
              <w:rPr>
                <w:noProof/>
                <w:webHidden/>
              </w:rPr>
              <w:instrText xml:space="preserve"> PAGEREF _Toc16778669 \h </w:instrText>
            </w:r>
            <w:r w:rsidR="00D578A9">
              <w:rPr>
                <w:noProof/>
                <w:webHidden/>
              </w:rPr>
            </w:r>
            <w:r w:rsidR="00D578A9">
              <w:rPr>
                <w:noProof/>
                <w:webHidden/>
              </w:rPr>
              <w:fldChar w:fldCharType="separate"/>
            </w:r>
            <w:r>
              <w:rPr>
                <w:noProof/>
                <w:webHidden/>
              </w:rPr>
              <w:t>288</w:t>
            </w:r>
            <w:r w:rsidR="00D578A9">
              <w:rPr>
                <w:noProof/>
                <w:webHidden/>
              </w:rPr>
              <w:fldChar w:fldCharType="end"/>
            </w:r>
          </w:hyperlink>
        </w:p>
        <w:p w14:paraId="5746AC88" w14:textId="1FAE7E7F"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70" w:history="1">
            <w:r w:rsidR="00D578A9" w:rsidRPr="009B5202">
              <w:rPr>
                <w:rStyle w:val="Hyperlinkki"/>
                <w:noProof/>
              </w:rPr>
              <w:t>Luennot ja puheenvuorot</w:t>
            </w:r>
            <w:r w:rsidR="00D578A9">
              <w:rPr>
                <w:noProof/>
                <w:webHidden/>
              </w:rPr>
              <w:tab/>
            </w:r>
            <w:r w:rsidR="00D578A9">
              <w:rPr>
                <w:noProof/>
                <w:webHidden/>
              </w:rPr>
              <w:fldChar w:fldCharType="begin"/>
            </w:r>
            <w:r w:rsidR="00D578A9">
              <w:rPr>
                <w:noProof/>
                <w:webHidden/>
              </w:rPr>
              <w:instrText xml:space="preserve"> PAGEREF _Toc16778670 \h </w:instrText>
            </w:r>
            <w:r w:rsidR="00D578A9">
              <w:rPr>
                <w:noProof/>
                <w:webHidden/>
              </w:rPr>
            </w:r>
            <w:r w:rsidR="00D578A9">
              <w:rPr>
                <w:noProof/>
                <w:webHidden/>
              </w:rPr>
              <w:fldChar w:fldCharType="separate"/>
            </w:r>
            <w:r>
              <w:rPr>
                <w:noProof/>
                <w:webHidden/>
              </w:rPr>
              <w:t>297</w:t>
            </w:r>
            <w:r w:rsidR="00D578A9">
              <w:rPr>
                <w:noProof/>
                <w:webHidden/>
              </w:rPr>
              <w:fldChar w:fldCharType="end"/>
            </w:r>
          </w:hyperlink>
        </w:p>
        <w:p w14:paraId="4D55CD20" w14:textId="625FBF97"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71" w:history="1">
            <w:r w:rsidR="00D578A9" w:rsidRPr="009B5202">
              <w:rPr>
                <w:rStyle w:val="Hyperlinkki"/>
                <w:noProof/>
              </w:rPr>
              <w:t>Henkilökohtaiset tiedonannot</w:t>
            </w:r>
            <w:r w:rsidR="00D578A9">
              <w:rPr>
                <w:noProof/>
                <w:webHidden/>
              </w:rPr>
              <w:tab/>
            </w:r>
            <w:r w:rsidR="00D578A9">
              <w:rPr>
                <w:noProof/>
                <w:webHidden/>
              </w:rPr>
              <w:fldChar w:fldCharType="begin"/>
            </w:r>
            <w:r w:rsidR="00D578A9">
              <w:rPr>
                <w:noProof/>
                <w:webHidden/>
              </w:rPr>
              <w:instrText xml:space="preserve"> PAGEREF _Toc16778671 \h </w:instrText>
            </w:r>
            <w:r w:rsidR="00D578A9">
              <w:rPr>
                <w:noProof/>
                <w:webHidden/>
              </w:rPr>
            </w:r>
            <w:r w:rsidR="00D578A9">
              <w:rPr>
                <w:noProof/>
                <w:webHidden/>
              </w:rPr>
              <w:fldChar w:fldCharType="separate"/>
            </w:r>
            <w:r>
              <w:rPr>
                <w:noProof/>
                <w:webHidden/>
              </w:rPr>
              <w:t>299</w:t>
            </w:r>
            <w:r w:rsidR="00D578A9">
              <w:rPr>
                <w:noProof/>
                <w:webHidden/>
              </w:rPr>
              <w:fldChar w:fldCharType="end"/>
            </w:r>
          </w:hyperlink>
        </w:p>
        <w:p w14:paraId="6FAB17CB" w14:textId="2CE5FE57"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72" w:history="1">
            <w:r w:rsidR="00D578A9" w:rsidRPr="009B5202">
              <w:rPr>
                <w:rStyle w:val="Hyperlinkki"/>
                <w:noProof/>
              </w:rPr>
              <w:t>Muut painamattomat lähteet</w:t>
            </w:r>
            <w:r w:rsidR="00D578A9">
              <w:rPr>
                <w:noProof/>
                <w:webHidden/>
              </w:rPr>
              <w:tab/>
            </w:r>
            <w:r w:rsidR="00D578A9">
              <w:rPr>
                <w:noProof/>
                <w:webHidden/>
              </w:rPr>
              <w:fldChar w:fldCharType="begin"/>
            </w:r>
            <w:r w:rsidR="00D578A9">
              <w:rPr>
                <w:noProof/>
                <w:webHidden/>
              </w:rPr>
              <w:instrText xml:space="preserve"> PAGEREF _Toc16778672 \h </w:instrText>
            </w:r>
            <w:r w:rsidR="00D578A9">
              <w:rPr>
                <w:noProof/>
                <w:webHidden/>
              </w:rPr>
            </w:r>
            <w:r w:rsidR="00D578A9">
              <w:rPr>
                <w:noProof/>
                <w:webHidden/>
              </w:rPr>
              <w:fldChar w:fldCharType="separate"/>
            </w:r>
            <w:r>
              <w:rPr>
                <w:noProof/>
                <w:webHidden/>
              </w:rPr>
              <w:t>299</w:t>
            </w:r>
            <w:r w:rsidR="00D578A9">
              <w:rPr>
                <w:noProof/>
                <w:webHidden/>
              </w:rPr>
              <w:fldChar w:fldCharType="end"/>
            </w:r>
          </w:hyperlink>
        </w:p>
        <w:p w14:paraId="11BCB86A" w14:textId="59F2F05A"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73" w:history="1">
            <w:r w:rsidR="00D578A9" w:rsidRPr="009B5202">
              <w:rPr>
                <w:rStyle w:val="Hyperlinkki"/>
                <w:noProof/>
              </w:rPr>
              <w:t>Tutkimusaineisto</w:t>
            </w:r>
            <w:r w:rsidR="00D578A9">
              <w:rPr>
                <w:noProof/>
                <w:webHidden/>
              </w:rPr>
              <w:tab/>
            </w:r>
            <w:r w:rsidR="00D578A9">
              <w:rPr>
                <w:noProof/>
                <w:webHidden/>
              </w:rPr>
              <w:fldChar w:fldCharType="begin"/>
            </w:r>
            <w:r w:rsidR="00D578A9">
              <w:rPr>
                <w:noProof/>
                <w:webHidden/>
              </w:rPr>
              <w:instrText xml:space="preserve"> PAGEREF _Toc16778673 \h </w:instrText>
            </w:r>
            <w:r w:rsidR="00D578A9">
              <w:rPr>
                <w:noProof/>
                <w:webHidden/>
              </w:rPr>
            </w:r>
            <w:r w:rsidR="00D578A9">
              <w:rPr>
                <w:noProof/>
                <w:webHidden/>
              </w:rPr>
              <w:fldChar w:fldCharType="separate"/>
            </w:r>
            <w:r>
              <w:rPr>
                <w:noProof/>
                <w:webHidden/>
              </w:rPr>
              <w:t>299</w:t>
            </w:r>
            <w:r w:rsidR="00D578A9">
              <w:rPr>
                <w:noProof/>
                <w:webHidden/>
              </w:rPr>
              <w:fldChar w:fldCharType="end"/>
            </w:r>
          </w:hyperlink>
        </w:p>
        <w:p w14:paraId="0FFB831E" w14:textId="6A75C422" w:rsidR="00D578A9" w:rsidRDefault="006E5A75">
          <w:pPr>
            <w:pStyle w:val="Sisluet1"/>
            <w:tabs>
              <w:tab w:val="right" w:leader="dot" w:pos="8777"/>
            </w:tabs>
            <w:rPr>
              <w:rFonts w:asciiTheme="minorHAnsi" w:eastAsiaTheme="minorEastAsia" w:hAnsiTheme="minorHAnsi" w:cstheme="minorBidi"/>
              <w:noProof/>
              <w:sz w:val="22"/>
              <w:lang w:eastAsia="fi-FI"/>
            </w:rPr>
          </w:pPr>
          <w:hyperlink w:anchor="_Toc16778674" w:history="1">
            <w:r w:rsidR="00D578A9" w:rsidRPr="009B5202">
              <w:rPr>
                <w:rStyle w:val="Hyperlinkki"/>
                <w:noProof/>
              </w:rPr>
              <w:t>LIITTEET</w:t>
            </w:r>
            <w:r w:rsidR="00D578A9">
              <w:rPr>
                <w:noProof/>
                <w:webHidden/>
              </w:rPr>
              <w:tab/>
            </w:r>
            <w:r w:rsidR="00D578A9">
              <w:rPr>
                <w:noProof/>
                <w:webHidden/>
              </w:rPr>
              <w:fldChar w:fldCharType="begin"/>
            </w:r>
            <w:r w:rsidR="00D578A9">
              <w:rPr>
                <w:noProof/>
                <w:webHidden/>
              </w:rPr>
              <w:instrText xml:space="preserve"> PAGEREF _Toc16778674 \h </w:instrText>
            </w:r>
            <w:r w:rsidR="00D578A9">
              <w:rPr>
                <w:noProof/>
                <w:webHidden/>
              </w:rPr>
            </w:r>
            <w:r w:rsidR="00D578A9">
              <w:rPr>
                <w:noProof/>
                <w:webHidden/>
              </w:rPr>
              <w:fldChar w:fldCharType="separate"/>
            </w:r>
            <w:r>
              <w:rPr>
                <w:noProof/>
                <w:webHidden/>
              </w:rPr>
              <w:t>302</w:t>
            </w:r>
            <w:r w:rsidR="00D578A9">
              <w:rPr>
                <w:noProof/>
                <w:webHidden/>
              </w:rPr>
              <w:fldChar w:fldCharType="end"/>
            </w:r>
          </w:hyperlink>
        </w:p>
        <w:p w14:paraId="3EE1C9C0" w14:textId="627E6BA1"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75" w:history="1">
            <w:r w:rsidR="00D578A9" w:rsidRPr="009B5202">
              <w:rPr>
                <w:rStyle w:val="Hyperlinkki"/>
                <w:noProof/>
              </w:rPr>
              <w:t>Liite 1 Kirjoituspyynnöt</w:t>
            </w:r>
            <w:r w:rsidR="00D578A9">
              <w:rPr>
                <w:noProof/>
                <w:webHidden/>
              </w:rPr>
              <w:tab/>
            </w:r>
            <w:r w:rsidR="00D578A9">
              <w:rPr>
                <w:noProof/>
                <w:webHidden/>
              </w:rPr>
              <w:fldChar w:fldCharType="begin"/>
            </w:r>
            <w:r w:rsidR="00D578A9">
              <w:rPr>
                <w:noProof/>
                <w:webHidden/>
              </w:rPr>
              <w:instrText xml:space="preserve"> PAGEREF _Toc16778675 \h </w:instrText>
            </w:r>
            <w:r w:rsidR="00D578A9">
              <w:rPr>
                <w:noProof/>
                <w:webHidden/>
              </w:rPr>
            </w:r>
            <w:r w:rsidR="00D578A9">
              <w:rPr>
                <w:noProof/>
                <w:webHidden/>
              </w:rPr>
              <w:fldChar w:fldCharType="separate"/>
            </w:r>
            <w:r>
              <w:rPr>
                <w:noProof/>
                <w:webHidden/>
              </w:rPr>
              <w:t>302</w:t>
            </w:r>
            <w:r w:rsidR="00D578A9">
              <w:rPr>
                <w:noProof/>
                <w:webHidden/>
              </w:rPr>
              <w:fldChar w:fldCharType="end"/>
            </w:r>
          </w:hyperlink>
        </w:p>
        <w:p w14:paraId="770598E6" w14:textId="772F774B"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76" w:history="1">
            <w:r w:rsidR="00D578A9" w:rsidRPr="009B5202">
              <w:rPr>
                <w:rStyle w:val="Hyperlinkki"/>
                <w:noProof/>
              </w:rPr>
              <w:t>1a Kirjoituspyyntö vammaisille ja viittomakielisille taiteilijoille: kerro tarinasi!</w:t>
            </w:r>
            <w:r w:rsidR="00D578A9">
              <w:rPr>
                <w:noProof/>
                <w:webHidden/>
              </w:rPr>
              <w:tab/>
            </w:r>
            <w:r w:rsidR="00D578A9">
              <w:rPr>
                <w:noProof/>
                <w:webHidden/>
              </w:rPr>
              <w:fldChar w:fldCharType="begin"/>
            </w:r>
            <w:r w:rsidR="00D578A9">
              <w:rPr>
                <w:noProof/>
                <w:webHidden/>
              </w:rPr>
              <w:instrText xml:space="preserve"> PAGEREF _Toc16778676 \h </w:instrText>
            </w:r>
            <w:r w:rsidR="00D578A9">
              <w:rPr>
                <w:noProof/>
                <w:webHidden/>
              </w:rPr>
            </w:r>
            <w:r w:rsidR="00D578A9">
              <w:rPr>
                <w:noProof/>
                <w:webHidden/>
              </w:rPr>
              <w:fldChar w:fldCharType="separate"/>
            </w:r>
            <w:r>
              <w:rPr>
                <w:noProof/>
                <w:webHidden/>
              </w:rPr>
              <w:t>302</w:t>
            </w:r>
            <w:r w:rsidR="00D578A9">
              <w:rPr>
                <w:noProof/>
                <w:webHidden/>
              </w:rPr>
              <w:fldChar w:fldCharType="end"/>
            </w:r>
          </w:hyperlink>
        </w:p>
        <w:p w14:paraId="2CC79AB4" w14:textId="714DE5CC"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77" w:history="1">
            <w:r w:rsidR="00D578A9" w:rsidRPr="009B5202">
              <w:rPr>
                <w:rStyle w:val="Hyperlinkki"/>
                <w:noProof/>
              </w:rPr>
              <w:t>1b Inbjudan till konstnärer med funktionsvariationer och teckenspråkiga konstnärer: Skriv och berätta din historia!</w:t>
            </w:r>
            <w:r w:rsidR="00D578A9">
              <w:rPr>
                <w:noProof/>
                <w:webHidden/>
              </w:rPr>
              <w:tab/>
            </w:r>
            <w:r w:rsidR="00D578A9">
              <w:rPr>
                <w:noProof/>
                <w:webHidden/>
              </w:rPr>
              <w:fldChar w:fldCharType="begin"/>
            </w:r>
            <w:r w:rsidR="00D578A9">
              <w:rPr>
                <w:noProof/>
                <w:webHidden/>
              </w:rPr>
              <w:instrText xml:space="preserve"> PAGEREF _Toc16778677 \h </w:instrText>
            </w:r>
            <w:r w:rsidR="00D578A9">
              <w:rPr>
                <w:noProof/>
                <w:webHidden/>
              </w:rPr>
            </w:r>
            <w:r w:rsidR="00D578A9">
              <w:rPr>
                <w:noProof/>
                <w:webHidden/>
              </w:rPr>
              <w:fldChar w:fldCharType="separate"/>
            </w:r>
            <w:r>
              <w:rPr>
                <w:noProof/>
                <w:webHidden/>
              </w:rPr>
              <w:t>305</w:t>
            </w:r>
            <w:r w:rsidR="00D578A9">
              <w:rPr>
                <w:noProof/>
                <w:webHidden/>
              </w:rPr>
              <w:fldChar w:fldCharType="end"/>
            </w:r>
          </w:hyperlink>
        </w:p>
        <w:p w14:paraId="0086BBA5" w14:textId="45681F16"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78" w:history="1">
            <w:r w:rsidR="00D578A9" w:rsidRPr="009B5202">
              <w:rPr>
                <w:rStyle w:val="Hyperlinkki"/>
                <w:noProof/>
                <w:lang w:val="sv-FI"/>
              </w:rPr>
              <w:t>Liite 2 Tutkittavien informointi: Tiedote tutkimuksesta ja suostumuslomake</w:t>
            </w:r>
            <w:r w:rsidR="00D578A9">
              <w:rPr>
                <w:noProof/>
                <w:webHidden/>
              </w:rPr>
              <w:tab/>
            </w:r>
            <w:r w:rsidR="00D578A9">
              <w:rPr>
                <w:noProof/>
                <w:webHidden/>
              </w:rPr>
              <w:fldChar w:fldCharType="begin"/>
            </w:r>
            <w:r w:rsidR="00D578A9">
              <w:rPr>
                <w:noProof/>
                <w:webHidden/>
              </w:rPr>
              <w:instrText xml:space="preserve"> PAGEREF _Toc16778678 \h </w:instrText>
            </w:r>
            <w:r w:rsidR="00D578A9">
              <w:rPr>
                <w:noProof/>
                <w:webHidden/>
              </w:rPr>
            </w:r>
            <w:r w:rsidR="00D578A9">
              <w:rPr>
                <w:noProof/>
                <w:webHidden/>
              </w:rPr>
              <w:fldChar w:fldCharType="separate"/>
            </w:r>
            <w:r>
              <w:rPr>
                <w:noProof/>
                <w:webHidden/>
              </w:rPr>
              <w:t>308</w:t>
            </w:r>
            <w:r w:rsidR="00D578A9">
              <w:rPr>
                <w:noProof/>
                <w:webHidden/>
              </w:rPr>
              <w:fldChar w:fldCharType="end"/>
            </w:r>
          </w:hyperlink>
        </w:p>
        <w:p w14:paraId="4BD94AA9" w14:textId="51C74099"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79" w:history="1">
            <w:r w:rsidR="00D578A9" w:rsidRPr="009B5202">
              <w:rPr>
                <w:rStyle w:val="Hyperlinkki"/>
                <w:noProof/>
              </w:rPr>
              <w:t>2a Tiedote tutkimuksesta verkkolomakkeen kautta osallistuneille ja suostumuslomake</w:t>
            </w:r>
            <w:r w:rsidR="00D578A9">
              <w:rPr>
                <w:noProof/>
                <w:webHidden/>
              </w:rPr>
              <w:tab/>
            </w:r>
            <w:r w:rsidR="00D578A9">
              <w:rPr>
                <w:noProof/>
                <w:webHidden/>
              </w:rPr>
              <w:fldChar w:fldCharType="begin"/>
            </w:r>
            <w:r w:rsidR="00D578A9">
              <w:rPr>
                <w:noProof/>
                <w:webHidden/>
              </w:rPr>
              <w:instrText xml:space="preserve"> PAGEREF _Toc16778679 \h </w:instrText>
            </w:r>
            <w:r w:rsidR="00D578A9">
              <w:rPr>
                <w:noProof/>
                <w:webHidden/>
              </w:rPr>
            </w:r>
            <w:r w:rsidR="00D578A9">
              <w:rPr>
                <w:noProof/>
                <w:webHidden/>
              </w:rPr>
              <w:fldChar w:fldCharType="separate"/>
            </w:r>
            <w:r>
              <w:rPr>
                <w:noProof/>
                <w:webHidden/>
              </w:rPr>
              <w:t>308</w:t>
            </w:r>
            <w:r w:rsidR="00D578A9">
              <w:rPr>
                <w:noProof/>
                <w:webHidden/>
              </w:rPr>
              <w:fldChar w:fldCharType="end"/>
            </w:r>
          </w:hyperlink>
        </w:p>
        <w:p w14:paraId="6A120531" w14:textId="5596F492"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80" w:history="1">
            <w:r w:rsidR="00D578A9" w:rsidRPr="009B5202">
              <w:rPr>
                <w:rStyle w:val="Hyperlinkki"/>
                <w:noProof/>
              </w:rPr>
              <w:t>2b Tiedote tutkimuksesta haastateltaville ja suostumuslomake</w:t>
            </w:r>
            <w:r w:rsidR="00D578A9">
              <w:rPr>
                <w:noProof/>
                <w:webHidden/>
              </w:rPr>
              <w:tab/>
            </w:r>
            <w:r w:rsidR="00D578A9">
              <w:rPr>
                <w:noProof/>
                <w:webHidden/>
              </w:rPr>
              <w:fldChar w:fldCharType="begin"/>
            </w:r>
            <w:r w:rsidR="00D578A9">
              <w:rPr>
                <w:noProof/>
                <w:webHidden/>
              </w:rPr>
              <w:instrText xml:space="preserve"> PAGEREF _Toc16778680 \h </w:instrText>
            </w:r>
            <w:r w:rsidR="00D578A9">
              <w:rPr>
                <w:noProof/>
                <w:webHidden/>
              </w:rPr>
            </w:r>
            <w:r w:rsidR="00D578A9">
              <w:rPr>
                <w:noProof/>
                <w:webHidden/>
              </w:rPr>
              <w:fldChar w:fldCharType="separate"/>
            </w:r>
            <w:r>
              <w:rPr>
                <w:noProof/>
                <w:webHidden/>
              </w:rPr>
              <w:t>315</w:t>
            </w:r>
            <w:r w:rsidR="00D578A9">
              <w:rPr>
                <w:noProof/>
                <w:webHidden/>
              </w:rPr>
              <w:fldChar w:fldCharType="end"/>
            </w:r>
          </w:hyperlink>
        </w:p>
        <w:p w14:paraId="505E1F43" w14:textId="5122C320"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81" w:history="1">
            <w:r w:rsidR="00D578A9" w:rsidRPr="009B5202">
              <w:rPr>
                <w:rStyle w:val="Hyperlinkki"/>
                <w:noProof/>
              </w:rPr>
              <w:t>2c Information om undersökningen för deltagare (verkkolomakkeen kautta osallistuneille)</w:t>
            </w:r>
            <w:r w:rsidR="00D578A9">
              <w:rPr>
                <w:noProof/>
                <w:webHidden/>
              </w:rPr>
              <w:tab/>
            </w:r>
            <w:r w:rsidR="00D578A9">
              <w:rPr>
                <w:noProof/>
                <w:webHidden/>
              </w:rPr>
              <w:fldChar w:fldCharType="begin"/>
            </w:r>
            <w:r w:rsidR="00D578A9">
              <w:rPr>
                <w:noProof/>
                <w:webHidden/>
              </w:rPr>
              <w:instrText xml:space="preserve"> PAGEREF _Toc16778681 \h </w:instrText>
            </w:r>
            <w:r w:rsidR="00D578A9">
              <w:rPr>
                <w:noProof/>
                <w:webHidden/>
              </w:rPr>
            </w:r>
            <w:r w:rsidR="00D578A9">
              <w:rPr>
                <w:noProof/>
                <w:webHidden/>
              </w:rPr>
              <w:fldChar w:fldCharType="separate"/>
            </w:r>
            <w:r>
              <w:rPr>
                <w:noProof/>
                <w:webHidden/>
              </w:rPr>
              <w:t>324</w:t>
            </w:r>
            <w:r w:rsidR="00D578A9">
              <w:rPr>
                <w:noProof/>
                <w:webHidden/>
              </w:rPr>
              <w:fldChar w:fldCharType="end"/>
            </w:r>
          </w:hyperlink>
        </w:p>
        <w:p w14:paraId="45E22DD9" w14:textId="6908A141"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82" w:history="1">
            <w:r w:rsidR="00D578A9" w:rsidRPr="009B5202">
              <w:rPr>
                <w:rStyle w:val="Hyperlinkki"/>
                <w:noProof/>
              </w:rPr>
              <w:t>Liite 3 Tutkittavien informointi: Tietosuojailmoitus</w:t>
            </w:r>
            <w:r w:rsidR="00D578A9">
              <w:rPr>
                <w:noProof/>
                <w:webHidden/>
              </w:rPr>
              <w:tab/>
            </w:r>
            <w:r w:rsidR="00D578A9">
              <w:rPr>
                <w:noProof/>
                <w:webHidden/>
              </w:rPr>
              <w:fldChar w:fldCharType="begin"/>
            </w:r>
            <w:r w:rsidR="00D578A9">
              <w:rPr>
                <w:noProof/>
                <w:webHidden/>
              </w:rPr>
              <w:instrText xml:space="preserve"> PAGEREF _Toc16778682 \h </w:instrText>
            </w:r>
            <w:r w:rsidR="00D578A9">
              <w:rPr>
                <w:noProof/>
                <w:webHidden/>
              </w:rPr>
            </w:r>
            <w:r w:rsidR="00D578A9">
              <w:rPr>
                <w:noProof/>
                <w:webHidden/>
              </w:rPr>
              <w:fldChar w:fldCharType="separate"/>
            </w:r>
            <w:r>
              <w:rPr>
                <w:noProof/>
                <w:webHidden/>
              </w:rPr>
              <w:t>329</w:t>
            </w:r>
            <w:r w:rsidR="00D578A9">
              <w:rPr>
                <w:noProof/>
                <w:webHidden/>
              </w:rPr>
              <w:fldChar w:fldCharType="end"/>
            </w:r>
          </w:hyperlink>
        </w:p>
        <w:p w14:paraId="1105B5E0" w14:textId="479EDB6B"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83" w:history="1">
            <w:r w:rsidR="00D578A9" w:rsidRPr="009B5202">
              <w:rPr>
                <w:rStyle w:val="Hyperlinkki"/>
                <w:noProof/>
              </w:rPr>
              <w:t>3a Tietosuojailmoitus verkkolomakkeen kautta osallistuneille</w:t>
            </w:r>
            <w:r w:rsidR="00D578A9">
              <w:rPr>
                <w:noProof/>
                <w:webHidden/>
              </w:rPr>
              <w:tab/>
            </w:r>
            <w:r w:rsidR="00D578A9">
              <w:rPr>
                <w:noProof/>
                <w:webHidden/>
              </w:rPr>
              <w:fldChar w:fldCharType="begin"/>
            </w:r>
            <w:r w:rsidR="00D578A9">
              <w:rPr>
                <w:noProof/>
                <w:webHidden/>
              </w:rPr>
              <w:instrText xml:space="preserve"> PAGEREF _Toc16778683 \h </w:instrText>
            </w:r>
            <w:r w:rsidR="00D578A9">
              <w:rPr>
                <w:noProof/>
                <w:webHidden/>
              </w:rPr>
            </w:r>
            <w:r w:rsidR="00D578A9">
              <w:rPr>
                <w:noProof/>
                <w:webHidden/>
              </w:rPr>
              <w:fldChar w:fldCharType="separate"/>
            </w:r>
            <w:r>
              <w:rPr>
                <w:noProof/>
                <w:webHidden/>
              </w:rPr>
              <w:t>329</w:t>
            </w:r>
            <w:r w:rsidR="00D578A9">
              <w:rPr>
                <w:noProof/>
                <w:webHidden/>
              </w:rPr>
              <w:fldChar w:fldCharType="end"/>
            </w:r>
          </w:hyperlink>
        </w:p>
        <w:p w14:paraId="231F1643" w14:textId="2595908F"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84" w:history="1">
            <w:r w:rsidR="00D578A9" w:rsidRPr="009B5202">
              <w:rPr>
                <w:rStyle w:val="Hyperlinkki"/>
                <w:noProof/>
              </w:rPr>
              <w:t>3b Tietosuojailmoitus haastateltaville</w:t>
            </w:r>
            <w:r w:rsidR="00D578A9">
              <w:rPr>
                <w:noProof/>
                <w:webHidden/>
              </w:rPr>
              <w:tab/>
            </w:r>
            <w:r w:rsidR="00D578A9">
              <w:rPr>
                <w:noProof/>
                <w:webHidden/>
              </w:rPr>
              <w:fldChar w:fldCharType="begin"/>
            </w:r>
            <w:r w:rsidR="00D578A9">
              <w:rPr>
                <w:noProof/>
                <w:webHidden/>
              </w:rPr>
              <w:instrText xml:space="preserve"> PAGEREF _Toc16778684 \h </w:instrText>
            </w:r>
            <w:r w:rsidR="00D578A9">
              <w:rPr>
                <w:noProof/>
                <w:webHidden/>
              </w:rPr>
            </w:r>
            <w:r w:rsidR="00D578A9">
              <w:rPr>
                <w:noProof/>
                <w:webHidden/>
              </w:rPr>
              <w:fldChar w:fldCharType="separate"/>
            </w:r>
            <w:r>
              <w:rPr>
                <w:noProof/>
                <w:webHidden/>
              </w:rPr>
              <w:t>334</w:t>
            </w:r>
            <w:r w:rsidR="00D578A9">
              <w:rPr>
                <w:noProof/>
                <w:webHidden/>
              </w:rPr>
              <w:fldChar w:fldCharType="end"/>
            </w:r>
          </w:hyperlink>
        </w:p>
        <w:p w14:paraId="7AA5D18B" w14:textId="698B21B3"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85" w:history="1">
            <w:r w:rsidR="00D578A9" w:rsidRPr="009B5202">
              <w:rPr>
                <w:rStyle w:val="Hyperlinkki"/>
                <w:noProof/>
              </w:rPr>
              <w:t>3c Dataskyddsanmälan (verkkolomakkeen kautta osallistuneille)</w:t>
            </w:r>
            <w:r w:rsidR="00D578A9">
              <w:rPr>
                <w:noProof/>
                <w:webHidden/>
              </w:rPr>
              <w:tab/>
            </w:r>
            <w:r w:rsidR="00D578A9">
              <w:rPr>
                <w:noProof/>
                <w:webHidden/>
              </w:rPr>
              <w:fldChar w:fldCharType="begin"/>
            </w:r>
            <w:r w:rsidR="00D578A9">
              <w:rPr>
                <w:noProof/>
                <w:webHidden/>
              </w:rPr>
              <w:instrText xml:space="preserve"> PAGEREF _Toc16778685 \h </w:instrText>
            </w:r>
            <w:r w:rsidR="00D578A9">
              <w:rPr>
                <w:noProof/>
                <w:webHidden/>
              </w:rPr>
            </w:r>
            <w:r w:rsidR="00D578A9">
              <w:rPr>
                <w:noProof/>
                <w:webHidden/>
              </w:rPr>
              <w:fldChar w:fldCharType="separate"/>
            </w:r>
            <w:r>
              <w:rPr>
                <w:noProof/>
                <w:webHidden/>
              </w:rPr>
              <w:t>339</w:t>
            </w:r>
            <w:r w:rsidR="00D578A9">
              <w:rPr>
                <w:noProof/>
                <w:webHidden/>
              </w:rPr>
              <w:fldChar w:fldCharType="end"/>
            </w:r>
          </w:hyperlink>
        </w:p>
        <w:p w14:paraId="4664AD18" w14:textId="1667F9E2"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86" w:history="1">
            <w:r w:rsidR="00D578A9" w:rsidRPr="009B5202">
              <w:rPr>
                <w:rStyle w:val="Hyperlinkki"/>
                <w:noProof/>
              </w:rPr>
              <w:t>Liite 4 Verkkolomakkeet</w:t>
            </w:r>
            <w:r w:rsidR="00D578A9">
              <w:rPr>
                <w:noProof/>
                <w:webHidden/>
              </w:rPr>
              <w:tab/>
            </w:r>
            <w:r w:rsidR="00D578A9">
              <w:rPr>
                <w:noProof/>
                <w:webHidden/>
              </w:rPr>
              <w:fldChar w:fldCharType="begin"/>
            </w:r>
            <w:r w:rsidR="00D578A9">
              <w:rPr>
                <w:noProof/>
                <w:webHidden/>
              </w:rPr>
              <w:instrText xml:space="preserve"> PAGEREF _Toc16778686 \h </w:instrText>
            </w:r>
            <w:r w:rsidR="00D578A9">
              <w:rPr>
                <w:noProof/>
                <w:webHidden/>
              </w:rPr>
            </w:r>
            <w:r w:rsidR="00D578A9">
              <w:rPr>
                <w:noProof/>
                <w:webHidden/>
              </w:rPr>
              <w:fldChar w:fldCharType="separate"/>
            </w:r>
            <w:r>
              <w:rPr>
                <w:noProof/>
                <w:webHidden/>
              </w:rPr>
              <w:t>344</w:t>
            </w:r>
            <w:r w:rsidR="00D578A9">
              <w:rPr>
                <w:noProof/>
                <w:webHidden/>
              </w:rPr>
              <w:fldChar w:fldCharType="end"/>
            </w:r>
          </w:hyperlink>
        </w:p>
        <w:p w14:paraId="1F514544" w14:textId="09AE838A"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87" w:history="1">
            <w:r w:rsidR="00D578A9" w:rsidRPr="009B5202">
              <w:rPr>
                <w:rStyle w:val="Hyperlinkki"/>
                <w:noProof/>
              </w:rPr>
              <w:t>4a Lomake 1: Kirjoituspyyntö vammaisille ja viittomakielisille taiteilijoille: kerro tarinasi! (alkuperäinen versio)</w:t>
            </w:r>
            <w:r w:rsidR="00D578A9">
              <w:rPr>
                <w:noProof/>
                <w:webHidden/>
              </w:rPr>
              <w:tab/>
            </w:r>
            <w:r w:rsidR="00D578A9">
              <w:rPr>
                <w:noProof/>
                <w:webHidden/>
              </w:rPr>
              <w:fldChar w:fldCharType="begin"/>
            </w:r>
            <w:r w:rsidR="00D578A9">
              <w:rPr>
                <w:noProof/>
                <w:webHidden/>
              </w:rPr>
              <w:instrText xml:space="preserve"> PAGEREF _Toc16778687 \h </w:instrText>
            </w:r>
            <w:r w:rsidR="00D578A9">
              <w:rPr>
                <w:noProof/>
                <w:webHidden/>
              </w:rPr>
            </w:r>
            <w:r w:rsidR="00D578A9">
              <w:rPr>
                <w:noProof/>
                <w:webHidden/>
              </w:rPr>
              <w:fldChar w:fldCharType="separate"/>
            </w:r>
            <w:r>
              <w:rPr>
                <w:noProof/>
                <w:webHidden/>
              </w:rPr>
              <w:t>344</w:t>
            </w:r>
            <w:r w:rsidR="00D578A9">
              <w:rPr>
                <w:noProof/>
                <w:webHidden/>
              </w:rPr>
              <w:fldChar w:fldCharType="end"/>
            </w:r>
          </w:hyperlink>
        </w:p>
        <w:p w14:paraId="0BDB097D" w14:textId="19747E31"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88" w:history="1">
            <w:r w:rsidR="00D578A9" w:rsidRPr="009B5202">
              <w:rPr>
                <w:rStyle w:val="Hyperlinkki"/>
                <w:noProof/>
              </w:rPr>
              <w:t>4b Lomake 1: Kirjoituspyyntö vammaisille ja viittomakielisille taiteilijoille: kerro tarinasi! (lopullinen versio)</w:t>
            </w:r>
            <w:r w:rsidR="00D578A9">
              <w:rPr>
                <w:noProof/>
                <w:webHidden/>
              </w:rPr>
              <w:tab/>
            </w:r>
            <w:r w:rsidR="00D578A9">
              <w:rPr>
                <w:noProof/>
                <w:webHidden/>
              </w:rPr>
              <w:fldChar w:fldCharType="begin"/>
            </w:r>
            <w:r w:rsidR="00D578A9">
              <w:rPr>
                <w:noProof/>
                <w:webHidden/>
              </w:rPr>
              <w:instrText xml:space="preserve"> PAGEREF _Toc16778688 \h </w:instrText>
            </w:r>
            <w:r w:rsidR="00D578A9">
              <w:rPr>
                <w:noProof/>
                <w:webHidden/>
              </w:rPr>
            </w:r>
            <w:r w:rsidR="00D578A9">
              <w:rPr>
                <w:noProof/>
                <w:webHidden/>
              </w:rPr>
              <w:fldChar w:fldCharType="separate"/>
            </w:r>
            <w:r>
              <w:rPr>
                <w:noProof/>
                <w:webHidden/>
              </w:rPr>
              <w:t>347</w:t>
            </w:r>
            <w:r w:rsidR="00D578A9">
              <w:rPr>
                <w:noProof/>
                <w:webHidden/>
              </w:rPr>
              <w:fldChar w:fldCharType="end"/>
            </w:r>
          </w:hyperlink>
        </w:p>
        <w:p w14:paraId="6D07B455" w14:textId="69DD69B4"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89" w:history="1">
            <w:r w:rsidR="00D578A9" w:rsidRPr="009B5202">
              <w:rPr>
                <w:rStyle w:val="Hyperlinkki"/>
                <w:noProof/>
              </w:rPr>
              <w:t>4c Lomake 2: Taustatiedot</w:t>
            </w:r>
            <w:r w:rsidR="00D578A9">
              <w:rPr>
                <w:noProof/>
                <w:webHidden/>
              </w:rPr>
              <w:tab/>
            </w:r>
            <w:r w:rsidR="00D578A9">
              <w:rPr>
                <w:noProof/>
                <w:webHidden/>
              </w:rPr>
              <w:fldChar w:fldCharType="begin"/>
            </w:r>
            <w:r w:rsidR="00D578A9">
              <w:rPr>
                <w:noProof/>
                <w:webHidden/>
              </w:rPr>
              <w:instrText xml:space="preserve"> PAGEREF _Toc16778689 \h </w:instrText>
            </w:r>
            <w:r w:rsidR="00D578A9">
              <w:rPr>
                <w:noProof/>
                <w:webHidden/>
              </w:rPr>
            </w:r>
            <w:r w:rsidR="00D578A9">
              <w:rPr>
                <w:noProof/>
                <w:webHidden/>
              </w:rPr>
              <w:fldChar w:fldCharType="separate"/>
            </w:r>
            <w:r>
              <w:rPr>
                <w:noProof/>
                <w:webHidden/>
              </w:rPr>
              <w:t>351</w:t>
            </w:r>
            <w:r w:rsidR="00D578A9">
              <w:rPr>
                <w:noProof/>
                <w:webHidden/>
              </w:rPr>
              <w:fldChar w:fldCharType="end"/>
            </w:r>
          </w:hyperlink>
        </w:p>
        <w:p w14:paraId="5B9E1C5C" w14:textId="54013EA2"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90" w:history="1">
            <w:r w:rsidR="00D578A9" w:rsidRPr="009B5202">
              <w:rPr>
                <w:rStyle w:val="Hyperlinkki"/>
                <w:noProof/>
              </w:rPr>
              <w:t>4d Formulär 1: Inbjudan till konstnärer med funktionsvariationer och teckenspråkiga konstnärer: Skriv och berätta din historia! (alkuperäinen versio)</w:t>
            </w:r>
            <w:r w:rsidR="00D578A9">
              <w:rPr>
                <w:noProof/>
                <w:webHidden/>
              </w:rPr>
              <w:tab/>
            </w:r>
            <w:r w:rsidR="00D578A9">
              <w:rPr>
                <w:noProof/>
                <w:webHidden/>
              </w:rPr>
              <w:fldChar w:fldCharType="begin"/>
            </w:r>
            <w:r w:rsidR="00D578A9">
              <w:rPr>
                <w:noProof/>
                <w:webHidden/>
              </w:rPr>
              <w:instrText xml:space="preserve"> PAGEREF _Toc16778690 \h </w:instrText>
            </w:r>
            <w:r w:rsidR="00D578A9">
              <w:rPr>
                <w:noProof/>
                <w:webHidden/>
              </w:rPr>
            </w:r>
            <w:r w:rsidR="00D578A9">
              <w:rPr>
                <w:noProof/>
                <w:webHidden/>
              </w:rPr>
              <w:fldChar w:fldCharType="separate"/>
            </w:r>
            <w:r>
              <w:rPr>
                <w:noProof/>
                <w:webHidden/>
              </w:rPr>
              <w:t>353</w:t>
            </w:r>
            <w:r w:rsidR="00D578A9">
              <w:rPr>
                <w:noProof/>
                <w:webHidden/>
              </w:rPr>
              <w:fldChar w:fldCharType="end"/>
            </w:r>
          </w:hyperlink>
        </w:p>
        <w:p w14:paraId="5BB2DC72" w14:textId="1AD634FA"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91" w:history="1">
            <w:r w:rsidR="00D578A9" w:rsidRPr="009B5202">
              <w:rPr>
                <w:rStyle w:val="Hyperlinkki"/>
                <w:noProof/>
              </w:rPr>
              <w:t>4e Formulär 1: Inbjudan till konstnärer med funktionsvariationer och teckenspråkiga konstnärer: Skriv och berätta din historia! (lopullinen versio)</w:t>
            </w:r>
            <w:r w:rsidR="00D578A9">
              <w:rPr>
                <w:noProof/>
                <w:webHidden/>
              </w:rPr>
              <w:tab/>
            </w:r>
            <w:r w:rsidR="00D578A9">
              <w:rPr>
                <w:noProof/>
                <w:webHidden/>
              </w:rPr>
              <w:fldChar w:fldCharType="begin"/>
            </w:r>
            <w:r w:rsidR="00D578A9">
              <w:rPr>
                <w:noProof/>
                <w:webHidden/>
              </w:rPr>
              <w:instrText xml:space="preserve"> PAGEREF _Toc16778691 \h </w:instrText>
            </w:r>
            <w:r w:rsidR="00D578A9">
              <w:rPr>
                <w:noProof/>
                <w:webHidden/>
              </w:rPr>
            </w:r>
            <w:r w:rsidR="00D578A9">
              <w:rPr>
                <w:noProof/>
                <w:webHidden/>
              </w:rPr>
              <w:fldChar w:fldCharType="separate"/>
            </w:r>
            <w:r>
              <w:rPr>
                <w:noProof/>
                <w:webHidden/>
              </w:rPr>
              <w:t>356</w:t>
            </w:r>
            <w:r w:rsidR="00D578A9">
              <w:rPr>
                <w:noProof/>
                <w:webHidden/>
              </w:rPr>
              <w:fldChar w:fldCharType="end"/>
            </w:r>
          </w:hyperlink>
        </w:p>
        <w:p w14:paraId="77BFF83F" w14:textId="73B56D89"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92" w:history="1">
            <w:r w:rsidR="00D578A9" w:rsidRPr="009B5202">
              <w:rPr>
                <w:rStyle w:val="Hyperlinkki"/>
                <w:noProof/>
              </w:rPr>
              <w:t>4f Formulär 2: Bakgrundsinformation</w:t>
            </w:r>
            <w:r w:rsidR="00D578A9">
              <w:rPr>
                <w:noProof/>
                <w:webHidden/>
              </w:rPr>
              <w:tab/>
            </w:r>
            <w:r w:rsidR="00D578A9">
              <w:rPr>
                <w:noProof/>
                <w:webHidden/>
              </w:rPr>
              <w:fldChar w:fldCharType="begin"/>
            </w:r>
            <w:r w:rsidR="00D578A9">
              <w:rPr>
                <w:noProof/>
                <w:webHidden/>
              </w:rPr>
              <w:instrText xml:space="preserve"> PAGEREF _Toc16778692 \h </w:instrText>
            </w:r>
            <w:r w:rsidR="00D578A9">
              <w:rPr>
                <w:noProof/>
                <w:webHidden/>
              </w:rPr>
            </w:r>
            <w:r w:rsidR="00D578A9">
              <w:rPr>
                <w:noProof/>
                <w:webHidden/>
              </w:rPr>
              <w:fldChar w:fldCharType="separate"/>
            </w:r>
            <w:r>
              <w:rPr>
                <w:noProof/>
                <w:webHidden/>
              </w:rPr>
              <w:t>360</w:t>
            </w:r>
            <w:r w:rsidR="00D578A9">
              <w:rPr>
                <w:noProof/>
                <w:webHidden/>
              </w:rPr>
              <w:fldChar w:fldCharType="end"/>
            </w:r>
          </w:hyperlink>
        </w:p>
        <w:p w14:paraId="1AA38C3D" w14:textId="0A33F1CD"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93" w:history="1">
            <w:r w:rsidR="00D578A9" w:rsidRPr="009B5202">
              <w:rPr>
                <w:rStyle w:val="Hyperlinkki"/>
                <w:noProof/>
              </w:rPr>
              <w:t>Liite 5 Haastattelurunko</w:t>
            </w:r>
            <w:r w:rsidR="00D578A9">
              <w:rPr>
                <w:noProof/>
                <w:webHidden/>
              </w:rPr>
              <w:tab/>
            </w:r>
            <w:r w:rsidR="00D578A9">
              <w:rPr>
                <w:noProof/>
                <w:webHidden/>
              </w:rPr>
              <w:fldChar w:fldCharType="begin"/>
            </w:r>
            <w:r w:rsidR="00D578A9">
              <w:rPr>
                <w:noProof/>
                <w:webHidden/>
              </w:rPr>
              <w:instrText xml:space="preserve"> PAGEREF _Toc16778693 \h </w:instrText>
            </w:r>
            <w:r w:rsidR="00D578A9">
              <w:rPr>
                <w:noProof/>
                <w:webHidden/>
              </w:rPr>
            </w:r>
            <w:r w:rsidR="00D578A9">
              <w:rPr>
                <w:noProof/>
                <w:webHidden/>
              </w:rPr>
              <w:fldChar w:fldCharType="separate"/>
            </w:r>
            <w:r>
              <w:rPr>
                <w:noProof/>
                <w:webHidden/>
              </w:rPr>
              <w:t>362</w:t>
            </w:r>
            <w:r w:rsidR="00D578A9">
              <w:rPr>
                <w:noProof/>
                <w:webHidden/>
              </w:rPr>
              <w:fldChar w:fldCharType="end"/>
            </w:r>
          </w:hyperlink>
        </w:p>
        <w:p w14:paraId="0F47C3AD" w14:textId="14D687BD"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94" w:history="1">
            <w:r w:rsidR="00D578A9" w:rsidRPr="009B5202">
              <w:rPr>
                <w:rStyle w:val="Hyperlinkki"/>
                <w:noProof/>
              </w:rPr>
              <w:t>Liite 6 DuvTeaternin taiteilija-arkiston haastattelurungot</w:t>
            </w:r>
            <w:r w:rsidR="00D578A9">
              <w:rPr>
                <w:noProof/>
                <w:webHidden/>
              </w:rPr>
              <w:tab/>
            </w:r>
            <w:r w:rsidR="00D578A9">
              <w:rPr>
                <w:noProof/>
                <w:webHidden/>
              </w:rPr>
              <w:fldChar w:fldCharType="begin"/>
            </w:r>
            <w:r w:rsidR="00D578A9">
              <w:rPr>
                <w:noProof/>
                <w:webHidden/>
              </w:rPr>
              <w:instrText xml:space="preserve"> PAGEREF _Toc16778694 \h </w:instrText>
            </w:r>
            <w:r w:rsidR="00D578A9">
              <w:rPr>
                <w:noProof/>
                <w:webHidden/>
              </w:rPr>
            </w:r>
            <w:r w:rsidR="00D578A9">
              <w:rPr>
                <w:noProof/>
                <w:webHidden/>
              </w:rPr>
              <w:fldChar w:fldCharType="separate"/>
            </w:r>
            <w:r>
              <w:rPr>
                <w:noProof/>
                <w:webHidden/>
              </w:rPr>
              <w:t>364</w:t>
            </w:r>
            <w:r w:rsidR="00D578A9">
              <w:rPr>
                <w:noProof/>
                <w:webHidden/>
              </w:rPr>
              <w:fldChar w:fldCharType="end"/>
            </w:r>
          </w:hyperlink>
        </w:p>
        <w:p w14:paraId="4F2A6A36" w14:textId="09680154"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95" w:history="1">
            <w:r w:rsidR="00D578A9" w:rsidRPr="009B5202">
              <w:rPr>
                <w:rStyle w:val="Hyperlinkki"/>
                <w:noProof/>
              </w:rPr>
              <w:t>6a Alkukielellä: taiteilijoille</w:t>
            </w:r>
            <w:r w:rsidR="00D578A9">
              <w:rPr>
                <w:noProof/>
                <w:webHidden/>
              </w:rPr>
              <w:tab/>
            </w:r>
            <w:r w:rsidR="00D578A9">
              <w:rPr>
                <w:noProof/>
                <w:webHidden/>
              </w:rPr>
              <w:fldChar w:fldCharType="begin"/>
            </w:r>
            <w:r w:rsidR="00D578A9">
              <w:rPr>
                <w:noProof/>
                <w:webHidden/>
              </w:rPr>
              <w:instrText xml:space="preserve"> PAGEREF _Toc16778695 \h </w:instrText>
            </w:r>
            <w:r w:rsidR="00D578A9">
              <w:rPr>
                <w:noProof/>
                <w:webHidden/>
              </w:rPr>
            </w:r>
            <w:r w:rsidR="00D578A9">
              <w:rPr>
                <w:noProof/>
                <w:webHidden/>
              </w:rPr>
              <w:fldChar w:fldCharType="separate"/>
            </w:r>
            <w:r>
              <w:rPr>
                <w:noProof/>
                <w:webHidden/>
              </w:rPr>
              <w:t>364</w:t>
            </w:r>
            <w:r w:rsidR="00D578A9">
              <w:rPr>
                <w:noProof/>
                <w:webHidden/>
              </w:rPr>
              <w:fldChar w:fldCharType="end"/>
            </w:r>
          </w:hyperlink>
        </w:p>
        <w:p w14:paraId="29397375" w14:textId="1CC3E549"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96" w:history="1">
            <w:r w:rsidR="00D578A9" w:rsidRPr="009B5202">
              <w:rPr>
                <w:rStyle w:val="Hyperlinkki"/>
                <w:noProof/>
              </w:rPr>
              <w:t>6b Suomeksi käännettynä: taiteilijoille</w:t>
            </w:r>
            <w:r w:rsidR="00D578A9">
              <w:rPr>
                <w:noProof/>
                <w:webHidden/>
              </w:rPr>
              <w:tab/>
            </w:r>
            <w:r w:rsidR="00D578A9">
              <w:rPr>
                <w:noProof/>
                <w:webHidden/>
              </w:rPr>
              <w:fldChar w:fldCharType="begin"/>
            </w:r>
            <w:r w:rsidR="00D578A9">
              <w:rPr>
                <w:noProof/>
                <w:webHidden/>
              </w:rPr>
              <w:instrText xml:space="preserve"> PAGEREF _Toc16778696 \h </w:instrText>
            </w:r>
            <w:r w:rsidR="00D578A9">
              <w:rPr>
                <w:noProof/>
                <w:webHidden/>
              </w:rPr>
            </w:r>
            <w:r w:rsidR="00D578A9">
              <w:rPr>
                <w:noProof/>
                <w:webHidden/>
              </w:rPr>
              <w:fldChar w:fldCharType="separate"/>
            </w:r>
            <w:r>
              <w:rPr>
                <w:noProof/>
                <w:webHidden/>
              </w:rPr>
              <w:t>365</w:t>
            </w:r>
            <w:r w:rsidR="00D578A9">
              <w:rPr>
                <w:noProof/>
                <w:webHidden/>
              </w:rPr>
              <w:fldChar w:fldCharType="end"/>
            </w:r>
          </w:hyperlink>
        </w:p>
        <w:p w14:paraId="1C0F212E" w14:textId="09F71CFB"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97" w:history="1">
            <w:r w:rsidR="00D578A9" w:rsidRPr="009B5202">
              <w:rPr>
                <w:rStyle w:val="Hyperlinkki"/>
                <w:noProof/>
              </w:rPr>
              <w:t>6c Alkukielellä: taiteilijan vanhemmalle</w:t>
            </w:r>
            <w:r w:rsidR="00D578A9">
              <w:rPr>
                <w:noProof/>
                <w:webHidden/>
              </w:rPr>
              <w:tab/>
            </w:r>
            <w:r w:rsidR="00D578A9">
              <w:rPr>
                <w:noProof/>
                <w:webHidden/>
              </w:rPr>
              <w:fldChar w:fldCharType="begin"/>
            </w:r>
            <w:r w:rsidR="00D578A9">
              <w:rPr>
                <w:noProof/>
                <w:webHidden/>
              </w:rPr>
              <w:instrText xml:space="preserve"> PAGEREF _Toc16778697 \h </w:instrText>
            </w:r>
            <w:r w:rsidR="00D578A9">
              <w:rPr>
                <w:noProof/>
                <w:webHidden/>
              </w:rPr>
            </w:r>
            <w:r w:rsidR="00D578A9">
              <w:rPr>
                <w:noProof/>
                <w:webHidden/>
              </w:rPr>
              <w:fldChar w:fldCharType="separate"/>
            </w:r>
            <w:r>
              <w:rPr>
                <w:noProof/>
                <w:webHidden/>
              </w:rPr>
              <w:t>366</w:t>
            </w:r>
            <w:r w:rsidR="00D578A9">
              <w:rPr>
                <w:noProof/>
                <w:webHidden/>
              </w:rPr>
              <w:fldChar w:fldCharType="end"/>
            </w:r>
          </w:hyperlink>
        </w:p>
        <w:p w14:paraId="0B7894BE" w14:textId="191B46CC" w:rsidR="00D578A9" w:rsidRDefault="006E5A75">
          <w:pPr>
            <w:pStyle w:val="Sisluet3"/>
            <w:tabs>
              <w:tab w:val="right" w:leader="dot" w:pos="8777"/>
            </w:tabs>
            <w:rPr>
              <w:rFonts w:asciiTheme="minorHAnsi" w:eastAsiaTheme="minorEastAsia" w:hAnsiTheme="minorHAnsi" w:cstheme="minorBidi"/>
              <w:noProof/>
              <w:sz w:val="22"/>
              <w:lang w:eastAsia="fi-FI"/>
            </w:rPr>
          </w:pPr>
          <w:hyperlink w:anchor="_Toc16778698" w:history="1">
            <w:r w:rsidR="00D578A9" w:rsidRPr="009B5202">
              <w:rPr>
                <w:rStyle w:val="Hyperlinkki"/>
                <w:noProof/>
              </w:rPr>
              <w:t>6d Suomeksi käännettynä: taiteilijan vanhemmalle</w:t>
            </w:r>
            <w:r w:rsidR="00D578A9">
              <w:rPr>
                <w:noProof/>
                <w:webHidden/>
              </w:rPr>
              <w:tab/>
            </w:r>
            <w:r w:rsidR="00D578A9">
              <w:rPr>
                <w:noProof/>
                <w:webHidden/>
              </w:rPr>
              <w:fldChar w:fldCharType="begin"/>
            </w:r>
            <w:r w:rsidR="00D578A9">
              <w:rPr>
                <w:noProof/>
                <w:webHidden/>
              </w:rPr>
              <w:instrText xml:space="preserve"> PAGEREF _Toc16778698 \h </w:instrText>
            </w:r>
            <w:r w:rsidR="00D578A9">
              <w:rPr>
                <w:noProof/>
                <w:webHidden/>
              </w:rPr>
            </w:r>
            <w:r w:rsidR="00D578A9">
              <w:rPr>
                <w:noProof/>
                <w:webHidden/>
              </w:rPr>
              <w:fldChar w:fldCharType="separate"/>
            </w:r>
            <w:r>
              <w:rPr>
                <w:noProof/>
                <w:webHidden/>
              </w:rPr>
              <w:t>367</w:t>
            </w:r>
            <w:r w:rsidR="00D578A9">
              <w:rPr>
                <w:noProof/>
                <w:webHidden/>
              </w:rPr>
              <w:fldChar w:fldCharType="end"/>
            </w:r>
          </w:hyperlink>
        </w:p>
        <w:p w14:paraId="2BEEE4E3" w14:textId="796510D5" w:rsidR="00D578A9" w:rsidRDefault="006E5A75">
          <w:pPr>
            <w:pStyle w:val="Sisluet2"/>
            <w:tabs>
              <w:tab w:val="right" w:leader="dot" w:pos="8777"/>
            </w:tabs>
            <w:rPr>
              <w:rFonts w:asciiTheme="minorHAnsi" w:eastAsiaTheme="minorEastAsia" w:hAnsiTheme="minorHAnsi" w:cstheme="minorBidi"/>
              <w:noProof/>
              <w:sz w:val="22"/>
              <w:lang w:eastAsia="fi-FI"/>
            </w:rPr>
          </w:pPr>
          <w:hyperlink w:anchor="_Toc16778699" w:history="1">
            <w:r w:rsidR="00D578A9" w:rsidRPr="009B5202">
              <w:rPr>
                <w:rStyle w:val="Hyperlinkki"/>
                <w:noProof/>
              </w:rPr>
              <w:t>Liite 7 Tiivistelmä selkokielellä</w:t>
            </w:r>
            <w:r w:rsidR="00D578A9">
              <w:rPr>
                <w:noProof/>
                <w:webHidden/>
              </w:rPr>
              <w:tab/>
            </w:r>
            <w:r w:rsidR="00D578A9">
              <w:rPr>
                <w:noProof/>
                <w:webHidden/>
              </w:rPr>
              <w:fldChar w:fldCharType="begin"/>
            </w:r>
            <w:r w:rsidR="00D578A9">
              <w:rPr>
                <w:noProof/>
                <w:webHidden/>
              </w:rPr>
              <w:instrText xml:space="preserve"> PAGEREF _Toc16778699 \h </w:instrText>
            </w:r>
            <w:r w:rsidR="00D578A9">
              <w:rPr>
                <w:noProof/>
                <w:webHidden/>
              </w:rPr>
            </w:r>
            <w:r w:rsidR="00D578A9">
              <w:rPr>
                <w:noProof/>
                <w:webHidden/>
              </w:rPr>
              <w:fldChar w:fldCharType="separate"/>
            </w:r>
            <w:r>
              <w:rPr>
                <w:noProof/>
                <w:webHidden/>
              </w:rPr>
              <w:t>368</w:t>
            </w:r>
            <w:r w:rsidR="00D578A9">
              <w:rPr>
                <w:noProof/>
                <w:webHidden/>
              </w:rPr>
              <w:fldChar w:fldCharType="end"/>
            </w:r>
          </w:hyperlink>
        </w:p>
        <w:p w14:paraId="1DEA4C3E" w14:textId="77777777" w:rsidR="00F914FF" w:rsidRPr="00244989" w:rsidRDefault="00E301B8" w:rsidP="00F914FF">
          <w:pPr>
            <w:spacing w:line="276" w:lineRule="auto"/>
          </w:pPr>
          <w:r w:rsidRPr="00244989">
            <w:fldChar w:fldCharType="end"/>
          </w:r>
        </w:p>
      </w:sdtContent>
    </w:sdt>
    <w:bookmarkStart w:id="17" w:name="_Toc514780379" w:displacedByCustomXml="prev"/>
    <w:p w14:paraId="407BAF34" w14:textId="77777777" w:rsidR="008E6A0F" w:rsidRPr="00244989" w:rsidRDefault="008E6A0F" w:rsidP="00F914FF">
      <w:pPr>
        <w:spacing w:line="276" w:lineRule="auto"/>
      </w:pPr>
      <w:r w:rsidRPr="00244989">
        <w:rPr>
          <w:i/>
        </w:rPr>
        <w:br w:type="page"/>
      </w:r>
    </w:p>
    <w:p w14:paraId="63FD3F12" w14:textId="77777777" w:rsidR="00F80353" w:rsidRPr="00244989" w:rsidRDefault="00D04018" w:rsidP="00430DF8">
      <w:pPr>
        <w:pStyle w:val="Otsikko1"/>
      </w:pPr>
      <w:bookmarkStart w:id="18" w:name="_Toc16778586"/>
      <w:bookmarkStart w:id="19" w:name="_GoBack"/>
      <w:bookmarkEnd w:id="19"/>
      <w:r w:rsidRPr="00244989">
        <w:lastRenderedPageBreak/>
        <w:t>KUVA-</w:t>
      </w:r>
      <w:r w:rsidR="00101B06" w:rsidRPr="00244989">
        <w:t>,</w:t>
      </w:r>
      <w:r w:rsidR="001D11D6" w:rsidRPr="00244989">
        <w:t xml:space="preserve"> </w:t>
      </w:r>
      <w:r w:rsidRPr="00244989">
        <w:t>KUVIO</w:t>
      </w:r>
      <w:r w:rsidR="00101B06" w:rsidRPr="00244989">
        <w:t>- JA TAULUKKO</w:t>
      </w:r>
      <w:r w:rsidR="00F80353" w:rsidRPr="00244989">
        <w:t>LUETTELO</w:t>
      </w:r>
      <w:bookmarkEnd w:id="18"/>
    </w:p>
    <w:p w14:paraId="170F3D42" w14:textId="345AAAFE" w:rsidR="00571CE3" w:rsidRDefault="00E301B8">
      <w:pPr>
        <w:pStyle w:val="Kuvaotsikkoluettelo"/>
        <w:tabs>
          <w:tab w:val="right" w:leader="dot" w:pos="8777"/>
        </w:tabs>
        <w:rPr>
          <w:rFonts w:asciiTheme="minorHAnsi" w:eastAsiaTheme="minorEastAsia" w:hAnsiTheme="minorHAnsi" w:cstheme="minorBidi"/>
          <w:noProof/>
          <w:sz w:val="22"/>
          <w:lang w:eastAsia="fi-FI"/>
        </w:rPr>
      </w:pPr>
      <w:r w:rsidRPr="00244989">
        <w:fldChar w:fldCharType="begin"/>
      </w:r>
      <w:r w:rsidR="001E47AD" w:rsidRPr="00244989">
        <w:instrText xml:space="preserve"> TOC \h \z \c "Kuva" </w:instrText>
      </w:r>
      <w:r w:rsidRPr="00244989">
        <w:fldChar w:fldCharType="separate"/>
      </w:r>
      <w:hyperlink w:anchor="_Toc16777466" w:history="1">
        <w:r w:rsidR="00571CE3" w:rsidRPr="006525AF">
          <w:rPr>
            <w:rStyle w:val="Hyperlinkki"/>
            <w:noProof/>
          </w:rPr>
          <w:t>Kuva 1. Kuvakaappaus suomenkielisestä aineistonkeruuvideosta.</w:t>
        </w:r>
        <w:r w:rsidR="00571CE3">
          <w:rPr>
            <w:noProof/>
            <w:webHidden/>
          </w:rPr>
          <w:tab/>
        </w:r>
        <w:r w:rsidR="00571CE3">
          <w:rPr>
            <w:noProof/>
            <w:webHidden/>
          </w:rPr>
          <w:fldChar w:fldCharType="begin"/>
        </w:r>
        <w:r w:rsidR="00571CE3">
          <w:rPr>
            <w:noProof/>
            <w:webHidden/>
          </w:rPr>
          <w:instrText xml:space="preserve"> PAGEREF _Toc16777466 \h </w:instrText>
        </w:r>
        <w:r w:rsidR="00571CE3">
          <w:rPr>
            <w:noProof/>
            <w:webHidden/>
          </w:rPr>
        </w:r>
        <w:r w:rsidR="00571CE3">
          <w:rPr>
            <w:noProof/>
            <w:webHidden/>
          </w:rPr>
          <w:fldChar w:fldCharType="separate"/>
        </w:r>
        <w:r w:rsidR="006E5A75">
          <w:rPr>
            <w:noProof/>
            <w:webHidden/>
          </w:rPr>
          <w:t>81</w:t>
        </w:r>
        <w:r w:rsidR="00571CE3">
          <w:rPr>
            <w:noProof/>
            <w:webHidden/>
          </w:rPr>
          <w:fldChar w:fldCharType="end"/>
        </w:r>
      </w:hyperlink>
    </w:p>
    <w:p w14:paraId="3EADD5F5" w14:textId="6C3163E0" w:rsidR="00571CE3" w:rsidRDefault="006E5A75">
      <w:pPr>
        <w:pStyle w:val="Kuvaotsikkoluettelo"/>
        <w:tabs>
          <w:tab w:val="right" w:leader="dot" w:pos="8777"/>
        </w:tabs>
        <w:rPr>
          <w:rFonts w:asciiTheme="minorHAnsi" w:eastAsiaTheme="minorEastAsia" w:hAnsiTheme="minorHAnsi" w:cstheme="minorBidi"/>
          <w:noProof/>
          <w:sz w:val="22"/>
          <w:lang w:eastAsia="fi-FI"/>
        </w:rPr>
      </w:pPr>
      <w:hyperlink w:anchor="_Toc16777467" w:history="1">
        <w:r w:rsidR="00571CE3" w:rsidRPr="006525AF">
          <w:rPr>
            <w:rStyle w:val="Hyperlinkki"/>
            <w:noProof/>
          </w:rPr>
          <w:t>Kuva 2. Vammaisten ja kuurojen taiteilijoiden elämäntarinat -aineiston osallistujien harrastukset.</w:t>
        </w:r>
        <w:r w:rsidR="00571CE3">
          <w:rPr>
            <w:noProof/>
            <w:webHidden/>
          </w:rPr>
          <w:tab/>
        </w:r>
        <w:r w:rsidR="00571CE3">
          <w:rPr>
            <w:noProof/>
            <w:webHidden/>
          </w:rPr>
          <w:fldChar w:fldCharType="begin"/>
        </w:r>
        <w:r w:rsidR="00571CE3">
          <w:rPr>
            <w:noProof/>
            <w:webHidden/>
          </w:rPr>
          <w:instrText xml:space="preserve"> PAGEREF _Toc16777467 \h </w:instrText>
        </w:r>
        <w:r w:rsidR="00571CE3">
          <w:rPr>
            <w:noProof/>
            <w:webHidden/>
          </w:rPr>
        </w:r>
        <w:r w:rsidR="00571CE3">
          <w:rPr>
            <w:noProof/>
            <w:webHidden/>
          </w:rPr>
          <w:fldChar w:fldCharType="separate"/>
        </w:r>
        <w:r>
          <w:rPr>
            <w:noProof/>
            <w:webHidden/>
          </w:rPr>
          <w:t>94</w:t>
        </w:r>
        <w:r w:rsidR="00571CE3">
          <w:rPr>
            <w:noProof/>
            <w:webHidden/>
          </w:rPr>
          <w:fldChar w:fldCharType="end"/>
        </w:r>
      </w:hyperlink>
    </w:p>
    <w:p w14:paraId="2DF5EEB3" w14:textId="2AC1E3E5" w:rsidR="00571CE3" w:rsidRDefault="006E5A75">
      <w:pPr>
        <w:pStyle w:val="Kuvaotsikkoluettelo"/>
        <w:tabs>
          <w:tab w:val="right" w:leader="dot" w:pos="8777"/>
        </w:tabs>
        <w:rPr>
          <w:rFonts w:asciiTheme="minorHAnsi" w:eastAsiaTheme="minorEastAsia" w:hAnsiTheme="minorHAnsi" w:cstheme="minorBidi"/>
          <w:noProof/>
          <w:sz w:val="22"/>
          <w:lang w:eastAsia="fi-FI"/>
        </w:rPr>
      </w:pPr>
      <w:hyperlink w:anchor="_Toc16777468" w:history="1">
        <w:r w:rsidR="00571CE3" w:rsidRPr="006525AF">
          <w:rPr>
            <w:rStyle w:val="Hyperlinkki"/>
            <w:noProof/>
          </w:rPr>
          <w:t>Kuva 3. DuvTeaternin taiteilija-arkiston taiteilijoiden harrastukset.</w:t>
        </w:r>
        <w:r w:rsidR="00571CE3">
          <w:rPr>
            <w:noProof/>
            <w:webHidden/>
          </w:rPr>
          <w:tab/>
        </w:r>
        <w:r w:rsidR="00571CE3">
          <w:rPr>
            <w:noProof/>
            <w:webHidden/>
          </w:rPr>
          <w:fldChar w:fldCharType="begin"/>
        </w:r>
        <w:r w:rsidR="00571CE3">
          <w:rPr>
            <w:noProof/>
            <w:webHidden/>
          </w:rPr>
          <w:instrText xml:space="preserve"> PAGEREF _Toc16777468 \h </w:instrText>
        </w:r>
        <w:r w:rsidR="00571CE3">
          <w:rPr>
            <w:noProof/>
            <w:webHidden/>
          </w:rPr>
        </w:r>
        <w:r w:rsidR="00571CE3">
          <w:rPr>
            <w:noProof/>
            <w:webHidden/>
          </w:rPr>
          <w:fldChar w:fldCharType="separate"/>
        </w:r>
        <w:r>
          <w:rPr>
            <w:noProof/>
            <w:webHidden/>
          </w:rPr>
          <w:t>98</w:t>
        </w:r>
        <w:r w:rsidR="00571CE3">
          <w:rPr>
            <w:noProof/>
            <w:webHidden/>
          </w:rPr>
          <w:fldChar w:fldCharType="end"/>
        </w:r>
      </w:hyperlink>
    </w:p>
    <w:p w14:paraId="09ED7D88" w14:textId="6126581D" w:rsidR="00F80353" w:rsidRPr="00244989" w:rsidRDefault="00E301B8" w:rsidP="00F80353">
      <w:r w:rsidRPr="00244989">
        <w:fldChar w:fldCharType="end"/>
      </w:r>
    </w:p>
    <w:p w14:paraId="688525F4" w14:textId="0A93B610" w:rsidR="00571CE3" w:rsidRDefault="00E301B8">
      <w:pPr>
        <w:pStyle w:val="Kuvaotsikkoluettelo"/>
        <w:tabs>
          <w:tab w:val="right" w:leader="dot" w:pos="8777"/>
        </w:tabs>
        <w:rPr>
          <w:rFonts w:asciiTheme="minorHAnsi" w:eastAsiaTheme="minorEastAsia" w:hAnsiTheme="minorHAnsi" w:cstheme="minorBidi"/>
          <w:noProof/>
          <w:sz w:val="22"/>
          <w:lang w:eastAsia="fi-FI"/>
        </w:rPr>
      </w:pPr>
      <w:r w:rsidRPr="00244989">
        <w:fldChar w:fldCharType="begin"/>
      </w:r>
      <w:r w:rsidR="001E47AD" w:rsidRPr="00244989">
        <w:instrText xml:space="preserve"> TOC \h \z \c "Kuvio" </w:instrText>
      </w:r>
      <w:r w:rsidRPr="00244989">
        <w:fldChar w:fldCharType="separate"/>
      </w:r>
      <w:hyperlink w:anchor="_Toc16777470" w:history="1">
        <w:r w:rsidR="00571CE3" w:rsidRPr="00505265">
          <w:rPr>
            <w:rStyle w:val="Hyperlinkki"/>
            <w:noProof/>
          </w:rPr>
          <w:t>Kuvio 1. Vammaisten ja viittomakielisten taiteilijoiden elämäntarinat -aineiston osallistujien ikä.</w:t>
        </w:r>
        <w:r w:rsidR="00571CE3">
          <w:rPr>
            <w:noProof/>
            <w:webHidden/>
          </w:rPr>
          <w:tab/>
        </w:r>
        <w:r w:rsidR="00571CE3">
          <w:rPr>
            <w:noProof/>
            <w:webHidden/>
          </w:rPr>
          <w:fldChar w:fldCharType="begin"/>
        </w:r>
        <w:r w:rsidR="00571CE3">
          <w:rPr>
            <w:noProof/>
            <w:webHidden/>
          </w:rPr>
          <w:instrText xml:space="preserve"> PAGEREF _Toc16777470 \h </w:instrText>
        </w:r>
        <w:r w:rsidR="00571CE3">
          <w:rPr>
            <w:noProof/>
            <w:webHidden/>
          </w:rPr>
        </w:r>
        <w:r w:rsidR="00571CE3">
          <w:rPr>
            <w:noProof/>
            <w:webHidden/>
          </w:rPr>
          <w:fldChar w:fldCharType="separate"/>
        </w:r>
        <w:r w:rsidR="006E5A75">
          <w:rPr>
            <w:noProof/>
            <w:webHidden/>
          </w:rPr>
          <w:t>90</w:t>
        </w:r>
        <w:r w:rsidR="00571CE3">
          <w:rPr>
            <w:noProof/>
            <w:webHidden/>
          </w:rPr>
          <w:fldChar w:fldCharType="end"/>
        </w:r>
      </w:hyperlink>
    </w:p>
    <w:p w14:paraId="570DF075" w14:textId="530F1EA4" w:rsidR="00571CE3" w:rsidRDefault="006E5A75">
      <w:pPr>
        <w:pStyle w:val="Kuvaotsikkoluettelo"/>
        <w:tabs>
          <w:tab w:val="right" w:leader="dot" w:pos="8777"/>
        </w:tabs>
        <w:rPr>
          <w:rFonts w:asciiTheme="minorHAnsi" w:eastAsiaTheme="minorEastAsia" w:hAnsiTheme="minorHAnsi" w:cstheme="minorBidi"/>
          <w:noProof/>
          <w:sz w:val="22"/>
          <w:lang w:eastAsia="fi-FI"/>
        </w:rPr>
      </w:pPr>
      <w:hyperlink w:anchor="_Toc16777471" w:history="1">
        <w:r w:rsidR="00571CE3" w:rsidRPr="00505265">
          <w:rPr>
            <w:rStyle w:val="Hyperlinkki"/>
            <w:noProof/>
          </w:rPr>
          <w:t>Kuvio 2. Vammaisten ja viittomakielisten taiteilijoiden elämäntarinat -aineiston osallistujien elimelliset vammat.</w:t>
        </w:r>
        <w:r w:rsidR="00571CE3">
          <w:rPr>
            <w:noProof/>
            <w:webHidden/>
          </w:rPr>
          <w:tab/>
        </w:r>
        <w:r w:rsidR="00571CE3">
          <w:rPr>
            <w:noProof/>
            <w:webHidden/>
          </w:rPr>
          <w:fldChar w:fldCharType="begin"/>
        </w:r>
        <w:r w:rsidR="00571CE3">
          <w:rPr>
            <w:noProof/>
            <w:webHidden/>
          </w:rPr>
          <w:instrText xml:space="preserve"> PAGEREF _Toc16777471 \h </w:instrText>
        </w:r>
        <w:r w:rsidR="00571CE3">
          <w:rPr>
            <w:noProof/>
            <w:webHidden/>
          </w:rPr>
        </w:r>
        <w:r w:rsidR="00571CE3">
          <w:rPr>
            <w:noProof/>
            <w:webHidden/>
          </w:rPr>
          <w:fldChar w:fldCharType="separate"/>
        </w:r>
        <w:r>
          <w:rPr>
            <w:noProof/>
            <w:webHidden/>
          </w:rPr>
          <w:t>91</w:t>
        </w:r>
        <w:r w:rsidR="00571CE3">
          <w:rPr>
            <w:noProof/>
            <w:webHidden/>
          </w:rPr>
          <w:fldChar w:fldCharType="end"/>
        </w:r>
      </w:hyperlink>
    </w:p>
    <w:p w14:paraId="4CCEAB25" w14:textId="475E07C0" w:rsidR="00571CE3" w:rsidRDefault="006E5A75">
      <w:pPr>
        <w:pStyle w:val="Kuvaotsikkoluettelo"/>
        <w:tabs>
          <w:tab w:val="right" w:leader="dot" w:pos="8777"/>
        </w:tabs>
        <w:rPr>
          <w:rFonts w:asciiTheme="minorHAnsi" w:eastAsiaTheme="minorEastAsia" w:hAnsiTheme="minorHAnsi" w:cstheme="minorBidi"/>
          <w:noProof/>
          <w:sz w:val="22"/>
          <w:lang w:eastAsia="fi-FI"/>
        </w:rPr>
      </w:pPr>
      <w:hyperlink w:anchor="_Toc16777472" w:history="1">
        <w:r w:rsidR="00571CE3" w:rsidRPr="00505265">
          <w:rPr>
            <w:rStyle w:val="Hyperlinkki"/>
            <w:noProof/>
          </w:rPr>
          <w:t>Kuvio 3. Vammaisten ja kuurojen taiteilijoiden elämäntarinat -aineiston osallistujien taideala.</w:t>
        </w:r>
        <w:r w:rsidR="00571CE3">
          <w:rPr>
            <w:noProof/>
            <w:webHidden/>
          </w:rPr>
          <w:tab/>
        </w:r>
        <w:r w:rsidR="00571CE3">
          <w:rPr>
            <w:noProof/>
            <w:webHidden/>
          </w:rPr>
          <w:fldChar w:fldCharType="begin"/>
        </w:r>
        <w:r w:rsidR="00571CE3">
          <w:rPr>
            <w:noProof/>
            <w:webHidden/>
          </w:rPr>
          <w:instrText xml:space="preserve"> PAGEREF _Toc16777472 \h </w:instrText>
        </w:r>
        <w:r w:rsidR="00571CE3">
          <w:rPr>
            <w:noProof/>
            <w:webHidden/>
          </w:rPr>
        </w:r>
        <w:r w:rsidR="00571CE3">
          <w:rPr>
            <w:noProof/>
            <w:webHidden/>
          </w:rPr>
          <w:fldChar w:fldCharType="separate"/>
        </w:r>
        <w:r>
          <w:rPr>
            <w:noProof/>
            <w:webHidden/>
          </w:rPr>
          <w:t>92</w:t>
        </w:r>
        <w:r w:rsidR="00571CE3">
          <w:rPr>
            <w:noProof/>
            <w:webHidden/>
          </w:rPr>
          <w:fldChar w:fldCharType="end"/>
        </w:r>
      </w:hyperlink>
    </w:p>
    <w:p w14:paraId="2F8880D6" w14:textId="54AF6AF5" w:rsidR="00571CE3" w:rsidRDefault="006E5A75">
      <w:pPr>
        <w:pStyle w:val="Kuvaotsikkoluettelo"/>
        <w:tabs>
          <w:tab w:val="right" w:leader="dot" w:pos="8777"/>
        </w:tabs>
        <w:rPr>
          <w:rFonts w:asciiTheme="minorHAnsi" w:eastAsiaTheme="minorEastAsia" w:hAnsiTheme="minorHAnsi" w:cstheme="minorBidi"/>
          <w:noProof/>
          <w:sz w:val="22"/>
          <w:lang w:eastAsia="fi-FI"/>
        </w:rPr>
      </w:pPr>
      <w:hyperlink w:anchor="_Toc16777473" w:history="1">
        <w:r w:rsidR="00571CE3" w:rsidRPr="00505265">
          <w:rPr>
            <w:rStyle w:val="Hyperlinkki"/>
            <w:noProof/>
          </w:rPr>
          <w:t>Kuvio 4. Vammaisten ja kuurojen taiteilijoiden elämäntarinat -aineiston osallistujien tulonlähteet vastaushetkellä.</w:t>
        </w:r>
        <w:r w:rsidR="00571CE3">
          <w:rPr>
            <w:noProof/>
            <w:webHidden/>
          </w:rPr>
          <w:tab/>
        </w:r>
        <w:r w:rsidR="00571CE3">
          <w:rPr>
            <w:noProof/>
            <w:webHidden/>
          </w:rPr>
          <w:fldChar w:fldCharType="begin"/>
        </w:r>
        <w:r w:rsidR="00571CE3">
          <w:rPr>
            <w:noProof/>
            <w:webHidden/>
          </w:rPr>
          <w:instrText xml:space="preserve"> PAGEREF _Toc16777473 \h </w:instrText>
        </w:r>
        <w:r w:rsidR="00571CE3">
          <w:rPr>
            <w:noProof/>
            <w:webHidden/>
          </w:rPr>
        </w:r>
        <w:r w:rsidR="00571CE3">
          <w:rPr>
            <w:noProof/>
            <w:webHidden/>
          </w:rPr>
          <w:fldChar w:fldCharType="separate"/>
        </w:r>
        <w:r>
          <w:rPr>
            <w:noProof/>
            <w:webHidden/>
          </w:rPr>
          <w:t>93</w:t>
        </w:r>
        <w:r w:rsidR="00571CE3">
          <w:rPr>
            <w:noProof/>
            <w:webHidden/>
          </w:rPr>
          <w:fldChar w:fldCharType="end"/>
        </w:r>
      </w:hyperlink>
    </w:p>
    <w:p w14:paraId="22C355C7" w14:textId="6CC4378D" w:rsidR="00571CE3" w:rsidRDefault="006E5A75">
      <w:pPr>
        <w:pStyle w:val="Kuvaotsikkoluettelo"/>
        <w:tabs>
          <w:tab w:val="right" w:leader="dot" w:pos="8777"/>
        </w:tabs>
        <w:rPr>
          <w:rFonts w:asciiTheme="minorHAnsi" w:eastAsiaTheme="minorEastAsia" w:hAnsiTheme="minorHAnsi" w:cstheme="minorBidi"/>
          <w:noProof/>
          <w:sz w:val="22"/>
          <w:lang w:eastAsia="fi-FI"/>
        </w:rPr>
      </w:pPr>
      <w:hyperlink w:anchor="_Toc16777474" w:history="1">
        <w:r w:rsidR="00571CE3" w:rsidRPr="00505265">
          <w:rPr>
            <w:rStyle w:val="Hyperlinkki"/>
            <w:noProof/>
          </w:rPr>
          <w:t>Kuvio 5. DuvTeaternin taiteilija-arkiston taiteilijoiden ikä vuonna 2017.</w:t>
        </w:r>
        <w:r w:rsidR="00571CE3">
          <w:rPr>
            <w:noProof/>
            <w:webHidden/>
          </w:rPr>
          <w:tab/>
        </w:r>
        <w:r w:rsidR="00571CE3">
          <w:rPr>
            <w:noProof/>
            <w:webHidden/>
          </w:rPr>
          <w:fldChar w:fldCharType="begin"/>
        </w:r>
        <w:r w:rsidR="00571CE3">
          <w:rPr>
            <w:noProof/>
            <w:webHidden/>
          </w:rPr>
          <w:instrText xml:space="preserve"> PAGEREF _Toc16777474 \h </w:instrText>
        </w:r>
        <w:r w:rsidR="00571CE3">
          <w:rPr>
            <w:noProof/>
            <w:webHidden/>
          </w:rPr>
        </w:r>
        <w:r w:rsidR="00571CE3">
          <w:rPr>
            <w:noProof/>
            <w:webHidden/>
          </w:rPr>
          <w:fldChar w:fldCharType="separate"/>
        </w:r>
        <w:r>
          <w:rPr>
            <w:noProof/>
            <w:webHidden/>
          </w:rPr>
          <w:t>96</w:t>
        </w:r>
        <w:r w:rsidR="00571CE3">
          <w:rPr>
            <w:noProof/>
            <w:webHidden/>
          </w:rPr>
          <w:fldChar w:fldCharType="end"/>
        </w:r>
      </w:hyperlink>
    </w:p>
    <w:p w14:paraId="3ABE8A6F" w14:textId="52279DF3" w:rsidR="00571CE3" w:rsidRDefault="006E5A75">
      <w:pPr>
        <w:pStyle w:val="Kuvaotsikkoluettelo"/>
        <w:tabs>
          <w:tab w:val="right" w:leader="dot" w:pos="8777"/>
        </w:tabs>
        <w:rPr>
          <w:rFonts w:asciiTheme="minorHAnsi" w:eastAsiaTheme="minorEastAsia" w:hAnsiTheme="minorHAnsi" w:cstheme="minorBidi"/>
          <w:noProof/>
          <w:sz w:val="22"/>
          <w:lang w:eastAsia="fi-FI"/>
        </w:rPr>
      </w:pPr>
      <w:hyperlink w:anchor="_Toc16777475" w:history="1">
        <w:r w:rsidR="00571CE3" w:rsidRPr="00505265">
          <w:rPr>
            <w:rStyle w:val="Hyperlinkki"/>
            <w:noProof/>
          </w:rPr>
          <w:t>Kuvio 6. Näyttelijöiden työskentelyaika DuvTeaternissa vuonna 2017.</w:t>
        </w:r>
        <w:r w:rsidR="00571CE3">
          <w:rPr>
            <w:noProof/>
            <w:webHidden/>
          </w:rPr>
          <w:tab/>
        </w:r>
        <w:r w:rsidR="00571CE3">
          <w:rPr>
            <w:noProof/>
            <w:webHidden/>
          </w:rPr>
          <w:fldChar w:fldCharType="begin"/>
        </w:r>
        <w:r w:rsidR="00571CE3">
          <w:rPr>
            <w:noProof/>
            <w:webHidden/>
          </w:rPr>
          <w:instrText xml:space="preserve"> PAGEREF _Toc16777475 \h </w:instrText>
        </w:r>
        <w:r w:rsidR="00571CE3">
          <w:rPr>
            <w:noProof/>
            <w:webHidden/>
          </w:rPr>
        </w:r>
        <w:r w:rsidR="00571CE3">
          <w:rPr>
            <w:noProof/>
            <w:webHidden/>
          </w:rPr>
          <w:fldChar w:fldCharType="separate"/>
        </w:r>
        <w:r>
          <w:rPr>
            <w:noProof/>
            <w:webHidden/>
          </w:rPr>
          <w:t>97</w:t>
        </w:r>
        <w:r w:rsidR="00571CE3">
          <w:rPr>
            <w:noProof/>
            <w:webHidden/>
          </w:rPr>
          <w:fldChar w:fldCharType="end"/>
        </w:r>
      </w:hyperlink>
    </w:p>
    <w:p w14:paraId="3AD1A7AE" w14:textId="2EF2AAFF" w:rsidR="00571CE3" w:rsidRDefault="006E5A75">
      <w:pPr>
        <w:pStyle w:val="Kuvaotsikkoluettelo"/>
        <w:tabs>
          <w:tab w:val="right" w:leader="dot" w:pos="8777"/>
        </w:tabs>
        <w:rPr>
          <w:rFonts w:asciiTheme="minorHAnsi" w:eastAsiaTheme="minorEastAsia" w:hAnsiTheme="minorHAnsi" w:cstheme="minorBidi"/>
          <w:noProof/>
          <w:sz w:val="22"/>
          <w:lang w:eastAsia="fi-FI"/>
        </w:rPr>
      </w:pPr>
      <w:hyperlink w:anchor="_Toc16777476" w:history="1">
        <w:r w:rsidR="00571CE3" w:rsidRPr="00505265">
          <w:rPr>
            <w:rStyle w:val="Hyperlinkki"/>
            <w:noProof/>
          </w:rPr>
          <w:t>Kuvio 7. Rosavaara (2018): Taiteilijan toiminta työelämässä</w:t>
        </w:r>
        <w:r w:rsidR="00571CE3">
          <w:rPr>
            <w:noProof/>
            <w:webHidden/>
          </w:rPr>
          <w:tab/>
        </w:r>
        <w:r w:rsidR="00571CE3">
          <w:rPr>
            <w:noProof/>
            <w:webHidden/>
          </w:rPr>
          <w:fldChar w:fldCharType="begin"/>
        </w:r>
        <w:r w:rsidR="00571CE3">
          <w:rPr>
            <w:noProof/>
            <w:webHidden/>
          </w:rPr>
          <w:instrText xml:space="preserve"> PAGEREF _Toc16777476 \h </w:instrText>
        </w:r>
        <w:r w:rsidR="00571CE3">
          <w:rPr>
            <w:noProof/>
            <w:webHidden/>
          </w:rPr>
        </w:r>
        <w:r w:rsidR="00571CE3">
          <w:rPr>
            <w:noProof/>
            <w:webHidden/>
          </w:rPr>
          <w:fldChar w:fldCharType="separate"/>
        </w:r>
        <w:r>
          <w:rPr>
            <w:noProof/>
            <w:webHidden/>
          </w:rPr>
          <w:t>154</w:t>
        </w:r>
        <w:r w:rsidR="00571CE3">
          <w:rPr>
            <w:noProof/>
            <w:webHidden/>
          </w:rPr>
          <w:fldChar w:fldCharType="end"/>
        </w:r>
      </w:hyperlink>
    </w:p>
    <w:p w14:paraId="181A9282" w14:textId="664FBAF4" w:rsidR="00571CE3" w:rsidRDefault="006E5A75">
      <w:pPr>
        <w:pStyle w:val="Kuvaotsikkoluettelo"/>
        <w:tabs>
          <w:tab w:val="right" w:leader="dot" w:pos="8777"/>
        </w:tabs>
        <w:rPr>
          <w:rFonts w:asciiTheme="minorHAnsi" w:eastAsiaTheme="minorEastAsia" w:hAnsiTheme="minorHAnsi" w:cstheme="minorBidi"/>
          <w:noProof/>
          <w:sz w:val="22"/>
          <w:lang w:eastAsia="fi-FI"/>
        </w:rPr>
      </w:pPr>
      <w:hyperlink w:anchor="_Toc16777477" w:history="1">
        <w:r w:rsidR="00571CE3" w:rsidRPr="00505265">
          <w:rPr>
            <w:rStyle w:val="Hyperlinkki"/>
            <w:noProof/>
          </w:rPr>
          <w:t>Kuvio 8. Tyypillinen taiteilijapolku.</w:t>
        </w:r>
        <w:r w:rsidR="00571CE3">
          <w:rPr>
            <w:noProof/>
            <w:webHidden/>
          </w:rPr>
          <w:tab/>
        </w:r>
        <w:r w:rsidR="00571CE3">
          <w:rPr>
            <w:noProof/>
            <w:webHidden/>
          </w:rPr>
          <w:fldChar w:fldCharType="begin"/>
        </w:r>
        <w:r w:rsidR="00571CE3">
          <w:rPr>
            <w:noProof/>
            <w:webHidden/>
          </w:rPr>
          <w:instrText xml:space="preserve"> PAGEREF _Toc16777477 \h </w:instrText>
        </w:r>
        <w:r w:rsidR="00571CE3">
          <w:rPr>
            <w:noProof/>
            <w:webHidden/>
          </w:rPr>
        </w:r>
        <w:r w:rsidR="00571CE3">
          <w:rPr>
            <w:noProof/>
            <w:webHidden/>
          </w:rPr>
          <w:fldChar w:fldCharType="separate"/>
        </w:r>
        <w:r>
          <w:rPr>
            <w:noProof/>
            <w:webHidden/>
          </w:rPr>
          <w:t>217</w:t>
        </w:r>
        <w:r w:rsidR="00571CE3">
          <w:rPr>
            <w:noProof/>
            <w:webHidden/>
          </w:rPr>
          <w:fldChar w:fldCharType="end"/>
        </w:r>
      </w:hyperlink>
    </w:p>
    <w:p w14:paraId="4E7345F7" w14:textId="4C6B81CF" w:rsidR="00571CE3" w:rsidRDefault="006E5A75">
      <w:pPr>
        <w:pStyle w:val="Kuvaotsikkoluettelo"/>
        <w:tabs>
          <w:tab w:val="right" w:leader="dot" w:pos="8777"/>
        </w:tabs>
        <w:rPr>
          <w:rFonts w:asciiTheme="minorHAnsi" w:eastAsiaTheme="minorEastAsia" w:hAnsiTheme="minorHAnsi" w:cstheme="minorBidi"/>
          <w:noProof/>
          <w:sz w:val="22"/>
          <w:lang w:eastAsia="fi-FI"/>
        </w:rPr>
      </w:pPr>
      <w:hyperlink w:anchor="_Toc16777478" w:history="1">
        <w:r w:rsidR="00571CE3" w:rsidRPr="00505265">
          <w:rPr>
            <w:rStyle w:val="Hyperlinkki"/>
            <w:noProof/>
          </w:rPr>
          <w:t>Kuvio 9. ”Erityinen” taiteilijapolku.</w:t>
        </w:r>
        <w:r w:rsidR="00571CE3">
          <w:rPr>
            <w:noProof/>
            <w:webHidden/>
          </w:rPr>
          <w:tab/>
        </w:r>
        <w:r w:rsidR="00571CE3">
          <w:rPr>
            <w:noProof/>
            <w:webHidden/>
          </w:rPr>
          <w:fldChar w:fldCharType="begin"/>
        </w:r>
        <w:r w:rsidR="00571CE3">
          <w:rPr>
            <w:noProof/>
            <w:webHidden/>
          </w:rPr>
          <w:instrText xml:space="preserve"> PAGEREF _Toc16777478 \h </w:instrText>
        </w:r>
        <w:r w:rsidR="00571CE3">
          <w:rPr>
            <w:noProof/>
            <w:webHidden/>
          </w:rPr>
        </w:r>
        <w:r w:rsidR="00571CE3">
          <w:rPr>
            <w:noProof/>
            <w:webHidden/>
          </w:rPr>
          <w:fldChar w:fldCharType="separate"/>
        </w:r>
        <w:r>
          <w:rPr>
            <w:noProof/>
            <w:webHidden/>
          </w:rPr>
          <w:t>220</w:t>
        </w:r>
        <w:r w:rsidR="00571CE3">
          <w:rPr>
            <w:noProof/>
            <w:webHidden/>
          </w:rPr>
          <w:fldChar w:fldCharType="end"/>
        </w:r>
      </w:hyperlink>
    </w:p>
    <w:p w14:paraId="374FEC2C" w14:textId="18B554B7" w:rsidR="00571CE3" w:rsidRDefault="006E5A75">
      <w:pPr>
        <w:pStyle w:val="Kuvaotsikkoluettelo"/>
        <w:tabs>
          <w:tab w:val="right" w:leader="dot" w:pos="8777"/>
        </w:tabs>
        <w:rPr>
          <w:rFonts w:asciiTheme="minorHAnsi" w:eastAsiaTheme="minorEastAsia" w:hAnsiTheme="minorHAnsi" w:cstheme="minorBidi"/>
          <w:noProof/>
          <w:sz w:val="22"/>
          <w:lang w:eastAsia="fi-FI"/>
        </w:rPr>
      </w:pPr>
      <w:hyperlink w:anchor="_Toc16777479" w:history="1">
        <w:r w:rsidR="00571CE3" w:rsidRPr="00505265">
          <w:rPr>
            <w:rStyle w:val="Hyperlinkki"/>
            <w:noProof/>
          </w:rPr>
          <w:t>Kuvio 10. Vammautuminen sysää taiteilijaksi -taiteilijapolku.</w:t>
        </w:r>
        <w:r w:rsidR="00571CE3">
          <w:rPr>
            <w:noProof/>
            <w:webHidden/>
          </w:rPr>
          <w:tab/>
        </w:r>
        <w:r w:rsidR="00571CE3">
          <w:rPr>
            <w:noProof/>
            <w:webHidden/>
          </w:rPr>
          <w:fldChar w:fldCharType="begin"/>
        </w:r>
        <w:r w:rsidR="00571CE3">
          <w:rPr>
            <w:noProof/>
            <w:webHidden/>
          </w:rPr>
          <w:instrText xml:space="preserve"> PAGEREF _Toc16777479 \h </w:instrText>
        </w:r>
        <w:r w:rsidR="00571CE3">
          <w:rPr>
            <w:noProof/>
            <w:webHidden/>
          </w:rPr>
        </w:r>
        <w:r w:rsidR="00571CE3">
          <w:rPr>
            <w:noProof/>
            <w:webHidden/>
          </w:rPr>
          <w:fldChar w:fldCharType="separate"/>
        </w:r>
        <w:r>
          <w:rPr>
            <w:noProof/>
            <w:webHidden/>
          </w:rPr>
          <w:t>231</w:t>
        </w:r>
        <w:r w:rsidR="00571CE3">
          <w:rPr>
            <w:noProof/>
            <w:webHidden/>
          </w:rPr>
          <w:fldChar w:fldCharType="end"/>
        </w:r>
      </w:hyperlink>
    </w:p>
    <w:p w14:paraId="3991B156" w14:textId="390DFBE4" w:rsidR="001E47AD" w:rsidRPr="00244989" w:rsidRDefault="00E301B8" w:rsidP="00F80353">
      <w:r w:rsidRPr="00244989">
        <w:fldChar w:fldCharType="end"/>
      </w:r>
    </w:p>
    <w:p w14:paraId="1DCE61FE" w14:textId="613D0318" w:rsidR="00571CE3" w:rsidRDefault="00E301B8">
      <w:pPr>
        <w:pStyle w:val="Kuvaotsikkoluettelo"/>
        <w:tabs>
          <w:tab w:val="right" w:leader="dot" w:pos="8777"/>
        </w:tabs>
        <w:rPr>
          <w:rFonts w:asciiTheme="minorHAnsi" w:eastAsiaTheme="minorEastAsia" w:hAnsiTheme="minorHAnsi" w:cstheme="minorBidi"/>
          <w:noProof/>
          <w:sz w:val="22"/>
          <w:lang w:eastAsia="fi-FI"/>
        </w:rPr>
      </w:pPr>
      <w:r w:rsidRPr="00244989">
        <w:fldChar w:fldCharType="begin"/>
      </w:r>
      <w:r w:rsidR="001E47AD" w:rsidRPr="00244989">
        <w:instrText xml:space="preserve"> TOC \h \z \c "Taulukko" </w:instrText>
      </w:r>
      <w:r w:rsidRPr="00244989">
        <w:fldChar w:fldCharType="separate"/>
      </w:r>
      <w:hyperlink w:anchor="_Toc16777480" w:history="1">
        <w:r w:rsidR="00571CE3" w:rsidRPr="000B2EF2">
          <w:rPr>
            <w:rStyle w:val="Hyperlinkki"/>
            <w:noProof/>
          </w:rPr>
          <w:t>Taulukko 1. Taiteilijapolkujen vertailu.</w:t>
        </w:r>
        <w:r w:rsidR="00571CE3">
          <w:rPr>
            <w:noProof/>
            <w:webHidden/>
          </w:rPr>
          <w:tab/>
        </w:r>
        <w:r w:rsidR="00571CE3">
          <w:rPr>
            <w:noProof/>
            <w:webHidden/>
          </w:rPr>
          <w:fldChar w:fldCharType="begin"/>
        </w:r>
        <w:r w:rsidR="00571CE3">
          <w:rPr>
            <w:noProof/>
            <w:webHidden/>
          </w:rPr>
          <w:instrText xml:space="preserve"> PAGEREF _Toc16777480 \h </w:instrText>
        </w:r>
        <w:r w:rsidR="00571CE3">
          <w:rPr>
            <w:noProof/>
            <w:webHidden/>
          </w:rPr>
        </w:r>
        <w:r w:rsidR="00571CE3">
          <w:rPr>
            <w:noProof/>
            <w:webHidden/>
          </w:rPr>
          <w:fldChar w:fldCharType="separate"/>
        </w:r>
        <w:r w:rsidR="006E5A75">
          <w:rPr>
            <w:noProof/>
            <w:webHidden/>
          </w:rPr>
          <w:t>233</w:t>
        </w:r>
        <w:r w:rsidR="00571CE3">
          <w:rPr>
            <w:noProof/>
            <w:webHidden/>
          </w:rPr>
          <w:fldChar w:fldCharType="end"/>
        </w:r>
      </w:hyperlink>
    </w:p>
    <w:p w14:paraId="1757BB81" w14:textId="2F85099C" w:rsidR="001E47AD" w:rsidRPr="00244989" w:rsidRDefault="00E301B8" w:rsidP="00F80353">
      <w:r w:rsidRPr="00244989">
        <w:fldChar w:fldCharType="end"/>
      </w:r>
    </w:p>
    <w:p w14:paraId="1BC0F039" w14:textId="77777777" w:rsidR="002E0DA3" w:rsidRPr="00244989" w:rsidRDefault="002E0DA3" w:rsidP="00490A70">
      <w:pPr>
        <w:spacing w:line="276" w:lineRule="auto"/>
        <w:rPr>
          <w:rFonts w:asciiTheme="majorHAnsi" w:eastAsiaTheme="majorEastAsia" w:hAnsiTheme="majorHAnsi" w:cstheme="majorBidi"/>
          <w:b/>
          <w:bCs/>
          <w:sz w:val="32"/>
          <w:szCs w:val="32"/>
        </w:rPr>
      </w:pPr>
      <w:r w:rsidRPr="00244989">
        <w:br w:type="page"/>
      </w:r>
    </w:p>
    <w:p w14:paraId="53CC8290" w14:textId="77777777" w:rsidR="00621464" w:rsidRPr="00244989" w:rsidRDefault="00621464" w:rsidP="00430DF8">
      <w:pPr>
        <w:pStyle w:val="Otsikko1"/>
      </w:pPr>
      <w:bookmarkStart w:id="20" w:name="_Toc16778587"/>
      <w:r w:rsidRPr="00244989">
        <w:lastRenderedPageBreak/>
        <w:t>1 J</w:t>
      </w:r>
      <w:bookmarkEnd w:id="17"/>
      <w:r w:rsidR="00F811BE" w:rsidRPr="00244989">
        <w:t>OHDANTO</w:t>
      </w:r>
      <w:bookmarkEnd w:id="20"/>
    </w:p>
    <w:p w14:paraId="67B9AF91" w14:textId="77777777" w:rsidR="00621464" w:rsidRPr="00244989" w:rsidRDefault="00C15A46" w:rsidP="002D788F">
      <w:r w:rsidRPr="00244989">
        <w:t>Tämän tutkimuksen tavoitteena on tarkastella suomalai</w:t>
      </w:r>
      <w:r w:rsidR="00AB1C21" w:rsidRPr="00244989">
        <w:t>sen kul</w:t>
      </w:r>
      <w:r w:rsidRPr="00244989">
        <w:t xml:space="preserve">ttuurikentän yhdenvertaisuutta </w:t>
      </w:r>
      <w:r w:rsidR="00AB1C21" w:rsidRPr="00244989">
        <w:t>vammaisuuden</w:t>
      </w:r>
      <w:r w:rsidR="00937282" w:rsidRPr="00244989">
        <w:t xml:space="preserve"> ja kuurouden</w:t>
      </w:r>
      <w:r w:rsidR="00AB1C21" w:rsidRPr="00244989">
        <w:t xml:space="preserve"> näkökulmasta.</w:t>
      </w:r>
      <w:r w:rsidR="00C269F7" w:rsidRPr="00244989">
        <w:t xml:space="preserve"> Tarkastelen v</w:t>
      </w:r>
      <w:r w:rsidR="00491448" w:rsidRPr="00244989">
        <w:t>ammaisten</w:t>
      </w:r>
      <w:r w:rsidR="00020103" w:rsidRPr="00244989">
        <w:t xml:space="preserve"> ja </w:t>
      </w:r>
      <w:r w:rsidR="00A659C9" w:rsidRPr="00244989">
        <w:t xml:space="preserve">kuurojen </w:t>
      </w:r>
      <w:r w:rsidR="00491448" w:rsidRPr="00244989">
        <w:t>taiteilijoiden</w:t>
      </w:r>
      <w:r w:rsidRPr="00244989">
        <w:t xml:space="preserve"> kohtaamia</w:t>
      </w:r>
      <w:r w:rsidR="00CF5E76" w:rsidRPr="00244989">
        <w:t xml:space="preserve"> haasteita ja mahdollisuuksia sekä heidän urapolkujaan </w:t>
      </w:r>
      <w:r w:rsidR="00491448" w:rsidRPr="00244989">
        <w:t>erityisesti</w:t>
      </w:r>
      <w:r w:rsidRPr="00244989">
        <w:t xml:space="preserve"> yhteiskunnallis</w:t>
      </w:r>
      <w:r w:rsidR="001E155F" w:rsidRPr="00244989">
        <w:t xml:space="preserve">esta ja kulttuuripoliittisesta näkökulmasta. </w:t>
      </w:r>
      <w:r w:rsidR="00C269F7" w:rsidRPr="00244989">
        <w:t>Kiinnitän huomiota</w:t>
      </w:r>
      <w:r w:rsidR="001E155F" w:rsidRPr="00244989">
        <w:t xml:space="preserve"> varsinkin yhteiskunnallisiin instituutioihin</w:t>
      </w:r>
      <w:r w:rsidR="00C269F7" w:rsidRPr="00244989">
        <w:t>, kuten</w:t>
      </w:r>
      <w:r w:rsidR="001E155F" w:rsidRPr="00244989">
        <w:t xml:space="preserve"> koulut</w:t>
      </w:r>
      <w:r w:rsidR="00C269F7" w:rsidRPr="00244989">
        <w:t>ukseen sekä työhön ja toimeentuloon.</w:t>
      </w:r>
    </w:p>
    <w:p w14:paraId="59914509" w14:textId="77777777" w:rsidR="007F57B6" w:rsidRPr="00244989" w:rsidRDefault="00D82CEF" w:rsidP="002D788F">
      <w:r w:rsidRPr="00244989">
        <w:t>Taiteilijan uralla menestyminen ei ole vammaiselle tai kuurolle ihmiselle helppoa</w:t>
      </w:r>
      <w:r w:rsidR="007F57B6" w:rsidRPr="00244989">
        <w:t xml:space="preserve">. </w:t>
      </w:r>
      <w:r w:rsidR="00274DB0" w:rsidRPr="00244989">
        <w:t xml:space="preserve">Vammaisen </w:t>
      </w:r>
      <w:r w:rsidR="001E155F" w:rsidRPr="00244989">
        <w:t xml:space="preserve">ja kuuron </w:t>
      </w:r>
      <w:r w:rsidR="00274DB0" w:rsidRPr="00244989">
        <w:t>taiteilijan urapolulla on</w:t>
      </w:r>
      <w:r w:rsidR="007F57B6" w:rsidRPr="00244989">
        <w:t xml:space="preserve"> </w:t>
      </w:r>
      <w:r w:rsidR="00C269F7" w:rsidRPr="00244989">
        <w:t>paljon haasteita ja esteitä,</w:t>
      </w:r>
      <w:r w:rsidR="00274DB0" w:rsidRPr="00244989">
        <w:t xml:space="preserve"> jotka liittyvät nimenomaan </w:t>
      </w:r>
      <w:r w:rsidR="005B2F9B" w:rsidRPr="00244989">
        <w:t xml:space="preserve">vammaisuuteen </w:t>
      </w:r>
      <w:r w:rsidR="001E155F" w:rsidRPr="00244989">
        <w:t>ja kuurouteen sosiaalisi</w:t>
      </w:r>
      <w:r w:rsidR="005B2F9B" w:rsidRPr="00244989">
        <w:t>na ilmiö</w:t>
      </w:r>
      <w:r w:rsidR="001E155F" w:rsidRPr="00244989">
        <w:t>i</w:t>
      </w:r>
      <w:r w:rsidR="005B2F9B" w:rsidRPr="00244989">
        <w:t>nä</w:t>
      </w:r>
      <w:r w:rsidR="007F57B6" w:rsidRPr="00244989">
        <w:t xml:space="preserve"> – eli </w:t>
      </w:r>
      <w:r w:rsidR="005B2F9B" w:rsidRPr="00244989">
        <w:t>siihen</w:t>
      </w:r>
      <w:r w:rsidR="004B30F1" w:rsidRPr="00244989">
        <w:t>,</w:t>
      </w:r>
      <w:r w:rsidR="005B2F9B" w:rsidRPr="00244989">
        <w:t xml:space="preserve"> miten </w:t>
      </w:r>
      <w:r w:rsidR="00CF5E76" w:rsidRPr="00244989">
        <w:t xml:space="preserve">yhteiskunta ja </w:t>
      </w:r>
      <w:r w:rsidR="007F57B6" w:rsidRPr="00244989">
        <w:t>muut ihmiset</w:t>
      </w:r>
      <w:r w:rsidR="005B2F9B" w:rsidRPr="00244989">
        <w:t xml:space="preserve"> </w:t>
      </w:r>
      <w:r w:rsidR="00274DB0" w:rsidRPr="00244989">
        <w:t>suhtau</w:t>
      </w:r>
      <w:r w:rsidR="005B2F9B" w:rsidRPr="00244989">
        <w:t xml:space="preserve">tuvat </w:t>
      </w:r>
      <w:r w:rsidR="00173600" w:rsidRPr="00244989">
        <w:t xml:space="preserve">vammaisuuteen, vammaan, </w:t>
      </w:r>
      <w:r w:rsidR="001E155F" w:rsidRPr="00244989">
        <w:t>kuurouteen</w:t>
      </w:r>
      <w:r w:rsidR="00173600" w:rsidRPr="00244989">
        <w:t xml:space="preserve"> ja viittomakieleen</w:t>
      </w:r>
      <w:r w:rsidR="00274DB0" w:rsidRPr="00244989">
        <w:t>. Vammaisten</w:t>
      </w:r>
      <w:r w:rsidR="001E155F" w:rsidRPr="00244989">
        <w:t xml:space="preserve"> ja kuurojen</w:t>
      </w:r>
      <w:r w:rsidR="00274DB0" w:rsidRPr="00244989">
        <w:t xml:space="preserve"> taiteilijoiden haasteiden tutkiminen</w:t>
      </w:r>
      <w:r w:rsidR="001B7DA7" w:rsidRPr="00244989">
        <w:t xml:space="preserve"> </w:t>
      </w:r>
      <w:r w:rsidR="00274DB0" w:rsidRPr="00244989">
        <w:t>ja niistä keskusteleminen on tämän</w:t>
      </w:r>
      <w:r w:rsidR="007F57B6" w:rsidRPr="00244989">
        <w:t xml:space="preserve"> vuoksi perusteltua.</w:t>
      </w:r>
    </w:p>
    <w:p w14:paraId="351251AC" w14:textId="77777777" w:rsidR="00A842EB" w:rsidRPr="00244989" w:rsidRDefault="00742E75" w:rsidP="002D788F">
      <w:r w:rsidRPr="00244989">
        <w:t xml:space="preserve">Tutkimukseni </w:t>
      </w:r>
      <w:r w:rsidR="007F57B6" w:rsidRPr="00244989">
        <w:t>voidaan luokitella sekä</w:t>
      </w:r>
      <w:r w:rsidRPr="00244989">
        <w:t xml:space="preserve"> kulttuuripoliitti</w:t>
      </w:r>
      <w:r w:rsidR="007F57B6" w:rsidRPr="00244989">
        <w:t xml:space="preserve">sen </w:t>
      </w:r>
      <w:r w:rsidRPr="00244989">
        <w:t>tutkimu</w:t>
      </w:r>
      <w:r w:rsidR="007F57B6" w:rsidRPr="00244989">
        <w:t>ksen</w:t>
      </w:r>
      <w:r w:rsidRPr="00244989">
        <w:t xml:space="preserve"> että</w:t>
      </w:r>
      <w:r w:rsidR="00BE6416" w:rsidRPr="00244989">
        <w:t xml:space="preserve"> yhteiskunnallisen </w:t>
      </w:r>
      <w:r w:rsidR="007F57B6" w:rsidRPr="00244989">
        <w:t>vammaistutkimuksen kenttään kuuluvaksi</w:t>
      </w:r>
      <w:r w:rsidRPr="00244989">
        <w:t>.</w:t>
      </w:r>
      <w:r w:rsidR="007F57B6" w:rsidRPr="00244989">
        <w:t xml:space="preserve"> </w:t>
      </w:r>
      <w:r w:rsidR="00A842EB" w:rsidRPr="00244989">
        <w:t>Teppo Kröger (2002) on erotellut kolme vammaistutkimuksen perusnäkökulmaa: akateemisen, professionaalisen ja kokemuk</w:t>
      </w:r>
      <w:r w:rsidR="00CF5E76" w:rsidRPr="00244989">
        <w:t xml:space="preserve">sellisen. Akateemisessa näkökulmassa </w:t>
      </w:r>
      <w:r w:rsidR="00A842EB" w:rsidRPr="00244989">
        <w:t>vammaisuus nähdään yhtenä tutkittavana ilmiönä muiden joukossa</w:t>
      </w:r>
      <w:r w:rsidR="00CF5E76" w:rsidRPr="00244989">
        <w:t xml:space="preserve"> ja </w:t>
      </w:r>
      <w:r w:rsidR="008C7E15" w:rsidRPr="00244989">
        <w:t xml:space="preserve">tavoitteena on kehittää omaa tieteenalaa. </w:t>
      </w:r>
      <w:r w:rsidR="00A842EB" w:rsidRPr="00244989">
        <w:t>Professionaalisesti suuntautuneen tutkimuksen tavoitteena on luoda</w:t>
      </w:r>
      <w:r w:rsidR="00CF5E76" w:rsidRPr="00244989">
        <w:t xml:space="preserve"> </w:t>
      </w:r>
      <w:r w:rsidR="00A842EB" w:rsidRPr="00244989">
        <w:t xml:space="preserve">tietoperustaa, </w:t>
      </w:r>
      <w:r w:rsidR="00CF5E76" w:rsidRPr="00244989">
        <w:t>josta on käytännön hyötyä ammatillisessa toiminnassa.</w:t>
      </w:r>
      <w:r w:rsidR="00C75AAE" w:rsidRPr="00244989">
        <w:t xml:space="preserve"> </w:t>
      </w:r>
      <w:r w:rsidR="00AF405B" w:rsidRPr="00244989">
        <w:t xml:space="preserve">Usein tässä on kyse esimerkiksi sosiaalialan ammattilaisten näkökulmasta. </w:t>
      </w:r>
      <w:r w:rsidR="00C75AAE" w:rsidRPr="00244989">
        <w:t>Kokemuksellisen tutkimuksen tavoitteena</w:t>
      </w:r>
      <w:r w:rsidR="00A842EB" w:rsidRPr="00244989">
        <w:t xml:space="preserve"> on nostaa esiin </w:t>
      </w:r>
      <w:r w:rsidR="00C75AAE" w:rsidRPr="00244989">
        <w:t>”</w:t>
      </w:r>
      <w:r w:rsidR="00A842EB" w:rsidRPr="00244989">
        <w:t>vaiennettujen</w:t>
      </w:r>
      <w:r w:rsidR="00C75AAE" w:rsidRPr="00244989">
        <w:t>”</w:t>
      </w:r>
      <w:r w:rsidR="00A842EB" w:rsidRPr="00244989">
        <w:t xml:space="preserve"> tai hiljaiseksi jääneiden ryhmien kokemukset</w:t>
      </w:r>
      <w:r w:rsidR="00C75AAE" w:rsidRPr="00244989">
        <w:t xml:space="preserve"> ja siinä on emansipatorinen tiedonintressi</w:t>
      </w:r>
      <w:r w:rsidR="008C7E15" w:rsidRPr="00244989">
        <w:t>. Kröger</w:t>
      </w:r>
      <w:r w:rsidR="007F57B6" w:rsidRPr="00244989">
        <w:t xml:space="preserve"> (</w:t>
      </w:r>
      <w:r w:rsidR="00101B06" w:rsidRPr="00244989">
        <w:t>mt.,</w:t>
      </w:r>
      <w:r w:rsidR="007F57B6" w:rsidRPr="00244989">
        <w:t>)</w:t>
      </w:r>
      <w:r w:rsidR="008C7E15" w:rsidRPr="00244989">
        <w:t xml:space="preserve"> toteaa, että nämä ovat ideaalityyppejä, joihin on vaikeaa sijoittaa y</w:t>
      </w:r>
      <w:r w:rsidR="00BA181C" w:rsidRPr="00244989">
        <w:t>ksittäistä tutkimusta. Omassa</w:t>
      </w:r>
      <w:r w:rsidR="008C7E15" w:rsidRPr="00244989">
        <w:t xml:space="preserve"> tutkimuksessani voidaan nähdä piirteitä näistä kaikista näkökulmista</w:t>
      </w:r>
      <w:r w:rsidR="00BA181C" w:rsidRPr="00244989">
        <w:t xml:space="preserve">: kulttuuripolitiikan tutkimuksessa vammaisuus </w:t>
      </w:r>
      <w:r w:rsidR="002254BE" w:rsidRPr="00244989">
        <w:t>ja kuurous ovat jääneet</w:t>
      </w:r>
      <w:r w:rsidR="00BA181C" w:rsidRPr="00244989">
        <w:t xml:space="preserve"> marginaaliin ja haluan siksi tutkia </w:t>
      </w:r>
      <w:r w:rsidR="002254BE" w:rsidRPr="00244989">
        <w:t>niitä</w:t>
      </w:r>
      <w:r w:rsidR="002C0B57" w:rsidRPr="00244989">
        <w:t xml:space="preserve"> (akateeminen tutkimus)</w:t>
      </w:r>
      <w:r w:rsidR="00CF5E76" w:rsidRPr="00244989">
        <w:t>. T</w:t>
      </w:r>
      <w:r w:rsidR="00BA181C" w:rsidRPr="00244989">
        <w:t>avoitteenani on, että tuloksi</w:t>
      </w:r>
      <w:r w:rsidR="002254BE" w:rsidRPr="00244989">
        <w:t>sta</w:t>
      </w:r>
      <w:r w:rsidR="00BA181C" w:rsidRPr="00244989">
        <w:t xml:space="preserve"> on myös käytännön hyötyä kulttuuripolitiikan </w:t>
      </w:r>
      <w:r w:rsidR="00CF5E76" w:rsidRPr="00244989">
        <w:t>ja taiteen kentän kehittämisessä</w:t>
      </w:r>
      <w:r w:rsidR="002C0B57" w:rsidRPr="00244989">
        <w:t xml:space="preserve"> (professionaalinen tutkimus)</w:t>
      </w:r>
      <w:r w:rsidR="00BA181C" w:rsidRPr="00244989">
        <w:t xml:space="preserve">. </w:t>
      </w:r>
      <w:r w:rsidR="00C75AAE" w:rsidRPr="00244989">
        <w:t>Tutkimus</w:t>
      </w:r>
      <w:r w:rsidR="00BA181C" w:rsidRPr="00244989">
        <w:t xml:space="preserve"> perustuu</w:t>
      </w:r>
      <w:r w:rsidR="00C75AAE" w:rsidRPr="00244989">
        <w:t xml:space="preserve"> kuitenkin</w:t>
      </w:r>
      <w:r w:rsidR="00BA181C" w:rsidRPr="00244989">
        <w:t xml:space="preserve"> vammaisten ja </w:t>
      </w:r>
      <w:r w:rsidR="00A659C9" w:rsidRPr="00244989">
        <w:t>kuurojen</w:t>
      </w:r>
      <w:r w:rsidR="00BA181C" w:rsidRPr="00244989">
        <w:t xml:space="preserve"> taiteilijoiden kokemuksiin ja kertomuksiin, </w:t>
      </w:r>
      <w:r w:rsidR="00485816" w:rsidRPr="00244989">
        <w:t>ja painottuu si</w:t>
      </w:r>
      <w:r w:rsidR="00C75AAE" w:rsidRPr="00244989">
        <w:t>ten kokemukselliseen näkökulmaan.</w:t>
      </w:r>
    </w:p>
    <w:p w14:paraId="1AD40070" w14:textId="77777777" w:rsidR="00372479" w:rsidRPr="00244989" w:rsidRDefault="00005BAB" w:rsidP="002D788F">
      <w:r w:rsidRPr="00244989">
        <w:t xml:space="preserve">Oma kiinnostukseni aiheeseen kumpuaa osittain työstäni. Työskentelen Kulttuuria kaikille -palvelussa, joka edistää kulttuurialan yhdenvertaisuutta ja tukee kulttuurialan toimijoita saavutettavuuden ja moninaisuuden kysymyksissä. Olen työssäni tehnyt yhteistyötä </w:t>
      </w:r>
      <w:r w:rsidRPr="00244989">
        <w:lastRenderedPageBreak/>
        <w:t>vammaisten</w:t>
      </w:r>
      <w:r w:rsidR="0020460E" w:rsidRPr="00244989">
        <w:t>, kuurojen</w:t>
      </w:r>
      <w:r w:rsidRPr="00244989">
        <w:t xml:space="preserve"> ja vammaispoliittisten taiteilijoiden kanssa.</w:t>
      </w:r>
      <w:r w:rsidR="002B19C7" w:rsidRPr="00244989">
        <w:t xml:space="preserve"> </w:t>
      </w:r>
      <w:r w:rsidR="0020460E" w:rsidRPr="00244989">
        <w:t xml:space="preserve">Työyhteisössäni on hahmoteltu käytännön kokemuksen ja keskustelujen kautta vammaisten </w:t>
      </w:r>
      <w:r w:rsidR="00173600" w:rsidRPr="00244989">
        <w:t>ihmisten taiteilija</w:t>
      </w:r>
      <w:r w:rsidR="0020460E" w:rsidRPr="00244989">
        <w:t xml:space="preserve">polkua ja sen vertailua vammattomien taiteilijoiden polkuun. Erityisesti </w:t>
      </w:r>
      <w:r w:rsidR="00372479" w:rsidRPr="00244989">
        <w:t>erityisasiantuntija</w:t>
      </w:r>
      <w:r w:rsidR="001E155F" w:rsidRPr="00244989">
        <w:t>mme</w:t>
      </w:r>
      <w:r w:rsidR="002B19C7" w:rsidRPr="00244989">
        <w:t xml:space="preserve"> Sari Salovaara on </w:t>
      </w:r>
      <w:r w:rsidR="0020460E" w:rsidRPr="00244989">
        <w:t>paneutunut tähän teemaan</w:t>
      </w:r>
      <w:r w:rsidR="00173600" w:rsidRPr="00244989">
        <w:t>. Tutkielma voidaan</w:t>
      </w:r>
      <w:r w:rsidR="002254BE" w:rsidRPr="00244989">
        <w:t>kin</w:t>
      </w:r>
      <w:r w:rsidR="00173600" w:rsidRPr="00244989">
        <w:t xml:space="preserve"> nähdä</w:t>
      </w:r>
      <w:r w:rsidR="00B6741A" w:rsidRPr="00244989">
        <w:t xml:space="preserve"> jatkumo</w:t>
      </w:r>
      <w:r w:rsidR="00173600" w:rsidRPr="00244989">
        <w:t>na</w:t>
      </w:r>
      <w:r w:rsidR="00B6741A" w:rsidRPr="00244989">
        <w:t xml:space="preserve"> Salovaaran</w:t>
      </w:r>
      <w:r w:rsidR="00173600" w:rsidRPr="00244989">
        <w:t>, Kulttuuria kaikille -palvelun</w:t>
      </w:r>
      <w:r w:rsidR="001E155F" w:rsidRPr="00244989">
        <w:t xml:space="preserve"> ja useiden yhteistyökumppaniemme </w:t>
      </w:r>
      <w:r w:rsidR="00B6741A" w:rsidRPr="00244989">
        <w:t>työlle</w:t>
      </w:r>
      <w:r w:rsidR="002B19C7" w:rsidRPr="00244989">
        <w:t>.</w:t>
      </w:r>
    </w:p>
    <w:p w14:paraId="52219111" w14:textId="77777777" w:rsidR="00005BAB" w:rsidRPr="00244989" w:rsidRDefault="00CF5E76" w:rsidP="002D788F">
      <w:r w:rsidRPr="00244989">
        <w:t>M</w:t>
      </w:r>
      <w:r w:rsidR="00005BAB" w:rsidRPr="00244989">
        <w:t xml:space="preserve">inua kiinnostavat </w:t>
      </w:r>
      <w:r w:rsidR="00AC2E78" w:rsidRPr="00244989">
        <w:t>työhöni liittyen</w:t>
      </w:r>
      <w:r w:rsidR="007F57B6" w:rsidRPr="00244989">
        <w:t>,</w:t>
      </w:r>
      <w:r w:rsidR="00AC2E78" w:rsidRPr="00244989">
        <w:t xml:space="preserve"> mutta myös </w:t>
      </w:r>
      <w:r w:rsidR="007F57B6" w:rsidRPr="00244989">
        <w:t xml:space="preserve">”siviilielämässä” </w:t>
      </w:r>
      <w:r w:rsidR="00005BAB" w:rsidRPr="00244989">
        <w:t xml:space="preserve">valtarakenteet, yhdenvertaisuuskysymykset, </w:t>
      </w:r>
      <w:r w:rsidR="00AC2E78" w:rsidRPr="00244989">
        <w:t xml:space="preserve">se </w:t>
      </w:r>
      <w:r w:rsidR="00005BAB" w:rsidRPr="00244989">
        <w:t>miksi jot</w:t>
      </w:r>
      <w:r w:rsidR="00AC2E78" w:rsidRPr="00244989">
        <w:t>kut</w:t>
      </w:r>
      <w:r w:rsidR="00005BAB" w:rsidRPr="00244989">
        <w:t xml:space="preserve"> ihmiset </w:t>
      </w:r>
      <w:r w:rsidR="007F57B6" w:rsidRPr="00244989">
        <w:t>syrjäytetään</w:t>
      </w:r>
      <w:r w:rsidR="005B2F9B" w:rsidRPr="00244989">
        <w:t xml:space="preserve"> marginaaliin</w:t>
      </w:r>
      <w:r w:rsidR="00005BAB" w:rsidRPr="00244989">
        <w:t xml:space="preserve">, sekä taiteen mahdollisuudet muuttaa maailmaa. </w:t>
      </w:r>
      <w:r w:rsidR="00AF405B" w:rsidRPr="00244989">
        <w:t xml:space="preserve">Lisäksi lähipiirissäni ja suvussani on vammaisia ihmisiä. </w:t>
      </w:r>
      <w:r w:rsidR="00005BAB" w:rsidRPr="00244989">
        <w:t>Itse</w:t>
      </w:r>
      <w:r w:rsidR="005B2F9B" w:rsidRPr="00244989">
        <w:t xml:space="preserve">lläni ei kuitenkaan ole </w:t>
      </w:r>
      <w:r w:rsidR="0024189C" w:rsidRPr="00244989">
        <w:t>vammaa</w:t>
      </w:r>
      <w:r w:rsidRPr="00244989">
        <w:t>,</w:t>
      </w:r>
      <w:r w:rsidR="0024189C" w:rsidRPr="00244989">
        <w:t xml:space="preserve"> tai vammais</w:t>
      </w:r>
      <w:r w:rsidR="007F57B6" w:rsidRPr="00244989">
        <w:t>en</w:t>
      </w:r>
      <w:r w:rsidRPr="00244989">
        <w:t xml:space="preserve"> tai kuuron</w:t>
      </w:r>
      <w:r w:rsidR="007F57B6" w:rsidRPr="00244989">
        <w:t xml:space="preserve"> ihmisen </w:t>
      </w:r>
      <w:r w:rsidR="0024189C" w:rsidRPr="00244989">
        <w:t xml:space="preserve">identiteettiä, joten en voi </w:t>
      </w:r>
      <w:r w:rsidR="005C439F" w:rsidRPr="00244989">
        <w:t xml:space="preserve">omakohtaisesti </w:t>
      </w:r>
      <w:r w:rsidR="0024189C" w:rsidRPr="00244989">
        <w:t>samastua vammaisten</w:t>
      </w:r>
      <w:r w:rsidR="00C269F7" w:rsidRPr="00244989">
        <w:t xml:space="preserve"> ja kuurojen</w:t>
      </w:r>
      <w:r w:rsidR="0024189C" w:rsidRPr="00244989">
        <w:t xml:space="preserve"> ihmisen kokemuksiin.</w:t>
      </w:r>
    </w:p>
    <w:p w14:paraId="6CC724D8" w14:textId="77777777" w:rsidR="002C42B6" w:rsidRPr="00244989" w:rsidRDefault="002C42B6" w:rsidP="002D788F">
      <w:pPr>
        <w:pStyle w:val="Otsikko2"/>
      </w:pPr>
      <w:bookmarkStart w:id="21" w:name="_Toc514780380"/>
      <w:bookmarkStart w:id="22" w:name="_Toc16778588"/>
      <w:r w:rsidRPr="00244989">
        <w:t xml:space="preserve">1.1 </w:t>
      </w:r>
      <w:r w:rsidR="00467787" w:rsidRPr="00244989">
        <w:t>Kuka on vammainen</w:t>
      </w:r>
      <w:r w:rsidR="00EB67AE" w:rsidRPr="00244989">
        <w:t xml:space="preserve"> tai </w:t>
      </w:r>
      <w:r w:rsidR="00A659C9" w:rsidRPr="00244989">
        <w:t>kuuro</w:t>
      </w:r>
      <w:r w:rsidR="00467787" w:rsidRPr="00244989">
        <w:t xml:space="preserve"> taiteilija?</w:t>
      </w:r>
      <w:bookmarkEnd w:id="21"/>
      <w:bookmarkEnd w:id="22"/>
    </w:p>
    <w:p w14:paraId="2EDD7359" w14:textId="77777777" w:rsidR="007F57B6" w:rsidRPr="00244989" w:rsidRDefault="007F57B6" w:rsidP="002D788F">
      <w:r w:rsidRPr="00244989">
        <w:t>Tässä alaluvussa</w:t>
      </w:r>
      <w:r w:rsidR="00944612" w:rsidRPr="00244989">
        <w:t xml:space="preserve"> avaan</w:t>
      </w:r>
      <w:r w:rsidRPr="00244989">
        <w:t xml:space="preserve"> vammais</w:t>
      </w:r>
      <w:r w:rsidR="005159C8" w:rsidRPr="00244989">
        <w:t>en ja kuuron ihmisen sekä</w:t>
      </w:r>
      <w:r w:rsidRPr="00244989">
        <w:t xml:space="preserve"> taiteilij</w:t>
      </w:r>
      <w:r w:rsidR="005159C8" w:rsidRPr="00244989">
        <w:t xml:space="preserve">an </w:t>
      </w:r>
      <w:r w:rsidRPr="00244989">
        <w:t>määritelmiä</w:t>
      </w:r>
      <w:r w:rsidR="00937282" w:rsidRPr="00244989">
        <w:t xml:space="preserve">. </w:t>
      </w:r>
      <w:r w:rsidR="005159C8" w:rsidRPr="00244989">
        <w:t>Tarkoitus on</w:t>
      </w:r>
      <w:r w:rsidR="00AF405B" w:rsidRPr="00244989">
        <w:t xml:space="preserve"> tarkentaa sitä, keitä tämä tutkimus koskee</w:t>
      </w:r>
      <w:r w:rsidR="001E155F" w:rsidRPr="00244989">
        <w:t xml:space="preserve"> ja keitä tutkimukseen kutsuttiin mukaan.</w:t>
      </w:r>
      <w:r w:rsidR="00420FF0" w:rsidRPr="00244989">
        <w:t xml:space="preserve"> Käyn ensin läpi erilaisia tapoja määritellä vammaisuus ja vammainen ihminen, ja siirryn sitten kuuron ihmisen ja taiteilijan määritelmiin.</w:t>
      </w:r>
      <w:r w:rsidR="00CF5E76" w:rsidRPr="00244989">
        <w:t xml:space="preserve"> Lopuksi kerron, kuinka tässä tutkimuksessa määrit</w:t>
      </w:r>
      <w:r w:rsidR="00DD2584" w:rsidRPr="00244989">
        <w:t xml:space="preserve">telen </w:t>
      </w:r>
      <w:r w:rsidR="00CF5E76" w:rsidRPr="00244989">
        <w:t>vammaisen</w:t>
      </w:r>
      <w:r w:rsidR="00DD2584" w:rsidRPr="00244989">
        <w:t xml:space="preserve"> tai kuuron taiteilijan</w:t>
      </w:r>
      <w:r w:rsidR="00CF5E76" w:rsidRPr="00244989">
        <w:t>.</w:t>
      </w:r>
    </w:p>
    <w:p w14:paraId="009EE0FF" w14:textId="77777777" w:rsidR="005B2F9B" w:rsidRPr="00244989" w:rsidRDefault="0084457C" w:rsidP="002D788F">
      <w:r w:rsidRPr="00244989">
        <w:t xml:space="preserve">Se, mikä määrittää vammaisuuden, vaihtelee suuresti </w:t>
      </w:r>
      <w:r w:rsidR="007F57B6" w:rsidRPr="00244989">
        <w:t xml:space="preserve">yhteiskunnallisen, ajallisen ja </w:t>
      </w:r>
      <w:r w:rsidRPr="00244989">
        <w:t>historiallisen</w:t>
      </w:r>
      <w:r w:rsidR="005A2A12" w:rsidRPr="00244989">
        <w:t xml:space="preserve"> kontekstin</w:t>
      </w:r>
      <w:r w:rsidRPr="00244989">
        <w:t xml:space="preserve"> </w:t>
      </w:r>
      <w:r w:rsidR="007F57B6" w:rsidRPr="00244989">
        <w:t>sekä</w:t>
      </w:r>
      <w:r w:rsidRPr="00244989">
        <w:t xml:space="preserve"> </w:t>
      </w:r>
      <w:r w:rsidR="005A2A12" w:rsidRPr="00244989">
        <w:t>kansainvälisten suhteiden</w:t>
      </w:r>
      <w:r w:rsidRPr="00244989">
        <w:t xml:space="preserve"> mukaan</w:t>
      </w:r>
      <w:r w:rsidR="00CF5E76" w:rsidRPr="00244989">
        <w:t xml:space="preserve">. Samassa kontekstissakin </w:t>
      </w:r>
      <w:r w:rsidRPr="00244989">
        <w:t>sen määrittely on monimutkaista</w:t>
      </w:r>
      <w:r w:rsidR="00CF5E76" w:rsidRPr="00244989">
        <w:t xml:space="preserve"> ja määritelmiä voi olla useita.</w:t>
      </w:r>
      <w:r w:rsidRPr="00244989">
        <w:t xml:space="preserve"> (Schildrick 2012, 33</w:t>
      </w:r>
      <w:r w:rsidR="00CF5E76" w:rsidRPr="00244989">
        <w:t>.</w:t>
      </w:r>
      <w:r w:rsidRPr="00244989">
        <w:t xml:space="preserve">) </w:t>
      </w:r>
      <w:r w:rsidR="005B2F9B" w:rsidRPr="00244989">
        <w:t>Mikä tahan</w:t>
      </w:r>
      <w:r w:rsidR="00CF5E76" w:rsidRPr="00244989">
        <w:t>sa vammaisuuden määritelmä on myös</w:t>
      </w:r>
      <w:r w:rsidR="005B2F9B" w:rsidRPr="00244989">
        <w:t xml:space="preserve"> poliittinen kannanotto (</w:t>
      </w:r>
      <w:r w:rsidR="0006726E" w:rsidRPr="00244989">
        <w:t xml:space="preserve">Büchi 2000, 22; </w:t>
      </w:r>
      <w:r w:rsidR="005B2F9B" w:rsidRPr="00244989">
        <w:t>Kuppers 2014, 9)</w:t>
      </w:r>
      <w:r w:rsidR="006212E0" w:rsidRPr="00244989">
        <w:t xml:space="preserve">. Erilaiset tavat selittää </w:t>
      </w:r>
      <w:r w:rsidR="003A093C" w:rsidRPr="00244989">
        <w:t xml:space="preserve">ja määritellä </w:t>
      </w:r>
      <w:r w:rsidR="006212E0" w:rsidRPr="00244989">
        <w:t>vammaisuutta vaikuttavat</w:t>
      </w:r>
      <w:r w:rsidR="003A093C" w:rsidRPr="00244989">
        <w:t xml:space="preserve"> vammaisten ihmisten arkielämään</w:t>
      </w:r>
      <w:r w:rsidR="00BE6416" w:rsidRPr="00244989">
        <w:t xml:space="preserve"> </w:t>
      </w:r>
      <w:r w:rsidR="001E155F" w:rsidRPr="00244989">
        <w:t>muun muassa</w:t>
      </w:r>
      <w:r w:rsidR="00560818" w:rsidRPr="00244989">
        <w:t xml:space="preserve"> </w:t>
      </w:r>
      <w:r w:rsidR="003A093C" w:rsidRPr="00244989">
        <w:t>yhteiskuntapoliti</w:t>
      </w:r>
      <w:r w:rsidR="00BE6416" w:rsidRPr="00244989">
        <w:t>ikan</w:t>
      </w:r>
      <w:r w:rsidR="0006726E" w:rsidRPr="00244989">
        <w:t xml:space="preserve"> </w:t>
      </w:r>
      <w:r w:rsidR="003A093C" w:rsidRPr="00244989">
        <w:t>kautta</w:t>
      </w:r>
      <w:r w:rsidR="006212E0" w:rsidRPr="00244989">
        <w:t>. Esimerkiksi</w:t>
      </w:r>
      <w:r w:rsidR="00C803A7" w:rsidRPr="00244989">
        <w:t xml:space="preserve"> hankaluudet suoriutua jostakin työtehtävästä voidaan määritellä johtuvan yksilön ”viallisuudesta”. Tällöin on järkevämpää ohjata yksilö työelämän ulkopuolelle tai ainakin toisiin tehtäviin. Jos taas vaikeudet liitetään itse työhön tai toimintaympäristöön, voidaan työ järjestellä uudelleen.</w:t>
      </w:r>
      <w:r w:rsidR="006212E0" w:rsidRPr="00244989">
        <w:t xml:space="preserve"> </w:t>
      </w:r>
      <w:r w:rsidR="00C52B6F" w:rsidRPr="00244989">
        <w:t xml:space="preserve">Lisäksi </w:t>
      </w:r>
      <w:r w:rsidR="000948F7" w:rsidRPr="00244989">
        <w:t xml:space="preserve">vammaisuuden </w:t>
      </w:r>
      <w:r w:rsidR="00C52B6F" w:rsidRPr="00244989">
        <w:t>määritelmät vaikuttavat vammais</w:t>
      </w:r>
      <w:r w:rsidR="000948F7" w:rsidRPr="00244989">
        <w:t>t</w:t>
      </w:r>
      <w:r w:rsidR="00C52B6F" w:rsidRPr="00244989">
        <w:t>en ihmis</w:t>
      </w:r>
      <w:r w:rsidR="000948F7" w:rsidRPr="00244989">
        <w:t>ten identiteetteihi</w:t>
      </w:r>
      <w:r w:rsidR="00C52B6F" w:rsidRPr="00244989">
        <w:t xml:space="preserve">n. </w:t>
      </w:r>
      <w:r w:rsidR="006212E0" w:rsidRPr="00244989">
        <w:t>(</w:t>
      </w:r>
      <w:r w:rsidR="003A093C" w:rsidRPr="00244989">
        <w:t xml:space="preserve">Oliver 1990, 2–3, 6; </w:t>
      </w:r>
      <w:r w:rsidR="006212E0" w:rsidRPr="00244989">
        <w:t>Vehmas 2005, 13–14</w:t>
      </w:r>
      <w:r w:rsidR="00C52B6F" w:rsidRPr="00244989">
        <w:t>, Wendell 1996, 11–12</w:t>
      </w:r>
      <w:r w:rsidR="006212E0" w:rsidRPr="00244989">
        <w:t>.)</w:t>
      </w:r>
    </w:p>
    <w:p w14:paraId="6A2A4AEF" w14:textId="77777777" w:rsidR="000948F7" w:rsidRPr="00244989" w:rsidRDefault="00721660" w:rsidP="002D788F">
      <w:r w:rsidRPr="00244989">
        <w:lastRenderedPageBreak/>
        <w:t xml:space="preserve">Suomen lain mukaan vammaisella ihmisellä tarkoitetaan ”henkilöä, jolla vamman tai sairauden johdosta on pitkäaikaisesti erityisiä vaikeuksia suoriutua tavanomaisista elämän toiminnoista” (Laki vammaisuuden perusteella järjestettävistä palveluista ja tukitoimista 1987/380). </w:t>
      </w:r>
      <w:r w:rsidR="00C52B6F" w:rsidRPr="00244989">
        <w:t>Tällaiset valtio</w:t>
      </w:r>
      <w:r w:rsidR="00170617" w:rsidRPr="00244989">
        <w:t>i</w:t>
      </w:r>
      <w:r w:rsidR="00C52B6F" w:rsidRPr="00244989">
        <w:t>den viralliset määritelmät on luotu siksi, että voidaan päättää</w:t>
      </w:r>
      <w:r w:rsidR="00426C3D" w:rsidRPr="00244989">
        <w:t>,</w:t>
      </w:r>
      <w:r w:rsidR="00C52B6F" w:rsidRPr="00244989">
        <w:t xml:space="preserve"> kenellä on oikeus yhteiskunnan tarjoamaan </w:t>
      </w:r>
      <w:r w:rsidR="000948F7" w:rsidRPr="00244989">
        <w:t xml:space="preserve">vammaisille ihmisille suunnattuun </w:t>
      </w:r>
      <w:r w:rsidR="00C52B6F" w:rsidRPr="00244989">
        <w:t xml:space="preserve">apuun (Wendell 1996, 11). </w:t>
      </w:r>
      <w:r w:rsidR="00426C3D" w:rsidRPr="00244989">
        <w:t>YK:n yleissopimus vammaisten henkilöiden oikeuksista määrittelee vammaisuuden seuraavasti</w:t>
      </w:r>
      <w:r w:rsidR="00AF405B" w:rsidRPr="00244989">
        <w:t>:</w:t>
      </w:r>
      <w:r w:rsidR="00615872" w:rsidRPr="00244989">
        <w:t xml:space="preserve"> </w:t>
      </w:r>
      <w:r w:rsidR="00426C3D" w:rsidRPr="00244989">
        <w:t>”Vammaisiin henkilöihin kuuluvat ne, joilla on sellainen pitkäaikainen ruumiillinen, henkinen, älyllinen tai aisteihin liittyvä vamma, joka vuorovaikutuksessa erilaisten esteiden kanssa voi estää heidän täysimääräisen ja tehokkaan osallistumisensa yhteiskuntaan yhdenvertaisesti muiden kanssa.”</w:t>
      </w:r>
      <w:r w:rsidR="00AF405B" w:rsidRPr="00244989">
        <w:t xml:space="preserve"> (Suomen YK-liitto 2015, 17.)</w:t>
      </w:r>
      <w:r w:rsidR="000948F7" w:rsidRPr="00244989">
        <w:t xml:space="preserve"> </w:t>
      </w:r>
      <w:r w:rsidR="001E155F" w:rsidRPr="00244989">
        <w:t xml:space="preserve">YK:n </w:t>
      </w:r>
      <w:r w:rsidR="00B67BC0" w:rsidRPr="00244989">
        <w:t>määritelmä ohjaa näkökulman ympäristöön: vammaisuutta ei ole pelkkä vamma, vaan myös yhteiskunnalliset järjestelyt vaikuttavat vammaisuuden syntymiseen.</w:t>
      </w:r>
    </w:p>
    <w:p w14:paraId="7389AAC8" w14:textId="77777777" w:rsidR="00721660" w:rsidRPr="00244989" w:rsidRDefault="001E155F" w:rsidP="002D788F">
      <w:r w:rsidRPr="00244989">
        <w:t xml:space="preserve">Tässä tutkimuksessa keskitytään siihen, kuinka </w:t>
      </w:r>
      <w:r w:rsidR="000948F7" w:rsidRPr="00244989">
        <w:t xml:space="preserve">taidekentän käytännöt sekä </w:t>
      </w:r>
      <w:r w:rsidRPr="00244989">
        <w:t xml:space="preserve">yhteiskunta ja </w:t>
      </w:r>
      <w:r w:rsidR="000948F7" w:rsidRPr="00244989">
        <w:t xml:space="preserve">muu </w:t>
      </w:r>
      <w:r w:rsidRPr="00244989">
        <w:t xml:space="preserve">ympäristö vaikuttavat vammaisen ja kuuron taiteilijan </w:t>
      </w:r>
      <w:r w:rsidR="000948F7" w:rsidRPr="00244989">
        <w:t xml:space="preserve">toimintamahdollisuuksiin ja </w:t>
      </w:r>
      <w:r w:rsidRPr="00244989">
        <w:t xml:space="preserve">urapolkuun. </w:t>
      </w:r>
      <w:r w:rsidR="000C2903" w:rsidRPr="00244989">
        <w:t>Käytän</w:t>
      </w:r>
      <w:r w:rsidRPr="00244989">
        <w:t xml:space="preserve"> siksi </w:t>
      </w:r>
      <w:r w:rsidR="000C2903" w:rsidRPr="00244989">
        <w:t>käsitteitä vammaisuus (</w:t>
      </w:r>
      <w:r w:rsidR="000C2903" w:rsidRPr="00244989">
        <w:rPr>
          <w:i/>
        </w:rPr>
        <w:t>disability</w:t>
      </w:r>
      <w:r w:rsidR="000C2903" w:rsidRPr="00244989">
        <w:t xml:space="preserve">), joka viittaa </w:t>
      </w:r>
      <w:r w:rsidR="005B2F9B" w:rsidRPr="00244989">
        <w:t xml:space="preserve">sosiaaliseen </w:t>
      </w:r>
      <w:r w:rsidR="000C2903" w:rsidRPr="00244989">
        <w:t>ilmiöön ja elimellinen vamma (</w:t>
      </w:r>
      <w:r w:rsidR="000C2903" w:rsidRPr="00244989">
        <w:rPr>
          <w:i/>
        </w:rPr>
        <w:t>impairment</w:t>
      </w:r>
      <w:r w:rsidR="000C2903" w:rsidRPr="00244989">
        <w:t xml:space="preserve">), joka viittaa ihmisen fyysiseen tai psyykkiseen </w:t>
      </w:r>
      <w:r w:rsidR="00B67BC0" w:rsidRPr="00244989">
        <w:t>ominaisuuteen</w:t>
      </w:r>
      <w:r w:rsidR="000C2903" w:rsidRPr="00244989">
        <w:t>.</w:t>
      </w:r>
      <w:r w:rsidR="005C439F" w:rsidRPr="00244989">
        <w:t xml:space="preserve"> Elimellinen vamma </w:t>
      </w:r>
      <w:r w:rsidR="006250C1" w:rsidRPr="00244989">
        <w:t>voi olla esimerkiksi</w:t>
      </w:r>
      <w:r w:rsidR="005C439F" w:rsidRPr="00244989">
        <w:t xml:space="preserve"> osittain tai kokonaan puuttuva raaja</w:t>
      </w:r>
      <w:r w:rsidR="00560818" w:rsidRPr="00244989">
        <w:t>,</w:t>
      </w:r>
      <w:r w:rsidR="005C439F" w:rsidRPr="00244989">
        <w:t xml:space="preserve"> </w:t>
      </w:r>
      <w:r w:rsidR="00C803A7" w:rsidRPr="00244989">
        <w:t xml:space="preserve">aisti, tai muu </w:t>
      </w:r>
      <w:r w:rsidR="005C439F" w:rsidRPr="00244989">
        <w:t xml:space="preserve">ruumiin tai mielen toiminto. </w:t>
      </w:r>
      <w:r w:rsidR="005159C8" w:rsidRPr="00244989">
        <w:t>(Vehmas 2005, 17.)</w:t>
      </w:r>
    </w:p>
    <w:p w14:paraId="0369BEE9" w14:textId="77777777" w:rsidR="00C803A7" w:rsidRPr="00244989" w:rsidRDefault="009F4972" w:rsidP="002D788F">
      <w:r w:rsidRPr="00244989">
        <w:t xml:space="preserve">Vammaisuus voi olla myös yksilön identiteetti, osa </w:t>
      </w:r>
      <w:r w:rsidR="00C803A7" w:rsidRPr="00244989">
        <w:t>yksilön identiteettiä</w:t>
      </w:r>
      <w:r w:rsidRPr="00244989">
        <w:t xml:space="preserve"> tai kollektiivinen identiteetti</w:t>
      </w:r>
      <w:r w:rsidR="00AA677D" w:rsidRPr="00244989">
        <w:t xml:space="preserve"> </w:t>
      </w:r>
      <w:r w:rsidR="002C0E76" w:rsidRPr="00244989">
        <w:t>(Swain &amp; French 2000,</w:t>
      </w:r>
      <w:r w:rsidR="0021440F" w:rsidRPr="00244989">
        <w:t xml:space="preserve"> </w:t>
      </w:r>
      <w:r w:rsidRPr="00244989">
        <w:t xml:space="preserve">573, </w:t>
      </w:r>
      <w:r w:rsidR="0021440F" w:rsidRPr="00244989">
        <w:t>577)</w:t>
      </w:r>
      <w:r w:rsidRPr="00244989">
        <w:t>.</w:t>
      </w:r>
      <w:r w:rsidR="002C0E76" w:rsidRPr="00244989">
        <w:t xml:space="preserve"> </w:t>
      </w:r>
      <w:r w:rsidR="000948F7" w:rsidRPr="00244989">
        <w:t>Ihmisen vammaisidentiteetti voi syntyä, voimistua ja heikentyä eri elämäntilanteissa</w:t>
      </w:r>
      <w:r w:rsidR="005A2A12" w:rsidRPr="00244989">
        <w:t xml:space="preserve">. </w:t>
      </w:r>
      <w:r w:rsidR="00420FF0" w:rsidRPr="00244989">
        <w:t>Lisäksi i</w:t>
      </w:r>
      <w:r w:rsidR="004864A3" w:rsidRPr="00244989">
        <w:t>hmiset</w:t>
      </w:r>
      <w:r w:rsidR="001E155F" w:rsidRPr="00244989">
        <w:t>,</w:t>
      </w:r>
      <w:r w:rsidR="004864A3" w:rsidRPr="00244989">
        <w:t xml:space="preserve"> joita pidetään vammaisina yhdessä kontekstissa, eivät ehkä olekaan sitä jossakin toisessa tilanteessa</w:t>
      </w:r>
      <w:r w:rsidR="005A2A12" w:rsidRPr="00244989">
        <w:t>.</w:t>
      </w:r>
      <w:r w:rsidR="004864A3" w:rsidRPr="00244989">
        <w:t xml:space="preserve"> (Siebers 2010, 45</w:t>
      </w:r>
      <w:r w:rsidR="005A2A12" w:rsidRPr="00244989">
        <w:t>.)</w:t>
      </w:r>
      <w:r w:rsidR="004864A3" w:rsidRPr="00244989">
        <w:t xml:space="preserve"> On myös niin, että kaikki ihmiset, jotka pitävät itseään vammaisina</w:t>
      </w:r>
      <w:r w:rsidR="00420FF0" w:rsidRPr="00244989">
        <w:t>,</w:t>
      </w:r>
      <w:r w:rsidR="004864A3" w:rsidRPr="00244989">
        <w:t xml:space="preserve"> eivät ole muiden mielestä vammaisia</w:t>
      </w:r>
      <w:r w:rsidR="00C803A7" w:rsidRPr="00244989">
        <w:t>. Kaikki ne</w:t>
      </w:r>
      <w:r w:rsidR="00B67BC0" w:rsidRPr="00244989">
        <w:t>,</w:t>
      </w:r>
      <w:r w:rsidR="00C803A7" w:rsidRPr="00244989">
        <w:t xml:space="preserve"> jotka muut määrittelevät vammaisi</w:t>
      </w:r>
      <w:r w:rsidR="004864A3" w:rsidRPr="00244989">
        <w:t>k</w:t>
      </w:r>
      <w:r w:rsidR="00C803A7" w:rsidRPr="00244989">
        <w:t xml:space="preserve">si, eivät myöskään </w:t>
      </w:r>
      <w:r w:rsidR="00420FF0" w:rsidRPr="00244989">
        <w:t>ajattele olevansa vammai</w:t>
      </w:r>
      <w:r w:rsidR="00C803A7" w:rsidRPr="00244989">
        <w:t>sia</w:t>
      </w:r>
      <w:r w:rsidR="004864A3" w:rsidRPr="00244989">
        <w:t xml:space="preserve">. </w:t>
      </w:r>
      <w:r w:rsidR="002B37AA" w:rsidRPr="00244989">
        <w:t xml:space="preserve">Ei </w:t>
      </w:r>
      <w:r w:rsidR="004864A3" w:rsidRPr="00244989">
        <w:t xml:space="preserve">siis </w:t>
      </w:r>
      <w:r w:rsidR="002B37AA" w:rsidRPr="00244989">
        <w:t>voida olettaa</w:t>
      </w:r>
      <w:r w:rsidRPr="00244989">
        <w:t>,</w:t>
      </w:r>
      <w:r w:rsidR="002B37AA" w:rsidRPr="00244989">
        <w:t xml:space="preserve"> että </w:t>
      </w:r>
      <w:r w:rsidR="00C803A7" w:rsidRPr="00244989">
        <w:t xml:space="preserve">kaikki </w:t>
      </w:r>
      <w:r w:rsidR="002B37AA" w:rsidRPr="00244989">
        <w:t xml:space="preserve">vammaiset ihmiset samastuvat </w:t>
      </w:r>
      <w:r w:rsidR="00C803A7" w:rsidRPr="00244989">
        <w:t>muihin vammaisiin ihmisiin</w:t>
      </w:r>
      <w:r w:rsidR="000948F7" w:rsidRPr="00244989">
        <w:t>. Lisäksi</w:t>
      </w:r>
      <w:r w:rsidR="002B37AA" w:rsidRPr="00244989">
        <w:t xml:space="preserve"> vammaisuus </w:t>
      </w:r>
      <w:r w:rsidR="000948F7" w:rsidRPr="00244989">
        <w:t xml:space="preserve">ei välttämättä ole </w:t>
      </w:r>
      <w:r w:rsidR="002B37AA" w:rsidRPr="00244989">
        <w:t>ihmisen identiteetin tärkein näkökulma</w:t>
      </w:r>
      <w:r w:rsidR="000948F7" w:rsidRPr="00244989">
        <w:t>, vaan se voi olla vain pieni osa sitä</w:t>
      </w:r>
      <w:r w:rsidR="00420FF0" w:rsidRPr="00244989">
        <w:t>.</w:t>
      </w:r>
      <w:r w:rsidR="002B37AA" w:rsidRPr="00244989">
        <w:t xml:space="preserve"> (Wendell 1996, </w:t>
      </w:r>
      <w:r w:rsidR="00420FF0" w:rsidRPr="00244989">
        <w:t xml:space="preserve">25, </w:t>
      </w:r>
      <w:r w:rsidR="002B37AA" w:rsidRPr="00244989">
        <w:t>70</w:t>
      </w:r>
      <w:r w:rsidR="00420FF0" w:rsidRPr="00244989">
        <w:t>.</w:t>
      </w:r>
      <w:r w:rsidR="002B37AA" w:rsidRPr="00244989">
        <w:t>)</w:t>
      </w:r>
      <w:r w:rsidR="00C803A7" w:rsidRPr="00244989">
        <w:t xml:space="preserve"> </w:t>
      </w:r>
    </w:p>
    <w:p w14:paraId="0ACD94B0" w14:textId="77777777" w:rsidR="004864A3" w:rsidRPr="00244989" w:rsidRDefault="00C803A7" w:rsidP="002D788F">
      <w:r w:rsidRPr="00244989">
        <w:t>V</w:t>
      </w:r>
      <w:r w:rsidR="004864A3" w:rsidRPr="00244989">
        <w:t xml:space="preserve">ammaisten ihmisten sosiaalisesta ryhmästä puhuminen ei </w:t>
      </w:r>
      <w:r w:rsidRPr="00244989">
        <w:t xml:space="preserve">siis </w:t>
      </w:r>
      <w:r w:rsidR="004864A3" w:rsidRPr="00244989">
        <w:t>ole mitenkä</w:t>
      </w:r>
      <w:r w:rsidR="000948F7" w:rsidRPr="00244989">
        <w:t>än yksiselitteistä</w:t>
      </w:r>
      <w:r w:rsidRPr="00244989">
        <w:t>. Ry</w:t>
      </w:r>
      <w:r w:rsidR="000948F7" w:rsidRPr="00244989">
        <w:t>hmä</w:t>
      </w:r>
      <w:r w:rsidR="00560818" w:rsidRPr="00244989">
        <w:t>,</w:t>
      </w:r>
      <w:r w:rsidR="004864A3" w:rsidRPr="00244989">
        <w:t xml:space="preserve"> </w:t>
      </w:r>
      <w:r w:rsidR="000948F7" w:rsidRPr="00244989">
        <w:t xml:space="preserve">jota kutsutaan nimellä </w:t>
      </w:r>
      <w:r w:rsidR="004864A3" w:rsidRPr="00244989">
        <w:t xml:space="preserve">”vammaiset” </w:t>
      </w:r>
      <w:r w:rsidR="000948F7" w:rsidRPr="00244989">
        <w:t xml:space="preserve">on </w:t>
      </w:r>
      <w:r w:rsidRPr="00244989">
        <w:t xml:space="preserve">myös </w:t>
      </w:r>
      <w:r w:rsidR="000948F7" w:rsidRPr="00244989">
        <w:t>hyvin</w:t>
      </w:r>
      <w:r w:rsidR="004864A3" w:rsidRPr="00244989">
        <w:t xml:space="preserve"> moninainen joukko ihmisiä. Vammaiset ihmiset kuitenkin täyttävät sosiaalisen </w:t>
      </w:r>
      <w:r w:rsidR="005A2A12" w:rsidRPr="00244989">
        <w:t>ryhmän kriteerit, sillä suure</w:t>
      </w:r>
      <w:r w:rsidR="004864A3" w:rsidRPr="00244989">
        <w:t xml:space="preserve">lla osalla heistä on </w:t>
      </w:r>
      <w:r w:rsidR="00420FF0" w:rsidRPr="00244989">
        <w:t>samankaltainen</w:t>
      </w:r>
      <w:r w:rsidR="004864A3" w:rsidRPr="00244989">
        <w:t xml:space="preserve"> sosiaalinen asema ja yhteinen historia. </w:t>
      </w:r>
      <w:r w:rsidR="005678C9" w:rsidRPr="00244989">
        <w:t>S</w:t>
      </w:r>
      <w:r w:rsidR="004864A3" w:rsidRPr="00244989">
        <w:t xml:space="preserve">osiaalinen </w:t>
      </w:r>
      <w:r w:rsidR="004864A3" w:rsidRPr="00244989">
        <w:lastRenderedPageBreak/>
        <w:t xml:space="preserve">ryhmä voi olla olemassa, vaikka </w:t>
      </w:r>
      <w:r w:rsidR="005678C9" w:rsidRPr="00244989">
        <w:t>kaikki siihen kuuluvat ihmiset</w:t>
      </w:r>
      <w:r w:rsidR="004864A3" w:rsidRPr="00244989">
        <w:t xml:space="preserve"> eivät haluaisi identifioitua siihen. (Vehmas 2005, 146; Wendell 1997, 70.)</w:t>
      </w:r>
    </w:p>
    <w:p w14:paraId="0BCDE594" w14:textId="77777777" w:rsidR="006250C1" w:rsidRPr="00244989" w:rsidRDefault="00963C7D" w:rsidP="002D788F">
      <w:r w:rsidRPr="00244989">
        <w:t xml:space="preserve">Tässä tutkimuksessa vammaisuutta käsitellään </w:t>
      </w:r>
      <w:r w:rsidR="005C439F" w:rsidRPr="00244989">
        <w:t>ensisijaisesti</w:t>
      </w:r>
      <w:r w:rsidRPr="00244989">
        <w:t xml:space="preserve"> </w:t>
      </w:r>
      <w:r w:rsidR="00665EFB" w:rsidRPr="00244989">
        <w:t xml:space="preserve">yhteiskunnallisena </w:t>
      </w:r>
      <w:r w:rsidRPr="00244989">
        <w:t>ilmiönä.</w:t>
      </w:r>
      <w:r w:rsidR="005E120D" w:rsidRPr="00244989">
        <w:t xml:space="preserve"> Oma näkökulmani perustuu </w:t>
      </w:r>
      <w:r w:rsidR="005C439F" w:rsidRPr="00244989">
        <w:t>yhteiskunnalliseen</w:t>
      </w:r>
      <w:r w:rsidR="005E120D" w:rsidRPr="00244989">
        <w:t xml:space="preserve"> vammaiskäsitykseen, ei </w:t>
      </w:r>
      <w:r w:rsidR="00485816" w:rsidRPr="00244989">
        <w:t>yksilölliseen tai lääketieteelliseen näkökulmaan</w:t>
      </w:r>
      <w:r w:rsidR="005E120D" w:rsidRPr="00244989">
        <w:t>.</w:t>
      </w:r>
      <w:r w:rsidRPr="00244989">
        <w:t xml:space="preserve"> </w:t>
      </w:r>
      <w:r w:rsidR="008479C2" w:rsidRPr="00244989">
        <w:t xml:space="preserve">Tässä tutkimuksessa vammainen henkilö on ihminen, joka kohtaa arkipäiväisessä elämässään jatkuvasti haittaa, </w:t>
      </w:r>
      <w:r w:rsidR="003C295D" w:rsidRPr="00244989">
        <w:t>koska ympäristö ja yhteiskunta eivät ota hänen yksilöllisiä ominaisuuksiaan huomioon.</w:t>
      </w:r>
    </w:p>
    <w:p w14:paraId="74ED16BC" w14:textId="77777777" w:rsidR="006C5168" w:rsidRPr="00244989" w:rsidRDefault="000948F7" w:rsidP="002D788F">
      <w:r w:rsidRPr="00244989">
        <w:t>Tutkielmassa</w:t>
      </w:r>
      <w:r w:rsidR="00665EFB" w:rsidRPr="00244989">
        <w:t xml:space="preserve"> </w:t>
      </w:r>
      <w:r w:rsidR="008479C2" w:rsidRPr="00244989">
        <w:t>käytetään käsiteparia vammaiset ja</w:t>
      </w:r>
      <w:r w:rsidR="006C5168" w:rsidRPr="00244989">
        <w:t xml:space="preserve"> kuurot</w:t>
      </w:r>
      <w:r w:rsidR="00860EA6" w:rsidRPr="00244989">
        <w:t xml:space="preserve"> taiteilijat</w:t>
      </w:r>
      <w:r w:rsidR="008479C2" w:rsidRPr="00244989">
        <w:t>.</w:t>
      </w:r>
      <w:r w:rsidR="00860EA6" w:rsidRPr="00244989">
        <w:t xml:space="preserve"> </w:t>
      </w:r>
      <w:r w:rsidR="008479C2" w:rsidRPr="00244989">
        <w:t>K</w:t>
      </w:r>
      <w:r w:rsidR="000C2903" w:rsidRPr="00244989">
        <w:t xml:space="preserve">uurot </w:t>
      </w:r>
      <w:r w:rsidR="00EB67AE" w:rsidRPr="00244989">
        <w:t xml:space="preserve">ihmiset </w:t>
      </w:r>
      <w:r w:rsidR="000C2903" w:rsidRPr="00244989">
        <w:t xml:space="preserve">eivät yleensä </w:t>
      </w:r>
      <w:r w:rsidR="008479C2" w:rsidRPr="00244989">
        <w:t>koe olevansa vammaisia, vaan identifioituvat kieli- ja kulttuurivähemmistöksi. Lähe</w:t>
      </w:r>
      <w:r w:rsidR="00615872" w:rsidRPr="00244989">
        <w:t>sty</w:t>
      </w:r>
      <w:r w:rsidR="008479C2" w:rsidRPr="00244989">
        <w:t>mistapani tässä tutkimuksessa on kokemuksellinen ja yhteiskunnallinen, ja siksi on perusteltua puhua</w:t>
      </w:r>
      <w:r w:rsidR="006C5168" w:rsidRPr="00244989">
        <w:t xml:space="preserve"> kuuroista</w:t>
      </w:r>
      <w:r w:rsidR="008479C2" w:rsidRPr="00244989">
        <w:t xml:space="preserve"> sen sijaan</w:t>
      </w:r>
      <w:r w:rsidRPr="00244989">
        <w:t>,</w:t>
      </w:r>
      <w:r w:rsidR="008479C2" w:rsidRPr="00244989">
        <w:t xml:space="preserve"> että painottaisin määrittelyssä kuulovammaa. </w:t>
      </w:r>
      <w:r w:rsidRPr="00244989">
        <w:t>(</w:t>
      </w:r>
      <w:r w:rsidR="00C24BD1" w:rsidRPr="00244989">
        <w:t xml:space="preserve">Davis 1995, xii, xiv; </w:t>
      </w:r>
      <w:r w:rsidR="008479C2" w:rsidRPr="00244989">
        <w:t xml:space="preserve">Niemelä 2007, </w:t>
      </w:r>
      <w:r w:rsidR="00AA3F61" w:rsidRPr="00244989">
        <w:t>10–11</w:t>
      </w:r>
      <w:r w:rsidR="006C5168" w:rsidRPr="00244989">
        <w:t>.</w:t>
      </w:r>
      <w:r w:rsidR="008479C2" w:rsidRPr="00244989">
        <w:t>)</w:t>
      </w:r>
      <w:r w:rsidR="00C52B6F" w:rsidRPr="00244989">
        <w:t xml:space="preserve"> </w:t>
      </w:r>
      <w:r w:rsidR="00860EA6" w:rsidRPr="00244989">
        <w:t>Kuuroja voidaan kutsua viittomakielisiksi tai kuuroiksi.</w:t>
      </w:r>
      <w:r w:rsidR="00560818" w:rsidRPr="00244989">
        <w:rPr>
          <w:rStyle w:val="Alaviitteenviite"/>
        </w:rPr>
        <w:footnoteReference w:id="1"/>
      </w:r>
      <w:r w:rsidR="00860EA6" w:rsidRPr="00244989">
        <w:t xml:space="preserve"> </w:t>
      </w:r>
      <w:r w:rsidR="006C5168" w:rsidRPr="00244989">
        <w:t xml:space="preserve">Molemmat ovat </w:t>
      </w:r>
      <w:r w:rsidR="00860EA6" w:rsidRPr="00244989">
        <w:t>kuurojen yhteisössä neutraaleja käsitteitä</w:t>
      </w:r>
      <w:r w:rsidR="006C5168" w:rsidRPr="00244989">
        <w:t>. Viittomakieliset henkilöt voivat kuitenkin olla myös</w:t>
      </w:r>
      <w:r w:rsidR="00420FF0" w:rsidRPr="00244989">
        <w:t xml:space="preserve"> kuulevia</w:t>
      </w:r>
      <w:r w:rsidR="006C5168" w:rsidRPr="00244989">
        <w:t xml:space="preserve"> ihmisiä</w:t>
      </w:r>
      <w:r w:rsidR="00860EA6" w:rsidRPr="00244989">
        <w:t xml:space="preserve">, ja siksi päädyin käyttämään </w:t>
      </w:r>
      <w:r w:rsidR="00B67BC0" w:rsidRPr="00244989">
        <w:t xml:space="preserve">tässä raportissa </w:t>
      </w:r>
      <w:r w:rsidR="00860EA6" w:rsidRPr="00244989">
        <w:t>pääasiassa sanaa kuuro</w:t>
      </w:r>
      <w:r w:rsidR="006C5168" w:rsidRPr="00244989">
        <w:t xml:space="preserve">. </w:t>
      </w:r>
      <w:r w:rsidR="00860EA6" w:rsidRPr="00244989">
        <w:t>(Kuurojen Liitto 2019</w:t>
      </w:r>
      <w:r w:rsidR="0091180C" w:rsidRPr="00244989">
        <w:t>a</w:t>
      </w:r>
      <w:r w:rsidR="00860EA6" w:rsidRPr="00244989">
        <w:t xml:space="preserve">.) </w:t>
      </w:r>
      <w:r w:rsidR="00B67BC0" w:rsidRPr="00244989">
        <w:t>Luovin kuitenkin joustavasti näiden kahden käsitteen välillä, j</w:t>
      </w:r>
      <w:r w:rsidR="00420FF0" w:rsidRPr="00244989">
        <w:t>oten silloin</w:t>
      </w:r>
      <w:r w:rsidR="00B67BC0" w:rsidRPr="00244989">
        <w:t xml:space="preserve"> tällöin käytän myös</w:t>
      </w:r>
      <w:r w:rsidR="006C5168" w:rsidRPr="00244989">
        <w:t xml:space="preserve"> viittomakielinen-sanaa</w:t>
      </w:r>
      <w:r w:rsidR="00860EA6" w:rsidRPr="00244989">
        <w:t xml:space="preserve"> puhuessani kuuroista ihmisistä</w:t>
      </w:r>
      <w:r w:rsidR="006C5168" w:rsidRPr="00244989">
        <w:t xml:space="preserve"> – samoin kuin Kuurojen Liittokin käyttää tilanteesta riippuen </w:t>
      </w:r>
      <w:r w:rsidR="00615872" w:rsidRPr="00244989">
        <w:t>sanoja kuuro</w:t>
      </w:r>
      <w:r w:rsidR="006C5168" w:rsidRPr="00244989">
        <w:t xml:space="preserve"> </w:t>
      </w:r>
      <w:r w:rsidR="00615872" w:rsidRPr="00244989">
        <w:t>ja viittomakielinen</w:t>
      </w:r>
      <w:r w:rsidR="00860EA6" w:rsidRPr="00244989">
        <w:t xml:space="preserve"> (</w:t>
      </w:r>
      <w:r w:rsidR="00560818" w:rsidRPr="00244989">
        <w:t>katso</w:t>
      </w:r>
      <w:r w:rsidR="00860EA6" w:rsidRPr="00244989">
        <w:t xml:space="preserve"> mt.).</w:t>
      </w:r>
      <w:r w:rsidR="002502B6" w:rsidRPr="00244989">
        <w:t xml:space="preserve"> Viittaan kuuro-sanalla nimenomaan viittomakielisiin kuuroihin</w:t>
      </w:r>
      <w:r w:rsidR="00FD5BB4" w:rsidRPr="00244989">
        <w:t xml:space="preserve"> (</w:t>
      </w:r>
      <w:r w:rsidR="00560818" w:rsidRPr="00244989">
        <w:t>vertaa</w:t>
      </w:r>
      <w:r w:rsidR="00FD5BB4" w:rsidRPr="00244989">
        <w:t xml:space="preserve"> Salmi &amp; Laakso 2005, 14)</w:t>
      </w:r>
      <w:r w:rsidR="002502B6" w:rsidRPr="00244989">
        <w:t xml:space="preserve"> ja ku</w:t>
      </w:r>
      <w:r w:rsidR="00FD5BB4" w:rsidRPr="00244989">
        <w:t>lttuurisesti kuuroihin ihmisiin.</w:t>
      </w:r>
    </w:p>
    <w:p w14:paraId="468E1E70" w14:textId="77777777" w:rsidR="00C52B6F" w:rsidRPr="00244989" w:rsidRDefault="008C5E3F" w:rsidP="002D788F">
      <w:r w:rsidRPr="00244989">
        <w:t>Miksi tuon vammaisuuden ja</w:t>
      </w:r>
      <w:r w:rsidR="00057F85" w:rsidRPr="00244989">
        <w:t xml:space="preserve"> kuurouden kysymykset samaan tutkielmaan, jos ne ovat eri asioita? </w:t>
      </w:r>
      <w:r w:rsidR="00C52B6F" w:rsidRPr="00244989">
        <w:t xml:space="preserve">Suurin osa lääketieteen ja kuntoutuksen ammattilaisista sekä kuuleva enemmistö </w:t>
      </w:r>
      <w:r w:rsidR="00C52B6F" w:rsidRPr="00244989">
        <w:lastRenderedPageBreak/>
        <w:t>pitä</w:t>
      </w:r>
      <w:r w:rsidRPr="00244989">
        <w:t>ä</w:t>
      </w:r>
      <w:r w:rsidR="00C52B6F" w:rsidRPr="00244989">
        <w:t xml:space="preserve"> </w:t>
      </w:r>
      <w:r w:rsidR="00860EA6" w:rsidRPr="00244989">
        <w:t>kuuroja</w:t>
      </w:r>
      <w:r w:rsidR="00C52B6F" w:rsidRPr="00244989">
        <w:t xml:space="preserve"> ihmisiä vammaisina, ja siksi </w:t>
      </w:r>
      <w:r w:rsidR="00A659C9" w:rsidRPr="00244989">
        <w:t>heidän</w:t>
      </w:r>
      <w:r w:rsidR="00C52B6F" w:rsidRPr="00244989">
        <w:t xml:space="preserve"> täytyy usein </w:t>
      </w:r>
      <w:r w:rsidRPr="00244989">
        <w:t>luokitella itsensä</w:t>
      </w:r>
      <w:r w:rsidR="00C52B6F" w:rsidRPr="00244989">
        <w:t xml:space="preserve"> vammaisiksi ihmisiksi saadakseen ne palvelut, joita he tarvitsevat.</w:t>
      </w:r>
      <w:r w:rsidR="00B67BC0" w:rsidRPr="00244989">
        <w:t xml:space="preserve"> K</w:t>
      </w:r>
      <w:r w:rsidRPr="00244989">
        <w:t>un</w:t>
      </w:r>
      <w:r w:rsidR="00CE5B88" w:rsidRPr="00244989">
        <w:t xml:space="preserve"> </w:t>
      </w:r>
      <w:r w:rsidRPr="00244989">
        <w:t>kuurot</w:t>
      </w:r>
      <w:r w:rsidR="00CE5B88" w:rsidRPr="00244989">
        <w:t xml:space="preserve"> määritellään</w:t>
      </w:r>
      <w:r w:rsidR="00AA3F61" w:rsidRPr="00244989">
        <w:t xml:space="preserve"> </w:t>
      </w:r>
      <w:r w:rsidR="00C52B6F" w:rsidRPr="00244989">
        <w:t xml:space="preserve">vammaisiksi, heitä </w:t>
      </w:r>
      <w:r w:rsidR="00AA3F61" w:rsidRPr="00244989">
        <w:t xml:space="preserve">myös </w:t>
      </w:r>
      <w:r w:rsidR="00C52B6F" w:rsidRPr="00244989">
        <w:t>kohdellaan vammaisina ihmisinä. (</w:t>
      </w:r>
      <w:r w:rsidR="00C24BD1" w:rsidRPr="00244989">
        <w:t xml:space="preserve">Davis 1995, xiv; </w:t>
      </w:r>
      <w:r w:rsidR="00C52B6F" w:rsidRPr="00244989">
        <w:t>Wendell 1996, 29</w:t>
      </w:r>
      <w:r w:rsidR="004864A3" w:rsidRPr="00244989">
        <w:t>.</w:t>
      </w:r>
      <w:r w:rsidR="00C52B6F" w:rsidRPr="00244989">
        <w:t>)</w:t>
      </w:r>
      <w:r w:rsidR="004864A3" w:rsidRPr="00244989">
        <w:t xml:space="preserve"> Tämän </w:t>
      </w:r>
      <w:r w:rsidR="00B67BC0" w:rsidRPr="00244989">
        <w:t>takia vammaisten ja kuurojen ihmisten kohtaamat haasteet ovat usein samankaltaisia</w:t>
      </w:r>
      <w:r w:rsidR="00057F85" w:rsidRPr="00244989">
        <w:t>, ja olen halunnut ottaa molemmat näkökulmat huomioon tässä tutkielmassa</w:t>
      </w:r>
      <w:r w:rsidR="00B67BC0" w:rsidRPr="00244989">
        <w:t>.</w:t>
      </w:r>
    </w:p>
    <w:p w14:paraId="55327724" w14:textId="77777777" w:rsidR="001513BB" w:rsidRPr="00244989" w:rsidRDefault="00BE2EC1" w:rsidP="002D788F">
      <w:r w:rsidRPr="00244989">
        <w:t>Myöskään taiteilijan käsite ei ole itsestään selvä</w:t>
      </w:r>
      <w:r w:rsidR="00337B19" w:rsidRPr="00244989">
        <w:t>.</w:t>
      </w:r>
      <w:r w:rsidRPr="00244989">
        <w:t xml:space="preserve"> </w:t>
      </w:r>
      <w:r w:rsidR="00337B19" w:rsidRPr="00244989">
        <w:t xml:space="preserve">Tarkoituksenani on tässä tutkimuksessa keskittyä nimenomaan </w:t>
      </w:r>
      <w:r w:rsidR="00485816" w:rsidRPr="00244989">
        <w:t xml:space="preserve">ammattimaisesti toimiviin </w:t>
      </w:r>
      <w:r w:rsidR="00420FF0" w:rsidRPr="00244989">
        <w:t>taiteilijoihin, ei</w:t>
      </w:r>
      <w:r w:rsidR="00337B19" w:rsidRPr="00244989">
        <w:t xml:space="preserve"> taiteen harrastajiin. On kuitenkin veteen piirretty viiva, missä </w:t>
      </w:r>
      <w:r w:rsidR="002B0ACE" w:rsidRPr="00244989">
        <w:t>”oikean”</w:t>
      </w:r>
      <w:r w:rsidR="00F44A83" w:rsidRPr="00244989">
        <w:t xml:space="preserve"> taiteilijan</w:t>
      </w:r>
      <w:r w:rsidR="002B0ACE" w:rsidRPr="00244989">
        <w:t xml:space="preserve"> </w:t>
      </w:r>
      <w:r w:rsidR="00337B19" w:rsidRPr="00244989">
        <w:t xml:space="preserve">raja menee. </w:t>
      </w:r>
      <w:r w:rsidR="00DB1979" w:rsidRPr="00244989">
        <w:t>Taiteilijan ammattinimikettä ei ole mitenkään suojattu</w:t>
      </w:r>
      <w:r w:rsidR="002727B7" w:rsidRPr="00244989">
        <w:t xml:space="preserve"> eikä neutraalia määritelmää taiteilijalle ole</w:t>
      </w:r>
      <w:r w:rsidR="00DB1979" w:rsidRPr="00244989">
        <w:t xml:space="preserve">. </w:t>
      </w:r>
      <w:r w:rsidR="00337B19" w:rsidRPr="00244989">
        <w:t>Ammattitaiteilijan kriteerinä voidaan pitää esimerkiksi tiettyä koulutusta</w:t>
      </w:r>
      <w:r w:rsidR="00C61369" w:rsidRPr="00244989">
        <w:t>, sitä että kuuluu taiteilijayhdistykseen</w:t>
      </w:r>
      <w:r w:rsidR="00DB1979" w:rsidRPr="00244989">
        <w:t>, että tekee taidetta kokopäiväisesti,</w:t>
      </w:r>
      <w:r w:rsidR="002727B7" w:rsidRPr="00244989">
        <w:t xml:space="preserve"> tai </w:t>
      </w:r>
      <w:r w:rsidR="00CE6BB9" w:rsidRPr="00244989">
        <w:t>että saa</w:t>
      </w:r>
      <w:r w:rsidR="00963C7D" w:rsidRPr="00244989">
        <w:t xml:space="preserve"> apurahoja,</w:t>
      </w:r>
      <w:r w:rsidR="00CE6BB9" w:rsidRPr="00244989">
        <w:t xml:space="preserve"> elantonsa tai ainakin </w:t>
      </w:r>
      <w:r w:rsidR="00420FF0" w:rsidRPr="00244989">
        <w:t xml:space="preserve">joitakin </w:t>
      </w:r>
      <w:r w:rsidR="00CE6BB9" w:rsidRPr="00244989">
        <w:t xml:space="preserve">tuloja </w:t>
      </w:r>
      <w:r w:rsidR="00337B19" w:rsidRPr="00244989">
        <w:t xml:space="preserve">taiteen tekemisestä. </w:t>
      </w:r>
      <w:r w:rsidR="00DB1979" w:rsidRPr="00244989">
        <w:t xml:space="preserve">Kaikki taiteilijoiksi valmistuneet eivät kuitenkaan työskentele taiteilijoina. </w:t>
      </w:r>
      <w:r w:rsidR="002727B7" w:rsidRPr="00244989">
        <w:t xml:space="preserve">Kaikki taiteilijat eivät myöskään elätä itseään pelkästään taiteen tekemisestä saatavilla tuloilla tai taiteilija-apurahoilla. </w:t>
      </w:r>
      <w:r w:rsidR="00DB1979" w:rsidRPr="00244989">
        <w:t>(Karttunen 1988, 12–14; Rensujeff 2015, 18</w:t>
      </w:r>
      <w:r w:rsidR="002727B7" w:rsidRPr="00244989">
        <w:t>–</w:t>
      </w:r>
      <w:r w:rsidR="00DB1979" w:rsidRPr="00244989">
        <w:t xml:space="preserve">23.) </w:t>
      </w:r>
      <w:r w:rsidR="00963C7D" w:rsidRPr="00244989">
        <w:t>Taiteen ja kulttuurin barometrissa 2016 taiteilij</w:t>
      </w:r>
      <w:r w:rsidR="00CE62C3" w:rsidRPr="00244989">
        <w:t>ajärjestö</w:t>
      </w:r>
      <w:r w:rsidR="002727B7" w:rsidRPr="00244989">
        <w:t xml:space="preserve">jen hallitusten jäsenistä </w:t>
      </w:r>
      <w:r w:rsidR="00DC4FCD" w:rsidRPr="00244989">
        <w:t>v</w:t>
      </w:r>
      <w:r w:rsidR="00963C7D" w:rsidRPr="00244989">
        <w:t xml:space="preserve">ain puolet </w:t>
      </w:r>
      <w:r w:rsidR="00DC4FCD" w:rsidRPr="00244989">
        <w:t>ajatteli</w:t>
      </w:r>
      <w:r w:rsidR="00963C7D" w:rsidRPr="00244989">
        <w:t>, että taiteilij</w:t>
      </w:r>
      <w:r w:rsidR="00DC4FCD" w:rsidRPr="00244989">
        <w:t>a</w:t>
      </w:r>
      <w:r w:rsidR="00963C7D" w:rsidRPr="00244989">
        <w:t xml:space="preserve"> voitaisiin </w:t>
      </w:r>
      <w:r w:rsidR="002B0ACE" w:rsidRPr="00244989">
        <w:t>määritellä sen perusteella</w:t>
      </w:r>
      <w:r w:rsidR="00963C7D" w:rsidRPr="00244989">
        <w:t>, että</w:t>
      </w:r>
      <w:r w:rsidR="00DC4FCD" w:rsidRPr="00244989">
        <w:t xml:space="preserve"> hän saa pääsääntöisesti tulonsa taiteen tekemisestä</w:t>
      </w:r>
      <w:r w:rsidR="00963C7D" w:rsidRPr="00244989">
        <w:t xml:space="preserve"> (</w:t>
      </w:r>
      <w:r w:rsidR="00DC4FCD" w:rsidRPr="00244989">
        <w:t xml:space="preserve">Hirvi-Ijäs, Rensujeff, Sokka &amp; Koski 2017, </w:t>
      </w:r>
      <w:r w:rsidR="00963C7D" w:rsidRPr="00244989">
        <w:t xml:space="preserve">4, </w:t>
      </w:r>
      <w:r w:rsidR="00DC4FCD" w:rsidRPr="00244989">
        <w:t>35–39</w:t>
      </w:r>
      <w:r w:rsidR="00F44A83" w:rsidRPr="00244989">
        <w:t>)</w:t>
      </w:r>
      <w:r w:rsidR="002727B7" w:rsidRPr="00244989">
        <w:t>.</w:t>
      </w:r>
      <w:r w:rsidR="00CE62C3" w:rsidRPr="00244989">
        <w:t xml:space="preserve"> </w:t>
      </w:r>
      <w:r w:rsidR="00485816" w:rsidRPr="00244989">
        <w:t>Myös</w:t>
      </w:r>
      <w:r w:rsidR="00CE5B88" w:rsidRPr="00244989">
        <w:t>k</w:t>
      </w:r>
      <w:r w:rsidR="00485816" w:rsidRPr="00244989">
        <w:t>ään n</w:t>
      </w:r>
      <w:r w:rsidR="00CE62C3" w:rsidRPr="00244989">
        <w:t>uoret tait</w:t>
      </w:r>
      <w:r w:rsidR="00C9284C" w:rsidRPr="00244989">
        <w:t>eilijat vuoden 2017 barometrissa</w:t>
      </w:r>
      <w:r w:rsidR="00CE62C3" w:rsidRPr="00244989">
        <w:t xml:space="preserve"> e</w:t>
      </w:r>
      <w:r w:rsidR="00485816" w:rsidRPr="00244989">
        <w:t>ivät</w:t>
      </w:r>
      <w:r w:rsidR="00CE62C3" w:rsidRPr="00244989">
        <w:t xml:space="preserve"> nostaneet esiin mitään tiettyä taiteilijuuden kriteeriä. Koulutuksella, apurahoilla, taiteella elämisellä ja taidejärjestöjen jäsenyydellä on merkitystä, mutta </w:t>
      </w:r>
      <w:r w:rsidR="00420FF0" w:rsidRPr="00244989">
        <w:t xml:space="preserve">taiteilijuuden määritelmä ei voi nojata yksinään mihinkään näistä. </w:t>
      </w:r>
      <w:r w:rsidR="00CE62C3" w:rsidRPr="00244989">
        <w:t>Taiteilijuuden ei myöskään tarvitse olla pysyvää</w:t>
      </w:r>
      <w:r w:rsidR="006250C1" w:rsidRPr="00244989">
        <w:t xml:space="preserve">. </w:t>
      </w:r>
      <w:r w:rsidR="008C5E3F" w:rsidRPr="00244989">
        <w:t xml:space="preserve">Yhdestä kriteeristä voitaisiin ehkä olla yksimielisiä: </w:t>
      </w:r>
      <w:r w:rsidR="00560818" w:rsidRPr="00244989">
        <w:t xml:space="preserve">ei </w:t>
      </w:r>
      <w:r w:rsidR="00CE62C3" w:rsidRPr="00244989">
        <w:t>v</w:t>
      </w:r>
      <w:r w:rsidR="008C5E3F" w:rsidRPr="00244989">
        <w:t>oi</w:t>
      </w:r>
      <w:r w:rsidR="00CE62C3" w:rsidRPr="00244989">
        <w:t xml:space="preserve"> väittää olevansa taiteilij</w:t>
      </w:r>
      <w:r w:rsidR="008C5E3F" w:rsidRPr="00244989">
        <w:t>a, jos ei käytä aikaansa</w:t>
      </w:r>
      <w:r w:rsidR="00F44A83" w:rsidRPr="00244989">
        <w:t xml:space="preserve"> taiteen tekemiseen</w:t>
      </w:r>
      <w:r w:rsidR="00CE62C3" w:rsidRPr="00244989">
        <w:t>. (Hirvi-Ijäs, Rensujeff, Sokka &amp; Koski 2018, 34–38.)</w:t>
      </w:r>
      <w:r w:rsidR="006250C1" w:rsidRPr="00244989">
        <w:t xml:space="preserve"> </w:t>
      </w:r>
    </w:p>
    <w:p w14:paraId="0C1192B9" w14:textId="77777777" w:rsidR="000235A8" w:rsidRPr="00244989" w:rsidRDefault="004864A3" w:rsidP="002D788F">
      <w:r w:rsidRPr="00244989">
        <w:t xml:space="preserve">Vammaisilla ihmisillä voi </w:t>
      </w:r>
      <w:r w:rsidR="00DC4FCD" w:rsidRPr="00244989">
        <w:t>olla esteitä taiteilij</w:t>
      </w:r>
      <w:r w:rsidR="00420FF0" w:rsidRPr="00244989">
        <w:t>an</w:t>
      </w:r>
      <w:r w:rsidR="00DC4FCD" w:rsidRPr="00244989">
        <w:t xml:space="preserve"> statuksen saamiseen </w:t>
      </w:r>
      <w:r w:rsidR="002B0ACE" w:rsidRPr="00244989">
        <w:t>yllä luetelluilla</w:t>
      </w:r>
      <w:r w:rsidR="00DC4FCD" w:rsidRPr="00244989">
        <w:t xml:space="preserve"> kriteereillä. Koulutukseen voi olla vaikea</w:t>
      </w:r>
      <w:r w:rsidRPr="00244989">
        <w:t>mpaa</w:t>
      </w:r>
      <w:r w:rsidR="00DC4FCD" w:rsidRPr="00244989">
        <w:t xml:space="preserve"> päästä ja taidealan työtä voi olla vaikeampaa saada</w:t>
      </w:r>
      <w:r w:rsidR="005F65E1" w:rsidRPr="00244989">
        <w:t xml:space="preserve"> verrattuna vammattomaan henkilöön</w:t>
      </w:r>
      <w:r w:rsidR="00DC4FCD" w:rsidRPr="00244989">
        <w:t xml:space="preserve">. </w:t>
      </w:r>
      <w:r w:rsidR="00D9336B" w:rsidRPr="00244989">
        <w:t xml:space="preserve">Itseoppineen ja ammattiliittoihin kuulumattoman taiteilijan on vaikeampaa saada tunnustusta työstään ja jalansijaa taidekentällä (Jokelainen 2019, 28). </w:t>
      </w:r>
      <w:r w:rsidR="00963C7D" w:rsidRPr="00244989">
        <w:t xml:space="preserve">Lisäksi vammaisia taiteilijoita ei aina </w:t>
      </w:r>
      <w:r w:rsidR="002B0ACE" w:rsidRPr="00244989">
        <w:t>pidetä ”oikeina”</w:t>
      </w:r>
      <w:r w:rsidR="00963C7D" w:rsidRPr="00244989">
        <w:t xml:space="preserve"> taiteilijoi</w:t>
      </w:r>
      <w:r w:rsidR="002B0ACE" w:rsidRPr="00244989">
        <w:t xml:space="preserve">na, </w:t>
      </w:r>
      <w:r w:rsidR="00963C7D" w:rsidRPr="00244989">
        <w:t>vaikka heillä olisi</w:t>
      </w:r>
      <w:r w:rsidR="00485816" w:rsidRPr="00244989">
        <w:t>kin</w:t>
      </w:r>
      <w:r w:rsidR="00963C7D" w:rsidRPr="00244989">
        <w:t xml:space="preserve"> alan koulutus ja päätyönään taiteellinen toiminta. </w:t>
      </w:r>
      <w:r w:rsidR="00CE6BB9" w:rsidRPr="00244989">
        <w:t xml:space="preserve">Tea Tuiskuvaara (2014, 1) on todennut, että hänen haastattelemilleen </w:t>
      </w:r>
      <w:r w:rsidR="00963C7D" w:rsidRPr="00244989">
        <w:t xml:space="preserve">kehitysvammaisille </w:t>
      </w:r>
      <w:r w:rsidR="00CE6BB9" w:rsidRPr="00244989">
        <w:t xml:space="preserve">taiteilijoille ja hänelle itselleen haastateltavien taiteilijuus oli itsestään selvää, mutta ”virallisen taidemaailman kontekstissa asia ei ole niin </w:t>
      </w:r>
      <w:r w:rsidR="00485816" w:rsidRPr="00244989">
        <w:t>yksiselitteinen”.</w:t>
      </w:r>
      <w:r w:rsidR="001513BB" w:rsidRPr="00244989">
        <w:t xml:space="preserve"> </w:t>
      </w:r>
      <w:r w:rsidR="00D73E2C" w:rsidRPr="00244989">
        <w:t xml:space="preserve">Synnöve Jokelaisen (2019, 12) mukaan taiteilijoilla, joilla on erityisen tuen tarve, on harvoin taidealan </w:t>
      </w:r>
      <w:r w:rsidR="00D73E2C" w:rsidRPr="00244989">
        <w:lastRenderedPageBreak/>
        <w:t>ammattitutkinto. Kuitenkin heillä on taiteilijan ammatti-identiteetti ja heidän työskentelynsä on ammattimaista</w:t>
      </w:r>
      <w:r w:rsidR="00D9336B" w:rsidRPr="00244989">
        <w:t xml:space="preserve"> </w:t>
      </w:r>
      <w:r w:rsidR="00A81E97" w:rsidRPr="00244989">
        <w:t>(</w:t>
      </w:r>
      <w:r w:rsidR="00D9336B" w:rsidRPr="00244989">
        <w:t>m</w:t>
      </w:r>
      <w:r w:rsidR="00A81E97" w:rsidRPr="00244989">
        <w:t xml:space="preserve">t., </w:t>
      </w:r>
      <w:r w:rsidR="00D9336B" w:rsidRPr="00244989">
        <w:t>12</w:t>
      </w:r>
      <w:r w:rsidR="00A81E97" w:rsidRPr="00244989">
        <w:t>)</w:t>
      </w:r>
      <w:r w:rsidR="00D9336B" w:rsidRPr="00244989">
        <w:t>.</w:t>
      </w:r>
    </w:p>
    <w:p w14:paraId="1936733D" w14:textId="77777777" w:rsidR="00F44A83" w:rsidRPr="00244989" w:rsidRDefault="002727B7" w:rsidP="002D788F">
      <w:r w:rsidRPr="00244989">
        <w:t>Toisin kuin useim</w:t>
      </w:r>
      <w:r w:rsidR="00560818" w:rsidRPr="00244989">
        <w:t>missa yhteiskuntatieteellisissä</w:t>
      </w:r>
      <w:r w:rsidRPr="00244989">
        <w:t xml:space="preserve"> taiteilijan asemaa koskevissa tutkimuksissa, päädyin </w:t>
      </w:r>
      <w:r w:rsidR="00C61369" w:rsidRPr="00244989">
        <w:t>peru</w:t>
      </w:r>
      <w:r w:rsidR="00D30F28" w:rsidRPr="00244989">
        <w:t>stamaan taiteilijan määritelmän</w:t>
      </w:r>
      <w:r w:rsidRPr="00244989">
        <w:t xml:space="preserve"> </w:t>
      </w:r>
      <w:r w:rsidR="00CE6BB9" w:rsidRPr="00244989">
        <w:t xml:space="preserve">melko pitkälti </w:t>
      </w:r>
      <w:r w:rsidR="00C61369" w:rsidRPr="00244989">
        <w:t>itsemäärittelyyn: henkilö, joka pitää itseään taiteilijana, on taiteilija.</w:t>
      </w:r>
      <w:r w:rsidR="002B5FFC" w:rsidRPr="00244989">
        <w:t xml:space="preserve"> </w:t>
      </w:r>
      <w:r w:rsidRPr="00244989">
        <w:t>Valintani peruste on juuri se, että vammaisilla ja viittomakielisillä taiteilij</w:t>
      </w:r>
      <w:r w:rsidR="003B6F23" w:rsidRPr="00244989">
        <w:t xml:space="preserve">apolulla </w:t>
      </w:r>
      <w:r w:rsidRPr="00244989">
        <w:t xml:space="preserve">voi olla esteitä saavuttaa esimerkiksi alan </w:t>
      </w:r>
      <w:r w:rsidR="003B6F23" w:rsidRPr="00244989">
        <w:t>ammatti</w:t>
      </w:r>
      <w:r w:rsidRPr="00244989">
        <w:t xml:space="preserve">koulutusta tai taiteilijajärjestön jäsenyyttä. </w:t>
      </w:r>
      <w:r w:rsidR="003B6F23" w:rsidRPr="00244989">
        <w:t>Ratkaisuni</w:t>
      </w:r>
      <w:r w:rsidR="002B5FFC" w:rsidRPr="00244989">
        <w:t xml:space="preserve"> eroaa esimerkiksi</w:t>
      </w:r>
      <w:r w:rsidR="005D3D75" w:rsidRPr="00244989">
        <w:t xml:space="preserve"> </w:t>
      </w:r>
      <w:r w:rsidR="00D04018" w:rsidRPr="00244989">
        <w:t xml:space="preserve">Carol J. </w:t>
      </w:r>
      <w:r w:rsidR="002B5FFC" w:rsidRPr="00244989">
        <w:t xml:space="preserve">Gillin ja </w:t>
      </w:r>
      <w:r w:rsidR="005D3D75" w:rsidRPr="00244989">
        <w:t xml:space="preserve">Carrie </w:t>
      </w:r>
      <w:r w:rsidR="002B5FFC" w:rsidRPr="00244989">
        <w:t>Sandahlin (2009, 6) tutkimuksen rajauksesta, jossa</w:t>
      </w:r>
      <w:r w:rsidRPr="00244989">
        <w:t xml:space="preserve"> vammaisella</w:t>
      </w:r>
      <w:r w:rsidR="002B5FFC" w:rsidRPr="00244989">
        <w:t xml:space="preserve"> taiteilijalla tuli olla jonkinlaista muodollista koulutusta, taiteellisia saavutuksia ja tarkoituksena ensisijaisesti työskennellä taiteilijana. </w:t>
      </w:r>
      <w:r w:rsidR="006250C1" w:rsidRPr="00244989">
        <w:t>Taiteen ja kulttuurin barome</w:t>
      </w:r>
      <w:r w:rsidR="00C9284C" w:rsidRPr="00244989">
        <w:t>trissa</w:t>
      </w:r>
      <w:r w:rsidR="006250C1" w:rsidRPr="00244989">
        <w:t xml:space="preserve"> (Hirvi-Ijäs ym. 2017, 37) vain vähän yli 20 % vastaajista piti taiteilijana henkilöä</w:t>
      </w:r>
      <w:r w:rsidR="004B30F1" w:rsidRPr="00244989">
        <w:t>,</w:t>
      </w:r>
      <w:r w:rsidR="006250C1" w:rsidRPr="00244989">
        <w:t xml:space="preserve"> joka määrittelee itsensä taiteilijaksi. Vuoden 2017 barometrissa luku oli yli 30 % (Hirvi-Ijäs ym. 2018, 34, 38).</w:t>
      </w:r>
      <w:r w:rsidR="00485816" w:rsidRPr="00244989">
        <w:t xml:space="preserve"> </w:t>
      </w:r>
      <w:r w:rsidR="005D3D75" w:rsidRPr="00244989">
        <w:t xml:space="preserve">Itsemäärittely ei siis kovin monen taiteilijan mielestä riitä taiteilijuuden kriteeriksi. </w:t>
      </w:r>
      <w:r w:rsidR="00485816" w:rsidRPr="00244989">
        <w:t>Kun olin saanut aineiston kokoon, oli mielestäni kuitenkin selvää, että suurin osa osallistujista on helppo luokitella taiteilijaksi</w:t>
      </w:r>
      <w:r w:rsidR="003B6F23" w:rsidRPr="00244989">
        <w:t xml:space="preserve"> myös muilla kriteereillä kuin heidän taiteilijaidentiteettinsä</w:t>
      </w:r>
      <w:r w:rsidR="00485816" w:rsidRPr="00244989">
        <w:t xml:space="preserve"> perusteella.</w:t>
      </w:r>
      <w:r w:rsidR="003D1FC3" w:rsidRPr="00244989">
        <w:t xml:space="preserve"> Monilla on</w:t>
      </w:r>
      <w:r w:rsidR="003B6F23" w:rsidRPr="00244989">
        <w:t xml:space="preserve"> esimerkiksi</w:t>
      </w:r>
      <w:r w:rsidR="003D1FC3" w:rsidRPr="00244989">
        <w:t xml:space="preserve"> alan koulutus tai he työskentelevät hyvin ammattimaisesti.</w:t>
      </w:r>
      <w:r w:rsidR="004864A3" w:rsidRPr="00244989">
        <w:t xml:space="preserve"> </w:t>
      </w:r>
    </w:p>
    <w:p w14:paraId="58EFAF32" w14:textId="77777777" w:rsidR="00337B19" w:rsidRPr="00244989" w:rsidRDefault="005A2A12" w:rsidP="002D788F">
      <w:r w:rsidRPr="00244989">
        <w:t xml:space="preserve">Viime kädessä jätin </w:t>
      </w:r>
      <w:r w:rsidR="003B6F23" w:rsidRPr="00244989">
        <w:t xml:space="preserve">siis </w:t>
      </w:r>
      <w:r w:rsidRPr="00244989">
        <w:t>vammaisuuden</w:t>
      </w:r>
      <w:r w:rsidR="003814DC" w:rsidRPr="00244989">
        <w:t>, viittomakielisyyden/kuurouden</w:t>
      </w:r>
      <w:r w:rsidRPr="00244989">
        <w:t xml:space="preserve"> ja taiteilijuuden määrittely</w:t>
      </w:r>
      <w:r w:rsidR="003814DC" w:rsidRPr="00244989">
        <w:t>n</w:t>
      </w:r>
      <w:r w:rsidRPr="00244989">
        <w:t xml:space="preserve"> tämän tutkimuksen osallistujille: he lähettivät tarinansa tai osallistuivat haastatteluun, jos kokivat kuuluvansa tutkimuksen kohderyhmään ”vammaiset ja </w:t>
      </w:r>
      <w:r w:rsidR="003814DC" w:rsidRPr="00244989">
        <w:t>viittomakieliset/k</w:t>
      </w:r>
      <w:r w:rsidR="00A659C9" w:rsidRPr="00244989">
        <w:t>uurot</w:t>
      </w:r>
      <w:r w:rsidRPr="00244989">
        <w:t xml:space="preserve"> taiteilijat”.</w:t>
      </w:r>
      <w:r w:rsidR="00560818" w:rsidRPr="00244989">
        <w:rPr>
          <w:rStyle w:val="Alaviitteenviite"/>
        </w:rPr>
        <w:footnoteReference w:id="2"/>
      </w:r>
      <w:r w:rsidR="003814DC" w:rsidRPr="00244989">
        <w:t xml:space="preserve"> </w:t>
      </w:r>
      <w:r w:rsidR="00E458D1" w:rsidRPr="00244989">
        <w:t>R</w:t>
      </w:r>
      <w:r w:rsidR="00467787" w:rsidRPr="00244989">
        <w:t>ajasin tutkimuksen Suomessa asuviin taiteilijoihin, mutta en ainoastaan suomenkielisiin tai Suomessa syntyneisiin</w:t>
      </w:r>
      <w:r w:rsidR="005F65E1" w:rsidRPr="00244989">
        <w:t xml:space="preserve"> henkilöihin</w:t>
      </w:r>
      <w:r w:rsidR="00193D0C" w:rsidRPr="00244989">
        <w:t xml:space="preserve"> (katso</w:t>
      </w:r>
      <w:r w:rsidR="00485816" w:rsidRPr="00244989">
        <w:t xml:space="preserve"> liite</w:t>
      </w:r>
      <w:r w:rsidR="009A6933" w:rsidRPr="00244989">
        <w:t xml:space="preserve"> 1</w:t>
      </w:r>
      <w:r w:rsidR="00855E55" w:rsidRPr="00244989">
        <w:t xml:space="preserve"> K</w:t>
      </w:r>
      <w:r w:rsidR="00485816" w:rsidRPr="00244989">
        <w:t>irjoituspyyn</w:t>
      </w:r>
      <w:r w:rsidR="000959F2" w:rsidRPr="00244989">
        <w:t>nöt</w:t>
      </w:r>
      <w:r w:rsidR="00485816" w:rsidRPr="00244989">
        <w:t>)</w:t>
      </w:r>
      <w:r w:rsidR="00467787" w:rsidRPr="00244989">
        <w:t xml:space="preserve">. </w:t>
      </w:r>
    </w:p>
    <w:p w14:paraId="7E20E84D" w14:textId="77777777" w:rsidR="00173600" w:rsidRPr="00244989" w:rsidRDefault="00173600" w:rsidP="002D788F">
      <w:r w:rsidRPr="00244989">
        <w:t xml:space="preserve">Suomessa vammaisia ja kuuroja taiteilijoita on vähän, </w:t>
      </w:r>
      <w:r w:rsidR="00D30F28" w:rsidRPr="00244989">
        <w:t>enkä ole rajannut tutkimustani mihinkään tiettyyn taiteenlajiin</w:t>
      </w:r>
      <w:r w:rsidRPr="00244989">
        <w:t>. Tässä tutki</w:t>
      </w:r>
      <w:r w:rsidR="00D30F28" w:rsidRPr="00244989">
        <w:t xml:space="preserve">elmassa </w:t>
      </w:r>
      <w:r w:rsidRPr="00244989">
        <w:t>käytänkin sanoja ”vammainen taiteilija” tai ”kuuro taiteilija” yläkäsitteenä kuvaamaan minkä tahansa taidealan taiteilijaa, muusikoista elokuvaohjaajiin ja kuvataiteilijoista runoilijoihin. Samoin sanaa ”vammaispoliittinen taide” käytän yläkäsitteenä eri taidelajeille.</w:t>
      </w:r>
    </w:p>
    <w:p w14:paraId="4F7CDBB1" w14:textId="77777777" w:rsidR="00011AFD" w:rsidRPr="00244989" w:rsidRDefault="00011AFD" w:rsidP="002D788F">
      <w:pPr>
        <w:pStyle w:val="Otsikko2"/>
      </w:pPr>
      <w:bookmarkStart w:id="23" w:name="_Toc16778589"/>
      <w:r w:rsidRPr="00244989">
        <w:lastRenderedPageBreak/>
        <w:t xml:space="preserve">1.2 </w:t>
      </w:r>
      <w:r w:rsidR="00471D4E" w:rsidRPr="00244989">
        <w:t>Aukko tutkimuksessa</w:t>
      </w:r>
      <w:r w:rsidR="00CE5B88" w:rsidRPr="00244989">
        <w:rPr>
          <w:rStyle w:val="Alaviitteenviite"/>
        </w:rPr>
        <w:footnoteReference w:id="3"/>
      </w:r>
      <w:bookmarkEnd w:id="23"/>
    </w:p>
    <w:p w14:paraId="0404E9C0" w14:textId="77777777" w:rsidR="004F6B74" w:rsidRPr="00244989" w:rsidRDefault="00CF79EA" w:rsidP="00CF79EA">
      <w:r w:rsidRPr="00244989">
        <w:t xml:space="preserve">Suomessa on tutkittu vammaisuuden ja taiteen yhtymäkohtia monista näkökulmista, mutta </w:t>
      </w:r>
      <w:r w:rsidR="00112F42" w:rsidRPr="00244989">
        <w:t>akateeminen</w:t>
      </w:r>
      <w:r w:rsidRPr="00244989">
        <w:t xml:space="preserve"> </w:t>
      </w:r>
      <w:r w:rsidR="00B84F7E" w:rsidRPr="00244989">
        <w:t xml:space="preserve">ja empiirinen </w:t>
      </w:r>
      <w:r w:rsidRPr="00244989">
        <w:t xml:space="preserve">tutkimus vammaisten </w:t>
      </w:r>
      <w:r w:rsidR="00112F42" w:rsidRPr="00244989">
        <w:t>sekä</w:t>
      </w:r>
      <w:r w:rsidRPr="00244989">
        <w:t xml:space="preserve"> kuurojen taiteilijoiden toimintamahdollisuuksista puuttuu. Suomessa varsinkin kehitysvammaisuuden ja kuvataiteen risteym</w:t>
      </w:r>
      <w:r w:rsidR="004F6B74" w:rsidRPr="00244989">
        <w:t>istä on tehty runsaasti akateemista tutkimusta</w:t>
      </w:r>
      <w:r w:rsidR="00112F42" w:rsidRPr="00244989">
        <w:t xml:space="preserve"> </w:t>
      </w:r>
      <w:r w:rsidRPr="00244989">
        <w:t>(Haataja 2007; Hintsala 1994; Mattila 2013; Penttinen 2007; Piipponen-Karkulowski 2010; Tuiskuvaara 2014). Useimmat näistä tutkimuksista on tehty taidekasvatuksen näkökulmasta</w:t>
      </w:r>
      <w:r w:rsidR="00112F42" w:rsidRPr="00244989">
        <w:t xml:space="preserve"> ja niissä tarkastellaan taiteilijuutta monesti yksilön näkökulmasta</w:t>
      </w:r>
      <w:r w:rsidRPr="00244989">
        <w:t xml:space="preserve">. </w:t>
      </w:r>
      <w:r w:rsidR="003E1227" w:rsidRPr="00244989">
        <w:t xml:space="preserve">Tällöin yhteiskunnan rakenteet jäävät huomiotta. </w:t>
      </w:r>
      <w:r w:rsidR="00B84F7E" w:rsidRPr="00244989">
        <w:t xml:space="preserve">Myös median tapaa käsitellä vammaisia taiteilijoita </w:t>
      </w:r>
      <w:r w:rsidR="00CE5B88" w:rsidRPr="00244989">
        <w:t xml:space="preserve">on tarkasteltu </w:t>
      </w:r>
      <w:r w:rsidR="00B84F7E" w:rsidRPr="00244989">
        <w:t>akateemise</w:t>
      </w:r>
      <w:r w:rsidR="00855E55" w:rsidRPr="00244989">
        <w:t>ssa tutkimuksessa</w:t>
      </w:r>
      <w:r w:rsidR="00B84F7E" w:rsidRPr="00244989">
        <w:t xml:space="preserve"> </w:t>
      </w:r>
      <w:r w:rsidRPr="00244989">
        <w:t>(Liinamaa 1995; Korpela 2016; Ku</w:t>
      </w:r>
      <w:r w:rsidR="004F6B74" w:rsidRPr="00244989">
        <w:t>jansuu 2017; Pietikäinen 2013)</w:t>
      </w:r>
      <w:r w:rsidR="00CE5B88" w:rsidRPr="00244989">
        <w:t xml:space="preserve">, mutta </w:t>
      </w:r>
      <w:r w:rsidR="00B84F7E" w:rsidRPr="00244989">
        <w:t xml:space="preserve">mediavastaanotto on vain </w:t>
      </w:r>
      <w:r w:rsidR="00CE5B88" w:rsidRPr="00244989">
        <w:t>kapea osa taiteilijan uraa.</w:t>
      </w:r>
    </w:p>
    <w:p w14:paraId="4B881310" w14:textId="77777777" w:rsidR="00CF79EA" w:rsidRPr="00244989" w:rsidRDefault="004F6B74" w:rsidP="00CF79EA">
      <w:r w:rsidRPr="00244989">
        <w:t>Usei</w:t>
      </w:r>
      <w:r w:rsidR="003E1227" w:rsidRPr="00244989">
        <w:t>mmiten</w:t>
      </w:r>
      <w:r w:rsidRPr="00244989">
        <w:t xml:space="preserve"> suomalainen tutkimus on rajattu tiettyyn taidealaan ja/tai tiettyyn vammaan. </w:t>
      </w:r>
      <w:r w:rsidR="00112F42" w:rsidRPr="00244989">
        <w:t xml:space="preserve">Kuitenkaan </w:t>
      </w:r>
      <w:r w:rsidR="003E1227" w:rsidRPr="00244989">
        <w:t xml:space="preserve">laajasti </w:t>
      </w:r>
      <w:r w:rsidR="00112F42" w:rsidRPr="00244989">
        <w:t>vammaisten ja kuurojen</w:t>
      </w:r>
      <w:r w:rsidRPr="00244989">
        <w:t>, eri taidealojen</w:t>
      </w:r>
      <w:r w:rsidR="00112F42" w:rsidRPr="00244989">
        <w:t xml:space="preserve"> taiteilijoiden uraan keskittyvää, tai heidän toiminnan mahdollisuuksiaan yhteiskuntatieteellisestä näkökulmasta tarkastelevaa tutkimusta ei ole </w:t>
      </w:r>
      <w:r w:rsidRPr="00244989">
        <w:t xml:space="preserve">Suomessa </w:t>
      </w:r>
      <w:r w:rsidR="00112F42" w:rsidRPr="00244989">
        <w:t>tehty.</w:t>
      </w:r>
      <w:r w:rsidR="004D5B54" w:rsidRPr="00244989">
        <w:t xml:space="preserve"> Kulttuuripoliittinen katsaus aiheeseen puuttuu.</w:t>
      </w:r>
    </w:p>
    <w:p w14:paraId="3E501C03" w14:textId="33E2ED81" w:rsidR="00CE5B88" w:rsidRPr="00244989" w:rsidRDefault="00CF79EA" w:rsidP="00CE5B88">
      <w:r w:rsidRPr="00244989">
        <w:t>Muualla maailmassa vammaisten ja kuurojen taiteilijoiden asemaa ja toimintamahdollisuuksia on tutkittu</w:t>
      </w:r>
      <w:r w:rsidR="00112F42" w:rsidRPr="00244989">
        <w:t xml:space="preserve"> yhteiskunnallisesta näkökulmasta</w:t>
      </w:r>
      <w:r w:rsidRPr="00244989">
        <w:t xml:space="preserve"> jonkin verran (Basas</w:t>
      </w:r>
      <w:r w:rsidR="006556D4" w:rsidRPr="00244989">
        <w:t xml:space="preserve"> 2009; Gill &amp; Sandahl 2009; </w:t>
      </w:r>
      <w:r w:rsidRPr="00244989">
        <w:t xml:space="preserve">Bang </w:t>
      </w:r>
      <w:r w:rsidR="006556D4" w:rsidRPr="00244989">
        <w:t xml:space="preserve">&amp; Kim </w:t>
      </w:r>
      <w:r w:rsidRPr="00244989">
        <w:t xml:space="preserve">2015; Norðdahl 2014). </w:t>
      </w:r>
      <w:r w:rsidR="00112F42" w:rsidRPr="00244989">
        <w:t>Monissa näissä tutkimuksissa on päädytty saman</w:t>
      </w:r>
      <w:r w:rsidR="003E1227" w:rsidRPr="00244989">
        <w:t>kaltaisiin</w:t>
      </w:r>
      <w:r w:rsidR="00112F42" w:rsidRPr="00244989">
        <w:t xml:space="preserve"> tutkimustuloksiin: vammaisten ja kuurojen taiteilijoiden kouluttautumiseen ja työskentelyyn vaikuttavat muun muassa asenteet, ennakkoluulot, esteettömyyden toteutuminen ja toteutumattomuus</w:t>
      </w:r>
      <w:r w:rsidR="00B84F7E" w:rsidRPr="00244989">
        <w:t>, sekä joissakin tapauksissa myös perhetausta</w:t>
      </w:r>
      <w:r w:rsidR="00112F42" w:rsidRPr="00244989">
        <w:t>. Voidaan siis ajatella, että monet vammaisuuteen ja kuurouteen sekä taiteilijuuteen liittyvä</w:t>
      </w:r>
      <w:r w:rsidR="00CE5B88" w:rsidRPr="00244989">
        <w:t>t kysymykset ovat</w:t>
      </w:r>
      <w:r w:rsidR="003E1227" w:rsidRPr="00244989">
        <w:t xml:space="preserve"> jossakin määrin </w:t>
      </w:r>
      <w:r w:rsidR="00CE5B88" w:rsidRPr="00244989">
        <w:t>samankaltaisia eri maissa</w:t>
      </w:r>
      <w:r w:rsidR="00112F42" w:rsidRPr="00244989">
        <w:t xml:space="preserve">. </w:t>
      </w:r>
      <w:r w:rsidR="00CE5B88" w:rsidRPr="00244989">
        <w:t>K</w:t>
      </w:r>
      <w:r w:rsidR="00615872" w:rsidRPr="00244989">
        <w:t>ulttuuripol</w:t>
      </w:r>
      <w:r w:rsidRPr="00244989">
        <w:t>itiikka ja yhteiskunnan rakenteet kuitenkin poikkeavat</w:t>
      </w:r>
      <w:r w:rsidR="00CE5B88" w:rsidRPr="00244989">
        <w:t xml:space="preserve"> eri maissa</w:t>
      </w:r>
      <w:r w:rsidRPr="00244989">
        <w:t xml:space="preserve"> toisistaan, joten myös tietoa Suomen tilanteesta tarvitaan.</w:t>
      </w:r>
    </w:p>
    <w:p w14:paraId="224F78B5" w14:textId="77777777" w:rsidR="005A2A12" w:rsidRPr="00244989" w:rsidRDefault="00CF79EA" w:rsidP="00CF79EA">
      <w:r w:rsidRPr="00244989">
        <w:t>Oma tutkimukseni pyrkii täyttämään tämän aukon.</w:t>
      </w:r>
      <w:r w:rsidR="00112F42" w:rsidRPr="00244989">
        <w:t xml:space="preserve"> Kyseessä on yhteiskuntatieteellinen tutkimus, joka tarkastelee aihetta erityisesti ku</w:t>
      </w:r>
      <w:r w:rsidR="004F6B74" w:rsidRPr="00244989">
        <w:t xml:space="preserve">lttuuripolitiikan näkökulmasta. </w:t>
      </w:r>
      <w:r w:rsidR="00112F42" w:rsidRPr="00244989">
        <w:t xml:space="preserve">Käytän </w:t>
      </w:r>
      <w:r w:rsidR="00112F42" w:rsidRPr="00244989">
        <w:lastRenderedPageBreak/>
        <w:t xml:space="preserve">teoriana yhteiskunnallista vammaiskäsitystä, jota täydennän </w:t>
      </w:r>
      <w:r w:rsidR="0061136D" w:rsidRPr="00244989">
        <w:t xml:space="preserve">muun muassa </w:t>
      </w:r>
      <w:r w:rsidR="00112F42" w:rsidRPr="00244989">
        <w:t>kriittisen vammaistutkimuksen ja intersektionaalisuuden näkökulmilla.</w:t>
      </w:r>
    </w:p>
    <w:p w14:paraId="5DD67485" w14:textId="77777777" w:rsidR="00621464" w:rsidRPr="00244989" w:rsidRDefault="00DE5632" w:rsidP="002D788F">
      <w:pPr>
        <w:pStyle w:val="Otsikko2"/>
      </w:pPr>
      <w:bookmarkStart w:id="24" w:name="_Toc514780385"/>
      <w:bookmarkStart w:id="25" w:name="_Toc16778590"/>
      <w:r w:rsidRPr="00244989">
        <w:t>1.3</w:t>
      </w:r>
      <w:r w:rsidR="00376B0E" w:rsidRPr="00244989">
        <w:t xml:space="preserve"> </w:t>
      </w:r>
      <w:r w:rsidR="00621464" w:rsidRPr="00244989">
        <w:t>Tutkimuskysymykset</w:t>
      </w:r>
      <w:bookmarkEnd w:id="24"/>
      <w:r w:rsidR="007A2336" w:rsidRPr="00244989">
        <w:t xml:space="preserve"> ja aineisto</w:t>
      </w:r>
      <w:bookmarkEnd w:id="25"/>
    </w:p>
    <w:p w14:paraId="0740F813" w14:textId="77777777" w:rsidR="003E1227" w:rsidRPr="00244989" w:rsidRDefault="007A2336" w:rsidP="002D788F">
      <w:r w:rsidRPr="00244989">
        <w:t>Tässä tutkielmassa tarkastelen</w:t>
      </w:r>
      <w:r w:rsidR="00491448" w:rsidRPr="00244989">
        <w:t xml:space="preserve"> sitä, millaista on </w:t>
      </w:r>
      <w:r w:rsidR="008C615B" w:rsidRPr="00244989">
        <w:t xml:space="preserve">olla vammainen </w:t>
      </w:r>
      <w:r w:rsidR="00DE0300" w:rsidRPr="00244989">
        <w:t xml:space="preserve">tai kuuro </w:t>
      </w:r>
      <w:r w:rsidR="008C615B" w:rsidRPr="00244989">
        <w:t>taiteilija Suomessa.</w:t>
      </w:r>
      <w:r w:rsidR="003814DC" w:rsidRPr="00244989">
        <w:t xml:space="preserve"> </w:t>
      </w:r>
      <w:r w:rsidR="003E1227" w:rsidRPr="00244989">
        <w:t xml:space="preserve">Vammaisten ja kuurojen taiteilijoiden kohtaamista haasteista on käyty viime vuosina paljon keskustelua eri yhteyksissä: esimerkiksi opetus- ja kulttuuriministeriön työryhmissä, </w:t>
      </w:r>
      <w:r w:rsidR="00855E55" w:rsidRPr="00244989">
        <w:t xml:space="preserve">erilaisissa hankkeissa, </w:t>
      </w:r>
      <w:r w:rsidR="003E1227" w:rsidRPr="00244989">
        <w:t>Cross</w:t>
      </w:r>
      <w:r w:rsidR="005C46F7" w:rsidRPr="00244989">
        <w:t xml:space="preserve"> </w:t>
      </w:r>
      <w:r w:rsidR="003E1227" w:rsidRPr="00244989">
        <w:t>Over</w:t>
      </w:r>
      <w:r w:rsidR="005C46F7" w:rsidRPr="00244989">
        <w:t xml:space="preserve"> </w:t>
      </w:r>
      <w:r w:rsidR="003E1227" w:rsidRPr="00244989">
        <w:t>-festivaaleilla, DiDa-tapahtumissa</w:t>
      </w:r>
      <w:r w:rsidR="00D87F8A" w:rsidRPr="00244989">
        <w:t xml:space="preserve"> ja</w:t>
      </w:r>
      <w:r w:rsidR="003E1227" w:rsidRPr="00244989">
        <w:t xml:space="preserve"> eduskunnan Vammaisasian yhteistyöryhmä VAMYTin johdolla. Vammaisten ja kuurojen taiteilijoiden toimintamahdollisuuksista on kertynyt käytännön ymmärrystä ja tietoa sekä taiteilijoille että heidän kanssaan työskenteleville. Akateemista tutkimusta ja kirjoitettua tietoa aiheesta ei kuitenkaan ole</w:t>
      </w:r>
      <w:r w:rsidR="0061136D" w:rsidRPr="00244989">
        <w:t xml:space="preserve"> kovin paljon</w:t>
      </w:r>
      <w:r w:rsidR="003E1227" w:rsidRPr="00244989">
        <w:t xml:space="preserve"> tarjolla. </w:t>
      </w:r>
    </w:p>
    <w:p w14:paraId="627997A3" w14:textId="77777777" w:rsidR="003E1227" w:rsidRPr="00244989" w:rsidRDefault="003E1227" w:rsidP="002D788F">
      <w:r w:rsidRPr="00244989">
        <w:t xml:space="preserve">Tarkastelen aihetta yhteiskunnallisesta ja kulttuuripoliittisesta näkökulmasta. Tällöin olennaisia tarkastelun kohteita ovat esimerkiksi koulutusjärjestelmä, </w:t>
      </w:r>
      <w:r w:rsidR="00855E55" w:rsidRPr="00244989">
        <w:t xml:space="preserve">taidekentän toiminta ja käytännöt </w:t>
      </w:r>
      <w:r w:rsidRPr="00244989">
        <w:t>sekä muut yhteiskunnalliset instituutiot</w:t>
      </w:r>
      <w:r w:rsidR="00FE0C39" w:rsidRPr="00244989">
        <w:t>,</w:t>
      </w:r>
      <w:r w:rsidRPr="00244989">
        <w:t xml:space="preserve"> kuten työ ja</w:t>
      </w:r>
      <w:r w:rsidR="0061136D" w:rsidRPr="00244989">
        <w:t xml:space="preserve"> toimeentulo sekä</w:t>
      </w:r>
      <w:r w:rsidRPr="00244989">
        <w:t xml:space="preserve"> perhe. </w:t>
      </w:r>
      <w:r w:rsidR="00FE0C39" w:rsidRPr="00244989">
        <w:t xml:space="preserve">Myös yleinen vammaisten ja kuurojen ihmisten </w:t>
      </w:r>
      <w:r w:rsidR="00855E55" w:rsidRPr="00244989">
        <w:t>yhteiskunnallinen asema sekä heille suunnatut palvelut vaikuttavat</w:t>
      </w:r>
      <w:r w:rsidR="0061136D" w:rsidRPr="00244989">
        <w:t xml:space="preserve"> taiteilijoiden asemaan.</w:t>
      </w:r>
    </w:p>
    <w:p w14:paraId="6DBB44E5" w14:textId="77777777" w:rsidR="003814DC" w:rsidRPr="00244989" w:rsidRDefault="003814DC" w:rsidP="003814DC">
      <w:r w:rsidRPr="00244989">
        <w:t xml:space="preserve">Työstäessäni tätä tutkielmaa minulta on kysytty </w:t>
      </w:r>
      <w:r w:rsidR="0061136D" w:rsidRPr="00244989">
        <w:t>joissakin yhteyksissä</w:t>
      </w:r>
      <w:r w:rsidRPr="00244989">
        <w:t>, kertoivatko taiteilijat aineistossa siitä, miten heidän vammansa vaikuttavat taiteen tekemiseen. Tarkemmin sanoen kysyjät ovat pohtineet</w:t>
      </w:r>
      <w:r w:rsidR="0061136D" w:rsidRPr="00244989">
        <w:t xml:space="preserve"> esimerkiksi sitä</w:t>
      </w:r>
      <w:r w:rsidRPr="00244989">
        <w:t>, mit</w:t>
      </w:r>
      <w:r w:rsidR="003E1227" w:rsidRPr="00244989">
        <w:t>ä haasteita sokeus aiheuttaa kuvataiteen tekemiselle t</w:t>
      </w:r>
      <w:r w:rsidRPr="00244989">
        <w:t xml:space="preserve">ai kuinka kuuro </w:t>
      </w:r>
      <w:r w:rsidR="003E1227" w:rsidRPr="00244989">
        <w:t>voi käytännössä näytellä</w:t>
      </w:r>
      <w:r w:rsidRPr="00244989">
        <w:t xml:space="preserve">. Nämä kysymykset eivät kuitenkaan ole tutkimukseni kannalta olennaisia, eivätkä ne oikeastaan nouse aineistossakaan juuri esiin. Tutkimukseeni osallistuneilla taiteilijoilla on varmasti jokaisella omat tapansa tehdä taidetta, kuten kaikilla muillakin taiteilijoilla. Erilaisia luovia, käytännöllisiä ja teknisiä ratkaisuja siihen miten taiteen tekeminen, esitys tai teos toteutetaan </w:t>
      </w:r>
      <w:r w:rsidR="00855E55" w:rsidRPr="00244989">
        <w:t>vamman/vammaisuuden ja viittomakielen</w:t>
      </w:r>
      <w:r w:rsidRPr="00244989">
        <w:t xml:space="preserve"> ehdoilla, niistä inspiroituneena tai niitä hyödyntäen on jo olemassa, ja niitä keksitään koko ajan lisää. Esimerkiksi kuuro ammattinäyttelijä voi esiintyä musikaalissa, jos hänelle annetaan siihen mahdollisuus. Keinot musikaalin t</w:t>
      </w:r>
      <w:r w:rsidR="003E1227" w:rsidRPr="00244989">
        <w:t>oteuttamiseen ja viittomakielen</w:t>
      </w:r>
      <w:r w:rsidR="006D79DA" w:rsidRPr="00244989">
        <w:t xml:space="preserve"> käyttämiseen</w:t>
      </w:r>
      <w:r w:rsidR="003E1227" w:rsidRPr="00244989">
        <w:t xml:space="preserve"> taiteellisena ratkaisuna</w:t>
      </w:r>
      <w:r w:rsidRPr="00244989">
        <w:t xml:space="preserve"> löydetään kyllä ammattilaisten kesken, ja useissa maailman teattereissa on jo löydettykin. </w:t>
      </w:r>
      <w:r w:rsidR="006D79DA" w:rsidRPr="00244989">
        <w:t>Jos</w:t>
      </w:r>
      <w:r w:rsidR="00855E55" w:rsidRPr="00244989">
        <w:t xml:space="preserve"> näyttelijää</w:t>
      </w:r>
      <w:r w:rsidRPr="00244989">
        <w:t xml:space="preserve"> ei</w:t>
      </w:r>
      <w:r w:rsidR="006D79DA" w:rsidRPr="00244989">
        <w:t xml:space="preserve"> </w:t>
      </w:r>
      <w:r w:rsidRPr="00244989">
        <w:t xml:space="preserve">oteta kuurouden vuoksi edes koe-esiintymiseen, ei ratkaisua </w:t>
      </w:r>
      <w:r w:rsidR="006D79DA" w:rsidRPr="00244989">
        <w:t>voida</w:t>
      </w:r>
      <w:r w:rsidR="00855E55" w:rsidRPr="00244989">
        <w:t>kaan</w:t>
      </w:r>
      <w:r w:rsidRPr="00244989">
        <w:t xml:space="preserve"> </w:t>
      </w:r>
      <w:r w:rsidRPr="00244989">
        <w:lastRenderedPageBreak/>
        <w:t xml:space="preserve">löytää. Tämän tutkimuksen kannalta olennaisia ovat siis nimenomaan yhteiskunnalliset ja rakenteelliset haasteet ja mahdollisuudet. </w:t>
      </w:r>
    </w:p>
    <w:p w14:paraId="444EE89F" w14:textId="77777777" w:rsidR="003814DC" w:rsidRPr="00244989" w:rsidRDefault="003814DC" w:rsidP="002D788F">
      <w:r w:rsidRPr="00244989">
        <w:t xml:space="preserve">Tutkimuskysymykseni </w:t>
      </w:r>
      <w:r w:rsidR="00DB60E3" w:rsidRPr="00244989">
        <w:t xml:space="preserve">on: </w:t>
      </w:r>
      <w:r w:rsidR="004E3D31" w:rsidRPr="00244989">
        <w:t xml:space="preserve">millaiset toimintamahdollisuudet </w:t>
      </w:r>
      <w:r w:rsidR="00DB60E3" w:rsidRPr="00244989">
        <w:t>vammais</w:t>
      </w:r>
      <w:r w:rsidR="004E3D31" w:rsidRPr="00244989">
        <w:t>illa</w:t>
      </w:r>
      <w:r w:rsidR="00DB60E3" w:rsidRPr="00244989">
        <w:t xml:space="preserve"> ja kuuro</w:t>
      </w:r>
      <w:r w:rsidR="004E3D31" w:rsidRPr="00244989">
        <w:t>illa taiteilijoilla on</w:t>
      </w:r>
      <w:r w:rsidR="00DB60E3" w:rsidRPr="00244989">
        <w:t>? Tarkennan tätä pääkysymystäni seuraavilla alakysymyksillä:</w:t>
      </w:r>
    </w:p>
    <w:p w14:paraId="223EF71A" w14:textId="77777777" w:rsidR="004E3D31" w:rsidRPr="00244989" w:rsidRDefault="004E3D31" w:rsidP="008F441C">
      <w:pPr>
        <w:pStyle w:val="listagradu"/>
      </w:pPr>
      <w:r w:rsidRPr="00244989">
        <w:t>Millaiset ovat vammaisten ja kuurojen taiteilijoiden taiteilijapolut?</w:t>
      </w:r>
    </w:p>
    <w:p w14:paraId="649A6407" w14:textId="77777777" w:rsidR="00491448" w:rsidRPr="00244989" w:rsidRDefault="008C615B" w:rsidP="008F441C">
      <w:pPr>
        <w:pStyle w:val="listagradu"/>
      </w:pPr>
      <w:r w:rsidRPr="00244989">
        <w:t>Millaisia esteitä</w:t>
      </w:r>
      <w:r w:rsidR="00937282" w:rsidRPr="00244989">
        <w:t xml:space="preserve"> ja haasteita</w:t>
      </w:r>
      <w:r w:rsidRPr="00244989">
        <w:t xml:space="preserve"> </w:t>
      </w:r>
      <w:r w:rsidR="00E67EED" w:rsidRPr="00244989">
        <w:t xml:space="preserve">vammaiset </w:t>
      </w:r>
      <w:r w:rsidR="00DE0300" w:rsidRPr="00244989">
        <w:t xml:space="preserve">ja kuurot </w:t>
      </w:r>
      <w:r w:rsidR="00E67EED" w:rsidRPr="00244989">
        <w:t>ihmiset kohtaavat</w:t>
      </w:r>
      <w:r w:rsidR="00491448" w:rsidRPr="00244989">
        <w:t xml:space="preserve"> </w:t>
      </w:r>
      <w:r w:rsidR="00A50024" w:rsidRPr="00244989">
        <w:t>taiteilija</w:t>
      </w:r>
      <w:r w:rsidR="00491448" w:rsidRPr="00244989">
        <w:t>uransa eri vaiheissa?</w:t>
      </w:r>
    </w:p>
    <w:p w14:paraId="11FC5A9B" w14:textId="77777777" w:rsidR="00941707" w:rsidRPr="00244989" w:rsidRDefault="00941707" w:rsidP="00941707">
      <w:pPr>
        <w:pStyle w:val="listagradu"/>
      </w:pPr>
      <w:r w:rsidRPr="00244989">
        <w:t>Millaiset asiat mahdollistavat vammaisille ja kuuroille ihmisille taiteilijaksi ryhtymisen ja taiteilijana työskentelyn?</w:t>
      </w:r>
    </w:p>
    <w:p w14:paraId="192C9BAA" w14:textId="77777777" w:rsidR="007A2336" w:rsidRPr="00244989" w:rsidRDefault="00937282" w:rsidP="008F441C">
      <w:pPr>
        <w:pStyle w:val="listagradu"/>
      </w:pPr>
      <w:r w:rsidRPr="00244989">
        <w:t>Millaisena suomalaisen kulttuurikentän yhdenvertaisuus näyttäytyy vammaisuuden ja kuurouden näkökulmasta?</w:t>
      </w:r>
    </w:p>
    <w:p w14:paraId="5F5C9ACD" w14:textId="77777777" w:rsidR="003814DC" w:rsidRPr="00244989" w:rsidRDefault="003814DC" w:rsidP="003814DC">
      <w:pPr>
        <w:pStyle w:val="listagradu"/>
        <w:numPr>
          <w:ilvl w:val="0"/>
          <w:numId w:val="0"/>
        </w:numPr>
      </w:pPr>
    </w:p>
    <w:p w14:paraId="7EABA6B3" w14:textId="77777777" w:rsidR="00EE1621" w:rsidRPr="00244989" w:rsidRDefault="00533FFD" w:rsidP="003814DC">
      <w:pPr>
        <w:pStyle w:val="listagradu"/>
        <w:numPr>
          <w:ilvl w:val="0"/>
          <w:numId w:val="0"/>
        </w:numPr>
      </w:pPr>
      <w:r w:rsidRPr="00244989">
        <w:t>Tutkimuksessa on kaksi aineistoa: tätä tutkielmaa varten kerätty Vammaisten ja kuurojen taiteilijoiden elämäntarinat -aineisto sekä valmiina saatu D</w:t>
      </w:r>
      <w:r w:rsidR="00193D0C" w:rsidRPr="00244989">
        <w:t>uvTeaternin taiteilija-arkisto.</w:t>
      </w:r>
      <w:r w:rsidRPr="00244989">
        <w:t xml:space="preserve"> Ensimmäinen koostuu vammaisten ja kuurojen taiteilijoiden kirjoittamist</w:t>
      </w:r>
      <w:r w:rsidR="00EE1621" w:rsidRPr="00244989">
        <w:t>a elämäntarinoista, puolistruk</w:t>
      </w:r>
      <w:r w:rsidRPr="00244989">
        <w:t xml:space="preserve">turoiduista haastatteluista ja taustatiedoista. </w:t>
      </w:r>
      <w:r w:rsidR="00EE1621" w:rsidRPr="00244989">
        <w:t xml:space="preserve">Aineisto on kerätty </w:t>
      </w:r>
      <w:r w:rsidR="006D79DA" w:rsidRPr="00244989">
        <w:t>vu</w:t>
      </w:r>
      <w:r w:rsidR="007A2336" w:rsidRPr="00244989">
        <w:t xml:space="preserve">onna </w:t>
      </w:r>
      <w:r w:rsidR="00EE1621" w:rsidRPr="00244989">
        <w:t xml:space="preserve">2018. Aineistonkeruun menetelmiksi valitsin kirjoitettujen elämäntarinoiden keräämisen, sillä kirjoittamalla voi kertoa omasta elämästään vapaasti asioita, joita pitää itse merkityksellisinä. Haastattelut olivat vaihtoehto kirjoittamiselle, sillä kaikille kirjoittaminen ei ole mahdollista tai luontevaa. </w:t>
      </w:r>
      <w:r w:rsidRPr="00244989">
        <w:t>DuvTeaternin taite</w:t>
      </w:r>
      <w:r w:rsidR="0017263B" w:rsidRPr="00244989">
        <w:t>i</w:t>
      </w:r>
      <w:r w:rsidRPr="00244989">
        <w:t>lija-arkiston ainei</w:t>
      </w:r>
      <w:r w:rsidR="00EE1621" w:rsidRPr="00244989">
        <w:t>sto koostuu haastatteluista, taiteilija-CV:istä sekä taiteilijoiden taustatiedoista</w:t>
      </w:r>
      <w:r w:rsidR="0061136D" w:rsidRPr="00244989">
        <w:t>, joissain tapauksissa myös taiteilijoiden vanhempien haastatteluista</w:t>
      </w:r>
      <w:r w:rsidR="00EE1621" w:rsidRPr="00244989">
        <w:t xml:space="preserve">. Arkisto on koottu vuosina 2017–2018. </w:t>
      </w:r>
    </w:p>
    <w:p w14:paraId="1A272760" w14:textId="77777777" w:rsidR="00EE1621" w:rsidRPr="00244989" w:rsidRDefault="00EE1621" w:rsidP="003814DC">
      <w:pPr>
        <w:pStyle w:val="listagradu"/>
        <w:numPr>
          <w:ilvl w:val="0"/>
          <w:numId w:val="0"/>
        </w:numPr>
      </w:pPr>
    </w:p>
    <w:p w14:paraId="6B1E5B93" w14:textId="77777777" w:rsidR="003814DC" w:rsidRPr="00244989" w:rsidRDefault="006D79DA" w:rsidP="003814DC">
      <w:pPr>
        <w:pStyle w:val="listagradu"/>
        <w:numPr>
          <w:ilvl w:val="0"/>
          <w:numId w:val="0"/>
        </w:numPr>
      </w:pPr>
      <w:r w:rsidRPr="00244989">
        <w:t xml:space="preserve">Tutkimuksessa on mukana </w:t>
      </w:r>
      <w:r w:rsidR="00533FFD" w:rsidRPr="00244989">
        <w:t xml:space="preserve">näiden aineistojen kautta </w:t>
      </w:r>
      <w:r w:rsidRPr="00244989">
        <w:t xml:space="preserve">yhteensä </w:t>
      </w:r>
      <w:r w:rsidR="00533FFD" w:rsidRPr="00244989">
        <w:t>21 taiteilijaa. Aineisto on suomen- ja ruotsinkielistä. A</w:t>
      </w:r>
      <w:r w:rsidR="007A2336" w:rsidRPr="00244989">
        <w:t xml:space="preserve">nalysoin aineistoa </w:t>
      </w:r>
      <w:r w:rsidR="00533FFD" w:rsidRPr="00244989">
        <w:t>laadullisen</w:t>
      </w:r>
      <w:r w:rsidR="00633932" w:rsidRPr="00244989">
        <w:t xml:space="preserve"> </w:t>
      </w:r>
      <w:r w:rsidR="00533FFD" w:rsidRPr="00244989">
        <w:t xml:space="preserve">sisällönanalyysin menetelmällä. </w:t>
      </w:r>
      <w:r w:rsidR="007A2336" w:rsidRPr="00244989">
        <w:t>Etsin aineistosta</w:t>
      </w:r>
      <w:r w:rsidRPr="00244989">
        <w:t xml:space="preserve"> </w:t>
      </w:r>
      <w:r w:rsidR="007A2336" w:rsidRPr="00244989">
        <w:t>keskeisiä teemoja sekä tyypi</w:t>
      </w:r>
      <w:r w:rsidR="00A43F58" w:rsidRPr="00244989">
        <w:t>t</w:t>
      </w:r>
      <w:r w:rsidR="007A2336" w:rsidRPr="00244989">
        <w:t>telin</w:t>
      </w:r>
      <w:r w:rsidRPr="00244989">
        <w:t xml:space="preserve"> kolme erilaista taiteilijapolkua.</w:t>
      </w:r>
      <w:r w:rsidR="00EE1621" w:rsidRPr="00244989">
        <w:t xml:space="preserve"> Analyysi</w:t>
      </w:r>
      <w:r w:rsidRPr="00244989">
        <w:t xml:space="preserve">luvuissa </w:t>
      </w:r>
      <w:r w:rsidR="00D561FC" w:rsidRPr="00244989">
        <w:t xml:space="preserve">tarkastelen </w:t>
      </w:r>
      <w:r w:rsidR="00EE1621" w:rsidRPr="00244989">
        <w:t>yksilöiden kokemuks</w:t>
      </w:r>
      <w:r w:rsidR="00D561FC" w:rsidRPr="00244989">
        <w:t>ia</w:t>
      </w:r>
      <w:r w:rsidRPr="00244989">
        <w:t xml:space="preserve"> laajemmassa </w:t>
      </w:r>
      <w:r w:rsidR="00EE1621" w:rsidRPr="00244989">
        <w:t>yhteiskunnallise</w:t>
      </w:r>
      <w:r w:rsidRPr="00244989">
        <w:t>ssa</w:t>
      </w:r>
      <w:r w:rsidR="00EE1621" w:rsidRPr="00244989">
        <w:t xml:space="preserve"> ja kulttuuripoliittise</w:t>
      </w:r>
      <w:r w:rsidRPr="00244989">
        <w:t>ssa</w:t>
      </w:r>
      <w:r w:rsidR="00EE1621" w:rsidRPr="00244989">
        <w:t xml:space="preserve"> kontekst</w:t>
      </w:r>
      <w:r w:rsidRPr="00244989">
        <w:t>issa</w:t>
      </w:r>
      <w:r w:rsidR="00EE1621" w:rsidRPr="00244989">
        <w:t>.</w:t>
      </w:r>
    </w:p>
    <w:p w14:paraId="06ABFE1B" w14:textId="77777777" w:rsidR="002F42DE" w:rsidRPr="00244989" w:rsidRDefault="002F42DE" w:rsidP="002D788F">
      <w:pPr>
        <w:pStyle w:val="Otsikko2"/>
      </w:pPr>
      <w:bookmarkStart w:id="26" w:name="_Toc16778591"/>
      <w:r w:rsidRPr="00244989">
        <w:lastRenderedPageBreak/>
        <w:t xml:space="preserve">1.4 </w:t>
      </w:r>
      <w:r w:rsidR="00560818" w:rsidRPr="00244989">
        <w:t>Käsitteellisiä tarkennuksia</w:t>
      </w:r>
      <w:bookmarkEnd w:id="26"/>
    </w:p>
    <w:p w14:paraId="0F401446" w14:textId="77777777" w:rsidR="00AE2454" w:rsidRPr="00244989" w:rsidRDefault="00E203D1" w:rsidP="002D788F">
      <w:r w:rsidRPr="00244989">
        <w:t>K</w:t>
      </w:r>
      <w:r w:rsidR="00DE0300" w:rsidRPr="00244989">
        <w:t xml:space="preserve">äytän </w:t>
      </w:r>
      <w:r w:rsidRPr="00244989">
        <w:t xml:space="preserve">tutkimuksessani </w:t>
      </w:r>
      <w:r w:rsidR="00DE0300" w:rsidRPr="00244989">
        <w:t>useaan otteeseen käsitteitä</w:t>
      </w:r>
      <w:r w:rsidR="00AE2454" w:rsidRPr="00244989">
        <w:t xml:space="preserve"> </w:t>
      </w:r>
      <w:r w:rsidR="001A0F83" w:rsidRPr="00244989">
        <w:t xml:space="preserve">saavutettavuus ja esteettömyys, </w:t>
      </w:r>
      <w:r w:rsidR="00AE2454" w:rsidRPr="00244989">
        <w:t xml:space="preserve">yhdenvertaisuus, syrjintä, </w:t>
      </w:r>
      <w:r w:rsidR="002E0DA3" w:rsidRPr="00244989">
        <w:t>sorto</w:t>
      </w:r>
      <w:r w:rsidR="001A0F83" w:rsidRPr="00244989">
        <w:t xml:space="preserve"> sekä </w:t>
      </w:r>
      <w:r w:rsidRPr="00244989">
        <w:t>iden</w:t>
      </w:r>
      <w:r w:rsidR="001A0F83" w:rsidRPr="00244989">
        <w:t>titeettipolitiikka</w:t>
      </w:r>
      <w:r w:rsidRPr="00244989">
        <w:t xml:space="preserve">. Tässä alaluvussa avaan </w:t>
      </w:r>
      <w:r w:rsidR="00560818" w:rsidRPr="00244989">
        <w:t xml:space="preserve">lyhyesti </w:t>
      </w:r>
      <w:r w:rsidRPr="00244989">
        <w:t>näiden käsitteiden sisältöä.</w:t>
      </w:r>
      <w:r w:rsidR="00D561FC" w:rsidRPr="00244989">
        <w:t xml:space="preserve"> Teen tarkemman </w:t>
      </w:r>
      <w:r w:rsidR="00560818" w:rsidRPr="00244989">
        <w:t>katsauksen teoreettisiin käsitteisiin luvussa</w:t>
      </w:r>
      <w:r w:rsidR="00D561FC" w:rsidRPr="00244989">
        <w:t xml:space="preserve"> 3 ”Teoria: yhteiskunnallinen näkökulma vammaisuuteen ja kuurouteen”.</w:t>
      </w:r>
    </w:p>
    <w:p w14:paraId="28567954" w14:textId="77777777" w:rsidR="001A0F83" w:rsidRPr="00244989" w:rsidRDefault="001A0F83" w:rsidP="001A0F83">
      <w:r w:rsidRPr="00244989">
        <w:t>Saavutettavuus ja esteettömyys tarkoittavat, että esimerkiksi ympäristöstä, viestinnästä ja palveluista tehdään mahdollisimman toimivia mahdollisimman monien kannalta.</w:t>
      </w:r>
      <w:r w:rsidRPr="00244989">
        <w:rPr>
          <w:rStyle w:val="Alaviitteenviite"/>
          <w:szCs w:val="24"/>
        </w:rPr>
        <w:footnoteReference w:id="4"/>
      </w:r>
      <w:r w:rsidRPr="00244989">
        <w:t xml:space="preserve"> Saavutettavuuden eri osa-alueiksi voidaan lukea esimerkiksi rakennetun ympäristön esteettömyys, viestinnän saavutettavuus, taloudellinen saavutettavuus, sosiaalinen saavutettavuus, saavutettavuus eri aistien avulla ja ymmärtämisen tukeminen. (OKM 2014, 15.</w:t>
      </w:r>
      <w:r w:rsidR="00627A22" w:rsidRPr="00244989">
        <w:t xml:space="preserve">) </w:t>
      </w:r>
      <w:r w:rsidRPr="00244989">
        <w:t>Hyvä saavutettavuus mahdollistaa vammaisten ja kuurojen ihmisten osallistumisen ja on useissa tapauksissa osallistumisen edellytys. Saavutettavuuden kehittäminen hyödyttää kuitenkin kaikkia ihmisiä.</w:t>
      </w:r>
    </w:p>
    <w:p w14:paraId="18795253" w14:textId="77777777" w:rsidR="001A0F83" w:rsidRPr="00244989" w:rsidRDefault="001A0F83" w:rsidP="001A0F83">
      <w:r w:rsidRPr="00244989">
        <w:t>Saavutettavuutta ja esteettömyyttä käytetään joskus synonyymeina, kun taas joissakin yhteyksissä näiden käsitteiden sisällöissä nähdään selkeitä er</w:t>
      </w:r>
      <w:r w:rsidR="00627A22" w:rsidRPr="00244989">
        <w:t xml:space="preserve">oja. </w:t>
      </w:r>
      <w:r w:rsidRPr="00244989">
        <w:t xml:space="preserve">Esteettömyydellä saatetaan joskus viitata nimenomaan rakennetun ympäristön esteettömyyteen tai teknisiin esteettömyysratkaisuihin, ja saavutettavuudella tarkoitetaan laajempaa osallistumisen mahdollistamista ja kokonaisvaltaisempaa ajattelutapaa. </w:t>
      </w:r>
      <w:r w:rsidR="00627A22" w:rsidRPr="00244989">
        <w:t>Myös tässä tutkimuksessa saavutettavuus on yläkäsite, johon esteettömyys sisältyy. (OKM 2014, 15.)</w:t>
      </w:r>
    </w:p>
    <w:p w14:paraId="01580695" w14:textId="5B667BB9" w:rsidR="002F42DE" w:rsidRPr="00244989" w:rsidRDefault="002F42DE" w:rsidP="002D788F">
      <w:r w:rsidRPr="00244989">
        <w:t xml:space="preserve">Yhdenvertaisuudella tarkoitetaan sitä, että kaikki ihmiset ovat samanarvoisia riippumatta </w:t>
      </w:r>
      <w:r w:rsidR="00AE2454" w:rsidRPr="00244989">
        <w:t>muun m</w:t>
      </w:r>
      <w:r w:rsidR="00D87F8A" w:rsidRPr="00244989">
        <w:t>uassa heidän vammaisuudestaan,</w:t>
      </w:r>
      <w:r w:rsidR="00E203D1" w:rsidRPr="00244989">
        <w:t xml:space="preserve"> terveydentilastaan</w:t>
      </w:r>
      <w:r w:rsidR="00D87F8A" w:rsidRPr="00244989">
        <w:t xml:space="preserve"> ja kielestään</w:t>
      </w:r>
      <w:r w:rsidRPr="00244989">
        <w:t xml:space="preserve"> (Yhdenvertaisuus</w:t>
      </w:r>
      <w:r w:rsidR="00A03DCD" w:rsidRPr="00244989">
        <w:t>valtuutettu</w:t>
      </w:r>
      <w:r w:rsidRPr="00244989">
        <w:t xml:space="preserve"> 201</w:t>
      </w:r>
      <w:r w:rsidR="00E203D1" w:rsidRPr="00244989">
        <w:t>9a</w:t>
      </w:r>
      <w:r w:rsidRPr="00244989">
        <w:t>)</w:t>
      </w:r>
      <w:r w:rsidR="00E203D1" w:rsidRPr="00244989">
        <w:t>.</w:t>
      </w:r>
      <w:r w:rsidR="00AE2454" w:rsidRPr="00244989">
        <w:t xml:space="preserve"> Suomessa y</w:t>
      </w:r>
      <w:r w:rsidRPr="00244989">
        <w:t>hdenvertaisuudesta säädetään yhdenvertaisuuslaissa (1325/2014). Laki velvoittaa viranomaisia, koulutuksen järjestäjiä ja työnantajia edistämään yhdenvertaisuutta ja ehkäisemään syrjintää. Lisäksi edellä</w:t>
      </w:r>
      <w:r w:rsidR="0001352E" w:rsidRPr="00244989">
        <w:t xml:space="preserve"> </w:t>
      </w:r>
      <w:r w:rsidRPr="00244989">
        <w:t xml:space="preserve">mainittuja sekä tavaroiden ja palvelujen tarjoajia velvoitetaan toteuttamaan kohtuullisia mukautuksia vammaisten ihmisten yhdenvertaisuuden takaamiseksi. (Yhdenvertaisuuslaki 1325/2014, </w:t>
      </w:r>
      <w:r w:rsidR="003F211E" w:rsidRPr="00244989">
        <w:t>5–</w:t>
      </w:r>
      <w:r w:rsidRPr="00244989">
        <w:t>7§, 15 §.)</w:t>
      </w:r>
    </w:p>
    <w:p w14:paraId="29014019" w14:textId="5D6351ED" w:rsidR="002F42DE" w:rsidRPr="00244989" w:rsidRDefault="002F42DE" w:rsidP="002D788F">
      <w:r w:rsidRPr="00244989">
        <w:lastRenderedPageBreak/>
        <w:t xml:space="preserve">Kun vammaisuutta </w:t>
      </w:r>
      <w:r w:rsidR="009A4A05" w:rsidRPr="00244989">
        <w:t xml:space="preserve">ja kuuroutta </w:t>
      </w:r>
      <w:r w:rsidRPr="00244989">
        <w:t xml:space="preserve">hahmotetaan yhteiskunnallisena ilmiönä, syrjintä on keskeinen käsite. Se on myös ollut näkyvin teema </w:t>
      </w:r>
      <w:r w:rsidR="00BE6416" w:rsidRPr="00244989">
        <w:t xml:space="preserve">yhteiskunnallisessa </w:t>
      </w:r>
      <w:r w:rsidRPr="00244989">
        <w:t>vammaistutkimuksessa. (Vehmas 2005, 12, 119</w:t>
      </w:r>
      <w:r w:rsidR="0022161F" w:rsidRPr="00244989">
        <w:t>.)</w:t>
      </w:r>
      <w:r w:rsidRPr="00244989">
        <w:t xml:space="preserve"> Syrjintä tarkoittaa</w:t>
      </w:r>
      <w:r w:rsidR="0022161F" w:rsidRPr="00244989">
        <w:t xml:space="preserve"> sitä</w:t>
      </w:r>
      <w:r w:rsidRPr="00244989">
        <w:t>, että ihmistä kohdellaan huonommin jonkin henkilökohtaisen ominaisuuden perusteella (Yhdenv</w:t>
      </w:r>
      <w:r w:rsidR="00A03DCD" w:rsidRPr="00244989">
        <w:t>ertaisuusvaltuutettu</w:t>
      </w:r>
      <w:r w:rsidRPr="00244989">
        <w:t xml:space="preserve"> 2019b).</w:t>
      </w:r>
      <w:r w:rsidR="00AE2454" w:rsidRPr="00244989">
        <w:t xml:space="preserve"> </w:t>
      </w:r>
      <w:r w:rsidRPr="00244989">
        <w:t xml:space="preserve">Yhdenvertaisuuslaki kieltää syrjinnän </w:t>
      </w:r>
      <w:r w:rsidR="00AE2454" w:rsidRPr="00244989">
        <w:t xml:space="preserve">muun muassa </w:t>
      </w:r>
      <w:r w:rsidRPr="00244989">
        <w:t>terveydentilan</w:t>
      </w:r>
      <w:r w:rsidR="009A4A05" w:rsidRPr="00244989">
        <w:t>, kielen</w:t>
      </w:r>
      <w:r w:rsidR="00AE2454" w:rsidRPr="00244989">
        <w:t xml:space="preserve"> ja vammaisuuden </w:t>
      </w:r>
      <w:r w:rsidRPr="00244989">
        <w:t>perusteella. Syrjintää ovat myös häirintä, kohtuullisten mukautusten epääminen sekä ohje tai käsky syrjiä. (Yhdenvertaisuuslaki 1325/2014, 8§</w:t>
      </w:r>
      <w:r w:rsidR="009D4B4A" w:rsidRPr="00244989">
        <w:t>.</w:t>
      </w:r>
      <w:r w:rsidRPr="00244989">
        <w:t>)</w:t>
      </w:r>
    </w:p>
    <w:p w14:paraId="3004BAE1" w14:textId="77777777" w:rsidR="008A7B0D" w:rsidRPr="00244989" w:rsidRDefault="00937282" w:rsidP="002D788F">
      <w:r w:rsidRPr="00244989">
        <w:t xml:space="preserve">Toinen keskeinen vammaisuuden yhteiskunnalliseen näkökulmaan liittyvä käsite on sorto. Iris Marion Youngin </w:t>
      </w:r>
      <w:r w:rsidR="00E06679" w:rsidRPr="00244989">
        <w:t xml:space="preserve">(2011, 48–65) </w:t>
      </w:r>
      <w:r w:rsidR="008A4B15" w:rsidRPr="00244989">
        <w:t xml:space="preserve">mukaan </w:t>
      </w:r>
      <w:r w:rsidRPr="00244989">
        <w:t>sortoon sisältyy viisi ulottuvuutta: hyväksikäyttö, marginalisointi, voimattomuus, kulttuurinen imperialismi sekä väkivalta. Sorto kohdistuu aina johonkin ihmisryhmään, ja eri ryhmii</w:t>
      </w:r>
      <w:r w:rsidR="00D45B2A" w:rsidRPr="00244989">
        <w:t>n kohdistuva sorto on erilaista</w:t>
      </w:r>
      <w:r w:rsidRPr="00244989">
        <w:t xml:space="preserve"> (</w:t>
      </w:r>
      <w:r w:rsidR="00D45B2A" w:rsidRPr="00244989">
        <w:t>mt.</w:t>
      </w:r>
      <w:r w:rsidRPr="00244989">
        <w:t xml:space="preserve">, </w:t>
      </w:r>
      <w:r w:rsidR="00D45B2A" w:rsidRPr="00244989">
        <w:t>40–42</w:t>
      </w:r>
      <w:r w:rsidRPr="00244989">
        <w:t>)</w:t>
      </w:r>
      <w:r w:rsidR="00D45B2A" w:rsidRPr="00244989">
        <w:t>.</w:t>
      </w:r>
      <w:r w:rsidRPr="00244989">
        <w:t xml:space="preserve"> </w:t>
      </w:r>
      <w:r w:rsidR="00A95209" w:rsidRPr="00244989">
        <w:t xml:space="preserve">Vammaisuuden </w:t>
      </w:r>
      <w:r w:rsidR="00F32F85" w:rsidRPr="00244989">
        <w:t xml:space="preserve">ja kuurouden </w:t>
      </w:r>
      <w:r w:rsidR="00A95209" w:rsidRPr="00244989">
        <w:t xml:space="preserve">historia </w:t>
      </w:r>
      <w:r w:rsidR="00E06679" w:rsidRPr="00244989">
        <w:t xml:space="preserve">on länsimaissa pitkälti sorron </w:t>
      </w:r>
      <w:r w:rsidR="00A95209" w:rsidRPr="00244989">
        <w:t xml:space="preserve">ja syrjinnän historiaa. </w:t>
      </w:r>
      <w:r w:rsidR="00E06679" w:rsidRPr="00244989">
        <w:t xml:space="preserve">Vammaisia ja kuuroja </w:t>
      </w:r>
      <w:r w:rsidRPr="00244989">
        <w:t xml:space="preserve">ihmisiä </w:t>
      </w:r>
      <w:r w:rsidR="00A95209" w:rsidRPr="00244989">
        <w:t xml:space="preserve">on </w:t>
      </w:r>
      <w:r w:rsidR="0028653C" w:rsidRPr="00244989">
        <w:t xml:space="preserve">esimerkiksi </w:t>
      </w:r>
      <w:r w:rsidR="00A95209" w:rsidRPr="00244989">
        <w:t>suljettu laitoksiin</w:t>
      </w:r>
      <w:r w:rsidR="00E06679" w:rsidRPr="00244989">
        <w:t xml:space="preserve">, heille </w:t>
      </w:r>
      <w:r w:rsidR="00D87F8A" w:rsidRPr="00244989">
        <w:t xml:space="preserve">on </w:t>
      </w:r>
      <w:r w:rsidR="00A95209" w:rsidRPr="00244989">
        <w:t>asetettu avioliittokieltoja, ja heitä on</w:t>
      </w:r>
      <w:r w:rsidR="00E06679" w:rsidRPr="00244989">
        <w:t xml:space="preserve"> jopa</w:t>
      </w:r>
      <w:r w:rsidR="00A95209" w:rsidRPr="00244989">
        <w:t xml:space="preserve"> steriloitu ja </w:t>
      </w:r>
      <w:r w:rsidR="00D87F8A" w:rsidRPr="00244989">
        <w:t>tapettu</w:t>
      </w:r>
      <w:r w:rsidR="00A95209" w:rsidRPr="00244989">
        <w:t>. (</w:t>
      </w:r>
      <w:r w:rsidR="00521312" w:rsidRPr="00244989">
        <w:t>Salmi &amp; Laakso 2005, 16</w:t>
      </w:r>
      <w:r w:rsidR="00752FFA" w:rsidRPr="00244989">
        <w:t>, 204–209</w:t>
      </w:r>
      <w:r w:rsidR="00521312" w:rsidRPr="00244989">
        <w:t xml:space="preserve">; </w:t>
      </w:r>
      <w:r w:rsidR="00A95209" w:rsidRPr="00244989">
        <w:t>Vehmas 2005, 56–57, 62–75.)</w:t>
      </w:r>
    </w:p>
    <w:p w14:paraId="408206C5" w14:textId="77777777" w:rsidR="00937282" w:rsidRPr="00244989" w:rsidRDefault="001A0F83" w:rsidP="002D788F">
      <w:r w:rsidRPr="00244989">
        <w:t>Kuurojen sortoon liittyy olennaisesti oralismi, jonka</w:t>
      </w:r>
      <w:r w:rsidR="00287702" w:rsidRPr="00244989">
        <w:rPr>
          <w:szCs w:val="24"/>
        </w:rPr>
        <w:t xml:space="preserve"> </w:t>
      </w:r>
      <w:r w:rsidR="00287702" w:rsidRPr="00244989">
        <w:t>aikana</w:t>
      </w:r>
      <w:r w:rsidRPr="00244989">
        <w:t xml:space="preserve"> kuuroja on</w:t>
      </w:r>
      <w:r w:rsidR="00521312" w:rsidRPr="00244989">
        <w:t xml:space="preserve"> estetty</w:t>
      </w:r>
      <w:r w:rsidR="00287702" w:rsidRPr="00244989">
        <w:t xml:space="preserve"> käyttämästä omaa äidinkieltään, viittomakieltä. Oralismi</w:t>
      </w:r>
      <w:r w:rsidR="00287702" w:rsidRPr="00244989">
        <w:rPr>
          <w:i/>
        </w:rPr>
        <w:t xml:space="preserve"> </w:t>
      </w:r>
      <w:r w:rsidR="00287702" w:rsidRPr="00244989">
        <w:t>on kuurojenopetukse</w:t>
      </w:r>
      <w:r w:rsidR="00521312" w:rsidRPr="00244989">
        <w:t>ssa kehittynyt ajatus</w:t>
      </w:r>
      <w:r w:rsidR="00287702" w:rsidRPr="00244989">
        <w:t xml:space="preserve">suuntaus, jossa painottuu puhuminen ja huuliltalukeminen. </w:t>
      </w:r>
      <w:r w:rsidR="008A7B0D" w:rsidRPr="00244989">
        <w:t>Puhemenetelmää</w:t>
      </w:r>
      <w:r w:rsidR="00287702" w:rsidRPr="00244989">
        <w:t xml:space="preserve"> alettiin soveltaa Suomessa 1800-luvun lopulla. </w:t>
      </w:r>
      <w:r w:rsidR="008A7B0D" w:rsidRPr="00244989">
        <w:t>Oralismin</w:t>
      </w:r>
      <w:r w:rsidR="00287702" w:rsidRPr="00244989">
        <w:t xml:space="preserve"> kannattajien mukaan ajattelu voi tapahtua vain puhutun kielen kautta. Viittomakielen käyttö kiellettiin kouluissa ja viittomisesta ran</w:t>
      </w:r>
      <w:r w:rsidR="008A7B0D" w:rsidRPr="00244989">
        <w:t>gaistiin, eivätkä k</w:t>
      </w:r>
      <w:r w:rsidR="00521312" w:rsidRPr="00244989">
        <w:t xml:space="preserve">uurot opettajat </w:t>
      </w:r>
      <w:r w:rsidR="00D87F8A" w:rsidRPr="00244989">
        <w:t>enää saaneet</w:t>
      </w:r>
      <w:r w:rsidR="00521312" w:rsidRPr="00244989">
        <w:t xml:space="preserve"> opetta</w:t>
      </w:r>
      <w:r w:rsidR="00D87F8A" w:rsidRPr="00244989">
        <w:t>a</w:t>
      </w:r>
      <w:r w:rsidR="00521312" w:rsidRPr="00244989">
        <w:t xml:space="preserve"> kuuroja</w:t>
      </w:r>
      <w:r w:rsidR="00D87F8A" w:rsidRPr="00244989">
        <w:t xml:space="preserve"> lapsia</w:t>
      </w:r>
      <w:r w:rsidR="00521312" w:rsidRPr="00244989">
        <w:t>.</w:t>
      </w:r>
      <w:r w:rsidR="00287702" w:rsidRPr="00244989">
        <w:t xml:space="preserve"> </w:t>
      </w:r>
      <w:r w:rsidR="008A7B0D" w:rsidRPr="00244989">
        <w:t>Oralismi ei kuitenkaan liity pelkästään opetukseen vaan se on laajempi aatteellinen ilmiö</w:t>
      </w:r>
      <w:r w:rsidR="00C64A6F" w:rsidRPr="00244989">
        <w:t>, joka kytkeytyy muun muassa nationalismiin ja rotuhygieniaan</w:t>
      </w:r>
      <w:r w:rsidR="008A7B0D" w:rsidRPr="00244989">
        <w:t xml:space="preserve">. </w:t>
      </w:r>
      <w:r w:rsidR="00287702" w:rsidRPr="00244989">
        <w:t xml:space="preserve">Oralismi on johtanut </w:t>
      </w:r>
      <w:r w:rsidR="00D87F8A" w:rsidRPr="00244989">
        <w:t>esimerkiksi</w:t>
      </w:r>
      <w:r w:rsidR="00287702" w:rsidRPr="00244989">
        <w:t xml:space="preserve"> heikkoon lukutaitoon ja psykologisiin ongelmiin. </w:t>
      </w:r>
      <w:r w:rsidRPr="00244989">
        <w:t>Oralismi sai monet kuurot häpeämään viittomista.</w:t>
      </w:r>
      <w:r w:rsidR="008A7B0D" w:rsidRPr="00244989">
        <w:t xml:space="preserve"> </w:t>
      </w:r>
      <w:r w:rsidR="00287702" w:rsidRPr="00244989">
        <w:t>(Ladd 2003, xviii, 7; Koivisto 2018</w:t>
      </w:r>
      <w:r w:rsidR="00521312" w:rsidRPr="00244989">
        <w:t>; Salmi &amp; Laakso 2005, 16, 28</w:t>
      </w:r>
      <w:r w:rsidR="008A7B0D" w:rsidRPr="00244989">
        <w:t xml:space="preserve">, </w:t>
      </w:r>
      <w:r w:rsidR="0082315E" w:rsidRPr="00244989">
        <w:t xml:space="preserve">144–146, </w:t>
      </w:r>
      <w:r w:rsidR="008A7B0D" w:rsidRPr="00244989">
        <w:t>172–176</w:t>
      </w:r>
      <w:r w:rsidRPr="00244989">
        <w:t>.)</w:t>
      </w:r>
    </w:p>
    <w:p w14:paraId="574A782A" w14:textId="1FC6EE38" w:rsidR="00ED0064" w:rsidRPr="00244989" w:rsidRDefault="00E203D1" w:rsidP="002D788F">
      <w:r w:rsidRPr="00244989">
        <w:t>Identiteettipolitiikka</w:t>
      </w:r>
      <w:r w:rsidR="00247023" w:rsidRPr="00244989">
        <w:t xml:space="preserve"> tarkoittaa </w:t>
      </w:r>
      <w:r w:rsidR="00ED0064" w:rsidRPr="00244989">
        <w:t xml:space="preserve">joidenkin määritelmien mukaan </w:t>
      </w:r>
      <w:r w:rsidR="00247023" w:rsidRPr="00244989">
        <w:t>sitä, että ihmiset liittoutuvat poliittiseksi liikkeeksi perustuen</w:t>
      </w:r>
      <w:r w:rsidR="002579C1" w:rsidRPr="00244989">
        <w:t xml:space="preserve"> johonkin ominaisuuteensa, </w:t>
      </w:r>
      <w:r w:rsidR="00247023" w:rsidRPr="00244989">
        <w:t>esimerkiksi vammaisuuteen (Oxford Dictionaries 2019).</w:t>
      </w:r>
      <w:r w:rsidR="00ED0064" w:rsidRPr="00244989">
        <w:t xml:space="preserve"> Alcoffin ja Mohantyn (2006) mukaan </w:t>
      </w:r>
      <w:r w:rsidR="00EE1621" w:rsidRPr="00244989">
        <w:t>l</w:t>
      </w:r>
      <w:r w:rsidR="002579C1" w:rsidRPr="00244989">
        <w:t>änsimaissa</w:t>
      </w:r>
      <w:r w:rsidR="00E06679" w:rsidRPr="00244989">
        <w:t xml:space="preserve"> oli jo 1800-luvulla</w:t>
      </w:r>
      <w:r w:rsidR="002579C1" w:rsidRPr="00244989">
        <w:t xml:space="preserve"> erilaisten ihmisryhmien vapautu</w:t>
      </w:r>
      <w:r w:rsidR="00E06679" w:rsidRPr="00244989">
        <w:t>sta ajavia liikkeitä, joita</w:t>
      </w:r>
      <w:r w:rsidR="002579C1" w:rsidRPr="00244989">
        <w:t xml:space="preserve"> alettiin kutsua identiteettipoliittisiksi vasta myöhemmin. </w:t>
      </w:r>
      <w:r w:rsidR="00247023" w:rsidRPr="00244989">
        <w:t>Lähtöajatuksena</w:t>
      </w:r>
      <w:r w:rsidR="002579C1" w:rsidRPr="00244989">
        <w:t xml:space="preserve"> identiteettipolitiikassa</w:t>
      </w:r>
      <w:r w:rsidR="00247023" w:rsidRPr="00244989">
        <w:t xml:space="preserve"> usein, </w:t>
      </w:r>
      <w:r w:rsidR="00247023" w:rsidRPr="00244989">
        <w:lastRenderedPageBreak/>
        <w:t xml:space="preserve">että </w:t>
      </w:r>
      <w:r w:rsidR="002579C1" w:rsidRPr="00244989">
        <w:t xml:space="preserve">sorrettujen ryhmien tulee itse vapauttaa itsensä ja että </w:t>
      </w:r>
      <w:r w:rsidR="00247023" w:rsidRPr="00244989">
        <w:t xml:space="preserve">identiteetti tuo yhteiskunnalliseen muutokseen tarvittavaa tietoa kantajalleen. </w:t>
      </w:r>
      <w:r w:rsidR="002579C1" w:rsidRPr="00244989">
        <w:t>Liikettä johtavatkin</w:t>
      </w:r>
      <w:r w:rsidR="00C04CA2" w:rsidRPr="00244989">
        <w:t xml:space="preserve"> yleensä</w:t>
      </w:r>
      <w:r w:rsidR="002579C1" w:rsidRPr="00244989">
        <w:t xml:space="preserve"> sorretut itse. (Alcoff &amp; Mohanty 2006, 1–3, 8.)</w:t>
      </w:r>
      <w:r w:rsidR="00ED0064" w:rsidRPr="00244989">
        <w:t xml:space="preserve"> Iris Marion Young (2000, 82, 102–103) kritisoi sitä, että mitä tahansa sosiaalisten ryhmien toimintaa kutsutaan identiteettipolitiikaksi. Hänen mukaansa identiteettipolitiikaksi voidaan kutsua joitakin sosiaalisten ryhmien kulttuurisia ilmaisuja, kuten taidetta, joka pyrkii muuttamaan ryhmään kohdistuvia stereotypioita. Kuitenkin poliittinen toiminta omien oikeuksien turvaamiseksi ei </w:t>
      </w:r>
      <w:r w:rsidR="004F47E3" w:rsidRPr="00244989">
        <w:t>ole identiteettipolitiikkaa, vaan sitä voisi kutsua pikemminkin eron politiikaksi.</w:t>
      </w:r>
      <w:r w:rsidR="00ED0064" w:rsidRPr="00244989">
        <w:t xml:space="preserve"> </w:t>
      </w:r>
      <w:r w:rsidR="004F47E3" w:rsidRPr="00244989">
        <w:t>Youngin mukaan rakenteellinen</w:t>
      </w:r>
      <w:r w:rsidR="00E06679" w:rsidRPr="00244989">
        <w:t xml:space="preserve"> ja </w:t>
      </w:r>
      <w:r w:rsidR="004F47E3" w:rsidRPr="00244989">
        <w:t>sosiaalinen ero ei ole identiteetti.</w:t>
      </w:r>
      <w:r w:rsidR="00ED0064" w:rsidRPr="00244989">
        <w:t xml:space="preserve"> (Mt. 82</w:t>
      </w:r>
      <w:r w:rsidR="004F47E3" w:rsidRPr="00244989">
        <w:t>–83</w:t>
      </w:r>
      <w:r w:rsidR="00ED0064" w:rsidRPr="00244989">
        <w:t xml:space="preserve">, </w:t>
      </w:r>
      <w:r w:rsidR="004F47E3" w:rsidRPr="00244989">
        <w:t xml:space="preserve">87, </w:t>
      </w:r>
      <w:r w:rsidR="00ED0064" w:rsidRPr="00244989">
        <w:t>102–103.)</w:t>
      </w:r>
      <w:r w:rsidR="004F47E3" w:rsidRPr="00244989">
        <w:t xml:space="preserve"> Youngin </w:t>
      </w:r>
      <w:r w:rsidR="00E06679" w:rsidRPr="00244989">
        <w:t>ajatusten</w:t>
      </w:r>
      <w:r w:rsidR="004F47E3" w:rsidRPr="00244989">
        <w:t xml:space="preserve"> perusteella esimerkiksi vammaispoliittinen liike ei ole identiteettipolitiikkaa, m</w:t>
      </w:r>
      <w:r w:rsidR="001A0F83" w:rsidRPr="00244989">
        <w:t>utta vammaispoliittinen taide on</w:t>
      </w:r>
      <w:r w:rsidR="004F47E3" w:rsidRPr="00244989">
        <w:t xml:space="preserve">. Palaan </w:t>
      </w:r>
      <w:r w:rsidR="00E06679" w:rsidRPr="00244989">
        <w:t>identiteettipolitiikan käsitteeseen</w:t>
      </w:r>
      <w:r w:rsidR="004F47E3" w:rsidRPr="00244989">
        <w:t xml:space="preserve"> luvussa</w:t>
      </w:r>
      <w:r w:rsidR="009354CD" w:rsidRPr="00244989">
        <w:t xml:space="preserve"> </w:t>
      </w:r>
      <w:r w:rsidR="00E301B8" w:rsidRPr="00244989">
        <w:fldChar w:fldCharType="begin"/>
      </w:r>
      <w:r w:rsidR="009354CD" w:rsidRPr="00244989">
        <w:instrText xml:space="preserve"> REF _Ref11092410 \h </w:instrText>
      </w:r>
      <w:r w:rsidR="00244989">
        <w:instrText xml:space="preserve"> \* MERGEFORMAT </w:instrText>
      </w:r>
      <w:r w:rsidR="00E301B8" w:rsidRPr="00244989">
        <w:fldChar w:fldCharType="separate"/>
      </w:r>
      <w:r w:rsidR="006E5A75" w:rsidRPr="00244989">
        <w:t>2.2 Mitä on vammaispoliittinen taide?</w:t>
      </w:r>
      <w:r w:rsidR="00E301B8" w:rsidRPr="00244989">
        <w:fldChar w:fldCharType="end"/>
      </w:r>
      <w:r w:rsidR="00CE7AC2" w:rsidRPr="00244989">
        <w:t>”</w:t>
      </w:r>
    </w:p>
    <w:p w14:paraId="5EF0B514" w14:textId="77777777" w:rsidR="00F434E6" w:rsidRPr="00244989" w:rsidRDefault="002F42DE" w:rsidP="002D788F">
      <w:pPr>
        <w:pStyle w:val="Otsikko2"/>
      </w:pPr>
      <w:bookmarkStart w:id="27" w:name="_Toc514780386"/>
      <w:bookmarkStart w:id="28" w:name="_Toc16778592"/>
      <w:r w:rsidRPr="00244989">
        <w:t>1.5</w:t>
      </w:r>
      <w:r w:rsidR="00F434E6" w:rsidRPr="00244989">
        <w:t xml:space="preserve"> Tutki</w:t>
      </w:r>
      <w:r w:rsidR="00D3377C" w:rsidRPr="00244989">
        <w:t>elma</w:t>
      </w:r>
      <w:r w:rsidR="00F434E6" w:rsidRPr="00244989">
        <w:t>n rakenne</w:t>
      </w:r>
      <w:bookmarkEnd w:id="27"/>
      <w:bookmarkEnd w:id="28"/>
    </w:p>
    <w:p w14:paraId="535FA797" w14:textId="77777777" w:rsidR="004038C2" w:rsidRPr="00244989" w:rsidRDefault="00FB6EF7" w:rsidP="002D788F">
      <w:r w:rsidRPr="00244989">
        <w:t xml:space="preserve">Johdannon jälkeen </w:t>
      </w:r>
      <w:r w:rsidR="004038C2" w:rsidRPr="00244989">
        <w:t xml:space="preserve">hahmottelen </w:t>
      </w:r>
      <w:r w:rsidR="00627A22" w:rsidRPr="00244989">
        <w:t>kontekstia</w:t>
      </w:r>
      <w:r w:rsidR="00D561FC" w:rsidRPr="00244989">
        <w:t xml:space="preserve"> </w:t>
      </w:r>
      <w:r w:rsidR="00A26BE9" w:rsidRPr="00244989">
        <w:t>luvussa 2</w:t>
      </w:r>
      <w:r w:rsidR="00D561FC" w:rsidRPr="00244989">
        <w:t xml:space="preserve"> ”Konteksti: Vammaisuuden, kuurouden, taiteen ja kulttuurin risteymät”.</w:t>
      </w:r>
      <w:r w:rsidR="00D169EF" w:rsidRPr="00244989">
        <w:t xml:space="preserve"> </w:t>
      </w:r>
      <w:r w:rsidR="008A4B15" w:rsidRPr="00244989">
        <w:t xml:space="preserve">Luvun alussa teen </w:t>
      </w:r>
      <w:r w:rsidR="00D169EF" w:rsidRPr="00244989">
        <w:t xml:space="preserve">katsauksen aihetta koskevaan tutkimukseen ja kirjallisuuteen. </w:t>
      </w:r>
      <w:r w:rsidR="008A4B15" w:rsidRPr="00244989">
        <w:t>Sen jälkeen k</w:t>
      </w:r>
      <w:r w:rsidR="00D169EF" w:rsidRPr="00244989">
        <w:t>äyn läpi vammaispoliittisen taiteen, vammaiskulttuurin, kuurojen kulttuurin, erityistaidetoiminnan, outsider-taiteen</w:t>
      </w:r>
      <w:r w:rsidR="008A4B15" w:rsidRPr="00244989">
        <w:t>, taideterapia</w:t>
      </w:r>
      <w:r w:rsidR="00627A22" w:rsidRPr="00244989">
        <w:t xml:space="preserve">n </w:t>
      </w:r>
      <w:r w:rsidR="00D169EF" w:rsidRPr="00244989">
        <w:t>sekä vammaisestetiikan käsitteet.</w:t>
      </w:r>
      <w:r w:rsidR="008A4B15" w:rsidRPr="00244989">
        <w:t xml:space="preserve"> Lisäksi hahmottelen suomalaista vammaiskulttuurin ja kuurojen kulttuurin toimijoiden kenttää, esitellen erilaisia organisaatioita, tapahtumia ja verkostoja.</w:t>
      </w:r>
    </w:p>
    <w:p w14:paraId="17AD3834" w14:textId="77777777" w:rsidR="00D169EF" w:rsidRPr="00244989" w:rsidRDefault="00D561FC" w:rsidP="002D788F">
      <w:r w:rsidRPr="00244989">
        <w:t xml:space="preserve">Luvussa 3 ”Teoria: yhteiskunnallinen näkökulma vammaisuuteen ja kuurouteen” </w:t>
      </w:r>
      <w:r w:rsidR="00D169EF" w:rsidRPr="00244989">
        <w:t xml:space="preserve">avaan, mitä on yhteiskunnallinen vammaistutkimus ja millainen teoria on yhteiskunnallinen vammaiskäsitys. Kerron </w:t>
      </w:r>
      <w:r w:rsidR="008A4B15" w:rsidRPr="00244989">
        <w:t>myös y</w:t>
      </w:r>
      <w:r w:rsidR="00D169EF" w:rsidRPr="00244989">
        <w:t>hteiskunnallis</w:t>
      </w:r>
      <w:r w:rsidR="00560818" w:rsidRPr="00244989">
        <w:t>ta</w:t>
      </w:r>
      <w:r w:rsidR="00D169EF" w:rsidRPr="00244989">
        <w:t xml:space="preserve"> vammaiskäsity</w:t>
      </w:r>
      <w:r w:rsidR="00560818" w:rsidRPr="00244989">
        <w:t>stä kohtaan</w:t>
      </w:r>
      <w:r w:rsidR="00D169EF" w:rsidRPr="00244989">
        <w:t xml:space="preserve"> esitetystä kritiikistä ja muista yhteiskunnallisista vammaisuuden selitysmalleista. Lopuksi muodostan tässä tutkimuksessa käytettävän teorian.</w:t>
      </w:r>
    </w:p>
    <w:p w14:paraId="6B51EF64" w14:textId="77777777" w:rsidR="00D169EF" w:rsidRPr="00244989" w:rsidRDefault="008A4B15" w:rsidP="002D788F">
      <w:r w:rsidRPr="00244989">
        <w:t xml:space="preserve">Luvussa </w:t>
      </w:r>
      <w:r w:rsidR="00D169EF" w:rsidRPr="00244989">
        <w:t>4</w:t>
      </w:r>
      <w:r w:rsidR="00D561FC" w:rsidRPr="00244989">
        <w:t xml:space="preserve"> ”Aineisto ja metodit”</w:t>
      </w:r>
      <w:r w:rsidR="00D169EF" w:rsidRPr="00244989">
        <w:t xml:space="preserve"> </w:t>
      </w:r>
      <w:r w:rsidR="000E1C37" w:rsidRPr="00244989">
        <w:t>k</w:t>
      </w:r>
      <w:r w:rsidR="00D169EF" w:rsidRPr="00244989">
        <w:t>erron</w:t>
      </w:r>
      <w:r w:rsidR="000E1C37" w:rsidRPr="00244989">
        <w:t>,</w:t>
      </w:r>
      <w:r w:rsidR="00D169EF" w:rsidRPr="00244989">
        <w:t xml:space="preserve"> kuinka </w:t>
      </w:r>
      <w:r w:rsidR="000E1C37" w:rsidRPr="00244989">
        <w:t xml:space="preserve">tämän tutkimuksen </w:t>
      </w:r>
      <w:r w:rsidR="00D169EF" w:rsidRPr="00244989">
        <w:t>aineisto</w:t>
      </w:r>
      <w:r w:rsidR="000E1C37" w:rsidRPr="00244989">
        <w:t>t</w:t>
      </w:r>
      <w:r w:rsidR="00D169EF" w:rsidRPr="00244989">
        <w:t xml:space="preserve"> on kerätty ja kuvailen aineisto</w:t>
      </w:r>
      <w:r w:rsidR="000E1C37" w:rsidRPr="00244989">
        <w:t>t</w:t>
      </w:r>
      <w:r w:rsidR="00D169EF" w:rsidRPr="00244989">
        <w:t xml:space="preserve">. Esittelen esimerkiksi osallistujien taustatiedot. Esittelen myös tutkimuksessa käyttämäni analyysimetodin, laadullisen sisällönanalyysin. </w:t>
      </w:r>
      <w:r w:rsidR="00732E5C" w:rsidRPr="00244989">
        <w:t xml:space="preserve">Kerron kuinka olen soveltanut </w:t>
      </w:r>
      <w:r w:rsidR="000E1C37" w:rsidRPr="00244989">
        <w:t xml:space="preserve">tutkimuksessani </w:t>
      </w:r>
      <w:r w:rsidR="00732E5C" w:rsidRPr="00244989">
        <w:t xml:space="preserve">sisällönanalyysin tekniikoita, tyypittelyä ja teemoittelua. </w:t>
      </w:r>
      <w:r w:rsidR="00D169EF" w:rsidRPr="00244989">
        <w:t>Lisäksi pohdin tutkimuksen eettisiä kysymyksiä</w:t>
      </w:r>
      <w:r w:rsidR="00627A22" w:rsidRPr="00244989">
        <w:t xml:space="preserve"> ja valmiin tutkielman </w:t>
      </w:r>
      <w:r w:rsidR="000E1C37" w:rsidRPr="00244989">
        <w:t>saavutettavuutta</w:t>
      </w:r>
      <w:r w:rsidR="00D169EF" w:rsidRPr="00244989">
        <w:t xml:space="preserve">. </w:t>
      </w:r>
      <w:r w:rsidR="000E1C37" w:rsidRPr="00244989">
        <w:t>Lopuksi erittelen aineiston vahvuuksia ja heikkouksia.</w:t>
      </w:r>
    </w:p>
    <w:p w14:paraId="4159BAA0" w14:textId="77777777" w:rsidR="000E1C37" w:rsidRPr="00244989" w:rsidRDefault="00D169EF" w:rsidP="002D788F">
      <w:r w:rsidRPr="00244989">
        <w:lastRenderedPageBreak/>
        <w:t>Luvut 5</w:t>
      </w:r>
      <w:r w:rsidR="00D561FC" w:rsidRPr="00244989">
        <w:t xml:space="preserve"> ”Keskeiset teemat: Vammaisten ja kuurojen taiteilijoiden toimintamahdollisuudet” ja 6 ”Taiteilijapolkujen tyypittely”</w:t>
      </w:r>
      <w:r w:rsidRPr="00244989">
        <w:t xml:space="preserve"> keskittyvät analyys</w:t>
      </w:r>
      <w:r w:rsidR="000E1C37" w:rsidRPr="00244989">
        <w:t xml:space="preserve">iin. Viidennessä luvussa esittelen tutkimuksen keskeiset teemat. </w:t>
      </w:r>
      <w:r w:rsidR="00D561FC" w:rsidRPr="00244989">
        <w:t xml:space="preserve">Tarkastelen </w:t>
      </w:r>
      <w:r w:rsidR="00DB60E3" w:rsidRPr="00244989">
        <w:t xml:space="preserve">luvussa erityisesti sitä, </w:t>
      </w:r>
      <w:r w:rsidR="00D561FC" w:rsidRPr="00244989">
        <w:t xml:space="preserve">millaisia mahdollisuuksia </w:t>
      </w:r>
      <w:r w:rsidR="00A24883" w:rsidRPr="00244989">
        <w:t xml:space="preserve">vammaiset ja kuurot taiteilijat ovat saaneet ja </w:t>
      </w:r>
      <w:r w:rsidR="00DB60E3" w:rsidRPr="00244989">
        <w:t>mill</w:t>
      </w:r>
      <w:r w:rsidR="00D561FC" w:rsidRPr="00244989">
        <w:t xml:space="preserve">aisia esteitä </w:t>
      </w:r>
      <w:r w:rsidR="00A24883" w:rsidRPr="00244989">
        <w:t xml:space="preserve">he ovat </w:t>
      </w:r>
      <w:r w:rsidR="00D561FC" w:rsidRPr="00244989">
        <w:t>kohdanneet</w:t>
      </w:r>
      <w:r w:rsidR="00DB60E3" w:rsidRPr="00244989">
        <w:t xml:space="preserve"> suomalaisella taidekentällä. Teemoittelen</w:t>
      </w:r>
      <w:r w:rsidR="000E1C37" w:rsidRPr="00244989">
        <w:t xml:space="preserve"> aineistoa liittyen yhteiskunnallis</w:t>
      </w:r>
      <w:r w:rsidR="003265AB" w:rsidRPr="00244989">
        <w:t>iin instituutioihin kuten perheeseen</w:t>
      </w:r>
      <w:r w:rsidR="000E1C37" w:rsidRPr="00244989">
        <w:t>, koulutukseen sekä työhön ja toimeentuloon. Tämän lisäksi tarkastelen harrastuksia, muilta ihmisiltä saatua henkistä tukea, sukupuolen merkitystä, vammaispoliittiseen toimintaan ja järjestötoimintaan osallistumista, ammattilaisuuden käsitettä sekä kuuroille ja vammaisille ihmisille suunnattuja</w:t>
      </w:r>
      <w:r w:rsidR="00EA5647" w:rsidRPr="00244989">
        <w:t>, yhteiskunnan tarjoamia</w:t>
      </w:r>
      <w:r w:rsidR="000E1C37" w:rsidRPr="00244989">
        <w:t xml:space="preserve"> palveluja.</w:t>
      </w:r>
      <w:r w:rsidR="00DB60E3" w:rsidRPr="00244989">
        <w:t xml:space="preserve"> </w:t>
      </w:r>
    </w:p>
    <w:p w14:paraId="2A596A29" w14:textId="77777777" w:rsidR="00D169EF" w:rsidRPr="00244989" w:rsidRDefault="00A24883" w:rsidP="002D788F">
      <w:r w:rsidRPr="00244989">
        <w:t xml:space="preserve">Luvussa 6 ”Taiteilijapolkujen tyypittely” </w:t>
      </w:r>
      <w:r w:rsidR="00DB60E3" w:rsidRPr="00244989">
        <w:t>tarkastelen sitä, millaisia taiteilijapolkuja tutkimukseni osallistujilla on. K</w:t>
      </w:r>
      <w:r w:rsidR="00A43F58" w:rsidRPr="00244989">
        <w:t>äyn läpi aineis</w:t>
      </w:r>
      <w:r w:rsidR="00732E5C" w:rsidRPr="00244989">
        <w:t>tosta tyypit</w:t>
      </w:r>
      <w:r w:rsidR="00A43F58" w:rsidRPr="00244989">
        <w:t>t</w:t>
      </w:r>
      <w:r w:rsidR="00732E5C" w:rsidRPr="00244989">
        <w:t>elemäni koulutus- ja urapolkujen tyypit:</w:t>
      </w:r>
      <w:r w:rsidR="00FB6EF7" w:rsidRPr="00244989">
        <w:t xml:space="preserve"> 1)</w:t>
      </w:r>
      <w:r w:rsidR="00732E5C" w:rsidRPr="00244989">
        <w:t xml:space="preserve"> tyypillinen taiteilijapolku, </w:t>
      </w:r>
      <w:r w:rsidR="00FB6EF7" w:rsidRPr="00244989">
        <w:t xml:space="preserve">2) </w:t>
      </w:r>
      <w:r w:rsidR="000B5703" w:rsidRPr="00244989">
        <w:t>”</w:t>
      </w:r>
      <w:r w:rsidR="00732E5C" w:rsidRPr="00244989">
        <w:t>erityinen</w:t>
      </w:r>
      <w:r w:rsidR="000B5703" w:rsidRPr="00244989">
        <w:t>”</w:t>
      </w:r>
      <w:r w:rsidR="00732E5C" w:rsidRPr="00244989">
        <w:t xml:space="preserve"> taiteil</w:t>
      </w:r>
      <w:r w:rsidR="008E75DE" w:rsidRPr="00244989">
        <w:t xml:space="preserve">ijapolku sekä </w:t>
      </w:r>
      <w:r w:rsidR="00FB6EF7" w:rsidRPr="00244989">
        <w:t xml:space="preserve">3) </w:t>
      </w:r>
      <w:r w:rsidR="008E75DE" w:rsidRPr="00244989">
        <w:t xml:space="preserve">vammautuminen </w:t>
      </w:r>
      <w:r w:rsidR="00732E5C" w:rsidRPr="00244989">
        <w:t>sysää taiteilijaksi. Tarkastelen osallistujien reittejä taiteilijoik</w:t>
      </w:r>
      <w:r w:rsidR="003265AB" w:rsidRPr="00244989">
        <w:t>si perhetaustan</w:t>
      </w:r>
      <w:r w:rsidR="00732E5C" w:rsidRPr="00244989">
        <w:t>, harrastusten, koulutuksen ja työn näkökulmista</w:t>
      </w:r>
      <w:r w:rsidR="000E1C37" w:rsidRPr="00244989">
        <w:t>. Kuudennen luvun päätteeksi teen yhteenvedon taiteilijapoluista.</w:t>
      </w:r>
    </w:p>
    <w:p w14:paraId="434A7F29" w14:textId="77777777" w:rsidR="00A24883" w:rsidRPr="00244989" w:rsidRDefault="009354CD" w:rsidP="002D788F">
      <w:bookmarkStart w:id="29" w:name="_Toc514780387"/>
      <w:r w:rsidRPr="00244989">
        <w:t>Luvussa 7</w:t>
      </w:r>
      <w:r w:rsidR="00A24883" w:rsidRPr="00244989">
        <w:t xml:space="preserve"> ”Keskustelu: Kaikki liittyy kaikkeen” </w:t>
      </w:r>
      <w:r w:rsidR="008E75DE" w:rsidRPr="00244989">
        <w:t>teen yhteenvedon tutkimustuloksista</w:t>
      </w:r>
      <w:r w:rsidR="001D071C" w:rsidRPr="00244989">
        <w:t xml:space="preserve"> ja pohdin, miltä </w:t>
      </w:r>
      <w:r w:rsidR="00A24883" w:rsidRPr="00244989">
        <w:t>taide</w:t>
      </w:r>
      <w:r w:rsidR="001D071C" w:rsidRPr="00244989">
        <w:t>kentän yhdenvertaisuus näyttää vammaisuuden ja kuurouden näkökulmasta</w:t>
      </w:r>
      <w:r w:rsidR="008E75DE" w:rsidRPr="00244989">
        <w:t>. Tuon esiin, kuinka erilaiset esteet voivat kietoutua syrjinnän kierteeksi. Pohdin lisäksi, millainen merkitys taite</w:t>
      </w:r>
      <w:r w:rsidR="001D071C" w:rsidRPr="00244989">
        <w:t>en</w:t>
      </w:r>
      <w:r w:rsidR="008E75DE" w:rsidRPr="00244989">
        <w:t xml:space="preserve"> portinvartija-asemilla,</w:t>
      </w:r>
      <w:r w:rsidR="00A26BE9" w:rsidRPr="00244989">
        <w:t xml:space="preserve"> taiteessa ja mediassa</w:t>
      </w:r>
      <w:r w:rsidR="008E75DE" w:rsidRPr="00244989">
        <w:t xml:space="preserve"> näkyvillä vammaisuuden ja kuurouden representaatioilla sekä medianäkyvyydellä on vammaisten ja kuurojen taiteilijoiden kannalta. E</w:t>
      </w:r>
      <w:r w:rsidR="00627A22" w:rsidRPr="00244989">
        <w:t>sittelen myös</w:t>
      </w:r>
      <w:r w:rsidR="008E75DE" w:rsidRPr="00244989">
        <w:t xml:space="preserve"> erilaisia</w:t>
      </w:r>
      <w:r w:rsidR="001D071C" w:rsidRPr="00244989">
        <w:t xml:space="preserve"> </w:t>
      </w:r>
      <w:r w:rsidR="008E75DE" w:rsidRPr="00244989">
        <w:t>toimenpiteitä, joilla taidekentän yh</w:t>
      </w:r>
      <w:r w:rsidR="001D071C" w:rsidRPr="00244989">
        <w:t>denvertaisuutta voisi parantaa.</w:t>
      </w:r>
    </w:p>
    <w:p w14:paraId="1BFD20B0" w14:textId="77777777" w:rsidR="00595423" w:rsidRPr="00244989" w:rsidRDefault="008E75DE" w:rsidP="002D788F">
      <w:r w:rsidRPr="00244989">
        <w:t xml:space="preserve">Lopuksi </w:t>
      </w:r>
      <w:r w:rsidR="00A26BE9" w:rsidRPr="00244989">
        <w:t>kahdeksannessa luvussa</w:t>
      </w:r>
      <w:r w:rsidRPr="00244989">
        <w:t xml:space="preserve"> </w:t>
      </w:r>
      <w:r w:rsidR="00A24883" w:rsidRPr="00244989">
        <w:t xml:space="preserve">”Päätäntä” </w:t>
      </w:r>
      <w:r w:rsidR="001D071C" w:rsidRPr="00244989">
        <w:t xml:space="preserve">reflektoin tutkimuksen </w:t>
      </w:r>
      <w:r w:rsidR="00A26BE9" w:rsidRPr="00244989">
        <w:t xml:space="preserve">onnistumista ja </w:t>
      </w:r>
      <w:r w:rsidR="001D071C" w:rsidRPr="00244989">
        <w:t>merkitystä</w:t>
      </w:r>
      <w:r w:rsidR="00A26BE9" w:rsidRPr="00244989">
        <w:t xml:space="preserve"> sekä</w:t>
      </w:r>
      <w:r w:rsidR="001D071C" w:rsidRPr="00244989">
        <w:t xml:space="preserve"> </w:t>
      </w:r>
      <w:r w:rsidR="006776C8" w:rsidRPr="00244989">
        <w:t xml:space="preserve">esitän </w:t>
      </w:r>
      <w:r w:rsidRPr="00244989">
        <w:t>ehdotuksia tulevaisuuden tutkimusaiheiksi.</w:t>
      </w:r>
    </w:p>
    <w:p w14:paraId="58DBBCC7" w14:textId="77777777" w:rsidR="00595423" w:rsidRPr="00244989" w:rsidRDefault="00595423" w:rsidP="00595423">
      <w:pPr>
        <w:pStyle w:val="Otsikko2"/>
      </w:pPr>
      <w:bookmarkStart w:id="30" w:name="_Toc16778593"/>
      <w:r w:rsidRPr="00244989">
        <w:t>1.6 Teknisiä huomautuksia</w:t>
      </w:r>
      <w:bookmarkEnd w:id="30"/>
    </w:p>
    <w:p w14:paraId="00E60B05" w14:textId="77777777" w:rsidR="00C62360" w:rsidRPr="00244989" w:rsidRDefault="00595423" w:rsidP="00595423">
      <w:r w:rsidRPr="00244989">
        <w:t xml:space="preserve">Jotkin </w:t>
      </w:r>
      <w:r w:rsidR="00F34F1F" w:rsidRPr="00244989">
        <w:t>ratkaisut, esimerkiksi tekstin asettelu,</w:t>
      </w:r>
      <w:r w:rsidRPr="00244989">
        <w:t xml:space="preserve"> poikkeavat tässä tutkielmassa siitä, miten akateemisessa maailmassa yleensä toimitaan. Tämä johtuu siitä, että olen halunnut tehdä tutkielmasta saavutettavan ja luettavan mahdollisimman monille. Yleensä tieteellisten tekstien suorissa lainauksissa ja alaviitteissä käytetään pienempää kirjainkokoa erottamaan ne leipätekstistä. Tässä tutkielmassa myös alaviitteiden ja lainausten kirjainkoko on 12, </w:t>
      </w:r>
      <w:r w:rsidRPr="00244989">
        <w:lastRenderedPageBreak/>
        <w:t>jotta luettavuus olisi parempi. Lisäksi teksti on tasattu vain vasempaan reunaan sen sijaan</w:t>
      </w:r>
      <w:r w:rsidR="00063292" w:rsidRPr="00244989">
        <w:t>,</w:t>
      </w:r>
      <w:r w:rsidRPr="00244989">
        <w:t xml:space="preserve"> että se olisi tasattu molempiin reunoihin. Molempiin reunoihin tasaaminen tekee sanaväleistä epätasaisia ja vaikeuttaa lukemista.</w:t>
      </w:r>
      <w:r w:rsidR="00C62360" w:rsidRPr="00244989">
        <w:t xml:space="preserve"> </w:t>
      </w:r>
      <w:r w:rsidRPr="00244989">
        <w:t>Olen myös pyrkinyt kirjoittamaan tutkielmassa selkeää</w:t>
      </w:r>
      <w:r w:rsidR="00C62360" w:rsidRPr="00244989">
        <w:t xml:space="preserve"> </w:t>
      </w:r>
      <w:r w:rsidRPr="00244989">
        <w:t>kieltä</w:t>
      </w:r>
      <w:r w:rsidR="00C62360" w:rsidRPr="00244989">
        <w:t>, vaikka selkokieleksi sitä ei voikaan kutsua</w:t>
      </w:r>
      <w:r w:rsidRPr="00244989">
        <w:t>.</w:t>
      </w:r>
      <w:r w:rsidR="001F30F2" w:rsidRPr="00244989">
        <w:t xml:space="preserve"> Olen esimerkiksi käyttänyt </w:t>
      </w:r>
      <w:r w:rsidR="00C62360" w:rsidRPr="00244989">
        <w:t>monin paikoin</w:t>
      </w:r>
      <w:r w:rsidR="001F30F2" w:rsidRPr="00244989">
        <w:t xml:space="preserve"> minä-muotoa passiivin sijaan. </w:t>
      </w:r>
    </w:p>
    <w:p w14:paraId="14416170" w14:textId="77777777" w:rsidR="00595423" w:rsidRPr="00244989" w:rsidRDefault="00595423" w:rsidP="00595423">
      <w:r w:rsidRPr="00244989">
        <w:t xml:space="preserve">Lisäksi olen kertonut tutkielmassa esitettyjen kuvioiden </w:t>
      </w:r>
      <w:r w:rsidR="003E3AB8" w:rsidRPr="00244989">
        <w:t xml:space="preserve">olennaisimman </w:t>
      </w:r>
      <w:r w:rsidRPr="00244989">
        <w:t xml:space="preserve">sisällön leipätekstissä, jotta esimerkiksi ruudunlukuohjelman käyttäjät pääsisivät mahdollisimman helposti käsiksi kuvioiden sisältämään tietoon. Näkevälle </w:t>
      </w:r>
      <w:r w:rsidR="00063292" w:rsidRPr="00244989">
        <w:t>lukijalle</w:t>
      </w:r>
      <w:r w:rsidRPr="00244989">
        <w:t xml:space="preserve"> tämä voi vaikuttaa turhalta toistolta. </w:t>
      </w:r>
      <w:r w:rsidR="005F47C0" w:rsidRPr="00244989">
        <w:t>Leipäteksti</w:t>
      </w:r>
      <w:r w:rsidR="00363930" w:rsidRPr="00244989">
        <w:t>ssä</w:t>
      </w:r>
      <w:r w:rsidR="005F47C0" w:rsidRPr="00244989">
        <w:t xml:space="preserve"> ja alaviittei</w:t>
      </w:r>
      <w:r w:rsidR="00363930" w:rsidRPr="00244989">
        <w:t>ssä mainitut</w:t>
      </w:r>
      <w:r w:rsidR="005F47C0" w:rsidRPr="00244989">
        <w:t xml:space="preserve"> linkit on muotoiltu saavutetta</w:t>
      </w:r>
      <w:r w:rsidR="00363930" w:rsidRPr="00244989">
        <w:t xml:space="preserve">vuussuositusten mukaan </w:t>
      </w:r>
      <w:r w:rsidR="005F47C0" w:rsidRPr="00244989">
        <w:t>niin</w:t>
      </w:r>
      <w:r w:rsidR="00363930" w:rsidRPr="00244989">
        <w:t>,</w:t>
      </w:r>
      <w:r w:rsidR="005F47C0" w:rsidRPr="00244989">
        <w:t xml:space="preserve"> että linkattava teksti kertoo </w:t>
      </w:r>
      <w:r w:rsidR="003E3AB8" w:rsidRPr="00244989">
        <w:t>linkin sisällöstä</w:t>
      </w:r>
      <w:r w:rsidR="005F47C0" w:rsidRPr="00244989">
        <w:t xml:space="preserve">. </w:t>
      </w:r>
      <w:r w:rsidR="004E3D31" w:rsidRPr="00244989">
        <w:t>L</w:t>
      </w:r>
      <w:r w:rsidR="005F47C0" w:rsidRPr="00244989">
        <w:t>ähdeluettelon linkit</w:t>
      </w:r>
      <w:r w:rsidR="004E3D31" w:rsidRPr="00244989">
        <w:t xml:space="preserve"> olen kuiten</w:t>
      </w:r>
      <w:r w:rsidR="00363930" w:rsidRPr="00244989">
        <w:t xml:space="preserve">kin jättänyt </w:t>
      </w:r>
      <w:r w:rsidR="002254BE" w:rsidRPr="00244989">
        <w:t>huonommin saavutettavaan</w:t>
      </w:r>
      <w:r w:rsidR="004E3D31" w:rsidRPr="00244989">
        <w:t xml:space="preserve"> muotoon niin</w:t>
      </w:r>
      <w:r w:rsidR="005F47C0" w:rsidRPr="00244989">
        <w:t>,</w:t>
      </w:r>
      <w:r w:rsidR="004E3D31" w:rsidRPr="00244989">
        <w:t xml:space="preserve"> että linkkitekstinä on linkin osoite.</w:t>
      </w:r>
    </w:p>
    <w:p w14:paraId="2B43B605" w14:textId="77777777" w:rsidR="008E6A0F" w:rsidRPr="00244989" w:rsidRDefault="008E6A0F" w:rsidP="002D788F">
      <w:r w:rsidRPr="00244989">
        <w:br w:type="page"/>
      </w:r>
    </w:p>
    <w:p w14:paraId="5FAAA2DC" w14:textId="77777777" w:rsidR="00621464" w:rsidRPr="00244989" w:rsidRDefault="00621464" w:rsidP="00430DF8">
      <w:pPr>
        <w:pStyle w:val="Otsikko1"/>
      </w:pPr>
      <w:bookmarkStart w:id="31" w:name="_Ref12787667"/>
      <w:bookmarkStart w:id="32" w:name="_Toc16778594"/>
      <w:r w:rsidRPr="00244989">
        <w:lastRenderedPageBreak/>
        <w:t xml:space="preserve">2 </w:t>
      </w:r>
      <w:r w:rsidR="0095418E" w:rsidRPr="00244989">
        <w:t>K</w:t>
      </w:r>
      <w:bookmarkEnd w:id="29"/>
      <w:r w:rsidR="00F811BE" w:rsidRPr="00244989">
        <w:t>ONTEKSTI</w:t>
      </w:r>
      <w:r w:rsidR="004F47E3" w:rsidRPr="00244989">
        <w:t>: VAMMAISUUDEN</w:t>
      </w:r>
      <w:r w:rsidR="00D04018" w:rsidRPr="00244989">
        <w:t>, KUUROU</w:t>
      </w:r>
      <w:r w:rsidR="004F47E3" w:rsidRPr="00244989">
        <w:t>DEN</w:t>
      </w:r>
      <w:r w:rsidR="00D04018" w:rsidRPr="00244989">
        <w:t>, TAI</w:t>
      </w:r>
      <w:r w:rsidR="004F47E3" w:rsidRPr="00244989">
        <w:t>TEEN</w:t>
      </w:r>
      <w:r w:rsidR="00D04018" w:rsidRPr="00244989">
        <w:t xml:space="preserve"> JA KULTTUURI</w:t>
      </w:r>
      <w:r w:rsidR="004F47E3" w:rsidRPr="00244989">
        <w:t>N RISTEYMÄT</w:t>
      </w:r>
      <w:bookmarkEnd w:id="31"/>
      <w:bookmarkEnd w:id="32"/>
    </w:p>
    <w:p w14:paraId="3036CD98" w14:textId="77777777" w:rsidR="003E5966" w:rsidRPr="00244989" w:rsidRDefault="003E5966" w:rsidP="002D788F">
      <w:r w:rsidRPr="00244989">
        <w:t xml:space="preserve">Per Koren Solvangin (2018, 239) mukaan vammaisuuden ja taiteen suhdetta voi </w:t>
      </w:r>
      <w:r w:rsidR="00A26BE9" w:rsidRPr="00244989">
        <w:t>tarkastella</w:t>
      </w:r>
      <w:r w:rsidRPr="00244989">
        <w:t xml:space="preserve"> neljän diskurssin kautta: taideterapian, outsider-taiteen (Suomessa myös erityista</w:t>
      </w:r>
      <w:r w:rsidR="007F5791" w:rsidRPr="00244989">
        <w:t>idetoiminnan</w:t>
      </w:r>
      <w:r w:rsidRPr="00244989">
        <w:t xml:space="preserve"> ja ITE-taiteen), vammaispoliittisen taiteen (</w:t>
      </w:r>
      <w:r w:rsidRPr="00244989">
        <w:rPr>
          <w:i/>
        </w:rPr>
        <w:t>disability art</w:t>
      </w:r>
      <w:r w:rsidRPr="00244989">
        <w:t>) tai vammaisestetiikan kautta (</w:t>
      </w:r>
      <w:r w:rsidRPr="00244989">
        <w:rPr>
          <w:i/>
        </w:rPr>
        <w:t>disability aesthetics</w:t>
      </w:r>
      <w:r w:rsidRPr="00244989">
        <w:t>). Usein taite</w:t>
      </w:r>
      <w:r w:rsidR="0017263B" w:rsidRPr="00244989">
        <w:t>i</w:t>
      </w:r>
      <w:r w:rsidRPr="00244989">
        <w:t>lijan työssä on kuitenkin yhtä aikaa läsnä useampi kuin yksi n</w:t>
      </w:r>
      <w:r w:rsidR="00137E6E" w:rsidRPr="00244989">
        <w:t>äistä</w:t>
      </w:r>
      <w:r w:rsidRPr="00244989">
        <w:t xml:space="preserve"> diskurss</w:t>
      </w:r>
      <w:r w:rsidR="00137E6E" w:rsidRPr="00244989">
        <w:t>e</w:t>
      </w:r>
      <w:r w:rsidRPr="00244989">
        <w:t xml:space="preserve">ista. (Solvang 2018, 239, 245.) Solvangin (2018, 245) tarkoituksena ei olekaan luoda neljää viitekehystä, joihin jokin taideteos voitaisiin yksiselitteisesti sijoittaa. </w:t>
      </w:r>
      <w:r w:rsidR="00FE643A" w:rsidRPr="00244989">
        <w:t>Hänen käsittelemänsä diskurssit auttavat kuitenkin hahmottamaan vammaisuuden, kuurouden ja taiteen risteymiä.</w:t>
      </w:r>
    </w:p>
    <w:p w14:paraId="4179FF29" w14:textId="77777777" w:rsidR="003E5966" w:rsidRPr="00244989" w:rsidRDefault="00655B9C" w:rsidP="002D788F">
      <w:r w:rsidRPr="00244989">
        <w:t>Tässä luvussa käy</w:t>
      </w:r>
      <w:r w:rsidR="005A0E31" w:rsidRPr="00244989">
        <w:t xml:space="preserve">n ensin </w:t>
      </w:r>
      <w:r w:rsidR="008C4EA8" w:rsidRPr="00244989">
        <w:t xml:space="preserve">läpi </w:t>
      </w:r>
      <w:r w:rsidR="005A0E31" w:rsidRPr="00244989">
        <w:t>vammaisiin</w:t>
      </w:r>
      <w:r w:rsidR="00FE643A" w:rsidRPr="00244989">
        <w:t xml:space="preserve"> ja kuuroihin </w:t>
      </w:r>
      <w:r w:rsidR="005A0E31" w:rsidRPr="00244989">
        <w:t>taiteilijoihin</w:t>
      </w:r>
      <w:r w:rsidR="00FE643A" w:rsidRPr="00244989">
        <w:t>, sekä vammaiskulttuuriin ja kuurojen kulttuuriin</w:t>
      </w:r>
      <w:r w:rsidR="005A0E31" w:rsidRPr="00244989">
        <w:t xml:space="preserve"> </w:t>
      </w:r>
      <w:r w:rsidRPr="00244989">
        <w:t>liittyv</w:t>
      </w:r>
      <w:r w:rsidR="00A26BE9" w:rsidRPr="00244989">
        <w:t>iä aikaisempia</w:t>
      </w:r>
      <w:r w:rsidRPr="00244989">
        <w:t xml:space="preserve"> tutkimuks</w:t>
      </w:r>
      <w:r w:rsidR="00A26BE9" w:rsidRPr="00244989">
        <w:t>ia</w:t>
      </w:r>
      <w:r w:rsidR="00FE643A" w:rsidRPr="00244989">
        <w:t>. S</w:t>
      </w:r>
      <w:r w:rsidRPr="00244989">
        <w:t>iirry</w:t>
      </w:r>
      <w:r w:rsidR="005A0E31" w:rsidRPr="00244989">
        <w:t>n</w:t>
      </w:r>
      <w:r w:rsidRPr="00244989">
        <w:t xml:space="preserve"> sitten tarkastelemaan vammaisuuden ja taiteen suhdetta Solvangin (2018) neljän diskurssin kautta erityisesti suomalaisessa kontekstissa.</w:t>
      </w:r>
      <w:r w:rsidR="00A26BE9" w:rsidRPr="00244989">
        <w:t xml:space="preserve"> Tämän lisäksi käsittelen myös kuurojen kulttuuria ja taidetta.</w:t>
      </w:r>
      <w:r w:rsidR="005A0E31" w:rsidRPr="00244989">
        <w:t xml:space="preserve"> Lopuksi esittelen vammaiskulttuurin</w:t>
      </w:r>
      <w:r w:rsidR="00FE643A" w:rsidRPr="00244989">
        <w:t xml:space="preserve"> ja kuurojen kulttuurin </w:t>
      </w:r>
      <w:r w:rsidR="005A0E31" w:rsidRPr="00244989">
        <w:t>toimijoita Suomessa.</w:t>
      </w:r>
    </w:p>
    <w:p w14:paraId="003E918E" w14:textId="77777777" w:rsidR="00011AFD" w:rsidRPr="00244989" w:rsidRDefault="00011AFD" w:rsidP="002D788F">
      <w:pPr>
        <w:pStyle w:val="Otsikko2"/>
      </w:pPr>
      <w:bookmarkStart w:id="33" w:name="_Toc514780381"/>
      <w:bookmarkStart w:id="34" w:name="_Toc16778595"/>
      <w:r w:rsidRPr="00244989">
        <w:t>2.1 Aikaisempi tutkimus</w:t>
      </w:r>
      <w:bookmarkEnd w:id="33"/>
      <w:bookmarkEnd w:id="34"/>
    </w:p>
    <w:p w14:paraId="7B6296E6" w14:textId="77777777" w:rsidR="00E11677" w:rsidRPr="00244989" w:rsidRDefault="00E11677" w:rsidP="00E61052">
      <w:r w:rsidRPr="00244989">
        <w:t xml:space="preserve">Tässä luvussa luon ensin katsauksen suomalaiseen, akateemiseen tutkimukseen aiheista vammaisuus, kuurous ja taide. Siirryn sitten </w:t>
      </w:r>
      <w:r w:rsidR="00A26BE9" w:rsidRPr="00244989">
        <w:t xml:space="preserve">muissa maissa </w:t>
      </w:r>
      <w:r w:rsidRPr="00244989">
        <w:t>tehtyyn akateemiseen tutkimukseen. Tämän jälkeen kerron muusta suomalaisesta ja kansainvälisestä kirjallisuudesta, joka liittyy vammaisuuteen, kuurouteen ja taiteeseen/kulttuuriin. Sitten tarkastelen, millaista tutkimusta on tehty suomalaisista taiteilijapoluista ylipäätään. Lopuksi esittelen taiteen ja kulttuurin saavutettavuudesta ja estee</w:t>
      </w:r>
      <w:r w:rsidR="00FE643A" w:rsidRPr="00244989">
        <w:t>ttömyydestä tehtyjä selvityksiä, sillä kulttuurikentän saavutettavuus vaikuttaa vammaisten ja kuurojen taiteilijoiden toimintamahdollisuuksiin merkittävästi.</w:t>
      </w:r>
    </w:p>
    <w:p w14:paraId="1043FD1B" w14:textId="77777777" w:rsidR="00E11677" w:rsidRPr="00244989" w:rsidRDefault="00D71728" w:rsidP="00126DBD">
      <w:pPr>
        <w:pStyle w:val="Otsikko3"/>
      </w:pPr>
      <w:bookmarkStart w:id="35" w:name="_Toc16778596"/>
      <w:r w:rsidRPr="00244989">
        <w:t>2.1.1 Vammaisuutta</w:t>
      </w:r>
      <w:r w:rsidR="00E11677" w:rsidRPr="00244989">
        <w:t>, kuurou</w:t>
      </w:r>
      <w:r w:rsidRPr="00244989">
        <w:t>tta</w:t>
      </w:r>
      <w:r w:rsidR="00E11677" w:rsidRPr="00244989">
        <w:t>, taide</w:t>
      </w:r>
      <w:r w:rsidRPr="00244989">
        <w:t>tta</w:t>
      </w:r>
      <w:r w:rsidR="00E11677" w:rsidRPr="00244989">
        <w:t xml:space="preserve"> ja kulttuuri</w:t>
      </w:r>
      <w:r w:rsidRPr="00244989">
        <w:t>a käsittelevä tutkimus</w:t>
      </w:r>
      <w:bookmarkEnd w:id="35"/>
    </w:p>
    <w:p w14:paraId="1B51A6F0" w14:textId="77777777" w:rsidR="00E61052" w:rsidRPr="00244989" w:rsidRDefault="00E61052" w:rsidP="00E61052">
      <w:r w:rsidRPr="00244989">
        <w:t xml:space="preserve">Suomessa ei ole tehty suoraan </w:t>
      </w:r>
      <w:r w:rsidR="00137E6E" w:rsidRPr="00244989">
        <w:t>tutkielmani aiheeseen</w:t>
      </w:r>
      <w:r w:rsidRPr="00244989">
        <w:t xml:space="preserve">, vammaisten tai kuurojen taiteilijoiden urapolkuihin ja toiminnan mahdollisuuksiin liittyvää tutkimusta yhteiskuntatieteellisestä näkökulmasta. Sen sijaan vammaisuuden ja taiteen yhtymäkohtia sekä vammaisten ihmisten taiteilijuutta on tutkittu runsaammin. Varsinkin </w:t>
      </w:r>
      <w:r w:rsidRPr="00244989">
        <w:lastRenderedPageBreak/>
        <w:t xml:space="preserve">kehitysvammaisten ihmisten taiteilijuudesta ja taiteesta on julkaistu tutkimusta melko monista näkökulmista. Tutkimukset ovat suurimmaksi osaksi </w:t>
      </w:r>
      <w:r w:rsidR="00137E6E" w:rsidRPr="00244989">
        <w:t>maisterintutkielmia</w:t>
      </w:r>
      <w:r w:rsidRPr="00244989">
        <w:t xml:space="preserve"> ja painottuvat eniten kuvataiteeseen. Suurin osa näistä tutkimuksista ei keskity yhteiskunnan ja kulttuurialan rakenteisiin, vaan korkeintaan sivuaa niitä. </w:t>
      </w:r>
    </w:p>
    <w:p w14:paraId="267E0C85" w14:textId="7ADA1D05" w:rsidR="00E61052" w:rsidRPr="00244989" w:rsidRDefault="00E61052" w:rsidP="00E61052">
      <w:r w:rsidRPr="00244989">
        <w:t>Tea Tuiskuvaara on kuvataidekasvatuksen pro gradu -tutkielmassaan (2014) haastatellut viittä kuvataiteilijaa, jotka työskentelevät erityistä tukea tarjoavissa kuvataidepajoissa. Hän tutki, miten haastateltavista on tullut kuvataiteilijoita ja millaisia kertomuksia heillä on taiteesta, sen tekemisestä ja taidemaailmasta. Tuiskuvaara tarkastelee, millaista kannustusta luovaan ilmaisuun haastateltavat ovat saaneet perheiltään ja peruskoulusta elämänpolkujensa varrella. Lisäksi hän erittelee haastateltavien kokemaa vuorovaikutusta taiteen äärellä ja heidän taidepajo</w:t>
      </w:r>
      <w:r w:rsidR="006041ED" w:rsidRPr="00244989">
        <w:t>i</w:t>
      </w:r>
      <w:r w:rsidRPr="00244989">
        <w:t xml:space="preserve">sta saamaansa tukea oman taiteilijaidentiteetin kehittymiseen, sekä kokemuksia taidemaailmaan osallistumisesta. Tutkimus on </w:t>
      </w:r>
      <w:r w:rsidR="0004776C" w:rsidRPr="00244989">
        <w:t xml:space="preserve">kuitenkin </w:t>
      </w:r>
      <w:r w:rsidRPr="00244989">
        <w:t>tehty pikemminkin taiteilijan kuin taidemaailman rakenteiden näkökulmasta.</w:t>
      </w:r>
    </w:p>
    <w:p w14:paraId="4CB32128" w14:textId="77777777" w:rsidR="0004776C" w:rsidRPr="00244989" w:rsidRDefault="0004776C" w:rsidP="0004776C">
      <w:r w:rsidRPr="00244989">
        <w:t>Saara Mattila tutki pro gradu -tutkielmassaan (2013) kehitysvammaisten ihmisten kuvataiteesta käytävää keskustelua Suomessa. Hän myös avaa kehitysvammaisten taiteilijoiden tulemista Suomen taidekentälle. Mattilan aineistona oli suomalaisesta kehitysvammaisten taidetta käsittelevää kirjallisuu</w:t>
      </w:r>
      <w:r w:rsidR="00137E6E" w:rsidRPr="00244989">
        <w:t xml:space="preserve">tta, ja hän analysoi </w:t>
      </w:r>
      <w:r w:rsidRPr="00244989">
        <w:t>kehitysvammaisten taiteelle ja ylipäänsä taiteelle annettuja määritelmiä, joita aineistossa esitetään</w:t>
      </w:r>
      <w:r w:rsidR="00FE643A" w:rsidRPr="00244989">
        <w:t>.</w:t>
      </w:r>
    </w:p>
    <w:p w14:paraId="0F0BE961" w14:textId="77777777" w:rsidR="00FE643A" w:rsidRPr="00244989" w:rsidRDefault="00240769" w:rsidP="00240769">
      <w:r w:rsidRPr="00244989">
        <w:t xml:space="preserve">Johanna Penttinen selvittää opinnäytetyössään (2007) kuvataidetoiminnan merkitystä kehitysvammaisille ihmisille. Penttinen haastatteli hollantilaisen Artilabon ja lieksalaisen Kirsikodin taiteilijoita. </w:t>
      </w:r>
      <w:r w:rsidR="00FE643A" w:rsidRPr="00244989">
        <w:t xml:space="preserve">Kiinnostavaa oman tutkimukseni kannalta ovat muun muassa Penttisen pohdinnat </w:t>
      </w:r>
      <w:r w:rsidRPr="00244989">
        <w:t>kehitysvammaisten taiteen ja ”muun” taiteen suh</w:t>
      </w:r>
      <w:r w:rsidR="00FE643A" w:rsidRPr="00244989">
        <w:t>teesta</w:t>
      </w:r>
      <w:r w:rsidRPr="00244989">
        <w:t xml:space="preserve"> sekä taiteilijan määritelm</w:t>
      </w:r>
      <w:r w:rsidR="00FE643A" w:rsidRPr="00244989">
        <w:t>ästä</w:t>
      </w:r>
      <w:r w:rsidRPr="00244989">
        <w:t xml:space="preserve">. </w:t>
      </w:r>
      <w:r w:rsidR="00FE643A" w:rsidRPr="00244989">
        <w:t xml:space="preserve">Myös </w:t>
      </w:r>
      <w:r w:rsidRPr="00244989">
        <w:t xml:space="preserve">Susanna Hintsala (1994) on tutkinut kehitysvammaisten </w:t>
      </w:r>
      <w:r w:rsidR="00A26BE9" w:rsidRPr="00244989">
        <w:t>ihmisten kuvataidetoimintaa.</w:t>
      </w:r>
      <w:r w:rsidR="00A26BE9" w:rsidRPr="00244989">
        <w:rPr>
          <w:rStyle w:val="Alaviitteenviite"/>
          <w:szCs w:val="24"/>
        </w:rPr>
        <w:footnoteReference w:id="5"/>
      </w:r>
    </w:p>
    <w:p w14:paraId="5704ECA7" w14:textId="77777777" w:rsidR="00E61052" w:rsidRPr="00244989" w:rsidRDefault="00E61052" w:rsidP="00E61052">
      <w:r w:rsidRPr="00244989">
        <w:t>Vammaisten taiteilijoiden saamaa mediavastaanottoa on tutkittu Suomessa jonkin verran. Esimerkiksi Pertti Kurikan Nimipäivät -punk-yhtyeeseen liittyvästä Euroviisu-uutisoinnista keväällä 2015 on tehty peräti kaksi gradua (Korpela 2016</w:t>
      </w:r>
      <w:r w:rsidR="00FE643A" w:rsidRPr="00244989">
        <w:t xml:space="preserve"> ja</w:t>
      </w:r>
      <w:r w:rsidRPr="00244989">
        <w:t xml:space="preserve"> Kujansuu 2017). </w:t>
      </w:r>
      <w:r w:rsidR="00FE643A" w:rsidRPr="00244989">
        <w:t xml:space="preserve">Lisäksi </w:t>
      </w:r>
      <w:r w:rsidRPr="00244989">
        <w:t xml:space="preserve">Minna Pietikäinen (2013) </w:t>
      </w:r>
      <w:r w:rsidR="00A8666A" w:rsidRPr="00244989">
        <w:t>analysoi</w:t>
      </w:r>
      <w:r w:rsidRPr="00244989">
        <w:t xml:space="preserve"> Pertti Kurikan Nimipäivien </w:t>
      </w:r>
      <w:r w:rsidR="005678C9" w:rsidRPr="00244989">
        <w:t xml:space="preserve">kappaleiden sanoituksia, </w:t>
      </w:r>
      <w:r w:rsidRPr="00244989">
        <w:lastRenderedPageBreak/>
        <w:t>heidän Kallioon-kappaleensa kommentointia YouTube-sivustolla, yh</w:t>
      </w:r>
      <w:r w:rsidR="005678C9" w:rsidRPr="00244989">
        <w:t>tyettä koskevia kirjoituksia</w:t>
      </w:r>
      <w:r w:rsidRPr="00244989">
        <w:t xml:space="preserve"> mediassa sekä </w:t>
      </w:r>
      <w:r w:rsidR="005678C9" w:rsidRPr="00244989">
        <w:t>bändistä</w:t>
      </w:r>
      <w:r w:rsidRPr="00244989">
        <w:t xml:space="preserve"> kertovan Kovasikajuttu-dokume</w:t>
      </w:r>
      <w:r w:rsidR="005678C9" w:rsidRPr="00244989">
        <w:t>nttielokuvan markkinointia</w:t>
      </w:r>
      <w:r w:rsidRPr="00244989">
        <w:t xml:space="preserve">. </w:t>
      </w:r>
      <w:r w:rsidR="00FE643A" w:rsidRPr="00244989">
        <w:t>Laajemmin vammaisten taiteilijoiden mediarepresentaatioita on tutki</w:t>
      </w:r>
      <w:r w:rsidR="00A8666A" w:rsidRPr="00244989">
        <w:t>n</w:t>
      </w:r>
      <w:r w:rsidR="00FE643A" w:rsidRPr="00244989">
        <w:t xml:space="preserve">ut </w:t>
      </w:r>
      <w:r w:rsidRPr="00244989">
        <w:t>Arja Liinamaa (1995)</w:t>
      </w:r>
      <w:r w:rsidR="00FE643A" w:rsidRPr="00244989">
        <w:t>. Hän tarkastelee</w:t>
      </w:r>
      <w:r w:rsidRPr="00244989">
        <w:t xml:space="preserve"> pro gradussaan sitä, millaisia kulttuurisia lähestymistapoja sanomalehdet käyttävät, kun ne kirjoittavat vammaisista taiteilijoista. Suurin osa hänen aineisto</w:t>
      </w:r>
      <w:r w:rsidR="00A26BE9" w:rsidRPr="00244989">
        <w:t>ssaan mainituista</w:t>
      </w:r>
      <w:r w:rsidRPr="00244989">
        <w:t xml:space="preserve"> taiteilijoista on kuitenkin harrastajia (mt</w:t>
      </w:r>
      <w:r w:rsidR="0006273C" w:rsidRPr="00244989">
        <w:t>.</w:t>
      </w:r>
      <w:r w:rsidRPr="00244989">
        <w:t>, 8).</w:t>
      </w:r>
    </w:p>
    <w:p w14:paraId="72F7A845" w14:textId="77777777" w:rsidR="00FE643A" w:rsidRPr="00244989" w:rsidRDefault="00FE643A" w:rsidP="00FE643A">
      <w:r w:rsidRPr="00244989">
        <w:t>Jonkin verran on tutkittu myös sitä, kuinka vammainen ja vammaton taiteilija työskentelevät yhdessä. Mira Kallio-Tavin (2013) tutki väitöskirjassaan autistisen henkilön ja taidepedagogin välistä taiteellista yhteistyötä. Myös Minna Haataja (2007) on kirjoittanut samantyyppisestä aiheesta, kehitysvammaisten taideopiskelijoiden ja taiteilijaopettajan teosdialogista.</w:t>
      </w:r>
      <w:r w:rsidR="0085677D" w:rsidRPr="00244989">
        <w:t xml:space="preserve"> Lisäksi Enna Angervuori (2007) on tutkinut TARU-hanketta</w:t>
      </w:r>
      <w:r w:rsidR="00E2210C" w:rsidRPr="00244989">
        <w:t>, joka edisti muun muassa vammaisten taiteilijoiden työllistymistä</w:t>
      </w:r>
      <w:r w:rsidR="0085677D" w:rsidRPr="00244989">
        <w:t>.</w:t>
      </w:r>
    </w:p>
    <w:p w14:paraId="21FF4499" w14:textId="77777777" w:rsidR="00E61052" w:rsidRPr="00244989" w:rsidRDefault="0004776C" w:rsidP="00E61052">
      <w:r w:rsidRPr="00244989">
        <w:t xml:space="preserve">Myös taidekasvatusta on tarkasteltu viittomakielen ja vammaisuuden näkökulmista. Aapo Ruuttunen (2001) on maisterintutkielmassaan tarkastellut viittomakielisten taidekasvatusta monikulttuurisuuden näkökulmasta. Jonna Piipponen-Karkulowski (2010) on tutkinut pro gradu </w:t>
      </w:r>
      <w:r w:rsidRPr="00244989">
        <w:noBreakHyphen/>
        <w:t xml:space="preserve">tutkielmassaan kehitysvammaisten ihmisten kuvataidekasvatusta sekä kehitysvammaisia henkilöitä kuvataiteen harrastajina ja tekijöinä. Hän sivuaa myös taiteeseen liittyviä harrastusmahdollisuuksia yleensä (mt., 71–75). </w:t>
      </w:r>
      <w:r w:rsidR="00E61052" w:rsidRPr="00244989">
        <w:t>Janika Vakkala (2012) tutkii Musiikin erityispalvelukeskus Resonaarin</w:t>
      </w:r>
      <w:r w:rsidR="00D82CEF" w:rsidRPr="00244989">
        <w:t xml:space="preserve"> </w:t>
      </w:r>
      <w:r w:rsidR="00E61052" w:rsidRPr="00244989">
        <w:t xml:space="preserve">toimintaa, kehittymistä ja arvomaailmaa. Hän pohtii muun muassa ”normaalin käsitettä” ja yhdenvertaisuutta, esimerkiksi sitä millä kriteereillä oppilaita valitaan musiikkioppilaitoksiin. </w:t>
      </w:r>
      <w:r w:rsidR="00A8666A" w:rsidRPr="00244989">
        <w:t xml:space="preserve">Marja-Leena </w:t>
      </w:r>
      <w:r w:rsidR="00240769" w:rsidRPr="00244989">
        <w:t xml:space="preserve">Juntunen, </w:t>
      </w:r>
      <w:r w:rsidR="00A8666A" w:rsidRPr="00244989">
        <w:t xml:space="preserve">Sidsel </w:t>
      </w:r>
      <w:r w:rsidR="00240769" w:rsidRPr="00244989">
        <w:t xml:space="preserve">Karlsen, </w:t>
      </w:r>
      <w:r w:rsidR="00A8666A" w:rsidRPr="00244989">
        <w:t xml:space="preserve">Anna </w:t>
      </w:r>
      <w:r w:rsidR="00240769" w:rsidRPr="00244989">
        <w:t xml:space="preserve">Kuoppamäki, </w:t>
      </w:r>
      <w:r w:rsidR="00A8666A" w:rsidRPr="00244989">
        <w:t xml:space="preserve">Tuulikki </w:t>
      </w:r>
      <w:r w:rsidR="00240769" w:rsidRPr="00244989">
        <w:t xml:space="preserve">Laes ja </w:t>
      </w:r>
      <w:r w:rsidR="00A8666A" w:rsidRPr="00244989">
        <w:t xml:space="preserve">Sari </w:t>
      </w:r>
      <w:r w:rsidR="00240769" w:rsidRPr="00244989">
        <w:t>Muhonen (2014) ovat tutkineet mahdollisuuksia kriittiseen ja kulttuurisesti vastuulliseen musiikkikasvatukseen, ja käyttävät yhtenä esimerkkinä Pertti Kurikan Nimipäivät -yhtyettä. Sami Koppinen (2015) on kirjoittanut musiikillisen toimijuuden ja identiteetin rakentumisesta Musiikin erityispalvelukeskus Resonaarissa.</w:t>
      </w:r>
      <w:r w:rsidR="00137E6E" w:rsidRPr="00244989">
        <w:rPr>
          <w:rStyle w:val="Alaviitteenviite"/>
        </w:rPr>
        <w:footnoteReference w:id="6"/>
      </w:r>
    </w:p>
    <w:p w14:paraId="58F759DA" w14:textId="77777777" w:rsidR="00240769" w:rsidRPr="00244989" w:rsidRDefault="00B364C2" w:rsidP="00240769">
      <w:r w:rsidRPr="00244989">
        <w:t>Tutkielman julkaisuhetkellä</w:t>
      </w:r>
      <w:r w:rsidR="00240769" w:rsidRPr="00244989">
        <w:t xml:space="preserve"> Taideyliopiston monivuotinen ArtsEqual-hanke tuottaa</w:t>
      </w:r>
      <w:r w:rsidRPr="00244989">
        <w:t xml:space="preserve"> runsaasti</w:t>
      </w:r>
      <w:r w:rsidR="00240769" w:rsidRPr="00244989">
        <w:t xml:space="preserve"> taiteen yhdenvertaisuuteen ja hyvinvointivaikutuksiin liittyvää tutkimusta. </w:t>
      </w:r>
      <w:r w:rsidR="00A8666A" w:rsidRPr="00244989">
        <w:t xml:space="preserve">Osana ArtsEqual-hanketta on julkaistu muun muassa </w:t>
      </w:r>
      <w:r w:rsidR="00240769" w:rsidRPr="00244989">
        <w:t>Tuulikki Laeksen väitöskirja (2017)</w:t>
      </w:r>
      <w:r w:rsidR="00A8666A" w:rsidRPr="00244989">
        <w:t>. Laes</w:t>
      </w:r>
      <w:r w:rsidR="00240769" w:rsidRPr="00244989">
        <w:t xml:space="preserve"> </w:t>
      </w:r>
      <w:r w:rsidR="00240769" w:rsidRPr="00244989">
        <w:lastRenderedPageBreak/>
        <w:t>käsittelee osallistamisen ja yhdenvertaisuuden varmistamisen haasteita ja monimutkaisuutta musiikkikasvatuksessa. Hän tarkastelee Resonaari-musiikkikoulua ja sen aktivistisia toimintatapoja. Resonaariin keskitytään myös Laeksen (</w:t>
      </w:r>
      <w:r w:rsidR="006C0585" w:rsidRPr="00244989">
        <w:t>2016</w:t>
      </w:r>
      <w:r w:rsidR="00240769" w:rsidRPr="00244989">
        <w:t xml:space="preserve">) sekä Laeksen ja </w:t>
      </w:r>
      <w:r w:rsidR="00A8666A" w:rsidRPr="00244989">
        <w:t xml:space="preserve">Patrick </w:t>
      </w:r>
      <w:r w:rsidR="00240769" w:rsidRPr="00244989">
        <w:t xml:space="preserve">Schmidtin (2016) artikkeleissa. Laeksen ja </w:t>
      </w:r>
      <w:r w:rsidR="00551242" w:rsidRPr="00244989">
        <w:t>Heidi</w:t>
      </w:r>
      <w:r w:rsidR="00A8666A" w:rsidRPr="00244989">
        <w:t xml:space="preserve"> </w:t>
      </w:r>
      <w:r w:rsidR="00240769" w:rsidRPr="00244989">
        <w:t>Westerlundin (201</w:t>
      </w:r>
      <w:r w:rsidR="00551242" w:rsidRPr="00244989">
        <w:t>8</w:t>
      </w:r>
      <w:r w:rsidR="00240769" w:rsidRPr="00244989">
        <w:t xml:space="preserve">) tutkimuksessa kehitysvammaiset muusikot pitivät työpajoja </w:t>
      </w:r>
      <w:r w:rsidR="00551242" w:rsidRPr="00244989">
        <w:t>Taide</w:t>
      </w:r>
      <w:r w:rsidR="00240769" w:rsidRPr="00244989">
        <w:t xml:space="preserve">yliopiston </w:t>
      </w:r>
      <w:r w:rsidR="00551242" w:rsidRPr="00244989">
        <w:t xml:space="preserve">pedagogiikan kurssin </w:t>
      </w:r>
      <w:r w:rsidR="00240769" w:rsidRPr="00244989">
        <w:t xml:space="preserve">opiskelijoille kolmena peräkkäisenä vuonna. Tutkimuksessa tarkasteltiin opiskelijoiden pohdintoja työpajasta. </w:t>
      </w:r>
    </w:p>
    <w:p w14:paraId="243EE9D9" w14:textId="77777777" w:rsidR="0004776C" w:rsidRPr="00244989" w:rsidRDefault="0004776C" w:rsidP="0004776C">
      <w:r w:rsidRPr="00244989">
        <w:t xml:space="preserve">Hanna Väätäinen (2003) on tehnyt väitöskirjan vammaisen naistanssijan ruumiillisuudesta vammaispoliittisesta ja feministisestä näkökulmasta. Hän keskittyy harrastusnäkökulmaan ja kilpatanssiin, joka luokitellaan yleensä urheiluksi taiteen sijaan. Väätäisen tutkimus on kuitenkin </w:t>
      </w:r>
      <w:r w:rsidR="00A8666A" w:rsidRPr="00244989">
        <w:t>kiinnostava</w:t>
      </w:r>
      <w:r w:rsidRPr="00244989">
        <w:t xml:space="preserve"> oman aiheeni kannalta, sillä hänen näkökulm</w:t>
      </w:r>
      <w:r w:rsidR="00B364C2" w:rsidRPr="00244989">
        <w:t xml:space="preserve">ansa on vammaispoliittinen </w:t>
      </w:r>
      <w:r w:rsidRPr="00244989">
        <w:t xml:space="preserve">ja </w:t>
      </w:r>
      <w:r w:rsidR="00B364C2" w:rsidRPr="00244989">
        <w:t xml:space="preserve">hän </w:t>
      </w:r>
      <w:r w:rsidRPr="00244989">
        <w:t>tuo esiin tanssijoiden uralla olleita haasteita ja esteitä, jotka liittyvät esimerkiksi kilpatanssikentän normatiiviseen kulttuuriin.</w:t>
      </w:r>
    </w:p>
    <w:p w14:paraId="1C9DE1A8" w14:textId="77777777" w:rsidR="00E64DB1" w:rsidRPr="00244989" w:rsidRDefault="00E64DB1" w:rsidP="002D788F">
      <w:r w:rsidRPr="00244989">
        <w:t xml:space="preserve">Anna Niemelä (2007) on tutkinut eri tavoin vammaisten ja kuurojen nuorten koulutuspolkuja. Aihe liittyy kiinteästi omaan tutkimusteemaani, </w:t>
      </w:r>
      <w:r w:rsidR="003056F8" w:rsidRPr="00244989">
        <w:t xml:space="preserve">mutta Niemelän tutkimuksessa ei välttämättä ole mukana yhtään taidealan opiskelijaa. Hän mainitsee </w:t>
      </w:r>
      <w:r w:rsidR="00240769" w:rsidRPr="00244989">
        <w:t xml:space="preserve">kuitenkin </w:t>
      </w:r>
      <w:r w:rsidR="003056F8" w:rsidRPr="00244989">
        <w:t>yhtenä osallistujien yleisimmistä aloista humanistiset alat</w:t>
      </w:r>
      <w:r w:rsidR="00240769" w:rsidRPr="00244989">
        <w:t xml:space="preserve"> ja sen, että yksi osallistujista suunnitteli taideyliopistoon hakemista</w:t>
      </w:r>
      <w:r w:rsidR="003056F8" w:rsidRPr="00244989">
        <w:t>. (mt., 21</w:t>
      </w:r>
      <w:r w:rsidR="00240769" w:rsidRPr="00244989">
        <w:t>, 27</w:t>
      </w:r>
      <w:r w:rsidR="003056F8" w:rsidRPr="00244989">
        <w:t>.)</w:t>
      </w:r>
      <w:r w:rsidR="00D03427" w:rsidRPr="00244989">
        <w:t xml:space="preserve"> </w:t>
      </w:r>
      <w:r w:rsidR="00A8666A" w:rsidRPr="00244989">
        <w:t xml:space="preserve">Myös </w:t>
      </w:r>
      <w:r w:rsidR="00D03427" w:rsidRPr="00244989">
        <w:t xml:space="preserve">Sari Loijas (1994) on tutkinut nuorten vammaisten ihmisten elämänkulkuja, mutta tutkimuksessa ei ole viittauksia </w:t>
      </w:r>
      <w:r w:rsidR="00240769" w:rsidRPr="00244989">
        <w:t>siihen, että joku heistä olisi opiskellut tai työskennellyt taidealalla</w:t>
      </w:r>
      <w:r w:rsidR="00D03427" w:rsidRPr="00244989">
        <w:t>.</w:t>
      </w:r>
      <w:r w:rsidR="00BE38F3" w:rsidRPr="00244989">
        <w:t xml:space="preserve"> </w:t>
      </w:r>
    </w:p>
    <w:p w14:paraId="6FE6A9DE" w14:textId="77777777" w:rsidR="00B364C2" w:rsidRPr="00244989" w:rsidRDefault="007C5C91" w:rsidP="002D788F">
      <w:r w:rsidRPr="00244989">
        <w:t xml:space="preserve">Kuuroihin taiteilijoihin ja kuurojen kulttuuriin </w:t>
      </w:r>
      <w:r w:rsidR="00B364C2" w:rsidRPr="00244989">
        <w:t xml:space="preserve">liittyvää akateemista tutkimusta on tehty </w:t>
      </w:r>
      <w:r w:rsidRPr="00244989">
        <w:t xml:space="preserve">Suomessa </w:t>
      </w:r>
      <w:r w:rsidR="00B364C2" w:rsidRPr="00244989">
        <w:t xml:space="preserve">jonkin verran. </w:t>
      </w:r>
      <w:r w:rsidRPr="00244989">
        <w:t xml:space="preserve">Esimerkiksi </w:t>
      </w:r>
      <w:r w:rsidR="00B364C2" w:rsidRPr="00244989">
        <w:t>Minna Elsilä (1998) on tutkinut kolmea suomalaista kuuroa taiteilijaa 1800–1900-luvuilla.</w:t>
      </w:r>
      <w:r w:rsidRPr="00244989">
        <w:t xml:space="preserve"> </w:t>
      </w:r>
      <w:r w:rsidR="00B364C2" w:rsidRPr="00244989">
        <w:t xml:space="preserve">Maija Koivisto (2010) on tutkinut, kuinka Kuurojen valtakunnalliset kulttuuripäivät ovat heijastaneet viittomakielisen yhteisön identiteetin muutoksia 1950-luvulta 2000-luvulle asti. </w:t>
      </w:r>
    </w:p>
    <w:p w14:paraId="7F0FA08E" w14:textId="77777777" w:rsidR="006148C3" w:rsidRPr="00244989" w:rsidRDefault="00E64DB1" w:rsidP="006148C3">
      <w:r w:rsidRPr="00244989">
        <w:t>Kun laajennetaan näkökulmaa kansainväliseen tutkimukseen,</w:t>
      </w:r>
      <w:r w:rsidR="00240769" w:rsidRPr="00244989">
        <w:t xml:space="preserve"> on vammaisten ja kuurojen taiteilijoiden toimintamahdollisuuksia tutkittu jonkin verran</w:t>
      </w:r>
      <w:r w:rsidRPr="00244989">
        <w:t>. Kielitaitoni rajallisuuden vuoksi olen joutunut keskittymään</w:t>
      </w:r>
      <w:r w:rsidR="00240769" w:rsidRPr="00244989">
        <w:t xml:space="preserve"> pääasiassa</w:t>
      </w:r>
      <w:r w:rsidRPr="00244989">
        <w:t xml:space="preserve"> englannin- ja ruotsinkieliseen tutkimukseen. On mahdollista, että paljon tärkeitä muunkielisiä tutkimuksia on jäänyt minulta huomaamatta.</w:t>
      </w:r>
      <w:r w:rsidR="00240769" w:rsidRPr="00244989">
        <w:t xml:space="preserve"> </w:t>
      </w:r>
      <w:r w:rsidR="006148C3" w:rsidRPr="00244989">
        <w:t>Lähimpänä omia tutkimuskysymyksiäni ovat Gui Hee Bangin ja Kyung Mee Ju Kimin (2015) tutkimus, Carol J. Gillin ja Ca</w:t>
      </w:r>
      <w:r w:rsidR="006C0585" w:rsidRPr="00244989">
        <w:t>rrie Sandahlin tutkimus (2009),</w:t>
      </w:r>
      <w:r w:rsidR="006148C3" w:rsidRPr="00244989">
        <w:t xml:space="preserve"> Carrie Griffin Basasin artikkeli (2009)</w:t>
      </w:r>
      <w:r w:rsidR="006C0585" w:rsidRPr="00244989">
        <w:t xml:space="preserve"> sekä Margrét M. Norðdahlin tutkimus (2014)</w:t>
      </w:r>
      <w:r w:rsidR="006148C3" w:rsidRPr="00244989">
        <w:t xml:space="preserve">. Bang ja Kim </w:t>
      </w:r>
      <w:r w:rsidR="006148C3" w:rsidRPr="00244989">
        <w:lastRenderedPageBreak/>
        <w:t>(2015) ovat tutkineet korealaisten vammaisten taiteilijoiden kokemuksia luovuudesta ja ympäristön esteistä, jotka hankaloittavat luovaa toimintaa. He haastattelivat kahtatoista menestynyttä taiteilijaa.</w:t>
      </w:r>
      <w:r w:rsidR="00CF79EA" w:rsidRPr="00244989">
        <w:rPr>
          <w:rStyle w:val="Alaviitteenviite"/>
        </w:rPr>
        <w:footnoteReference w:id="7"/>
      </w:r>
      <w:r w:rsidR="006148C3" w:rsidRPr="00244989">
        <w:t xml:space="preserve"> Gill ja Sandahl (2009) ovat</w:t>
      </w:r>
      <w:r w:rsidR="006C0585" w:rsidRPr="00244989">
        <w:t xml:space="preserve"> tutkineet yhdysvaltalaisten vammaisten taiteilijoiden asemaa</w:t>
      </w:r>
      <w:r w:rsidR="006148C3" w:rsidRPr="00244989">
        <w:t>.</w:t>
      </w:r>
      <w:r w:rsidR="006C0585" w:rsidRPr="00244989">
        <w:t xml:space="preserve"> Heidän selvittävät tutkimuksessaan muun muassa, millaiset asiat estävät ja toisaalta mahdollistavat vammaisten ihmisten työuria taidealalla. </w:t>
      </w:r>
      <w:r w:rsidR="006148C3" w:rsidRPr="00244989">
        <w:t>Basas (2009) on tutkinut yhdysvaltalaisten vammaisten taiteilijoiden työllistymistä suhteessa sosiaaliturvaohjelmiin ja -lakiin sekä vammaisten oikeuksia turvaavaan ADA-lakiin (</w:t>
      </w:r>
      <w:r w:rsidR="006148C3" w:rsidRPr="00244989">
        <w:rPr>
          <w:i/>
        </w:rPr>
        <w:t>Americans with Disabilities Act</w:t>
      </w:r>
      <w:r w:rsidR="006148C3" w:rsidRPr="00244989">
        <w:t>). Hän erittelee korkeakoulutuksen ja työllistymisen esteitä sekä vammaisten ihmisten työttömyyden ja alityöllistymisen syitä.</w:t>
      </w:r>
      <w:r w:rsidR="006C0585" w:rsidRPr="00244989">
        <w:t xml:space="preserve"> Norðdahl (2014) on tutkinut islantilaisten erityistä tukea tarvitsevien kuvataiteilijoiden mahdollisuuksia ja asemaa. Hänen tutkimuksensa on laadullinen ja hänen tutkimuskysymyksensä ovat samantyyppisiä kuin omani, mutta hän on rajannut tutkimuksensa kuvataiteeseen ja kehitysvammaisuuteen.</w:t>
      </w:r>
    </w:p>
    <w:p w14:paraId="158F71FB" w14:textId="77777777" w:rsidR="001439B3" w:rsidRPr="00244989" w:rsidRDefault="001439B3" w:rsidP="002D788F">
      <w:r w:rsidRPr="00244989">
        <w:t>DADAA Inc ja Arts Access Australia (2012) ovat julkaisseet selvityksen australialaisten vammaisten taiteilijoiden työllistymisestä. Tuloksista selviää</w:t>
      </w:r>
      <w:r w:rsidR="00AC5802" w:rsidRPr="00244989">
        <w:t xml:space="preserve"> muun muassa</w:t>
      </w:r>
      <w:r w:rsidRPr="00244989">
        <w:t>, että vammaisten ihmisten työllistymisluvut Australian taidealalla ovat alhaiset.</w:t>
      </w:r>
      <w:r w:rsidR="00AC5802" w:rsidRPr="00244989">
        <w:t xml:space="preserve"> Selvitys on kuitenk</w:t>
      </w:r>
      <w:r w:rsidR="008A0E74" w:rsidRPr="00244989">
        <w:t>in määrällinen eikä laadullinen</w:t>
      </w:r>
      <w:r w:rsidR="00AC5802" w:rsidRPr="00244989">
        <w:t>.</w:t>
      </w:r>
    </w:p>
    <w:p w14:paraId="3B14708B" w14:textId="032EEC90" w:rsidR="00240769" w:rsidRPr="00244989" w:rsidRDefault="00240769" w:rsidP="00240769">
      <w:r w:rsidRPr="00244989">
        <w:t xml:space="preserve">Alex Lubet (2011) on kirjoittanut vammaisuudesta musiikkialalla, keskittyen erityisesti klassiseen musiikkiin ja jazziin. Hän tarkastelee musiikkialan suhtautumista vammaisuuteen yhteiskunnallisen vammaiskäsityksen kautta, käyttäen </w:t>
      </w:r>
      <w:r w:rsidR="008A0E74" w:rsidRPr="00244989">
        <w:t>tapaus</w:t>
      </w:r>
      <w:r w:rsidRPr="00244989">
        <w:t xml:space="preserve">esimerkkeinä </w:t>
      </w:r>
      <w:r w:rsidR="00B364C2" w:rsidRPr="00244989">
        <w:t>muutamia</w:t>
      </w:r>
      <w:r w:rsidRPr="00244989">
        <w:t xml:space="preserve"> muusikoita ja orkestereja.</w:t>
      </w:r>
      <w:r w:rsidR="00422A86" w:rsidRPr="00244989">
        <w:t xml:space="preserve"> Myös Joseph N. Straus (2006</w:t>
      </w:r>
      <w:r w:rsidR="00B81B93" w:rsidRPr="00244989">
        <w:t xml:space="preserve"> &amp;</w:t>
      </w:r>
      <w:r w:rsidR="00422A86" w:rsidRPr="00244989">
        <w:t xml:space="preserve"> 2008) on kirjoittanut vammaisuudesta ja musiikista, ja Neil Lerner ja Straus (2006) ovat toimittaneet artikkelikokoelman aiheesta.</w:t>
      </w:r>
    </w:p>
    <w:p w14:paraId="1A2E4D7B" w14:textId="77777777" w:rsidR="00E64DB1" w:rsidRPr="00244989" w:rsidRDefault="00E64DB1" w:rsidP="002D788F">
      <w:r w:rsidRPr="00244989">
        <w:t>Per Koren Solvang (2012) on haastatellut kolmeakymmentä vammais</w:t>
      </w:r>
      <w:r w:rsidR="001949F6" w:rsidRPr="00244989">
        <w:t xml:space="preserve">poliittiseen </w:t>
      </w:r>
      <w:r w:rsidRPr="00244989">
        <w:t>taiteeseen liittyvää taiteilijaa Isossa-Britanniassa ja Yhdysvalloissa. Hän tutki, miten taiteilijat jäsentävät positiotaan taiteilijoina ja vammaisina ihmisinä, ja analysoi artikkelissaan vammais</w:t>
      </w:r>
      <w:r w:rsidR="001949F6" w:rsidRPr="00244989">
        <w:t xml:space="preserve">poliittisen </w:t>
      </w:r>
      <w:r w:rsidRPr="00244989">
        <w:t>taiteen yhteyksiä identiteettipolitiikkaan. Lisäksi Solvang</w:t>
      </w:r>
      <w:r w:rsidR="00B364C2" w:rsidRPr="00244989">
        <w:t xml:space="preserve"> (2018) </w:t>
      </w:r>
      <w:r w:rsidRPr="00244989">
        <w:t>on eritellyt vammaisuuden ja taiteen yhteyksiä neljän diskurssin kautta: taideterapian, outsider-taiteen, vammais</w:t>
      </w:r>
      <w:r w:rsidR="000D7DF9" w:rsidRPr="00244989">
        <w:t xml:space="preserve">poliittisen </w:t>
      </w:r>
      <w:r w:rsidRPr="00244989">
        <w:t xml:space="preserve">taiteen ja vammaisestetiikan kautta. Hän analysoi näitä </w:t>
      </w:r>
      <w:r w:rsidRPr="00244989">
        <w:lastRenderedPageBreak/>
        <w:t xml:space="preserve">diskursseja kolmen </w:t>
      </w:r>
      <w:r w:rsidR="00B364C2" w:rsidRPr="00244989">
        <w:t xml:space="preserve">case-esimerkin </w:t>
      </w:r>
      <w:r w:rsidRPr="00244989">
        <w:t>kautta ja toteaa, että yleensä useampi diskurssi on yhtä aikaa läsnä vammaisen taiteilijan työssä ja vastaanotossa.</w:t>
      </w:r>
    </w:p>
    <w:p w14:paraId="7D5F1802" w14:textId="77777777" w:rsidR="00E64DB1" w:rsidRPr="00244989" w:rsidRDefault="00E64DB1" w:rsidP="002D788F">
      <w:r w:rsidRPr="00244989">
        <w:t>Heike Boeltzig, Jennifer Sullivan Sulewski ja Rooshey Hasnain (2009) ovat tutkineet nuorten vammaisten kuvataiteilijoiden urakehitystä Yhdysvalloissa</w:t>
      </w:r>
      <w:r w:rsidR="000D7DF9" w:rsidRPr="00244989">
        <w:t xml:space="preserve">. </w:t>
      </w:r>
      <w:r w:rsidR="00CD6881" w:rsidRPr="00244989">
        <w:t xml:space="preserve">Tutkijat </w:t>
      </w:r>
      <w:r w:rsidR="000D7DF9" w:rsidRPr="00244989">
        <w:t>ei</w:t>
      </w:r>
      <w:r w:rsidRPr="00244989">
        <w:t xml:space="preserve">vät </w:t>
      </w:r>
      <w:r w:rsidR="000D7DF9" w:rsidRPr="00244989">
        <w:t xml:space="preserve">kuitenkaan </w:t>
      </w:r>
      <w:r w:rsidRPr="00244989">
        <w:t>mainitse juuri ollenkaan taidemaailman rakenteellisia haasteita, vaikka antavatkin lopuksi ehdotuksia esimerkiksi taidekoulutuksen yhdenvertaisuuden parantamisesta. He keskittyvät siihen, miten elimellinen vamma on vaikuttanut taiteen tekoon, mitä hyötyä taide on tuonut yksilötasolla nuorille ja millaisia strategioita heillä on ollut työllistymiseen taidealalle.</w:t>
      </w:r>
      <w:r w:rsidR="000D7DF9" w:rsidRPr="00244989">
        <w:t xml:space="preserve"> Heillä on siis pikemminkin yksilöllinen kuin yhteiskunnallinen</w:t>
      </w:r>
      <w:r w:rsidR="00C94521" w:rsidRPr="00244989">
        <w:t xml:space="preserve"> </w:t>
      </w:r>
      <w:r w:rsidR="000D7DF9" w:rsidRPr="00244989">
        <w:t>näkökulma vammaisten taiteilijoiden haasteisiin.</w:t>
      </w:r>
    </w:p>
    <w:p w14:paraId="44290B00" w14:textId="77777777" w:rsidR="00E81BAC" w:rsidRPr="00244989" w:rsidRDefault="00C9763C" w:rsidP="00C9763C">
      <w:r w:rsidRPr="00244989">
        <w:t>Ruotsissa tehty tutkimus on erityisen kiinnostavaa siksi, että Ruotsin</w:t>
      </w:r>
      <w:r w:rsidR="008A0E74" w:rsidRPr="00244989">
        <w:t xml:space="preserve"> ja Suomen</w:t>
      </w:r>
      <w:r w:rsidRPr="00244989">
        <w:t xml:space="preserve"> kulttuuripolitiikassa ja yhteiskunnas</w:t>
      </w:r>
      <w:r w:rsidR="008A0E74" w:rsidRPr="00244989">
        <w:t>sa on paljon samankaltaisuuksia</w:t>
      </w:r>
      <w:r w:rsidRPr="00244989">
        <w:t xml:space="preserve">. </w:t>
      </w:r>
      <w:r w:rsidR="00422A86" w:rsidRPr="00244989">
        <w:t>Helen Knutes Nyqvist ja Marie-Louise Stjerna (2017) ovat tutkineet ruotsalaisen taidetoimintakeskuksen osallistujien ajatuksia keskuksesta</w:t>
      </w:r>
      <w:r w:rsidR="009B178E" w:rsidRPr="00244989">
        <w:t>. He tarkastelevat erityisesti toiminnan merkityksiä osallistujalle. Tutkijoiden</w:t>
      </w:r>
      <w:r w:rsidR="00422A86" w:rsidRPr="00244989">
        <w:t xml:space="preserve"> lähtökohtana</w:t>
      </w:r>
      <w:r w:rsidR="009B178E" w:rsidRPr="00244989">
        <w:t xml:space="preserve"> on </w:t>
      </w:r>
      <w:r w:rsidR="00422A86" w:rsidRPr="00244989">
        <w:t>kriittinen vammaistutkimus. Artikkelissa sivutaan hieman taiteen tekemisen mahdollisuuksia ja vammaisen taiteilijan asemaa, mutta ne e</w:t>
      </w:r>
      <w:r w:rsidR="00E81BAC" w:rsidRPr="00244989">
        <w:t>ivät ole tutkimuksen keskiössä.</w:t>
      </w:r>
    </w:p>
    <w:p w14:paraId="7597C5A8" w14:textId="77777777" w:rsidR="00C9763C" w:rsidRPr="00244989" w:rsidRDefault="00422A86" w:rsidP="00C9763C">
      <w:r w:rsidRPr="00244989">
        <w:t xml:space="preserve">Niin ikään ruotsalaista tutkimusta edustaa Annika Notér Hooshidar (2017), joka on tutkinut inklusiivista tanssiryhmää. Hän tarkastelee kuitenkin ensisijaisesti taiteellista prosessia. </w:t>
      </w:r>
      <w:r w:rsidR="00E11677" w:rsidRPr="00244989">
        <w:t xml:space="preserve">Karin Renblad (2005) on kirjoittanut kulttuurin voimauttavista mahdollisuuksista vammaisten ihmisten näkökulmasta. </w:t>
      </w:r>
      <w:r w:rsidR="00C9763C" w:rsidRPr="00244989">
        <w:t>Lennart Sauer (2004) on tehnyt väitöskirjan Ållateaternista, ruotsalaisesta kehitysvammaisten teatterista. Hän analysoi muun muassa näyttelijöiden kokemuksia, näyttelijöiden toimijuutta ja sitä jännitettä, joka syntyy</w:t>
      </w:r>
      <w:r w:rsidR="00756F0D" w:rsidRPr="00244989">
        <w:t>,</w:t>
      </w:r>
      <w:r w:rsidR="00C9763C" w:rsidRPr="00244989">
        <w:t xml:space="preserve"> kun toiminnassa ovat läsnä yhtä aikaa taiteelliset tavoitteet ja sosiaalisen hoivan ase</w:t>
      </w:r>
      <w:r w:rsidR="0091115D" w:rsidRPr="00244989">
        <w:t>telma. Myös Jens Ineland (2004 &amp;</w:t>
      </w:r>
      <w:r w:rsidR="00C9763C" w:rsidRPr="00244989">
        <w:t xml:space="preserve"> 2005) on kirjoittanut ruotsalaisesta teatterista, joka on samalla kunnallista kehitysvammaisille ihmisille suunnattua päivätoimintaa. Teatterissa risteävät vammaispalvelujen asiakkuus, hyvinvointivaltion näkökulma, taiteellinen teatteritoiminta ja taideterapian diskurssi. Ineland ja Sauer ovat kirjoittaneet aiheesta myös yhdessä (2004 </w:t>
      </w:r>
      <w:r w:rsidR="0091115D" w:rsidRPr="00244989">
        <w:t>&amp;</w:t>
      </w:r>
      <w:r w:rsidR="00C9763C" w:rsidRPr="00244989">
        <w:t xml:space="preserve"> 2007). Näissä julkaisuissa he tarkastelevat kuitenkin pikemminkin vammais- ja </w:t>
      </w:r>
      <w:r w:rsidR="00B364C2" w:rsidRPr="00244989">
        <w:t>sosiaali</w:t>
      </w:r>
      <w:r w:rsidR="00C9763C" w:rsidRPr="00244989">
        <w:t>politiikkaa kuin kulttuuripolitiikkaa, eivätkä he varsinaisesti tutki taiteilijaksi ryhtymisen haasteita tai mahdollisuuksia.</w:t>
      </w:r>
      <w:r w:rsidRPr="00244989">
        <w:t xml:space="preserve"> </w:t>
      </w:r>
    </w:p>
    <w:p w14:paraId="5A86A2E2" w14:textId="77777777" w:rsidR="00E64DB1" w:rsidRPr="00244989" w:rsidRDefault="00E81BAC" w:rsidP="002D788F">
      <w:r w:rsidRPr="00244989">
        <w:lastRenderedPageBreak/>
        <w:t>On olemassa paljon muita</w:t>
      </w:r>
      <w:r w:rsidR="00EE127E" w:rsidRPr="00244989">
        <w:t>kin vammaisuutta ja taidetta käsitteleviä</w:t>
      </w:r>
      <w:r w:rsidRPr="00244989">
        <w:t xml:space="preserve"> </w:t>
      </w:r>
      <w:r w:rsidR="001A7700" w:rsidRPr="00244989">
        <w:t xml:space="preserve">akateemisia </w:t>
      </w:r>
      <w:r w:rsidRPr="00244989">
        <w:t xml:space="preserve">julkaisuja. </w:t>
      </w:r>
      <w:r w:rsidR="00EE127E" w:rsidRPr="00244989">
        <w:t xml:space="preserve">Dan </w:t>
      </w:r>
      <w:r w:rsidR="00E64DB1" w:rsidRPr="00244989">
        <w:t>Goodley ja</w:t>
      </w:r>
      <w:r w:rsidR="00EE127E" w:rsidRPr="00244989">
        <w:t xml:space="preserve"> Michele</w:t>
      </w:r>
      <w:r w:rsidR="00E64DB1" w:rsidRPr="00244989">
        <w:t xml:space="preserve"> Moore (2002) ovat tutkineet viittä kehitysvammaisten ihmisten teatteriryhmää.</w:t>
      </w:r>
      <w:r w:rsidRPr="00244989">
        <w:t xml:space="preserve"> Lisäksi useita näkövammaisiin muusikoihin li</w:t>
      </w:r>
      <w:r w:rsidR="008A2DEA" w:rsidRPr="00244989">
        <w:t>i</w:t>
      </w:r>
      <w:r w:rsidRPr="00244989">
        <w:t>ttyviä tutkimuksia on julkaistu. Gerald Groemer (2016) on kirjoittanut Japanin perinteiseen kulttuuriin kuuluvista goze-naisista, jotka olivat näkövammaisia ja työs</w:t>
      </w:r>
      <w:r w:rsidR="008A0E74" w:rsidRPr="00244989">
        <w:t xml:space="preserve">kentelivät </w:t>
      </w:r>
      <w:r w:rsidRPr="00244989">
        <w:t>muusikoina. Terry Rowden (2009) on kirjoittanut sokeista afrikkalais-amerikkalaisista muusikoista. Osa tutkimuksista ulottuu kauas historiaan: esimerkiksi John Prescott (2011) on tehnyt väitöskirjan sokeasta 1700-luvun säveltäjästä John Stanleystä.</w:t>
      </w:r>
    </w:p>
    <w:p w14:paraId="7A23A4D2" w14:textId="77777777" w:rsidR="00422A86" w:rsidRPr="00244989" w:rsidRDefault="00E11677" w:rsidP="00422A86">
      <w:r w:rsidRPr="00244989">
        <w:t xml:space="preserve">Akateemisen ja empiirisen </w:t>
      </w:r>
      <w:r w:rsidR="00E27976" w:rsidRPr="00244989">
        <w:t>tutkimuksen lisäksi vammais</w:t>
      </w:r>
      <w:r w:rsidR="001949F6" w:rsidRPr="00244989">
        <w:t>poliittis</w:t>
      </w:r>
      <w:r w:rsidR="00E81BAC" w:rsidRPr="00244989">
        <w:t>ta</w:t>
      </w:r>
      <w:r w:rsidR="001949F6" w:rsidRPr="00244989">
        <w:t xml:space="preserve"> </w:t>
      </w:r>
      <w:r w:rsidR="00E81BAC" w:rsidRPr="00244989">
        <w:t>taidetta ja kuurojen ja</w:t>
      </w:r>
      <w:r w:rsidR="00E27976" w:rsidRPr="00244989">
        <w:t xml:space="preserve"> </w:t>
      </w:r>
      <w:r w:rsidR="00E81BAC" w:rsidRPr="00244989">
        <w:t>vammaisten</w:t>
      </w:r>
      <w:r w:rsidR="00E27976" w:rsidRPr="00244989">
        <w:t xml:space="preserve"> taiteili</w:t>
      </w:r>
      <w:r w:rsidR="00E81BAC" w:rsidRPr="00244989">
        <w:t>joiden asemaa on pohdittu muissakin yhteyksissä.</w:t>
      </w:r>
      <w:r w:rsidR="00E27976" w:rsidRPr="00244989">
        <w:t xml:space="preserve"> </w:t>
      </w:r>
      <w:r w:rsidR="006B26FC" w:rsidRPr="00244989">
        <w:t xml:space="preserve">Silva Belghiti </w:t>
      </w:r>
      <w:r w:rsidR="00837CCA" w:rsidRPr="00244989">
        <w:t xml:space="preserve">(2018) </w:t>
      </w:r>
      <w:r w:rsidR="006B26FC" w:rsidRPr="00244989">
        <w:t xml:space="preserve">kertoo opinnäytetyössään kokemuksistaan viittomakielisenä näyttelijänä ja opiskelijana Taideyliopiston Teatterikorkeakoulussa. </w:t>
      </w:r>
      <w:r w:rsidR="00E81BAC" w:rsidRPr="00244989">
        <w:t xml:space="preserve">Tämän lisäksi opinnäytetyössä on taiteellinen osuus. </w:t>
      </w:r>
      <w:r w:rsidR="00422A86" w:rsidRPr="00244989">
        <w:t>Sari Salovaara (2016) on kehittänyt Kulttuuria kaikille -palvelussa taiteilijapolku-mallia, jossa tarkastellaan yhdenvertaisuuden kysymyksiä taiteilijan eri ikävaiheissa vammaisuuden näkökulmasta. Kulttuuria kaikille -palvelu on kerännyt aiheeseen liittyvää tietoa esimerkiksi järjestämällä aiheesta keskustelutilaisuuden vammaisille taiteilijoille vuonna 2016 (Kulttuuria kaikille -palvelu 2016, Lindh 2016).</w:t>
      </w:r>
    </w:p>
    <w:p w14:paraId="4476FBA2" w14:textId="77777777" w:rsidR="00E27976" w:rsidRPr="00244989" w:rsidRDefault="001A7700" w:rsidP="002D788F">
      <w:r w:rsidRPr="00244989">
        <w:t>Vammaisku</w:t>
      </w:r>
      <w:r w:rsidR="008A2DEA" w:rsidRPr="00244989">
        <w:t>lttuurin ja vammais</w:t>
      </w:r>
      <w:r w:rsidR="00422A86" w:rsidRPr="00244989">
        <w:t xml:space="preserve">taiteen käsitteet olivat hahmottumassa 2000-luvun alussa, jolloin </w:t>
      </w:r>
      <w:r w:rsidR="00E27976" w:rsidRPr="00244989">
        <w:t xml:space="preserve">Kalle Könkkölä (2004) </w:t>
      </w:r>
      <w:r w:rsidR="00422A86" w:rsidRPr="00244989">
        <w:t>kirjoitti</w:t>
      </w:r>
      <w:r w:rsidR="00E27976" w:rsidRPr="00244989">
        <w:t xml:space="preserve"> lyhyesti vammaiskulttuurin historia</w:t>
      </w:r>
      <w:r w:rsidR="00E81BAC" w:rsidRPr="00244989">
        <w:t xml:space="preserve">sta </w:t>
      </w:r>
      <w:r w:rsidR="00E27976" w:rsidRPr="00244989">
        <w:rPr>
          <w:i/>
        </w:rPr>
        <w:t>Galleria 2003</w:t>
      </w:r>
      <w:r w:rsidR="00E27976" w:rsidRPr="00244989">
        <w:t xml:space="preserve"> -julkaisussa. Samassa teoksessa taidekriitikko Otso Kantokorpi (2004) pohtii vammaistai</w:t>
      </w:r>
      <w:r w:rsidR="00E81BAC" w:rsidRPr="00244989">
        <w:t>teen käsitettä</w:t>
      </w:r>
      <w:r w:rsidR="00E27976" w:rsidRPr="00244989">
        <w:t xml:space="preserve">. </w:t>
      </w:r>
      <w:r w:rsidR="00322C6E" w:rsidRPr="00244989">
        <w:t xml:space="preserve">Myös Sari Salovaara (2000) on kirjoittanut vammaistaiteen ja vammaiskulttuurin käsitteistä. </w:t>
      </w:r>
      <w:r w:rsidR="00E81BAC" w:rsidRPr="00244989">
        <w:t>Myöhemmin on alettu puhua vammaispoliittisesta taiteesta vammaistaiteen sijaan.</w:t>
      </w:r>
    </w:p>
    <w:p w14:paraId="23A04CB2" w14:textId="77777777" w:rsidR="00E11677" w:rsidRPr="00244989" w:rsidRDefault="00422A86" w:rsidP="00E11677">
      <w:r w:rsidRPr="00244989">
        <w:t xml:space="preserve">Erityistaidetoimintaan liittyen on julkaistu </w:t>
      </w:r>
      <w:r w:rsidR="00DD5573" w:rsidRPr="00244989">
        <w:t xml:space="preserve">Suomessa </w:t>
      </w:r>
      <w:r w:rsidRPr="00244989">
        <w:t>useita teoksia.</w:t>
      </w:r>
      <w:r w:rsidRPr="00244989">
        <w:rPr>
          <w:i/>
        </w:rPr>
        <w:t xml:space="preserve"> </w:t>
      </w:r>
      <w:r w:rsidR="00011AFD" w:rsidRPr="00244989">
        <w:rPr>
          <w:i/>
        </w:rPr>
        <w:t>Aurinko ja kolme kuuta – Kehitysvammaiset taidekentän laidalla</w:t>
      </w:r>
      <w:r w:rsidR="00011AFD" w:rsidRPr="00244989">
        <w:t xml:space="preserve"> (Isomäki</w:t>
      </w:r>
      <w:r w:rsidR="001A07BC" w:rsidRPr="00244989">
        <w:t xml:space="preserve"> A.</w:t>
      </w:r>
      <w:r w:rsidR="00011AFD" w:rsidRPr="00244989">
        <w:t xml:space="preserve"> 2006</w:t>
      </w:r>
      <w:r w:rsidR="001A07BC" w:rsidRPr="00244989">
        <w:t>a</w:t>
      </w:r>
      <w:r w:rsidR="00011AFD" w:rsidRPr="00244989">
        <w:t xml:space="preserve">) </w:t>
      </w:r>
      <w:r w:rsidR="00FB6E87" w:rsidRPr="00244989">
        <w:t xml:space="preserve">sekä </w:t>
      </w:r>
      <w:r w:rsidR="00FB6E87" w:rsidRPr="00244989">
        <w:rPr>
          <w:i/>
        </w:rPr>
        <w:t xml:space="preserve">Taju 2004. Sivusta katsoen </w:t>
      </w:r>
      <w:r w:rsidR="00FB6E87" w:rsidRPr="00244989">
        <w:t>(Isomäki &amp; Laurila-Hakulinen 2004) e</w:t>
      </w:r>
      <w:r w:rsidR="00011AFD" w:rsidRPr="00244989">
        <w:t>sittele</w:t>
      </w:r>
      <w:r w:rsidR="00FB6E87" w:rsidRPr="00244989">
        <w:t>vät</w:t>
      </w:r>
      <w:r w:rsidR="00011AFD" w:rsidRPr="00244989">
        <w:t xml:space="preserve"> kehitysvammaisten taidetta</w:t>
      </w:r>
      <w:r w:rsidR="00FB6E87" w:rsidRPr="00244989">
        <w:t xml:space="preserve"> ja kehitysvammaisen taiteilijan asemaa</w:t>
      </w:r>
      <w:r w:rsidR="001A07BC" w:rsidRPr="00244989">
        <w:t>.</w:t>
      </w:r>
      <w:r w:rsidR="00011AFD" w:rsidRPr="00244989">
        <w:t xml:space="preserve"> </w:t>
      </w:r>
      <w:r w:rsidR="00175051" w:rsidRPr="00244989">
        <w:t>Synnöve Jokelainen (2019) on kirjoittanut taidest</w:t>
      </w:r>
      <w:r w:rsidR="000810EF" w:rsidRPr="00244989">
        <w:t xml:space="preserve">udio-toimintamallin oppaan. </w:t>
      </w:r>
      <w:r w:rsidR="00175051" w:rsidRPr="00244989">
        <w:t>Jokelainen esittelee oppaassa myös erityistaidetoiminnan alaa sekä kuvataiteilijan työtä</w:t>
      </w:r>
      <w:r w:rsidR="00DD5573" w:rsidRPr="00244989">
        <w:t>, ja yhtenä tavoitteena on, että oppaan avulla erityistaidetoimintaa voitaisiin ottaa käyttöön yhä laajemmin Suomessa</w:t>
      </w:r>
      <w:r w:rsidR="00175051" w:rsidRPr="00244989">
        <w:t>.</w:t>
      </w:r>
      <w:r w:rsidRPr="00244989">
        <w:t xml:space="preserve"> Minna Haveri (2016) on kirjoittanut oppaan erityistaidetoimintaan liittyvistä e</w:t>
      </w:r>
      <w:r w:rsidR="00DD5573" w:rsidRPr="00244989">
        <w:t>ettisistä kysymyksistä. Opp</w:t>
      </w:r>
      <w:r w:rsidR="008A2DEA" w:rsidRPr="00244989">
        <w:t>a</w:t>
      </w:r>
      <w:r w:rsidR="00DD5573" w:rsidRPr="00244989">
        <w:t xml:space="preserve">assa pohditaan muun muassa taidetoiminnan ohjaajan roolia ja </w:t>
      </w:r>
      <w:r w:rsidR="00DD5573" w:rsidRPr="00244989">
        <w:lastRenderedPageBreak/>
        <w:t xml:space="preserve">käytännön kysymyksiä, kuten tekijänoikeuksista sopimista. </w:t>
      </w:r>
      <w:r w:rsidR="00E11677" w:rsidRPr="00244989">
        <w:t xml:space="preserve">Kiasman </w:t>
      </w:r>
      <w:r w:rsidR="00E11677" w:rsidRPr="00244989">
        <w:rPr>
          <w:i/>
        </w:rPr>
        <w:t xml:space="preserve">Ateljee Hännätön kissa </w:t>
      </w:r>
      <w:r w:rsidR="00E11677" w:rsidRPr="00244989">
        <w:t>-näyttelyyn liittyvä kirja (Kuutti &amp; Raitmaa 2002) esittelee muun muassa kehitysvammaisten taite</w:t>
      </w:r>
      <w:r w:rsidR="0017263B" w:rsidRPr="00244989">
        <w:t>i</w:t>
      </w:r>
      <w:r w:rsidR="00E11677" w:rsidRPr="00244989">
        <w:t>lijoiden tilannetta</w:t>
      </w:r>
      <w:r w:rsidR="00DD5573" w:rsidRPr="00244989">
        <w:t xml:space="preserve"> 2000-luvun alun Suomessa</w:t>
      </w:r>
      <w:r w:rsidR="00E11677" w:rsidRPr="00244989">
        <w:t xml:space="preserve">. </w:t>
      </w:r>
      <w:r w:rsidR="006F2D90" w:rsidRPr="00244989">
        <w:t xml:space="preserve">Myös Satu Itkonen (2008) on kirjoittanut kehitysvammaisten taiteesta ja taiteen tekemisen mahdollisuuksista. </w:t>
      </w:r>
      <w:r w:rsidR="00E11677" w:rsidRPr="00244989">
        <w:t>K</w:t>
      </w:r>
      <w:r w:rsidR="00693033" w:rsidRPr="00244989">
        <w:t xml:space="preserve">irsikodista on julkaistu historiikki (Mikkonen, Turunen &amp; Heine 2009), jossa </w:t>
      </w:r>
      <w:r w:rsidR="00E11677" w:rsidRPr="00244989">
        <w:t xml:space="preserve">käsitellään </w:t>
      </w:r>
      <w:r w:rsidR="00693033" w:rsidRPr="00244989">
        <w:t>Kirsikodin toimintaa, tapahtumia, näyttelyitä sekä historian lisäksi myös nykyhetkeä ja tulevaisuutta.</w:t>
      </w:r>
    </w:p>
    <w:p w14:paraId="57AB1025" w14:textId="77777777" w:rsidR="00D60606" w:rsidRPr="00244989" w:rsidRDefault="00693033" w:rsidP="008F7964">
      <w:r w:rsidRPr="00244989">
        <w:t>Myös kuurojen kulttuurista ja taiteen muodoist</w:t>
      </w:r>
      <w:r w:rsidR="008A0E74" w:rsidRPr="00244989">
        <w:t>a sekä kuuro</w:t>
      </w:r>
      <w:r w:rsidR="00AD4A8A" w:rsidRPr="00244989">
        <w:t>ista taiteilijoista</w:t>
      </w:r>
      <w:r w:rsidRPr="00244989">
        <w:t xml:space="preserve"> on kirjoitettu Suomessa jonkin verran. </w:t>
      </w:r>
      <w:r w:rsidR="00FD5BB4" w:rsidRPr="00244989">
        <w:t xml:space="preserve">Kattavin teos suomalaisten kuurojen historiasta, yhteiskunnallisesta asemasta ja kulttuurista lienee Eeva Salmen ja Mikko Laakson (2005) </w:t>
      </w:r>
      <w:r w:rsidR="00FD5BB4" w:rsidRPr="00244989">
        <w:rPr>
          <w:i/>
        </w:rPr>
        <w:t>Maahan lämpimään. Suomen viittomakielisten historia</w:t>
      </w:r>
      <w:r w:rsidR="00FD5BB4" w:rsidRPr="00244989">
        <w:t xml:space="preserve">. </w:t>
      </w:r>
      <w:r w:rsidR="0082315E" w:rsidRPr="00244989">
        <w:t>Kirjassa kerrotaan myös muutamista kuuroista suomalaisista taiteilijoista. Erityisesti k</w:t>
      </w:r>
      <w:r w:rsidR="00FD5BB4" w:rsidRPr="00244989">
        <w:t xml:space="preserve">uuroihin taiteilijoihin ja kuurojen taidemuotoihin keskittyy muutama suomalainen julkaisu. </w:t>
      </w:r>
      <w:r w:rsidR="00D60606" w:rsidRPr="00244989">
        <w:t>Birgitta Wallvik (2005) on kirjoittanut ensimmäisestä suomalaisesta viittomakielisestä teatterista, Teatteri Totista.</w:t>
      </w:r>
      <w:r w:rsidR="00BC617C" w:rsidRPr="00244989">
        <w:t xml:space="preserve"> </w:t>
      </w:r>
      <w:r w:rsidR="008477D3" w:rsidRPr="00244989">
        <w:t xml:space="preserve">Teatterin historiikissa kerrotaan myös kuurojen vaikeuksista saada korkeatasoista teatterialan koulutusta, sekä erilaisista yrityksistä järjestää heille näyttelijäkoulutusta. </w:t>
      </w:r>
      <w:r w:rsidR="004D5F90" w:rsidRPr="00244989">
        <w:rPr>
          <w:i/>
          <w:iCs/>
        </w:rPr>
        <w:t>Kulttuuri kuurojen voimavarana</w:t>
      </w:r>
      <w:r w:rsidR="004D5F90" w:rsidRPr="00244989">
        <w:t xml:space="preserve"> -raporttiin (1993) on tallennettu keskustelua, jota suomalaisesta kuurojen kulttuurista ja viittomakielisistä taiteilijoista käytiin vuonna 1992 järjestetyssä seminaarissa.</w:t>
      </w:r>
      <w:r w:rsidR="00DD52BB" w:rsidRPr="00244989">
        <w:t xml:space="preserve"> </w:t>
      </w:r>
      <w:r w:rsidR="008A0E74" w:rsidRPr="00244989">
        <w:t>Lisäksi v</w:t>
      </w:r>
      <w:r w:rsidR="00DD52BB" w:rsidRPr="00244989">
        <w:t>iittomakielisiä kulttuuripalveluja ovat tarkastelleet opinnäytetyössään Minna Honkanen ja Pauliina Niemi (2010).</w:t>
      </w:r>
    </w:p>
    <w:p w14:paraId="58974038" w14:textId="77777777" w:rsidR="005814B5" w:rsidRPr="00244989" w:rsidRDefault="00693033" w:rsidP="005814B5">
      <w:r w:rsidRPr="00244989">
        <w:t xml:space="preserve">Englanninkielisessä maailmassa </w:t>
      </w:r>
      <w:r w:rsidR="004D5F90" w:rsidRPr="00244989">
        <w:t>vammaisuutta ja taidetta on käsitelty paljon eri näkökulmista. E</w:t>
      </w:r>
      <w:r w:rsidRPr="00244989">
        <w:t xml:space="preserve">simerkiksi Colin Barnes (2003), </w:t>
      </w:r>
      <w:r w:rsidR="005814B5" w:rsidRPr="00244989">
        <w:t xml:space="preserve">Amanda Cachia </w:t>
      </w:r>
      <w:r w:rsidR="008A0E74" w:rsidRPr="00244989">
        <w:t>(</w:t>
      </w:r>
      <w:r w:rsidR="005814B5" w:rsidRPr="00244989">
        <w:t>2016)</w:t>
      </w:r>
      <w:r w:rsidR="008A0E74" w:rsidRPr="00244989">
        <w:t>,</w:t>
      </w:r>
      <w:r w:rsidR="005814B5" w:rsidRPr="00244989">
        <w:t xml:space="preserve"> </w:t>
      </w:r>
      <w:r w:rsidRPr="00244989">
        <w:t>Joseph Grigely (2011) ja Carrie Sandahl (2003) ovat kirjoittaneet vammaiskulttuurista ja vammaispoliittisesta taiteesta.</w:t>
      </w:r>
      <w:r w:rsidR="005F1BB1" w:rsidRPr="00244989">
        <w:t xml:space="preserve"> Sheila Riddell ja Nick Watson (2014) ovat toimittaneet kirjan, jossa tarkastellaan vammaisuutta, kuuroutta taidetta, kulttuuria ja identiteettiä monista eri näkökulmista.</w:t>
      </w:r>
      <w:r w:rsidRPr="00244989">
        <w:t xml:space="preserve"> </w:t>
      </w:r>
      <w:r w:rsidR="00AD4A8A" w:rsidRPr="00244989">
        <w:t>Carrie Sandahl ja Philip A</w:t>
      </w:r>
      <w:r w:rsidR="003819A0" w:rsidRPr="00244989">
        <w:t>u</w:t>
      </w:r>
      <w:r w:rsidR="00AD4A8A" w:rsidRPr="00244989">
        <w:t xml:space="preserve">slander (2005) ovat toimittaneet kirjan, jossa käsitellään esitystaiteen ja yhteiskunnallisen vammaistutkimuksen kautta ruumista, identiteettiä, tilaa ja katsomista. </w:t>
      </w:r>
      <w:r w:rsidR="005814B5" w:rsidRPr="00244989">
        <w:t xml:space="preserve">Vammaispoliittista teatteria tai yleisemmin vammaisuutta ja teatteria ovat käsitelleet </w:t>
      </w:r>
      <w:r w:rsidRPr="00244989">
        <w:t>Kirsty Johnsto</w:t>
      </w:r>
      <w:r w:rsidR="005814B5" w:rsidRPr="00244989">
        <w:t>n (2016) sekä</w:t>
      </w:r>
      <w:r w:rsidRPr="00244989">
        <w:t xml:space="preserve"> Petra Kuppers (2017)</w:t>
      </w:r>
      <w:r w:rsidR="005814B5" w:rsidRPr="00244989">
        <w:t xml:space="preserve">. </w:t>
      </w:r>
      <w:r w:rsidR="001A7700" w:rsidRPr="00244989">
        <w:t>Paddy Masefield (2006) on kirjoittanut Iso</w:t>
      </w:r>
      <w:r w:rsidR="000D27F9" w:rsidRPr="00244989">
        <w:t>n</w:t>
      </w:r>
      <w:r w:rsidR="001A7700" w:rsidRPr="00244989">
        <w:t xml:space="preserve">-Britannian vammaisista taiteilijoista ja vammaispoliittisesta taiteesta. Teoksessa käsitellään myös taiteilijoihin kohdistunutta syrjintää. </w:t>
      </w:r>
      <w:r w:rsidR="005814B5" w:rsidRPr="00244989">
        <w:t xml:space="preserve">Lisäksi Colin Rhodes (2004) on kirjoittanut outsider-taiteesta. Vammaisuudesta kuvataiteen, taidehistorian ja estetiikan näkökulmasta ovat kirjoittaneet esimerkiksi Ann </w:t>
      </w:r>
      <w:r w:rsidR="005814B5" w:rsidRPr="00244989">
        <w:lastRenderedPageBreak/>
        <w:t xml:space="preserve">Millett-Gallant (2010), Millett-Gallant ja Elizabeth Howie (2016) sekä ja Tobin Siebers (2010). </w:t>
      </w:r>
    </w:p>
    <w:p w14:paraId="3D8789F2" w14:textId="4C245EE6" w:rsidR="005814B5" w:rsidRPr="00244989" w:rsidRDefault="004D5F90" w:rsidP="000A5382">
      <w:r w:rsidRPr="00244989">
        <w:t xml:space="preserve">Myös kuurojen kulttuurista ja taiteesta sekä kuuroista taiteilijoista on kirjoitettu jonkin verran erityisesti Yhdysvalloissa. </w:t>
      </w:r>
      <w:r w:rsidR="005814B5" w:rsidRPr="00244989">
        <w:t>Carol Padden ja Tom Humphries (1988 &amp; 2005), Paddy Ladd (2003) sekä Harlan Lane, Robert Hoffmeister ja Ben Bahan (1996) ovat kirjoittaneet yhdysvaltalaisten kuurojen kulttuurista. He kertovat muun muassa kuurojen kouluista ja klubeista, sekä viittomakielisen teatterin ja runouden kehittymisestä. Lane</w:t>
      </w:r>
      <w:r w:rsidR="00561009" w:rsidRPr="00244989">
        <w:t xml:space="preserve"> ja kollegat (</w:t>
      </w:r>
      <w:r w:rsidR="00C8056E" w:rsidRPr="00244989">
        <w:t>mt.</w:t>
      </w:r>
      <w:r w:rsidR="005814B5" w:rsidRPr="00244989">
        <w:t>, 139–157) esittelevät teoksessaan myös kuuroja amerikkalaisia taiteilijoita ja kuurojen omia kulttuuriorganisaatioita, kuten teattereita. Kuurojen kirjallisuudesta, runoudesta ja teatterista ovat kirjoittaneet</w:t>
      </w:r>
      <w:r w:rsidR="00AD1AE2" w:rsidRPr="00244989">
        <w:t xml:space="preserve"> muun muassa</w:t>
      </w:r>
      <w:r w:rsidR="005814B5" w:rsidRPr="00244989">
        <w:t xml:space="preserve"> Cynthia L. Peters (2000), </w:t>
      </w:r>
      <w:r w:rsidR="00AD1AE2" w:rsidRPr="00244989">
        <w:t xml:space="preserve">Rachel Sutton-Spence ja Michiko Kaneko (2016), </w:t>
      </w:r>
      <w:r w:rsidR="005814B5" w:rsidRPr="00244989">
        <w:t xml:space="preserve">Sutton-Spence (2014) ja Christopher Krentz (2014). Lisäksi Susan D. Rutherford (1993) on kirjoittanut amerikkalaisten kuurojen folkloresta. </w:t>
      </w:r>
      <w:r w:rsidR="006547DA" w:rsidRPr="00244989">
        <w:t>Summer Loeffler (2014) on kirjoittanut kuurojen musiikista</w:t>
      </w:r>
      <w:r w:rsidR="00E37373" w:rsidRPr="00244989">
        <w:t xml:space="preserve"> ja </w:t>
      </w:r>
      <w:r w:rsidR="006547DA" w:rsidRPr="00244989">
        <w:t xml:space="preserve">tavoista kokea musiikkia </w:t>
      </w:r>
      <w:r w:rsidR="00E37373" w:rsidRPr="00244989">
        <w:t>sekä</w:t>
      </w:r>
      <w:r w:rsidR="006547DA" w:rsidRPr="00244989">
        <w:t xml:space="preserve"> kuuroista muusikoista.</w:t>
      </w:r>
    </w:p>
    <w:p w14:paraId="13C3EE72" w14:textId="77777777" w:rsidR="000A5382" w:rsidRPr="00244989" w:rsidRDefault="006538F3" w:rsidP="000A5382">
      <w:r w:rsidRPr="00244989">
        <w:t xml:space="preserve">Deborah M. Sonnenstrahl (2002) esittelee kirjassaan 63 kuuroa </w:t>
      </w:r>
      <w:r w:rsidR="000114D7" w:rsidRPr="00244989">
        <w:t>amerikkalaista kuva</w:t>
      </w:r>
      <w:r w:rsidRPr="00244989">
        <w:t>taiteilijaa</w:t>
      </w:r>
      <w:r w:rsidR="000114D7" w:rsidRPr="00244989">
        <w:t xml:space="preserve"> 1700-luvun puolestavälistä 1960-luvulla syntyneisiin asti</w:t>
      </w:r>
      <w:r w:rsidRPr="00244989">
        <w:t>.</w:t>
      </w:r>
      <w:r w:rsidR="000114D7" w:rsidRPr="00244989">
        <w:t xml:space="preserve"> Kirjassa kerrotaan taiteilijoiden lyhyt elämänkerta sekä esitellään heidän töitään.</w:t>
      </w:r>
      <w:r w:rsidRPr="00244989">
        <w:t xml:space="preserve"> </w:t>
      </w:r>
      <w:r w:rsidR="005814B5" w:rsidRPr="00244989">
        <w:t>Jennifer Grinder Witteborg (2014) on haastatellut kahtatoista kuuroa taiteilijaa. Hänen artikkelinsa ei kuitenkaan keskity taiteilijoiden toimintamahdollisuuksiin vaan taiteellisiin sisältöihin.</w:t>
      </w:r>
    </w:p>
    <w:p w14:paraId="5E9F439C" w14:textId="77777777" w:rsidR="00011AFD" w:rsidRPr="00244989" w:rsidRDefault="00011AFD" w:rsidP="002D788F">
      <w:r w:rsidRPr="00244989">
        <w:t>On olemassa myös pedagogisia, vammais</w:t>
      </w:r>
      <w:r w:rsidR="009F1F75" w:rsidRPr="00244989">
        <w:t xml:space="preserve">poliittisen </w:t>
      </w:r>
      <w:r w:rsidRPr="00244989">
        <w:t>taiteen opettamiseen tai inklusiivisen taiteen tekemiseen suunnattuja oppaita, joita ovat kirjoittaneet esimerkiksi Minna Haataja (2008), Petra Kuppers (2014) sekä Alice Fox ja Hannah Macpherson (2015). Lisäksi on olemassa paljon taiteen eri lajien erityisopetukseen ja taideterapiaan liittyvää tutkimusta ja kirjallisuutta</w:t>
      </w:r>
      <w:r w:rsidR="009F1F75" w:rsidRPr="00244989">
        <w:t>, joka liittyy vammaisuuteen</w:t>
      </w:r>
      <w:r w:rsidRPr="00244989">
        <w:t>. Erityisopetuksella ja taideterapialla on</w:t>
      </w:r>
      <w:r w:rsidR="009F1F75" w:rsidRPr="00244989">
        <w:t xml:space="preserve"> usein</w:t>
      </w:r>
      <w:r w:rsidRPr="00244989">
        <w:t xml:space="preserve"> lääketieteellinen lähestymistapa vammaisuuteen (Lubet 2011, 7). </w:t>
      </w:r>
      <w:r w:rsidR="009517D4" w:rsidRPr="00244989">
        <w:t>T</w:t>
      </w:r>
      <w:r w:rsidR="00B377C6" w:rsidRPr="00244989">
        <w:t xml:space="preserve">aidekasvatuksen tutkimuksissa näkökulma </w:t>
      </w:r>
      <w:r w:rsidR="009517D4" w:rsidRPr="00244989">
        <w:t>ei myöskään useimmiten ole</w:t>
      </w:r>
      <w:r w:rsidR="00B377C6" w:rsidRPr="00244989">
        <w:t xml:space="preserve"> yhteiskuntatieteellinen. Siksi</w:t>
      </w:r>
      <w:r w:rsidRPr="00244989">
        <w:t xml:space="preserve"> </w:t>
      </w:r>
      <w:r w:rsidR="009F1F75" w:rsidRPr="00244989">
        <w:t xml:space="preserve">olen rajannut </w:t>
      </w:r>
      <w:r w:rsidRPr="00244989">
        <w:t xml:space="preserve">näihin teemoihin syventyvät tutkimukset </w:t>
      </w:r>
      <w:r w:rsidR="006547DA" w:rsidRPr="00244989">
        <w:t xml:space="preserve">pääasiassa </w:t>
      </w:r>
      <w:r w:rsidR="00B377C6" w:rsidRPr="00244989">
        <w:t>pois kirjallisuuskatsauksestani</w:t>
      </w:r>
      <w:r w:rsidRPr="00244989">
        <w:t>.</w:t>
      </w:r>
    </w:p>
    <w:p w14:paraId="1EF19A5B" w14:textId="77777777" w:rsidR="007A16D4" w:rsidRPr="00244989" w:rsidRDefault="007A16D4" w:rsidP="00126DBD">
      <w:pPr>
        <w:pStyle w:val="Otsikko3"/>
      </w:pPr>
      <w:bookmarkStart w:id="36" w:name="_Toc16778597"/>
      <w:r w:rsidRPr="00244989">
        <w:t>2.</w:t>
      </w:r>
      <w:r w:rsidR="00E11677" w:rsidRPr="00244989">
        <w:t>1.2</w:t>
      </w:r>
      <w:r w:rsidRPr="00244989">
        <w:t xml:space="preserve"> </w:t>
      </w:r>
      <w:r w:rsidR="009517D4" w:rsidRPr="00244989">
        <w:t>Tutkimukset taiteilijapoluista</w:t>
      </w:r>
      <w:r w:rsidR="00783328" w:rsidRPr="00244989">
        <w:t xml:space="preserve"> ja taiteilijoiden asemasta</w:t>
      </w:r>
      <w:bookmarkEnd w:id="36"/>
    </w:p>
    <w:p w14:paraId="35BB5101" w14:textId="77777777" w:rsidR="00647283" w:rsidRPr="00244989" w:rsidRDefault="00C9763C" w:rsidP="00C9763C">
      <w:r w:rsidRPr="00244989">
        <w:t xml:space="preserve">Tarkoitan </w:t>
      </w:r>
      <w:r w:rsidR="00A84385" w:rsidRPr="00244989">
        <w:t>taiteilijapolun käsitteellä sitä</w:t>
      </w:r>
      <w:r w:rsidRPr="00244989">
        <w:t xml:space="preserve">, </w:t>
      </w:r>
      <w:r w:rsidR="009A1D56" w:rsidRPr="00244989">
        <w:t xml:space="preserve">miten taiteilijan koulutus- ja </w:t>
      </w:r>
      <w:r w:rsidRPr="00244989">
        <w:t>urapol</w:t>
      </w:r>
      <w:r w:rsidR="009A1D56" w:rsidRPr="00244989">
        <w:t>ku</w:t>
      </w:r>
      <w:r w:rsidRPr="00244989">
        <w:t xml:space="preserve"> </w:t>
      </w:r>
      <w:r w:rsidR="009A1D56" w:rsidRPr="00244989">
        <w:t>ovat edenneet</w:t>
      </w:r>
      <w:r w:rsidRPr="00244989">
        <w:t xml:space="preserve">. Taiteilijapolun tarkastelussa kiinnitän huomiota siihen, mitä asioita on </w:t>
      </w:r>
      <w:r w:rsidRPr="00244989">
        <w:lastRenderedPageBreak/>
        <w:t xml:space="preserve">tapahtunut, jotta henkilöstä on </w:t>
      </w:r>
      <w:r w:rsidR="009A1D56" w:rsidRPr="00244989">
        <w:t xml:space="preserve">voinut </w:t>
      </w:r>
      <w:r w:rsidRPr="00244989">
        <w:t>tull</w:t>
      </w:r>
      <w:r w:rsidR="009A1D56" w:rsidRPr="00244989">
        <w:t>a</w:t>
      </w:r>
      <w:r w:rsidRPr="00244989">
        <w:t xml:space="preserve"> taiteilija. Taiteilijapolulla keskeisiä asioita ovat esimerkiksi </w:t>
      </w:r>
      <w:r w:rsidR="009A1D56" w:rsidRPr="00244989">
        <w:t xml:space="preserve">lapsuuden </w:t>
      </w:r>
      <w:r w:rsidRPr="00244989">
        <w:t>harrastukset, koulutus ja taiteellinen työ.</w:t>
      </w:r>
      <w:r w:rsidR="00D60CF6" w:rsidRPr="00244989">
        <w:t xml:space="preserve"> </w:t>
      </w:r>
    </w:p>
    <w:p w14:paraId="6E1F52D3" w14:textId="34C6A5DC" w:rsidR="00C65D1E" w:rsidRPr="00244989" w:rsidRDefault="00D60CF6" w:rsidP="002D788F">
      <w:r w:rsidRPr="00244989">
        <w:t>Taiteilijapoluista yleensä on tehty jonkin verran suomalaista tutkimusta.</w:t>
      </w:r>
      <w:r w:rsidR="00647283" w:rsidRPr="00244989">
        <w:t xml:space="preserve"> </w:t>
      </w:r>
      <w:r w:rsidR="004D5020" w:rsidRPr="00244989">
        <w:t xml:space="preserve">Mikko Piispa, </w:t>
      </w:r>
      <w:r w:rsidR="00C50909" w:rsidRPr="00244989">
        <w:t>Mikko Salasuo</w:t>
      </w:r>
      <w:r w:rsidR="004D5020" w:rsidRPr="00244989">
        <w:t xml:space="preserve"> ja Helena Huhta</w:t>
      </w:r>
      <w:r w:rsidR="00C50909" w:rsidRPr="00244989">
        <w:t xml:space="preserve"> ovat tutkineet</w:t>
      </w:r>
      <w:r w:rsidR="007A16D4" w:rsidRPr="00244989">
        <w:t xml:space="preserve"> menestyneiden </w:t>
      </w:r>
      <w:r w:rsidR="00C50909" w:rsidRPr="00244989">
        <w:t xml:space="preserve">ja nuorten </w:t>
      </w:r>
      <w:r w:rsidR="007A16D4" w:rsidRPr="00244989">
        <w:t xml:space="preserve">suomalaisten taiteilijoiden </w:t>
      </w:r>
      <w:r w:rsidR="006F3F39" w:rsidRPr="00244989">
        <w:t>elämän</w:t>
      </w:r>
      <w:r w:rsidR="007A16D4" w:rsidRPr="00244989">
        <w:t>polkuja</w:t>
      </w:r>
      <w:r w:rsidR="00C50909" w:rsidRPr="00244989">
        <w:t xml:space="preserve"> </w:t>
      </w:r>
      <w:r w:rsidR="002818E3" w:rsidRPr="00244989">
        <w:rPr>
          <w:i/>
        </w:rPr>
        <w:t>Menestyjien elämänkulku – selittäviä tekijöitä huippu-urheilijoiden ja kulttuuriosaajien elämässä (2011–2015)</w:t>
      </w:r>
      <w:r w:rsidR="002818E3" w:rsidRPr="00244989">
        <w:t xml:space="preserve"> -</w:t>
      </w:r>
      <w:r w:rsidR="00032F41" w:rsidRPr="00244989">
        <w:t>hankkeessa</w:t>
      </w:r>
      <w:r w:rsidR="005253F4" w:rsidRPr="00244989">
        <w:t xml:space="preserve"> (Piispa 2013, Piispa &amp; Salasuo 2014; Salasuo, Piispa &amp; Huhta 2016)</w:t>
      </w:r>
      <w:r w:rsidR="00C65D1E" w:rsidRPr="00244989">
        <w:t xml:space="preserve">. </w:t>
      </w:r>
      <w:r w:rsidR="002E0DA3" w:rsidRPr="00244989">
        <w:t xml:space="preserve">He käyttävät </w:t>
      </w:r>
      <w:r w:rsidR="00A84385" w:rsidRPr="00244989">
        <w:t>sanaa ”</w:t>
      </w:r>
      <w:r w:rsidR="002E0DA3" w:rsidRPr="00244989">
        <w:t>elämänkulku</w:t>
      </w:r>
      <w:r w:rsidR="00A84385" w:rsidRPr="00244989">
        <w:t>”</w:t>
      </w:r>
      <w:r w:rsidR="002E0DA3" w:rsidRPr="00244989">
        <w:t xml:space="preserve"> taiteilijapolun sijaan. </w:t>
      </w:r>
      <w:r w:rsidR="001F30F2" w:rsidRPr="00244989">
        <w:t>Tutkimushankkeen</w:t>
      </w:r>
      <w:r w:rsidR="002818E3" w:rsidRPr="00244989">
        <w:t xml:space="preserve"> kohteena ovat nimenomaan </w:t>
      </w:r>
      <w:r w:rsidR="00E37373" w:rsidRPr="00244989">
        <w:t>huipulla olevat nuoret</w:t>
      </w:r>
      <w:r w:rsidRPr="00244989">
        <w:t xml:space="preserve"> taiteilijat, joten </w:t>
      </w:r>
      <w:r w:rsidR="00C65D1E" w:rsidRPr="00244989">
        <w:t>tulo</w:t>
      </w:r>
      <w:r w:rsidRPr="00244989">
        <w:t>sten</w:t>
      </w:r>
      <w:r w:rsidR="00C65D1E" w:rsidRPr="00244989">
        <w:t xml:space="preserve"> ei voida varauksetta ajatella kertovan yleisesti taiteilijoiden elämänkuluista.</w:t>
      </w:r>
      <w:r w:rsidR="00426B23" w:rsidRPr="00244989">
        <w:t xml:space="preserve"> Myös Pirre Pauliina Maijala (2003) on tutkinut nimenomaan menestyjiä: hän tutki huippumuusikoiden urakehitystä.</w:t>
      </w:r>
    </w:p>
    <w:p w14:paraId="42B96316" w14:textId="77777777" w:rsidR="009D4F14" w:rsidRPr="00244989" w:rsidRDefault="005216AD" w:rsidP="009D4F14">
      <w:r w:rsidRPr="00244989">
        <w:t>Pia Hounin ja Heli Ansion (2013</w:t>
      </w:r>
      <w:r w:rsidR="009B1102" w:rsidRPr="00244989">
        <w:t>a</w:t>
      </w:r>
      <w:r w:rsidRPr="00244989">
        <w:t>) toimittamassa julkaisu</w:t>
      </w:r>
      <w:r w:rsidR="004116D3" w:rsidRPr="00244989">
        <w:t>ssa</w:t>
      </w:r>
      <w:r w:rsidR="009D4F14" w:rsidRPr="00244989">
        <w:t xml:space="preserve"> </w:t>
      </w:r>
      <w:r w:rsidR="009D4F14" w:rsidRPr="00244989">
        <w:rPr>
          <w:i/>
        </w:rPr>
        <w:t xml:space="preserve">Taiteilijan työ </w:t>
      </w:r>
      <w:r w:rsidR="008F3378" w:rsidRPr="00244989">
        <w:rPr>
          <w:i/>
        </w:rPr>
        <w:t>–</w:t>
      </w:r>
      <w:r w:rsidR="009D4F14" w:rsidRPr="00244989">
        <w:rPr>
          <w:i/>
        </w:rPr>
        <w:t xml:space="preserve"> Taiteilijan hyvinvointi taidetyön muutoksessa </w:t>
      </w:r>
      <w:r w:rsidRPr="00244989">
        <w:t xml:space="preserve">selvitetään, </w:t>
      </w:r>
      <w:r w:rsidR="009D4F14" w:rsidRPr="00244989">
        <w:t>millaista tietoa ja millaisia taitoja</w:t>
      </w:r>
      <w:r w:rsidR="004116D3" w:rsidRPr="00244989">
        <w:t xml:space="preserve"> suomalaiset</w:t>
      </w:r>
      <w:r w:rsidR="009D4F14" w:rsidRPr="00244989">
        <w:t xml:space="preserve"> taiteilijat tarvitsevat työssään 2010-luvulla, </w:t>
      </w:r>
      <w:r w:rsidRPr="00244989">
        <w:t xml:space="preserve">millaista on suomalaisten taiteilijoiden hyvinvointi ja </w:t>
      </w:r>
      <w:r w:rsidR="009D4F14" w:rsidRPr="00244989">
        <w:t>millaiset tekijät vaikuttavat</w:t>
      </w:r>
      <w:r w:rsidRPr="00244989">
        <w:t xml:space="preserve"> taiteilijan työpolku</w:t>
      </w:r>
      <w:r w:rsidR="009D4F14" w:rsidRPr="00244989">
        <w:t>un</w:t>
      </w:r>
      <w:r w:rsidRPr="00244989">
        <w:t>.</w:t>
      </w:r>
      <w:r w:rsidR="002E0DA3" w:rsidRPr="00244989">
        <w:t xml:space="preserve"> </w:t>
      </w:r>
      <w:r w:rsidR="004116D3" w:rsidRPr="00244989">
        <w:t>Tutkimukseen osallistui lähes 500</w:t>
      </w:r>
      <w:r w:rsidR="009D4F14" w:rsidRPr="00244989">
        <w:t xml:space="preserve"> kirjailij</w:t>
      </w:r>
      <w:r w:rsidR="004116D3" w:rsidRPr="00244989">
        <w:t>aa</w:t>
      </w:r>
      <w:r w:rsidR="009D4F14" w:rsidRPr="00244989">
        <w:t>, kuvataiteilij</w:t>
      </w:r>
      <w:r w:rsidR="004116D3" w:rsidRPr="00244989">
        <w:t>aa</w:t>
      </w:r>
      <w:r w:rsidR="009D4F14" w:rsidRPr="00244989">
        <w:t xml:space="preserve"> ja teatterialan taiteilij</w:t>
      </w:r>
      <w:r w:rsidR="004116D3" w:rsidRPr="00244989">
        <w:t>aa</w:t>
      </w:r>
      <w:r w:rsidR="00647283" w:rsidRPr="00244989">
        <w:t>, joten se on merkittävä katsaus taiteilijan työhön</w:t>
      </w:r>
      <w:r w:rsidR="009D4F14" w:rsidRPr="00244989">
        <w:t xml:space="preserve">. </w:t>
      </w:r>
    </w:p>
    <w:p w14:paraId="5D1B1556" w14:textId="77777777" w:rsidR="00426B23" w:rsidRPr="00244989" w:rsidRDefault="00647283" w:rsidP="00426B23">
      <w:r w:rsidRPr="00244989">
        <w:t xml:space="preserve">Taiteilijapolkuihin liittyen on tehty muitakin tutkimuksia ja opinnäytetöitä. </w:t>
      </w:r>
      <w:r w:rsidR="006E2EDE" w:rsidRPr="00244989">
        <w:t xml:space="preserve">Tiina Vihma-Purovaara (2000) on tutkinut ohjausta, dramaturgiaa ja näyttelijäntyötä opiskelleiden urapolkuja. Sari Karttunen (2006) taas on selvittänyt millaisia ovat kuvataiteilijoiden koulutusurat. Juulianna Auvinen (2012) tarkastelee opinnäytetyössään sitä, millaisia reittejä on päästä näyttelijäksi Suomessa. Pekka Kolehmaisen (2013) haastatteluihin perustuvassa tutkielmassa tarkastellaan ammattimuusikoiden elämänkulkuja. </w:t>
      </w:r>
      <w:r w:rsidR="0045194C" w:rsidRPr="00244989">
        <w:t>1980-</w:t>
      </w:r>
      <w:r w:rsidRPr="00244989">
        <w:t>taiteilijoiden urapoluista on julkaistu joitakin tutkimuksia, kuten Totti Tuhkasen (1988)</w:t>
      </w:r>
      <w:r w:rsidR="0045194C" w:rsidRPr="00244989">
        <w:t xml:space="preserve"> ja </w:t>
      </w:r>
      <w:r w:rsidR="003C381F" w:rsidRPr="00244989">
        <w:t xml:space="preserve">Helena Erkkilän ja Marja Vesasen (1989) tutkimukset. </w:t>
      </w:r>
      <w:r w:rsidR="00426B23" w:rsidRPr="00244989">
        <w:t>Taiteilijoiden elämänkerrallisia aineistoja ovat hyödyntäneet tutkimuksissaan</w:t>
      </w:r>
      <w:r w:rsidR="006E2EDE" w:rsidRPr="00244989">
        <w:t xml:space="preserve"> myös</w:t>
      </w:r>
      <w:r w:rsidR="00426B23" w:rsidRPr="00244989">
        <w:t xml:space="preserve"> muun muassa Terhi Aaltonen (2010), Pia Houni (2000) ja Vappu Lepistö (1991). </w:t>
      </w:r>
    </w:p>
    <w:p w14:paraId="730E75FB" w14:textId="77777777" w:rsidR="005F0D04" w:rsidRPr="00244989" w:rsidRDefault="00647283" w:rsidP="005F0D04">
      <w:r w:rsidRPr="00244989">
        <w:t>Lisäksi Suomessa on tutkittu paljon taiteilijan asemaa</w:t>
      </w:r>
      <w:r w:rsidR="0049243B" w:rsidRPr="00244989">
        <w:t>, ammattia</w:t>
      </w:r>
      <w:r w:rsidRPr="00244989">
        <w:t xml:space="preserve"> ja toimeentuloa.</w:t>
      </w:r>
      <w:r w:rsidR="0049243B" w:rsidRPr="00244989">
        <w:t xml:space="preserve"> Esimerkiksi</w:t>
      </w:r>
      <w:r w:rsidRPr="00244989">
        <w:t xml:space="preserve"> </w:t>
      </w:r>
      <w:r w:rsidR="00FD007F" w:rsidRPr="00244989">
        <w:t xml:space="preserve">Kaija </w:t>
      </w:r>
      <w:r w:rsidR="005F0D04" w:rsidRPr="00244989">
        <w:t>R</w:t>
      </w:r>
      <w:r w:rsidR="00FD007F" w:rsidRPr="00244989">
        <w:t>ensujeff (2003 ja 2015</w:t>
      </w:r>
      <w:r w:rsidR="005F0D04" w:rsidRPr="00244989">
        <w:t>) on tutkinut taiteilijoiden asemaa</w:t>
      </w:r>
      <w:r w:rsidR="00B94C63" w:rsidRPr="00244989">
        <w:t xml:space="preserve"> ja Robert Arpo (2004) taiteellisen työn edellytyksiä</w:t>
      </w:r>
      <w:r w:rsidR="005F0D04" w:rsidRPr="00244989">
        <w:t xml:space="preserve">. </w:t>
      </w:r>
      <w:r w:rsidR="001A6564" w:rsidRPr="00244989">
        <w:t>Laura Lehenkari (2018) on tutkinut suomalaisten kuvataiteilijoiden prekaaria asemaa, sekä taiteilijoiden keskinäi</w:t>
      </w:r>
      <w:r w:rsidR="0049243B" w:rsidRPr="00244989">
        <w:t xml:space="preserve">stä eriarvoisuutta. </w:t>
      </w:r>
      <w:r w:rsidRPr="00244989">
        <w:t>Sari Karttunen (1988</w:t>
      </w:r>
      <w:r w:rsidR="0049243B" w:rsidRPr="00244989">
        <w:t>, 1992, 1993</w:t>
      </w:r>
      <w:r w:rsidRPr="00244989">
        <w:t>) on tutkinut kuvataiteilijoiden asemaa</w:t>
      </w:r>
      <w:r w:rsidR="0049243B" w:rsidRPr="00244989">
        <w:t xml:space="preserve">, </w:t>
      </w:r>
      <w:r w:rsidR="0049243B" w:rsidRPr="00244989">
        <w:lastRenderedPageBreak/>
        <w:t>valokuvataiteilijan asemaa sekä kuvataiteilijan ammattia</w:t>
      </w:r>
      <w:r w:rsidRPr="00244989">
        <w:t>.</w:t>
      </w:r>
      <w:r w:rsidR="00E37373" w:rsidRPr="00244989">
        <w:t xml:space="preserve"> Lisäksi k</w:t>
      </w:r>
      <w:r w:rsidR="00B94C63" w:rsidRPr="00244989">
        <w:t xml:space="preserve">uvataiteilijan oikeudellista asemaa on tutkinut Pauli Rautiainen (2012). </w:t>
      </w:r>
      <w:r w:rsidR="0045194C" w:rsidRPr="00244989">
        <w:t xml:space="preserve">Laura Jännes (1998) ja </w:t>
      </w:r>
      <w:r w:rsidRPr="00244989">
        <w:t>Jaana Kovanen (2012) t</w:t>
      </w:r>
      <w:r w:rsidR="0045194C" w:rsidRPr="00244989">
        <w:t>arkastelevat</w:t>
      </w:r>
      <w:r w:rsidRPr="00244989">
        <w:t xml:space="preserve"> tanssijan työllistymis</w:t>
      </w:r>
      <w:r w:rsidR="0045194C" w:rsidRPr="00244989">
        <w:t>een vaikuttavia tekijöitä</w:t>
      </w:r>
      <w:r w:rsidRPr="00244989">
        <w:t>.</w:t>
      </w:r>
      <w:r w:rsidR="00E37373" w:rsidRPr="00244989">
        <w:t xml:space="preserve"> Elina Jokinen (2010) taas keskittyy tutkimuksessaan siihen, </w:t>
      </w:r>
      <w:r w:rsidR="003C381F" w:rsidRPr="00244989">
        <w:t>miten julkinen apurahajärjestelmä vaikuttaa kirjailijan työhön.</w:t>
      </w:r>
    </w:p>
    <w:p w14:paraId="0CD1140D" w14:textId="77777777" w:rsidR="00876951" w:rsidRPr="00244989" w:rsidRDefault="003B4E70" w:rsidP="003B4E70">
      <w:r w:rsidRPr="00244989">
        <w:t>Taiteilijan asemaa ja työtä koskevissa tutkimuksissa</w:t>
      </w:r>
      <w:r w:rsidR="00E37373" w:rsidRPr="00244989">
        <w:t xml:space="preserve"> ja selvityksissä</w:t>
      </w:r>
      <w:r w:rsidRPr="00244989">
        <w:t xml:space="preserve"> kiinnitetään </w:t>
      </w:r>
      <w:r w:rsidR="00E37373" w:rsidRPr="00244989">
        <w:t xml:space="preserve">vain </w:t>
      </w:r>
      <w:r w:rsidRPr="00244989">
        <w:t>harvoin huomiota vammaisuuteen ja kuurouteen.</w:t>
      </w:r>
      <w:r w:rsidR="00E37373" w:rsidRPr="00244989">
        <w:t xml:space="preserve"> Joitakin esimerkkejä tästä kuitenkin on.</w:t>
      </w:r>
      <w:r w:rsidR="00876951" w:rsidRPr="00244989">
        <w:t xml:space="preserve"> </w:t>
      </w:r>
      <w:r w:rsidR="00876951" w:rsidRPr="00244989">
        <w:rPr>
          <w:i/>
        </w:rPr>
        <w:t>Taiteen ja kulttuurin barometrissa 2015</w:t>
      </w:r>
      <w:r w:rsidR="00876951" w:rsidRPr="00244989">
        <w:t xml:space="preserve"> (Rautiainen, Roiha &amp; Rensujeff 2015) taiteen eri rahoittajien vertaisarvioijilta kysyttiin erilaisista yhdenvertaisuuteen liittyvistä näkökulmista. Vertaisarvioijista alle 40 % oli sitä mieltä, että vammaiset taiteilijat ovat rahoituksen saamisessa heikommassa asemassa suhteessa vammattomiin taiteilijoihin. Vastaajat toivat esiin, etteivät jaottele hakijoita vammattomiin ja vammaisiin eikä siitä ole tietoa hakemuksissa. Yksi henkilö totesi itse olevansa liikuntavammainen, mutta oli sitä mieltä</w:t>
      </w:r>
      <w:r w:rsidR="000402B4" w:rsidRPr="00244989">
        <w:t>,</w:t>
      </w:r>
      <w:r w:rsidR="00876951" w:rsidRPr="00244989">
        <w:t xml:space="preserve"> ettei </w:t>
      </w:r>
      <w:r w:rsidR="000402B4" w:rsidRPr="00244989">
        <w:t>vammaisuus</w:t>
      </w:r>
      <w:r w:rsidR="00876951" w:rsidRPr="00244989">
        <w:t xml:space="preserve"> ole vaikuttanut hänen mahdollisuuksiinsa toimia taiteen kentällä. (Mt., 10, 43–46.)</w:t>
      </w:r>
      <w:r w:rsidR="00E37373" w:rsidRPr="00244989">
        <w:t xml:space="preserve"> </w:t>
      </w:r>
    </w:p>
    <w:p w14:paraId="4BFADF8F" w14:textId="77777777" w:rsidR="00E37373" w:rsidRPr="00244989" w:rsidRDefault="00AE57A3" w:rsidP="003B4E70">
      <w:r w:rsidRPr="00244989">
        <w:t xml:space="preserve">Esittävien taiteiden kentän yhdenvertaisuutta selvittäneessä raportissa (Helavuori &amp; Karvinen 2019, 15) vastaajista </w:t>
      </w:r>
      <w:r w:rsidR="00E37373" w:rsidRPr="00244989">
        <w:t>20 prosenttia oli</w:t>
      </w:r>
      <w:r w:rsidRPr="00244989">
        <w:t xml:space="preserve"> sitä mieltä, että "erityisryhmien" tasa-arvo toteutuu hyvin tai erittäin hyvin. Kaikkien muiden ryhmien (esimerkiksi ulkomaalaistaustaisten ja eri-ikäisten ihmisten) tasa-arvon toteutuminen arvioitiin paremmaksi.</w:t>
      </w:r>
    </w:p>
    <w:p w14:paraId="725F4A90" w14:textId="27813BC0" w:rsidR="003B4E70" w:rsidRPr="00244989" w:rsidRDefault="005253F4" w:rsidP="003B4E70">
      <w:r w:rsidRPr="00244989">
        <w:t xml:space="preserve">Kaisa </w:t>
      </w:r>
      <w:r w:rsidR="003B4E70" w:rsidRPr="00244989">
        <w:t>Herrasen</w:t>
      </w:r>
      <w:r w:rsidRPr="00244989">
        <w:t>, Pia Hounin ja Sari Karttusen</w:t>
      </w:r>
      <w:r w:rsidR="003B4E70" w:rsidRPr="00244989">
        <w:t xml:space="preserve"> (2013, 70) tutkimuksessa kuvataiteilijoilta kysyttiin: ”Jos olet kokenut vaikeuksia kuvataiteilijan ammatissa, mistä arvelet tämän johtuneen?” Yksi vastausvaihtoehdoista oli ”fyysinen vamma”, jonka valitsi vain yksi vastaajista. Kys</w:t>
      </w:r>
      <w:r w:rsidR="003E3AB8" w:rsidRPr="00244989">
        <w:t xml:space="preserve">ymys on monitulkintainen. </w:t>
      </w:r>
      <w:r w:rsidR="00692765" w:rsidRPr="00244989">
        <w:t>Yritetäänkö kysymyksellä selvittää sitä,</w:t>
      </w:r>
      <w:r w:rsidR="000402B4" w:rsidRPr="00244989">
        <w:t xml:space="preserve"> </w:t>
      </w:r>
      <w:r w:rsidR="003D224C" w:rsidRPr="00244989">
        <w:t>vaikeuttaako</w:t>
      </w:r>
      <w:r w:rsidR="003B4E70" w:rsidRPr="00244989">
        <w:t xml:space="preserve"> </w:t>
      </w:r>
      <w:r w:rsidR="003D224C" w:rsidRPr="00244989">
        <w:t xml:space="preserve">fyysinen </w:t>
      </w:r>
      <w:r w:rsidR="003B4E70" w:rsidRPr="00244989">
        <w:t xml:space="preserve">vamma itsessään työtä, esimerkiksi </w:t>
      </w:r>
      <w:r w:rsidR="003D224C" w:rsidRPr="00244989">
        <w:t xml:space="preserve">jos </w:t>
      </w:r>
      <w:r w:rsidR="00E37373" w:rsidRPr="00244989">
        <w:t>kipu alentaa työkykyä tai</w:t>
      </w:r>
      <w:r w:rsidR="003B4E70" w:rsidRPr="00244989">
        <w:t xml:space="preserve"> näön heikke</w:t>
      </w:r>
      <w:r w:rsidR="00CF096C" w:rsidRPr="00244989">
        <w:t>ne</w:t>
      </w:r>
      <w:r w:rsidR="003B4E70" w:rsidRPr="00244989">
        <w:t>minen vaikuttaa värien näkemiseen? Vai tarkoitetaanko yhteiskunnallisempaa näkökulmaa</w:t>
      </w:r>
      <w:r w:rsidR="003D224C" w:rsidRPr="00244989">
        <w:t xml:space="preserve">: </w:t>
      </w:r>
      <w:r w:rsidR="003B4E70" w:rsidRPr="00244989">
        <w:t>onko vammaan suhtautumine</w:t>
      </w:r>
      <w:r w:rsidR="00E37373" w:rsidRPr="00244989">
        <w:t>n</w:t>
      </w:r>
      <w:r w:rsidR="003B4E70" w:rsidRPr="00244989">
        <w:t xml:space="preserve"> vaikeuttanut ammatinharjoittamista? Ilmeisesti tutkijat ovat tarkoittaneet jälkimmäistä, sillä he rinnastavat analyysissaan fyysisen vamman muun muassa ikään ja sukupuoleen. He toteavat, ettei heidän aineistonsa perusteella vammaisuuden ole juuri koettu vaikuttavan kuvataiteilijan työhön. Tutkimukseen kutsuttiin mukaan ammattikorkeakouluista valmistuneita taiteilijoita, eikä </w:t>
      </w:r>
      <w:r w:rsidR="003D224C" w:rsidRPr="00244989">
        <w:t>vastaajien</w:t>
      </w:r>
      <w:r w:rsidR="003B4E70" w:rsidRPr="00244989">
        <w:t xml:space="preserve"> taustatiedoi</w:t>
      </w:r>
      <w:r w:rsidR="003D224C" w:rsidRPr="00244989">
        <w:t>sta</w:t>
      </w:r>
      <w:r w:rsidR="003B4E70" w:rsidRPr="00244989">
        <w:t xml:space="preserve"> selviä, </w:t>
      </w:r>
      <w:r w:rsidR="000402B4" w:rsidRPr="00244989">
        <w:t>kuinka moni</w:t>
      </w:r>
      <w:r w:rsidR="003B4E70" w:rsidRPr="00244989">
        <w:t xml:space="preserve"> heistä oli </w:t>
      </w:r>
      <w:r w:rsidR="003B4E70" w:rsidRPr="00244989">
        <w:lastRenderedPageBreak/>
        <w:t>vammainen. (Mt., 25, 45</w:t>
      </w:r>
      <w:r w:rsidR="003D224C" w:rsidRPr="00244989">
        <w:t xml:space="preserve">–46, </w:t>
      </w:r>
      <w:r w:rsidR="003B4E70" w:rsidRPr="00244989">
        <w:t>69–71.)</w:t>
      </w:r>
      <w:r w:rsidR="003D224C" w:rsidRPr="00244989">
        <w:t xml:space="preserve"> Koska vammaton ihminen tuskin kokee vammaa</w:t>
      </w:r>
      <w:r w:rsidR="000402B4" w:rsidRPr="00244989">
        <w:t xml:space="preserve"> tai vammaisuutta</w:t>
      </w:r>
      <w:r w:rsidR="003D224C" w:rsidRPr="00244989">
        <w:t xml:space="preserve"> esteeksi, ei aineiston perusteella voida vetää aiheesta vahvoja johtopäätöksiä.</w:t>
      </w:r>
    </w:p>
    <w:p w14:paraId="4CBC5971" w14:textId="77777777" w:rsidR="00011AFD" w:rsidRPr="00244989" w:rsidRDefault="005E6328" w:rsidP="00126DBD">
      <w:pPr>
        <w:pStyle w:val="Otsikko3"/>
      </w:pPr>
      <w:bookmarkStart w:id="37" w:name="_Toc514780383"/>
      <w:bookmarkStart w:id="38" w:name="_Toc16778598"/>
      <w:r w:rsidRPr="00244989">
        <w:t>2</w:t>
      </w:r>
      <w:r w:rsidR="009F1F75" w:rsidRPr="00244989">
        <w:t>.</w:t>
      </w:r>
      <w:r w:rsidR="00E11677" w:rsidRPr="00244989">
        <w:t>1.3</w:t>
      </w:r>
      <w:r w:rsidR="00011AFD" w:rsidRPr="00244989">
        <w:t xml:space="preserve"> Selvitykset taiteen saavutettavuudesta</w:t>
      </w:r>
      <w:bookmarkEnd w:id="37"/>
      <w:bookmarkEnd w:id="38"/>
    </w:p>
    <w:p w14:paraId="70C029E0" w14:textId="77777777" w:rsidR="00011AFD" w:rsidRPr="00244989" w:rsidRDefault="007B21E7" w:rsidP="002D788F">
      <w:r w:rsidRPr="00244989">
        <w:t xml:space="preserve">Kulttuurialan esteettömyys ja saavutettavuus vaikuttavat vammaisten </w:t>
      </w:r>
      <w:r w:rsidR="00DF7030" w:rsidRPr="00244989">
        <w:t xml:space="preserve">ja kuurojen </w:t>
      </w:r>
      <w:r w:rsidRPr="00244989">
        <w:t xml:space="preserve">ihmisten harrastus-, koulutus- ja työskentelymahdollisuuksiin. </w:t>
      </w:r>
      <w:r w:rsidR="000402B4" w:rsidRPr="00244989">
        <w:t xml:space="preserve">Opetus- ja kulttuuriministeriö on tuottanut erilaisia linjauksia taiteen ja kulttuurin saavutettavuudesta sekä julkaissut tietoa siitä. </w:t>
      </w:r>
      <w:r w:rsidR="00871732" w:rsidRPr="00244989">
        <w:t>Kuurojen kulttuuritoiminnan edellytyksiin on pane</w:t>
      </w:r>
      <w:r w:rsidR="00E37373" w:rsidRPr="00244989">
        <w:t>uduttu opetusministeriössä (nykyinen</w:t>
      </w:r>
      <w:r w:rsidR="00871732" w:rsidRPr="00244989">
        <w:t xml:space="preserve"> opetus- ja kulttuuriministeriö) jo vuonna 1982, jolloin perustettiin työryhmä tutkimaan teemaa. Työryhmä julkaisi raporttinsa v</w:t>
      </w:r>
      <w:r w:rsidR="000402B4" w:rsidRPr="00244989">
        <w:t xml:space="preserve">uonna 1985. (Nieminen 1993, 4.) </w:t>
      </w:r>
      <w:r w:rsidR="00011AFD" w:rsidRPr="00244989">
        <w:t xml:space="preserve">Vuonna 2001 </w:t>
      </w:r>
      <w:r w:rsidR="000402B4" w:rsidRPr="00244989">
        <w:t>ministeriö perusti</w:t>
      </w:r>
      <w:r w:rsidR="00011AFD" w:rsidRPr="00244989">
        <w:t xml:space="preserve"> Kulttuuria kaikille -työryhmä</w:t>
      </w:r>
      <w:r w:rsidR="000402B4" w:rsidRPr="00244989">
        <w:t>n</w:t>
      </w:r>
      <w:r w:rsidR="00011AFD" w:rsidRPr="00244989">
        <w:t>, jonka yhtenä tehtävänä oli selvittää</w:t>
      </w:r>
      <w:r w:rsidR="000402B4" w:rsidRPr="00244989">
        <w:t>,</w:t>
      </w:r>
      <w:r w:rsidR="00011AFD" w:rsidRPr="00244989">
        <w:t xml:space="preserve"> miten vammaisten </w:t>
      </w:r>
      <w:r w:rsidR="000402B4" w:rsidRPr="00244989">
        <w:t xml:space="preserve">ihmisten </w:t>
      </w:r>
      <w:r w:rsidR="00011AFD" w:rsidRPr="00244989">
        <w:t>oman kulttuuritoiminnan mahdollisuuksia voitaisiin parantaa. Työryhmän raportissa puhutaan vammais</w:t>
      </w:r>
      <w:r w:rsidR="001949F6" w:rsidRPr="00244989">
        <w:t xml:space="preserve">poliittisesta </w:t>
      </w:r>
      <w:r w:rsidR="00011AFD" w:rsidRPr="00244989">
        <w:t>taiteesta ja vammaiskulttuurista, joten myös taiteen tekeminen nostetaan esiin. (O</w:t>
      </w:r>
      <w:r w:rsidR="00845B8D" w:rsidRPr="00244989">
        <w:t>PM</w:t>
      </w:r>
      <w:r w:rsidR="00E37373" w:rsidRPr="00244989">
        <w:t xml:space="preserve"> 2002.) M</w:t>
      </w:r>
      <w:r w:rsidR="00011AFD" w:rsidRPr="00244989">
        <w:t xml:space="preserve">inisteriön työryhmät ovat tuottaneet useita </w:t>
      </w:r>
      <w:r w:rsidR="008164F9" w:rsidRPr="00244989">
        <w:t xml:space="preserve">kulttuurin saavutettavuuteen liittyviä </w:t>
      </w:r>
      <w:r w:rsidR="00011AFD" w:rsidRPr="00244989">
        <w:t>toimenpideohjelmia tai ehdotuksia sellaisiksi tasaiseen tahtiin, ja parin vuoden taukoja lukuun ottamatta jokin</w:t>
      </w:r>
      <w:r w:rsidR="008164F9" w:rsidRPr="00244989">
        <w:t xml:space="preserve"> aiheeseen liittyvä</w:t>
      </w:r>
      <w:r w:rsidR="00011AFD" w:rsidRPr="00244989">
        <w:t xml:space="preserve"> työryhmä on ollut 2000-luvulla</w:t>
      </w:r>
      <w:r w:rsidR="000402B4" w:rsidRPr="00244989">
        <w:t xml:space="preserve"> jatkuvasti</w:t>
      </w:r>
      <w:r w:rsidR="00011AFD" w:rsidRPr="00244989">
        <w:t xml:space="preserve"> pystyssä (O</w:t>
      </w:r>
      <w:r w:rsidR="00845B8D" w:rsidRPr="00244989">
        <w:t>PM 2004, 2005, 2006;</w:t>
      </w:r>
      <w:r w:rsidR="00011AFD" w:rsidRPr="00244989">
        <w:t xml:space="preserve"> </w:t>
      </w:r>
      <w:r w:rsidR="00845B8D" w:rsidRPr="00244989">
        <w:t xml:space="preserve">OKM </w:t>
      </w:r>
      <w:r w:rsidR="00011AFD" w:rsidRPr="00244989">
        <w:t xml:space="preserve">2014). Myös </w:t>
      </w:r>
      <w:r w:rsidR="00011AFD" w:rsidRPr="00244989">
        <w:rPr>
          <w:i/>
        </w:rPr>
        <w:t xml:space="preserve">Reilu kulttuuri? </w:t>
      </w:r>
      <w:r w:rsidR="000402B4" w:rsidRPr="00244989">
        <w:t>-</w:t>
      </w:r>
      <w:r w:rsidR="00011AFD" w:rsidRPr="00244989">
        <w:t>raportissa</w:t>
      </w:r>
      <w:r w:rsidR="000402B4" w:rsidRPr="00244989">
        <w:t xml:space="preserve"> vuonna 2006</w:t>
      </w:r>
      <w:r w:rsidR="00011AFD" w:rsidRPr="00244989">
        <w:t xml:space="preserve"> on nostettu vammaisten ihmisten kulttuuriset oikeudet, vammaiskulttuuri ja vammais</w:t>
      </w:r>
      <w:r w:rsidR="001949F6" w:rsidRPr="00244989">
        <w:t xml:space="preserve">poliittinen </w:t>
      </w:r>
      <w:r w:rsidR="00011AFD" w:rsidRPr="00244989">
        <w:t>taide esiin (Koivunen &amp; Marsio 2006, 66–69).</w:t>
      </w:r>
    </w:p>
    <w:p w14:paraId="171370D0" w14:textId="77777777" w:rsidR="00011AFD" w:rsidRPr="00244989" w:rsidRDefault="00011AFD" w:rsidP="002D788F">
      <w:r w:rsidRPr="00244989">
        <w:t>Suomessa on tehty runsaasti selvityksiä saavutettavuu</w:t>
      </w:r>
      <w:r w:rsidR="002433E3" w:rsidRPr="00244989">
        <w:t>den toteutumises</w:t>
      </w:r>
      <w:r w:rsidRPr="00244989">
        <w:t>ta taide- ja kulttuurialalla. Esimerkiksi op</w:t>
      </w:r>
      <w:r w:rsidR="005678C9" w:rsidRPr="00244989">
        <w:t>etusministeriö toteutti</w:t>
      </w:r>
      <w:r w:rsidRPr="00244989">
        <w:t xml:space="preserve"> 2007 kyselyn kaikille valtionosuuden </w:t>
      </w:r>
      <w:r w:rsidR="009517D4" w:rsidRPr="00244989">
        <w:t xml:space="preserve">(vos) </w:t>
      </w:r>
      <w:r w:rsidRPr="00244989">
        <w:t>piirissä oleville orkestereille, teattereille, museoille ja kirjastoille n</w:t>
      </w:r>
      <w:r w:rsidR="005678C9" w:rsidRPr="00244989">
        <w:t>iiden toiminnan saavutettavuudesta</w:t>
      </w:r>
      <w:r w:rsidRPr="00244989">
        <w:t xml:space="preserve">. </w:t>
      </w:r>
      <w:r w:rsidR="005678C9" w:rsidRPr="00244989">
        <w:t>Selvitys</w:t>
      </w:r>
      <w:r w:rsidRPr="00244989">
        <w:t xml:space="preserve"> oli osa opetusministeriön </w:t>
      </w:r>
      <w:r w:rsidRPr="00244989">
        <w:rPr>
          <w:i/>
        </w:rPr>
        <w:t xml:space="preserve">Taiteen ja kulttuurin saavutettavuus </w:t>
      </w:r>
      <w:r w:rsidRPr="00244989">
        <w:t>-toimenpideohjelman 2006–2010 toteuttamista.</w:t>
      </w:r>
      <w:r w:rsidR="000B709F" w:rsidRPr="00244989">
        <w:t xml:space="preserve"> (OPM</w:t>
      </w:r>
      <w:r w:rsidRPr="00244989">
        <w:t xml:space="preserve"> 2008.) Vos-laitoksille suunnattuja kyselyitä on ilmeisesti tarkoitus toteuttaa säännöllisesti, sillä vastaava kysely on toteutettu myös vuonn</w:t>
      </w:r>
      <w:r w:rsidR="008164F9" w:rsidRPr="00244989">
        <w:t>a 2012, tosin raporttia ei ole</w:t>
      </w:r>
      <w:r w:rsidRPr="00244989">
        <w:t xml:space="preserve"> julkaistu.</w:t>
      </w:r>
    </w:p>
    <w:p w14:paraId="5FDB878B" w14:textId="77777777" w:rsidR="00011AFD" w:rsidRPr="00244989" w:rsidRDefault="002E0DA3" w:rsidP="002D788F">
      <w:r w:rsidRPr="00244989">
        <w:t xml:space="preserve">Suomen musiikkineuvosto </w:t>
      </w:r>
      <w:r w:rsidR="00011AFD" w:rsidRPr="00244989">
        <w:t xml:space="preserve">hallinnoi </w:t>
      </w:r>
      <w:r w:rsidR="009517D4" w:rsidRPr="00244989">
        <w:t xml:space="preserve">opetusministeriön rahoittamaa </w:t>
      </w:r>
      <w:r w:rsidR="00011AFD" w:rsidRPr="00244989">
        <w:t>Monimuotoinen musiikki -hanketta vuosina 2007–2008. Hankkeessa kartoitettiin musiikkielämän eri kohderyhmien tilannetta ja niiden kehittämistarpeita. Hankkeen kohderyhmiä ovat vähemmistökulttuurit, maahanmuuttajat, erilaiset oppijat ja syrjäytymisuhan alla olevat ja syrjäytyneet</w:t>
      </w:r>
      <w:r w:rsidR="00C94521" w:rsidRPr="00244989">
        <w:t xml:space="preserve"> ihmiset</w:t>
      </w:r>
      <w:r w:rsidR="00011AFD" w:rsidRPr="00244989">
        <w:t>. Hankkeen tavoitteena oli muun muassa edistää m</w:t>
      </w:r>
      <w:r w:rsidR="005678C9" w:rsidRPr="00244989">
        <w:t xml:space="preserve">onimuotoista </w:t>
      </w:r>
      <w:r w:rsidR="005678C9" w:rsidRPr="00244989">
        <w:lastRenderedPageBreak/>
        <w:t xml:space="preserve">musiikkielämää ja </w:t>
      </w:r>
      <w:r w:rsidR="00011AFD" w:rsidRPr="00244989">
        <w:t>yhdenvertaisuutta. Hankkeen aikana tehtiin kysely, joka suunnattiin musiikkialan toimijoille. Lisäksi tuotettiin toimenpide-ehdotuksia musiikkikentän kehittämiseksi. (Suomen musiikkineuvosto 2008, 2</w:t>
      </w:r>
      <w:r w:rsidR="008164F9" w:rsidRPr="00244989">
        <w:t>–</w:t>
      </w:r>
      <w:r w:rsidR="00011AFD" w:rsidRPr="00244989">
        <w:t>4</w:t>
      </w:r>
      <w:r w:rsidR="002433E3" w:rsidRPr="00244989">
        <w:t>.</w:t>
      </w:r>
      <w:r w:rsidR="00011AFD" w:rsidRPr="00244989">
        <w:t>)</w:t>
      </w:r>
    </w:p>
    <w:p w14:paraId="03EBD13E" w14:textId="6277DF43" w:rsidR="00011AFD" w:rsidRPr="00244989" w:rsidRDefault="00011AFD" w:rsidP="002D788F">
      <w:r w:rsidRPr="00244989">
        <w:t xml:space="preserve">Kulttuuria kaikille -palvelu (2011) on selvittänyt opetus- ja kulttuuriministeriön toimeksiannosta kulttuurifestivaalien ja tapahtumien saavutettavuutta. Lisäksi Suomen Teatterit ry ja Kulttuuria kaikille -palvelu </w:t>
      </w:r>
      <w:r w:rsidR="00C94521" w:rsidRPr="00244989">
        <w:t xml:space="preserve">(2012) ovat selvittäneet </w:t>
      </w:r>
      <w:r w:rsidRPr="00244989">
        <w:t xml:space="preserve">suomalaisten ammattiteattereiden </w:t>
      </w:r>
      <w:r w:rsidR="002B54DC" w:rsidRPr="00244989">
        <w:t xml:space="preserve">näkemyksiä oman </w:t>
      </w:r>
      <w:r w:rsidR="005678C9" w:rsidRPr="00244989">
        <w:t>toimintansa</w:t>
      </w:r>
      <w:r w:rsidRPr="00244989">
        <w:t xml:space="preserve"> saavutettavuudesta. Kirsi Kähkönen on tehnyt selvityksen vammaisten ihmisten kokemuksista taide- ja kulttuuripalvelujen käyttäjinä</w:t>
      </w:r>
      <w:r w:rsidR="00C94521" w:rsidRPr="00244989">
        <w:t xml:space="preserve"> (2012) sekä maisteritutkielman</w:t>
      </w:r>
      <w:r w:rsidRPr="00244989">
        <w:t xml:space="preserve"> teattereiden vammaisista yleisöistä (2013).</w:t>
      </w:r>
    </w:p>
    <w:p w14:paraId="08C6E0AA" w14:textId="77777777" w:rsidR="008E2559" w:rsidRPr="00244989" w:rsidRDefault="008E2559" w:rsidP="002D788F">
      <w:r w:rsidRPr="00244989">
        <w:t xml:space="preserve">Taide- ja kulttuurialojen opiskelun saavutettavuutta on selvitetty erikseen vain yhdessä, Kynnys ry:n tekemässä esiselvityksessä (Purhonen 2012). Selvityksessä haastateltiin kuuttatoista taidealaa opiskellutta tai opiskelevaa vammaista taiteilijaa tai kulttuurialan työntekijää (mt., 4). Lisäksi </w:t>
      </w:r>
      <w:r w:rsidR="008164F9" w:rsidRPr="00244989">
        <w:t>Suomen kymmenen</w:t>
      </w:r>
      <w:r w:rsidR="00D94B6F" w:rsidRPr="00244989">
        <w:t xml:space="preserve"> </w:t>
      </w:r>
      <w:r w:rsidRPr="00244989">
        <w:t>suurimma</w:t>
      </w:r>
      <w:r w:rsidR="00D94B6F" w:rsidRPr="00244989">
        <w:t>n</w:t>
      </w:r>
      <w:r w:rsidR="008164F9" w:rsidRPr="00244989">
        <w:t xml:space="preserve"> </w:t>
      </w:r>
      <w:r w:rsidRPr="00244989">
        <w:t>taidealan oppilaitoks</w:t>
      </w:r>
      <w:r w:rsidR="00D94B6F" w:rsidRPr="00244989">
        <w:t xml:space="preserve">en esteettömyyttä selvitettiin kyselyn avulla (mt., 5). </w:t>
      </w:r>
    </w:p>
    <w:p w14:paraId="50A58285" w14:textId="77777777" w:rsidR="00011AFD" w:rsidRPr="00244989" w:rsidRDefault="00011AFD" w:rsidP="002D788F">
      <w:r w:rsidRPr="00244989">
        <w:t xml:space="preserve">Lastenkulttuurin saavutettavuutta pääkaupunkiseudun ruotsinkielisessä toiminnassa on selvittänyt Luckanin toimeksiannosta Sanna Huldén (2016) ja valtakunnallisesti suomenkielisessä toiminnassa Elina Helén (2016) </w:t>
      </w:r>
      <w:r w:rsidR="008F3378" w:rsidRPr="00244989">
        <w:rPr>
          <w:i/>
        </w:rPr>
        <w:t>SATA –</w:t>
      </w:r>
      <w:r w:rsidRPr="00244989">
        <w:rPr>
          <w:i/>
        </w:rPr>
        <w:t xml:space="preserve"> Saavutettava lastenkulttuuri ja taiteen perusopetus</w:t>
      </w:r>
      <w:r w:rsidRPr="00244989">
        <w:t xml:space="preserve"> -hankkeessa. Aura Linnapuomi (2009) tutki pro gradu -tutkielmassaan lasten ja nuorten kuvataidekoulujen saavutettavuuden kehittämisen edellytyksiä</w:t>
      </w:r>
      <w:r w:rsidR="003015D1" w:rsidRPr="00244989">
        <w:t xml:space="preserve"> suhteessa taiteen perusopetusta koskevaan lakiin ja kuvataiteen yleisen oppimäärän valtakunnallisten opetussuunnitelmaan</w:t>
      </w:r>
      <w:r w:rsidRPr="00244989">
        <w:t>. Mari Martin (2017) on tutkinut lastenkeskusten tuottamaa osallisuutta ArtsEqual-hankkeessa, mutta toteaa (</w:t>
      </w:r>
      <w:r w:rsidR="002B2B55" w:rsidRPr="00244989">
        <w:t>mt.,</w:t>
      </w:r>
      <w:r w:rsidRPr="00244989">
        <w:t xml:space="preserve"> 43), että tutkimus epäonnistui tavoittamaan vammaisia ihmisiä.</w:t>
      </w:r>
    </w:p>
    <w:p w14:paraId="788CFAF6" w14:textId="77777777" w:rsidR="00011AFD" w:rsidRPr="00244989" w:rsidRDefault="00011AFD" w:rsidP="002D788F">
      <w:r w:rsidRPr="00244989">
        <w:t>Yllä mainitut raportit ja selvitykset keskittyvät enemmän vammaisten</w:t>
      </w:r>
      <w:r w:rsidR="00BE36DC" w:rsidRPr="00244989">
        <w:t xml:space="preserve"> ja kuurojen</w:t>
      </w:r>
      <w:r w:rsidRPr="00244989">
        <w:t xml:space="preserve"> ihmisten mahdollisuuksiin kuluttaa ja harrastaa kulttuuria, kuin ammattitaiteilijana toimimiseen. Joissakin niistä nostetaan esiin esimerkiksi esiintymistilojen esteettömyys (katso esimerkiksi Kulttuuria kaikille -palvelu 2011, 10; Suomen Teatterit ry &amp; Kulttuuria kaikille -palvelu 2012, 6). </w:t>
      </w:r>
      <w:r w:rsidR="002B2B55" w:rsidRPr="00244989">
        <w:t>On kuitenkin otetta</w:t>
      </w:r>
      <w:r w:rsidR="007443D0" w:rsidRPr="00244989">
        <w:t>va</w:t>
      </w:r>
      <w:r w:rsidR="002B2B55" w:rsidRPr="00244989">
        <w:t xml:space="preserve"> huomioon, että k</w:t>
      </w:r>
      <w:r w:rsidRPr="00244989">
        <w:t>ehittyäkseen ammattilaiseksi tai edes kiinnostuakseen taidealasta tarvitaan mahdollisuuksia saada taidekokemuksia ja harrastaa taidetta lapsesta asti (Gill &amp; Sandahl 2009, 13)</w:t>
      </w:r>
      <w:r w:rsidR="002B2B55" w:rsidRPr="00244989">
        <w:t xml:space="preserve">. Siksi </w:t>
      </w:r>
      <w:r w:rsidRPr="00244989">
        <w:t>yleisö- ja harrastusnäkökulma on yksi näkökulma tutkimuksessani.</w:t>
      </w:r>
    </w:p>
    <w:p w14:paraId="5384969E" w14:textId="77777777" w:rsidR="00621464" w:rsidRPr="00244989" w:rsidRDefault="00011AFD" w:rsidP="002D788F">
      <w:pPr>
        <w:pStyle w:val="Otsikko2"/>
      </w:pPr>
      <w:bookmarkStart w:id="39" w:name="_Toc514780388"/>
      <w:bookmarkStart w:id="40" w:name="_Ref11092410"/>
      <w:bookmarkStart w:id="41" w:name="_Toc16778599"/>
      <w:r w:rsidRPr="00244989">
        <w:lastRenderedPageBreak/>
        <w:t>2.2</w:t>
      </w:r>
      <w:r w:rsidR="00BE3FAD" w:rsidRPr="00244989">
        <w:t xml:space="preserve"> </w:t>
      </w:r>
      <w:bookmarkEnd w:id="39"/>
      <w:r w:rsidR="009517D4" w:rsidRPr="00244989">
        <w:t>Mitä on v</w:t>
      </w:r>
      <w:r w:rsidR="00540602" w:rsidRPr="00244989">
        <w:t>ammaispoliittinen taide</w:t>
      </w:r>
      <w:r w:rsidR="009517D4" w:rsidRPr="00244989">
        <w:t>?</w:t>
      </w:r>
      <w:bookmarkEnd w:id="40"/>
      <w:bookmarkEnd w:id="41"/>
    </w:p>
    <w:p w14:paraId="209310EE" w14:textId="77777777" w:rsidR="001659B6" w:rsidRPr="00244989" w:rsidRDefault="00BE36DC" w:rsidP="00B2311D">
      <w:pPr>
        <w:pStyle w:val="Lainausgradu"/>
      </w:pPr>
      <w:r w:rsidRPr="00244989">
        <w:t>[</w:t>
      </w:r>
      <w:r w:rsidR="00D111C1" w:rsidRPr="00244989">
        <w:t>Cross</w:t>
      </w:r>
      <w:r w:rsidR="005C46F7" w:rsidRPr="00244989">
        <w:t xml:space="preserve"> </w:t>
      </w:r>
      <w:r w:rsidR="00D111C1" w:rsidRPr="00244989">
        <w:t>Over</w:t>
      </w:r>
      <w:r w:rsidRPr="00244989">
        <w:t xml:space="preserve"> -f]e</w:t>
      </w:r>
      <w:r w:rsidR="003206A4" w:rsidRPr="00244989">
        <w:t>stivaalilla myös sanottiin, ettei Suomessa itse asiassa kukaan tiedä, mitä vammaispoliittinen taide tarkoittaa, ja ettei sille lopullista määritelmää ehkä voi löytääkään. Kuitenkin vammaispoliittisen taiteen ajatellaan sisältävän jonkinlaisen kannanoton. Usein sen odotetaan myös käsittelevän vammaisuutta aiheen tasolla. (Karhunen 2016</w:t>
      </w:r>
      <w:r w:rsidR="008164F9" w:rsidRPr="00244989">
        <w:t>.</w:t>
      </w:r>
      <w:r w:rsidR="003206A4" w:rsidRPr="00244989">
        <w:t>)</w:t>
      </w:r>
    </w:p>
    <w:p w14:paraId="44FD32A8" w14:textId="77777777" w:rsidR="003D0E73" w:rsidRPr="00244989" w:rsidRDefault="003D0E73" w:rsidP="002D788F">
      <w:r w:rsidRPr="00244989">
        <w:t>Taiteilija voi pyrkiä puhuttelemaan tiettyä yleisöä, esimerkiksi seksuaali- ja sukupuolivähemmistöjä, naisia tai vammaisia ihmisiä. Tällaisten tavoitteiden kautta se voidaan tulkita queer-taiteeksi, feministiseksi taiteek</w:t>
      </w:r>
      <w:r w:rsidR="00760650" w:rsidRPr="00244989">
        <w:t>si tai vammais</w:t>
      </w:r>
      <w:r w:rsidR="001949F6" w:rsidRPr="00244989">
        <w:t xml:space="preserve">poliittiseksi </w:t>
      </w:r>
      <w:r w:rsidR="00760650" w:rsidRPr="00244989">
        <w:t>taiteeksi. (</w:t>
      </w:r>
      <w:r w:rsidRPr="00244989">
        <w:t>Solvang 2018</w:t>
      </w:r>
      <w:r w:rsidR="00760650" w:rsidRPr="00244989">
        <w:t>, 240</w:t>
      </w:r>
      <w:r w:rsidRPr="00244989">
        <w:t xml:space="preserve">.) </w:t>
      </w:r>
      <w:r w:rsidR="00621464" w:rsidRPr="00244989">
        <w:t>Vammais</w:t>
      </w:r>
      <w:r w:rsidR="002B2B55" w:rsidRPr="00244989">
        <w:t>poliittisesta taiteesta</w:t>
      </w:r>
      <w:r w:rsidR="00621464" w:rsidRPr="00244989">
        <w:t xml:space="preserve"> voidaan puhua silloin, kun taide kertoo vammaisuuden kokemuksesta ja sen sisällöllä on merkitystä vammaisille ihmisille. </w:t>
      </w:r>
      <w:r w:rsidR="00BE36DC" w:rsidRPr="00244989">
        <w:t>Y</w:t>
      </w:r>
      <w:r w:rsidR="008164F9" w:rsidRPr="00244989">
        <w:t xml:space="preserve">leensä </w:t>
      </w:r>
      <w:r w:rsidR="00BE36DC" w:rsidRPr="00244989">
        <w:t xml:space="preserve">vammaispoliittisen taiteen </w:t>
      </w:r>
      <w:r w:rsidR="00621464" w:rsidRPr="00244989">
        <w:t>tavoitteena</w:t>
      </w:r>
      <w:r w:rsidR="00BE36DC" w:rsidRPr="00244989">
        <w:t xml:space="preserve"> on kuitenkin myös </w:t>
      </w:r>
      <w:r w:rsidR="00621464" w:rsidRPr="00244989">
        <w:t xml:space="preserve">tuoda </w:t>
      </w:r>
      <w:r w:rsidR="00BE36DC" w:rsidRPr="00244989">
        <w:t>vammattomien</w:t>
      </w:r>
      <w:r w:rsidR="00F76952" w:rsidRPr="00244989">
        <w:t xml:space="preserve"> ihmisten tietoisuuteen</w:t>
      </w:r>
      <w:r w:rsidR="00621464" w:rsidRPr="00244989">
        <w:t xml:space="preserve"> mitä vammaisuus on, ja mitä se tarkoittaa poliittisesti, henkilökohtaisest</w:t>
      </w:r>
      <w:r w:rsidR="00BE36DC" w:rsidRPr="00244989">
        <w:t xml:space="preserve">i ja esteettisesti. </w:t>
      </w:r>
      <w:r w:rsidR="00E9311F" w:rsidRPr="00244989">
        <w:t>(Haveri 2017;</w:t>
      </w:r>
      <w:r w:rsidR="00621464" w:rsidRPr="00244989">
        <w:t xml:space="preserve"> </w:t>
      </w:r>
      <w:r w:rsidR="00E9311F" w:rsidRPr="00244989">
        <w:t xml:space="preserve">Salovaara 2000, 37; </w:t>
      </w:r>
      <w:r w:rsidR="00621464" w:rsidRPr="00244989">
        <w:t>Sandahl 201</w:t>
      </w:r>
      <w:r w:rsidRPr="00244989">
        <w:t>3</w:t>
      </w:r>
      <w:r w:rsidR="00BE36DC" w:rsidRPr="00244989">
        <w:t xml:space="preserve">.) </w:t>
      </w:r>
      <w:r w:rsidR="00B52132" w:rsidRPr="00244989">
        <w:t>Vammais</w:t>
      </w:r>
      <w:r w:rsidR="002B2B55" w:rsidRPr="00244989">
        <w:t>poliittisessa taiteessa</w:t>
      </w:r>
      <w:r w:rsidR="00B52132" w:rsidRPr="00244989">
        <w:t xml:space="preserve"> tulkitaan usein vammaisuuden kokemusta yhteiskunnallisen </w:t>
      </w:r>
      <w:r w:rsidR="00330EAC" w:rsidRPr="00244989">
        <w:t>vammaiskäsityksen kautta (</w:t>
      </w:r>
      <w:r w:rsidR="00687B0F" w:rsidRPr="00244989">
        <w:t xml:space="preserve">Barnes &amp; Mercer 2001, 528; </w:t>
      </w:r>
      <w:r w:rsidR="00330EAC" w:rsidRPr="00244989">
        <w:t xml:space="preserve">Solvang </w:t>
      </w:r>
      <w:r w:rsidR="00B52132" w:rsidRPr="00244989">
        <w:t>2018</w:t>
      </w:r>
      <w:r w:rsidR="00330EAC" w:rsidRPr="00244989">
        <w:t>, 239</w:t>
      </w:r>
      <w:r w:rsidR="00B52132" w:rsidRPr="00244989">
        <w:t>).</w:t>
      </w:r>
      <w:r w:rsidR="00687B0F" w:rsidRPr="00244989">
        <w:t xml:space="preserve"> Y</w:t>
      </w:r>
      <w:r w:rsidR="009F4972" w:rsidRPr="00244989">
        <w:t xml:space="preserve">hteiskunnallista vammaiskäsitystä käsitellään </w:t>
      </w:r>
      <w:r w:rsidR="00687B0F" w:rsidRPr="00244989">
        <w:t xml:space="preserve">luvussa </w:t>
      </w:r>
      <w:r w:rsidR="00D67C41" w:rsidRPr="00244989">
        <w:t>3</w:t>
      </w:r>
      <w:r w:rsidR="00A24883" w:rsidRPr="00244989">
        <w:t xml:space="preserve"> ”Teoria: yhteiskunnallinen näkökulma vammaisuuteen ja kuurouteen”.</w:t>
      </w:r>
    </w:p>
    <w:p w14:paraId="408D39B6" w14:textId="77777777" w:rsidR="00372960" w:rsidRPr="00244989" w:rsidRDefault="002B2B55" w:rsidP="002D788F">
      <w:r w:rsidRPr="00244989">
        <w:t xml:space="preserve">Englanninkielisessä kirjallisuudessa ja keskustelussa käytetään vammaispoliittisesta taiteesta käsitettä </w:t>
      </w:r>
      <w:r w:rsidRPr="00244989">
        <w:rPr>
          <w:i/>
        </w:rPr>
        <w:t>disability art</w:t>
      </w:r>
      <w:r w:rsidR="009E2EEE" w:rsidRPr="00244989">
        <w:t xml:space="preserve">. Jos se käännetään kirjaimellisesti suomeksi, saadaan sana </w:t>
      </w:r>
      <w:r w:rsidR="00A84385" w:rsidRPr="00244989">
        <w:t>”</w:t>
      </w:r>
      <w:r w:rsidRPr="00244989">
        <w:t>vammaistai</w:t>
      </w:r>
      <w:r w:rsidR="009E2EEE" w:rsidRPr="00244989">
        <w:t>de</w:t>
      </w:r>
      <w:r w:rsidR="00A84385" w:rsidRPr="00244989">
        <w:t>”</w:t>
      </w:r>
      <w:r w:rsidR="00CC417F" w:rsidRPr="00244989">
        <w:t>.</w:t>
      </w:r>
      <w:r w:rsidR="00C94521" w:rsidRPr="00244989">
        <w:t xml:space="preserve"> </w:t>
      </w:r>
      <w:r w:rsidR="00591102" w:rsidRPr="00244989">
        <w:t>Vammaistaide-käsite on Salovaaran (2000, 37) mukaan ”1990-luvun tuote”.</w:t>
      </w:r>
      <w:r w:rsidR="00591102" w:rsidRPr="00244989">
        <w:rPr>
          <w:szCs w:val="24"/>
        </w:rPr>
        <w:t xml:space="preserve"> </w:t>
      </w:r>
      <w:r w:rsidR="00996CF5" w:rsidRPr="00244989">
        <w:t>Vammaistaide-</w:t>
      </w:r>
      <w:r w:rsidR="00C94521" w:rsidRPr="00244989">
        <w:t>käsitettä on</w:t>
      </w:r>
      <w:r w:rsidR="00591102" w:rsidRPr="00244989">
        <w:t>kin</w:t>
      </w:r>
      <w:r w:rsidR="00C94521" w:rsidRPr="00244989">
        <w:t xml:space="preserve"> käytetty Suomessa laajasti 1990-luvuilla ja 2000-luvun alussa</w:t>
      </w:r>
      <w:r w:rsidR="007F5791" w:rsidRPr="00244989">
        <w:t xml:space="preserve">, ja se esiintyy silloin tällöin mediassa ja </w:t>
      </w:r>
      <w:r w:rsidR="00BE36DC" w:rsidRPr="00244989">
        <w:t xml:space="preserve">muissa </w:t>
      </w:r>
      <w:r w:rsidR="007F5791" w:rsidRPr="00244989">
        <w:t>keskustelu</w:t>
      </w:r>
      <w:r w:rsidR="00BE36DC" w:rsidRPr="00244989">
        <w:t>i</w:t>
      </w:r>
      <w:r w:rsidR="007F5791" w:rsidRPr="00244989">
        <w:t>ssa edelleen</w:t>
      </w:r>
      <w:r w:rsidR="00C94521" w:rsidRPr="00244989">
        <w:t xml:space="preserve">. </w:t>
      </w:r>
      <w:r w:rsidR="00372960" w:rsidRPr="00244989">
        <w:t>Käsitteistä vammaispoliittinen taide ja</w:t>
      </w:r>
      <w:r w:rsidR="00996CF5" w:rsidRPr="00244989">
        <w:t xml:space="preserve"> vammaistaide käytiin 2000-luvu</w:t>
      </w:r>
      <w:r w:rsidR="00D44DF3" w:rsidRPr="00244989">
        <w:t xml:space="preserve">n </w:t>
      </w:r>
      <w:r w:rsidR="001267FC" w:rsidRPr="00244989">
        <w:t>loppupuole</w:t>
      </w:r>
      <w:r w:rsidR="00996CF5" w:rsidRPr="00244989">
        <w:t>lla</w:t>
      </w:r>
      <w:r w:rsidR="00372960" w:rsidRPr="00244989">
        <w:t>, todennäköisimmin vuonna 2008 vilkasta keskustelua (S</w:t>
      </w:r>
      <w:r w:rsidR="00254988" w:rsidRPr="00244989">
        <w:t xml:space="preserve">alovaara </w:t>
      </w:r>
      <w:r w:rsidR="00372960" w:rsidRPr="00244989">
        <w:t xml:space="preserve">2019). Vammaisten kuvataide (VAKU) </w:t>
      </w:r>
      <w:r w:rsidR="00372960" w:rsidRPr="00244989">
        <w:noBreakHyphen/>
        <w:t xml:space="preserve">hanke jakoi ainakin vuosina 2008–2011 </w:t>
      </w:r>
      <w:r w:rsidR="008F3378" w:rsidRPr="00244989">
        <w:t xml:space="preserve">Vuoden vammaistaiteilija </w:t>
      </w:r>
      <w:r w:rsidR="008F3378" w:rsidRPr="00244989">
        <w:noBreakHyphen/>
      </w:r>
      <w:r w:rsidR="00372960" w:rsidRPr="00244989">
        <w:t>palkintoa, jonka nimeä monet vammaisaktivistit pitivät alentavana (Aivohalvaus 2/2010; Säkö 2008).</w:t>
      </w:r>
      <w:r w:rsidR="00D82CEF" w:rsidRPr="00244989">
        <w:rPr>
          <w:rStyle w:val="Alaviitteenviite"/>
        </w:rPr>
        <w:footnoteReference w:id="8"/>
      </w:r>
      <w:r w:rsidR="00372960" w:rsidRPr="00244989">
        <w:t xml:space="preserve"> Palkinto antoi sysäyksen vammaisten taiteilijoiden ja aktivistien kokoontumiselle, jossa todettiin </w:t>
      </w:r>
      <w:r w:rsidR="00556DF1" w:rsidRPr="00244989">
        <w:t xml:space="preserve">vammaistaide-sanaa </w:t>
      </w:r>
      <w:r w:rsidR="00372960" w:rsidRPr="00244989">
        <w:t>paremmaksi</w:t>
      </w:r>
      <w:r w:rsidR="00556DF1" w:rsidRPr="00244989">
        <w:t xml:space="preserve"> käsitteeksi</w:t>
      </w:r>
      <w:r w:rsidR="00372960" w:rsidRPr="00244989">
        <w:t xml:space="preserve"> vammaispoliittinen taide. Keskustelun jälkimainingeissa</w:t>
      </w:r>
      <w:r w:rsidR="008164F9" w:rsidRPr="00244989">
        <w:t xml:space="preserve"> Vuoden </w:t>
      </w:r>
      <w:r w:rsidR="008164F9" w:rsidRPr="00244989">
        <w:lastRenderedPageBreak/>
        <w:t xml:space="preserve">vammaistaiteilija </w:t>
      </w:r>
      <w:r w:rsidR="008164F9" w:rsidRPr="00244989">
        <w:noBreakHyphen/>
      </w:r>
      <w:r w:rsidR="00372960" w:rsidRPr="00244989">
        <w:t>palkinnolle perustettiin vastavetona vuonna 2009 Vimma-palkinto</w:t>
      </w:r>
      <w:r w:rsidR="00146F2D" w:rsidRPr="00244989">
        <w:t>, joka on vammaispoliittisen taiteen ja vammaiskulttuurin palk</w:t>
      </w:r>
      <w:r w:rsidR="00D44DF3" w:rsidRPr="00244989">
        <w:t>into.</w:t>
      </w:r>
      <w:r w:rsidR="00D82CEF" w:rsidRPr="00244989">
        <w:rPr>
          <w:rStyle w:val="Alaviitteenviite"/>
        </w:rPr>
        <w:footnoteReference w:id="9"/>
      </w:r>
      <w:r w:rsidR="00D44DF3" w:rsidRPr="00244989">
        <w:t xml:space="preserve"> (Salovaara </w:t>
      </w:r>
      <w:r w:rsidR="00146F2D" w:rsidRPr="00244989">
        <w:t>2019.)</w:t>
      </w:r>
    </w:p>
    <w:p w14:paraId="04EBDD6D" w14:textId="77777777" w:rsidR="00372960" w:rsidRPr="00244989" w:rsidRDefault="00372960" w:rsidP="002D788F">
      <w:r w:rsidRPr="00244989">
        <w:t>T</w:t>
      </w:r>
      <w:r w:rsidR="001A017E" w:rsidRPr="00244989">
        <w:t>ällä hetkellä</w:t>
      </w:r>
      <w:r w:rsidR="002B2B55" w:rsidRPr="00244989">
        <w:t xml:space="preserve"> vammaispoliittinen taide on käytetyin</w:t>
      </w:r>
      <w:r w:rsidR="00C94521" w:rsidRPr="00244989">
        <w:t xml:space="preserve"> ja korrektei</w:t>
      </w:r>
      <w:r w:rsidR="00CA71B2" w:rsidRPr="00244989">
        <w:t>mmaksi katsottu</w:t>
      </w:r>
      <w:r w:rsidR="002B2B55" w:rsidRPr="00244989">
        <w:t xml:space="preserve"> käsite. Siksi olen kääntänyt</w:t>
      </w:r>
      <w:r w:rsidR="001949F6" w:rsidRPr="00244989">
        <w:t xml:space="preserve"> kaikkiin</w:t>
      </w:r>
      <w:r w:rsidR="002B2B55" w:rsidRPr="00244989">
        <w:t xml:space="preserve"> </w:t>
      </w:r>
      <w:r w:rsidR="00BE36DC" w:rsidRPr="00244989">
        <w:t>englanninkielisiin</w:t>
      </w:r>
      <w:r w:rsidR="001949F6" w:rsidRPr="00244989">
        <w:t xml:space="preserve"> </w:t>
      </w:r>
      <w:r w:rsidR="002B2B55" w:rsidRPr="00244989">
        <w:t>lähteisiin viitatessani käsitteen</w:t>
      </w:r>
      <w:r w:rsidR="007443D0" w:rsidRPr="00244989">
        <w:t xml:space="preserve"> </w:t>
      </w:r>
      <w:r w:rsidR="007443D0" w:rsidRPr="00244989">
        <w:rPr>
          <w:i/>
        </w:rPr>
        <w:t>disability art</w:t>
      </w:r>
      <w:r w:rsidR="002B2B55" w:rsidRPr="00244989">
        <w:t xml:space="preserve"> vammaispoliittiseksi taiteeksi.</w:t>
      </w:r>
      <w:r w:rsidR="005B50B2" w:rsidRPr="00244989">
        <w:t xml:space="preserve"> </w:t>
      </w:r>
      <w:r w:rsidR="009E2EEE" w:rsidRPr="00244989">
        <w:t>Kun viittaan suomenkielisiin lähteisiin, käytän pääasiassa sanaa va</w:t>
      </w:r>
      <w:r w:rsidR="001949F6" w:rsidRPr="00244989">
        <w:t>mmaispoliittinen taide, vaikka</w:t>
      </w:r>
      <w:r w:rsidR="009E2EEE" w:rsidRPr="00244989">
        <w:t xml:space="preserve"> lähteessä käytettäisiin</w:t>
      </w:r>
      <w:r w:rsidR="00C94521" w:rsidRPr="00244989">
        <w:t>kin</w:t>
      </w:r>
      <w:r w:rsidR="009E2EEE" w:rsidRPr="00244989">
        <w:t xml:space="preserve"> </w:t>
      </w:r>
      <w:r w:rsidR="001949F6" w:rsidRPr="00244989">
        <w:t xml:space="preserve">alun perin </w:t>
      </w:r>
      <w:r w:rsidR="009E2EEE" w:rsidRPr="00244989">
        <w:t>vammaistai</w:t>
      </w:r>
      <w:r w:rsidR="001949F6" w:rsidRPr="00244989">
        <w:t xml:space="preserve">de-käsitettä. Ainoastaan silloin, kun viittaan </w:t>
      </w:r>
      <w:r w:rsidR="00C94521" w:rsidRPr="00244989">
        <w:t>erityisesti</w:t>
      </w:r>
      <w:r w:rsidR="001949F6" w:rsidRPr="00244989">
        <w:t xml:space="preserve"> vammaistaiteen käsitteeseen tai sen historiaan ja</w:t>
      </w:r>
      <w:r w:rsidR="009E2EEE" w:rsidRPr="00244989">
        <w:t xml:space="preserve"> muuttumise</w:t>
      </w:r>
      <w:r w:rsidR="001949F6" w:rsidRPr="00244989">
        <w:t xml:space="preserve">en, tai nimenomaan vammaistaide-käsitteestä syntyviin mielikuviin, </w:t>
      </w:r>
      <w:r w:rsidR="009E2EEE" w:rsidRPr="00244989">
        <w:t>käytän vammaistaide-käsitettä alkuperäislähteen mukaan.</w:t>
      </w:r>
      <w:r w:rsidR="001949F6" w:rsidRPr="00244989">
        <w:t xml:space="preserve"> Suorissa lainauksissa en ole muuttanut sanamuotoa.</w:t>
      </w:r>
    </w:p>
    <w:p w14:paraId="679A5E0F" w14:textId="77777777" w:rsidR="002E0DA3" w:rsidRPr="00244989" w:rsidRDefault="007443D0" w:rsidP="002D788F">
      <w:r w:rsidRPr="00244989">
        <w:t xml:space="preserve">Vammaispoliittinen taide ja vammaiskulttuuri ovat olleet erottamaton </w:t>
      </w:r>
      <w:r w:rsidR="00687B0F" w:rsidRPr="00244989">
        <w:t xml:space="preserve">ja tärkeä </w:t>
      </w:r>
      <w:r w:rsidRPr="00244989">
        <w:t>osa vammaispoliittista liikettä (Barnes 2003, 2</w:t>
      </w:r>
      <w:r w:rsidR="00687B0F" w:rsidRPr="00244989">
        <w:t>; Barnes &amp; Mercer 2001, 529</w:t>
      </w:r>
      <w:r w:rsidRPr="00244989">
        <w:t xml:space="preserve">). </w:t>
      </w:r>
      <w:r w:rsidR="002E0DA3" w:rsidRPr="00244989">
        <w:t>Vammaisuuden poli</w:t>
      </w:r>
      <w:r w:rsidR="00591102" w:rsidRPr="00244989">
        <w:t>tisoituminen synnytti myös</w:t>
      </w:r>
      <w:r w:rsidR="002E0DA3" w:rsidRPr="00244989">
        <w:t xml:space="preserve"> vammaiskulttuurin ja -taiteen liikkeen, johon kuuluu eri alojen taiteilijoita. Liikkeen tavoite on tuoda esiin kokemusta siitä, millaista on elää elimellisen vamman kanssa vammauttavassa yhteiskunnassa sekä juhlia erilaisuutta ja luoda pos</w:t>
      </w:r>
      <w:r w:rsidR="009A445C" w:rsidRPr="00244989">
        <w:t>itiivista vammaisidentiteettiä.</w:t>
      </w:r>
      <w:r w:rsidR="002E0DA3" w:rsidRPr="00244989">
        <w:t xml:space="preserve"> (Barnes 2012, 19</w:t>
      </w:r>
      <w:r w:rsidR="009A445C" w:rsidRPr="00244989">
        <w:t>; Swain &amp; French 2000</w:t>
      </w:r>
      <w:r w:rsidR="002E0DA3" w:rsidRPr="00244989">
        <w:t xml:space="preserve">.) </w:t>
      </w:r>
      <w:r w:rsidRPr="00244989">
        <w:t>Taiteella on</w:t>
      </w:r>
      <w:r w:rsidR="008164F9" w:rsidRPr="00244989">
        <w:t>kin</w:t>
      </w:r>
      <w:r w:rsidRPr="00244989">
        <w:t xml:space="preserve"> ollut merkittävä asema </w:t>
      </w:r>
      <w:r w:rsidR="002E0DA3" w:rsidRPr="00244989">
        <w:t xml:space="preserve">vammaispoliittisen </w:t>
      </w:r>
      <w:r w:rsidRPr="00244989">
        <w:t xml:space="preserve">liikkeen identiteettipolitiikassa (Solvang 2012, </w:t>
      </w:r>
      <w:r w:rsidR="00080C88" w:rsidRPr="00244989">
        <w:t>178, 186). Suomessa esimerkiksi</w:t>
      </w:r>
      <w:r w:rsidRPr="00244989">
        <w:t xml:space="preserve"> ihmisoikeusjärjestö Kynnys ry on lähes ensi töikseen järjestänyt taidenäyttelyn vammaisten ihmisten ko</w:t>
      </w:r>
      <w:r w:rsidR="006668BA" w:rsidRPr="00244989">
        <w:t xml:space="preserve">htaamista haasteista (Kynnys ry </w:t>
      </w:r>
      <w:r w:rsidRPr="00244989">
        <w:t>2018</w:t>
      </w:r>
      <w:r w:rsidR="000462DB" w:rsidRPr="00244989">
        <w:t>a</w:t>
      </w:r>
      <w:r w:rsidRPr="00244989">
        <w:t xml:space="preserve">). </w:t>
      </w:r>
    </w:p>
    <w:p w14:paraId="28175FE2" w14:textId="77777777" w:rsidR="007D2AF8" w:rsidRPr="00244989" w:rsidRDefault="001C2B70" w:rsidP="007D2AF8">
      <w:r w:rsidRPr="00244989">
        <w:t xml:space="preserve">Kynnys ry:n pitkäaikainen kulttuurisihteeri Ismo Helén (Ruuskan 2008 mukaan) on todennut, että ”[v]ammaistaide on kantaaottavaa, aina. Se on samankaltainen taiteen alalaji kuin vaikkapa punk.” </w:t>
      </w:r>
      <w:r w:rsidR="00D05765" w:rsidRPr="00244989">
        <w:t>Vammais</w:t>
      </w:r>
      <w:r w:rsidR="002B2B55" w:rsidRPr="00244989">
        <w:t>poliittinen taide</w:t>
      </w:r>
      <w:r w:rsidR="00D05765" w:rsidRPr="00244989">
        <w:t xml:space="preserve"> synt</w:t>
      </w:r>
      <w:r w:rsidR="00794521" w:rsidRPr="00244989">
        <w:t>yi Iso</w:t>
      </w:r>
      <w:r w:rsidR="000D27F9" w:rsidRPr="00244989">
        <w:t>ssa</w:t>
      </w:r>
      <w:r w:rsidR="00794521" w:rsidRPr="00244989">
        <w:t>-Britanniassa ja Yhdysvaltojen länsirannikolla</w:t>
      </w:r>
      <w:r w:rsidR="00D05765" w:rsidRPr="00244989">
        <w:t xml:space="preserve"> osana vammaispoliittista liik</w:t>
      </w:r>
      <w:r w:rsidR="00E0690A" w:rsidRPr="00244989">
        <w:t xml:space="preserve">että </w:t>
      </w:r>
      <w:r w:rsidR="00EF4560" w:rsidRPr="00244989">
        <w:t xml:space="preserve">1970-luvun lopussa ja </w:t>
      </w:r>
      <w:r w:rsidR="00E0690A" w:rsidRPr="00244989">
        <w:t>1980-luvu</w:t>
      </w:r>
      <w:r w:rsidR="00EF4560" w:rsidRPr="00244989">
        <w:t>n alussa</w:t>
      </w:r>
      <w:r w:rsidR="00E0690A" w:rsidRPr="00244989">
        <w:t xml:space="preserve">. </w:t>
      </w:r>
      <w:r w:rsidR="00655ADF" w:rsidRPr="00244989">
        <w:t>Erilais</w:t>
      </w:r>
      <w:r w:rsidR="00080C88" w:rsidRPr="00244989">
        <w:t xml:space="preserve">ten luovien keinojen avulla tavoiteltiin </w:t>
      </w:r>
      <w:r w:rsidR="00D21DAC" w:rsidRPr="00244989">
        <w:t xml:space="preserve">yhtenäisyyden ja ylpeyden </w:t>
      </w:r>
      <w:r w:rsidR="008164F9" w:rsidRPr="00244989">
        <w:t>tun</w:t>
      </w:r>
      <w:r w:rsidR="00080C88" w:rsidRPr="00244989">
        <w:t xml:space="preserve">netta </w:t>
      </w:r>
      <w:r w:rsidR="008164F9" w:rsidRPr="00244989">
        <w:t>sekä</w:t>
      </w:r>
      <w:r w:rsidR="00EF4560" w:rsidRPr="00244989">
        <w:t xml:space="preserve"> yhdenvertaise</w:t>
      </w:r>
      <w:r w:rsidR="008164F9" w:rsidRPr="00244989">
        <w:t>m</w:t>
      </w:r>
      <w:r w:rsidR="00080C88" w:rsidRPr="00244989">
        <w:t xml:space="preserve">paa </w:t>
      </w:r>
      <w:r w:rsidR="00EF4560" w:rsidRPr="00244989">
        <w:t>tulevaisu</w:t>
      </w:r>
      <w:r w:rsidR="00080C88" w:rsidRPr="00244989">
        <w:t>utta</w:t>
      </w:r>
      <w:r w:rsidR="00EF4560" w:rsidRPr="00244989">
        <w:t xml:space="preserve">. </w:t>
      </w:r>
      <w:r w:rsidR="00D05765" w:rsidRPr="00244989">
        <w:t>Vammais</w:t>
      </w:r>
      <w:r w:rsidR="002B2B55" w:rsidRPr="00244989">
        <w:t xml:space="preserve">poliittisen </w:t>
      </w:r>
      <w:r w:rsidR="00D05765" w:rsidRPr="00244989">
        <w:t xml:space="preserve">taiteen muodostumista omaksi taiteen alalajikseen ovat </w:t>
      </w:r>
      <w:r w:rsidR="00D21DAC" w:rsidRPr="00244989">
        <w:t xml:space="preserve">sittemmin </w:t>
      </w:r>
      <w:r w:rsidR="00D05765" w:rsidRPr="00244989">
        <w:t>edistäneet erilaiset organisaatiot</w:t>
      </w:r>
      <w:r w:rsidR="008164F9" w:rsidRPr="00244989">
        <w:t>,</w:t>
      </w:r>
      <w:r w:rsidR="00D05765" w:rsidRPr="00244989">
        <w:t xml:space="preserve"> jotka järjestävät festivaale</w:t>
      </w:r>
      <w:r w:rsidR="00E37B7A" w:rsidRPr="00244989">
        <w:t xml:space="preserve">ja, julkaisevat aikakauslehtiä </w:t>
      </w:r>
      <w:r w:rsidR="00D05765" w:rsidRPr="00244989">
        <w:t xml:space="preserve">ja ylläpitävät </w:t>
      </w:r>
      <w:r w:rsidR="00D05765" w:rsidRPr="00244989">
        <w:lastRenderedPageBreak/>
        <w:t>verkkosivuja. (</w:t>
      </w:r>
      <w:r w:rsidR="00EF4560" w:rsidRPr="00244989">
        <w:t xml:space="preserve">Barnes 2003, 2; </w:t>
      </w:r>
      <w:r w:rsidR="00794521" w:rsidRPr="00244989">
        <w:t xml:space="preserve">Könkkölä 2004, 13; </w:t>
      </w:r>
      <w:r w:rsidR="00EF4560" w:rsidRPr="00244989">
        <w:t>Shape</w:t>
      </w:r>
      <w:r w:rsidR="007D28DA" w:rsidRPr="00244989">
        <w:t xml:space="preserve"> A</w:t>
      </w:r>
      <w:r w:rsidR="00EF4560" w:rsidRPr="00244989">
        <w:t>rts 2017</w:t>
      </w:r>
      <w:r w:rsidR="00330EAC" w:rsidRPr="00244989">
        <w:t>; Solvang 2012, 179, 181 ja 2018, 243.</w:t>
      </w:r>
      <w:r w:rsidR="00D05765" w:rsidRPr="00244989">
        <w:t>)</w:t>
      </w:r>
      <w:r w:rsidR="00D21DAC" w:rsidRPr="00244989">
        <w:t xml:space="preserve"> </w:t>
      </w:r>
      <w:r w:rsidR="00223CCC" w:rsidRPr="00244989">
        <w:rPr>
          <w:szCs w:val="24"/>
        </w:rPr>
        <w:t>Vammais</w:t>
      </w:r>
      <w:r w:rsidR="002B2B55" w:rsidRPr="00244989">
        <w:rPr>
          <w:szCs w:val="24"/>
        </w:rPr>
        <w:t xml:space="preserve">poliittista </w:t>
      </w:r>
      <w:r w:rsidR="00223CCC" w:rsidRPr="00244989">
        <w:rPr>
          <w:szCs w:val="24"/>
        </w:rPr>
        <w:t xml:space="preserve">taidetta voi tehdä millä tahansa taiteen alalla: esimerkiksi musiikin, kuvataiteen, kirjallisuuden, teatterin, performanssitaiteen, sirkuksen, tanssin, sarjakuvan tai elokuvan alalla </w:t>
      </w:r>
      <w:r w:rsidR="00223CCC" w:rsidRPr="00244989">
        <w:t>(Haveri 2017, Sandahl 2013).</w:t>
      </w:r>
      <w:r w:rsidR="00385EBE" w:rsidRPr="00244989">
        <w:t xml:space="preserve"> </w:t>
      </w:r>
    </w:p>
    <w:p w14:paraId="23C6334D" w14:textId="77777777" w:rsidR="00621464" w:rsidRPr="00244989" w:rsidRDefault="00621464" w:rsidP="002D788F">
      <w:r w:rsidRPr="00244989">
        <w:t xml:space="preserve">Vammaispoliittisessa taiteessa ei ole kyse vain </w:t>
      </w:r>
      <w:r w:rsidR="00D21DAC" w:rsidRPr="00244989">
        <w:t>taiteilijan omista vammaisuuden kokemuksi</w:t>
      </w:r>
      <w:r w:rsidRPr="00244989">
        <w:t>sta, vaan kollektiivisista kokemuksista</w:t>
      </w:r>
      <w:r w:rsidR="00591102" w:rsidRPr="00244989">
        <w:t>,</w:t>
      </w:r>
      <w:r w:rsidR="00B10032" w:rsidRPr="00244989">
        <w:t xml:space="preserve"> sekä</w:t>
      </w:r>
      <w:r w:rsidRPr="00244989">
        <w:t xml:space="preserve"> sorrosta ja kamppailusta sitä vastaan. Vammaispoliittinen taide pyrkii</w:t>
      </w:r>
      <w:r w:rsidR="00926DDE" w:rsidRPr="00244989">
        <w:t xml:space="preserve"> </w:t>
      </w:r>
      <w:r w:rsidRPr="00244989">
        <w:t>tarttumaan yhteiskunnassa vallitseviin epäkohtiin, tekemään näkyväksi syrjintää, purkamaan vammaisuuteen liittyviä stereotypioita, tekemään vammaisuudesta tavallisempaa julkisessa tilassa, voimauttamaan</w:t>
      </w:r>
      <w:r w:rsidR="00D21DAC" w:rsidRPr="00244989">
        <w:t xml:space="preserve"> vammaisia ihmisiä</w:t>
      </w:r>
      <w:r w:rsidR="001A017E" w:rsidRPr="00244989">
        <w:t xml:space="preserve"> ja </w:t>
      </w:r>
      <w:r w:rsidRPr="00244989">
        <w:t>luomaan yhteistä identiteettiä</w:t>
      </w:r>
      <w:r w:rsidR="001A017E" w:rsidRPr="00244989">
        <w:t>. Usein se pyrkii tekemään syrjivät käytännöt naurunalaiseksi. Joskus vammaispoliittinen taide pyrkii</w:t>
      </w:r>
      <w:r w:rsidR="004B30F1" w:rsidRPr="00244989">
        <w:t xml:space="preserve"> </w:t>
      </w:r>
      <w:r w:rsidRPr="00244989">
        <w:t>tekemään vammaisuudesta jotakin niin hienoa</w:t>
      </w:r>
      <w:r w:rsidR="004B30F1" w:rsidRPr="00244989">
        <w:t>,</w:t>
      </w:r>
      <w:r w:rsidRPr="00244989">
        <w:t xml:space="preserve"> että siitä voi olla ylpeä, tai</w:t>
      </w:r>
      <w:r w:rsidR="00D21DAC" w:rsidRPr="00244989">
        <w:t xml:space="preserve"> että</w:t>
      </w:r>
      <w:r w:rsidRPr="00244989">
        <w:t xml:space="preserve"> sitä voi haluta ja kadehtia (teatteritaiteilija ja akateemikko Victoria Ann Lewisin sanoin ”</w:t>
      </w:r>
      <w:r w:rsidRPr="00244989">
        <w:rPr>
          <w:i/>
        </w:rPr>
        <w:t>disability cool</w:t>
      </w:r>
      <w:r w:rsidR="00817377" w:rsidRPr="00244989">
        <w:t>”). Vammais</w:t>
      </w:r>
      <w:r w:rsidR="009E2EEE" w:rsidRPr="00244989">
        <w:t xml:space="preserve">poliittisen </w:t>
      </w:r>
      <w:r w:rsidR="00817377" w:rsidRPr="00244989">
        <w:t>taiteen juuret ovat vammaisuuden kysymysten politisoinnissa</w:t>
      </w:r>
      <w:r w:rsidRPr="00244989">
        <w:t xml:space="preserve">, ja kulttuuri käsitetään </w:t>
      </w:r>
      <w:r w:rsidR="00E37B7A" w:rsidRPr="00244989">
        <w:t>vammais</w:t>
      </w:r>
      <w:r w:rsidR="009E2EEE" w:rsidRPr="00244989">
        <w:t xml:space="preserve">poliittisessa </w:t>
      </w:r>
      <w:r w:rsidR="00E37B7A" w:rsidRPr="00244989">
        <w:t xml:space="preserve">taiteessa </w:t>
      </w:r>
      <w:r w:rsidRPr="00244989">
        <w:t>ylipäätään poliittisena</w:t>
      </w:r>
      <w:r w:rsidR="009E2EEE" w:rsidRPr="00244989">
        <w:t xml:space="preserve"> ilmiönä</w:t>
      </w:r>
      <w:r w:rsidRPr="00244989">
        <w:t>.</w:t>
      </w:r>
      <w:r w:rsidR="001A017E" w:rsidRPr="00244989">
        <w:t xml:space="preserve"> Vammaispoliittista taidetta tekevät taiteilijat identifioituvat</w:t>
      </w:r>
      <w:r w:rsidR="00591102" w:rsidRPr="00244989">
        <w:t xml:space="preserve">kin </w:t>
      </w:r>
      <w:r w:rsidR="00080C88" w:rsidRPr="00244989">
        <w:t>usein</w:t>
      </w:r>
      <w:r w:rsidR="00591102" w:rsidRPr="00244989">
        <w:t xml:space="preserve"> myös</w:t>
      </w:r>
      <w:r w:rsidR="001A017E" w:rsidRPr="00244989">
        <w:t xml:space="preserve"> aktivis</w:t>
      </w:r>
      <w:r w:rsidR="00591102" w:rsidRPr="00244989">
        <w:t>teiksi</w:t>
      </w:r>
      <w:r w:rsidR="001A017E" w:rsidRPr="00244989">
        <w:t>.</w:t>
      </w:r>
      <w:r w:rsidRPr="00244989">
        <w:t xml:space="preserve"> (</w:t>
      </w:r>
      <w:r w:rsidR="008F3378" w:rsidRPr="00244989">
        <w:t>Barnes 2003, 6–</w:t>
      </w:r>
      <w:r w:rsidR="007F1311" w:rsidRPr="00244989">
        <w:t>8</w:t>
      </w:r>
      <w:r w:rsidR="00607FB3" w:rsidRPr="00244989">
        <w:t xml:space="preserve">; </w:t>
      </w:r>
      <w:r w:rsidR="00B10032" w:rsidRPr="00244989">
        <w:t xml:space="preserve">Barnes &amp; Mercer 2001, 529; </w:t>
      </w:r>
      <w:r w:rsidRPr="00244989">
        <w:t xml:space="preserve">Barnes, Mercer &amp; Shakespeare 1999, 205–206; </w:t>
      </w:r>
      <w:r w:rsidR="00E9311F" w:rsidRPr="00244989">
        <w:t xml:space="preserve">Salovaara 2000, 37; </w:t>
      </w:r>
      <w:r w:rsidRPr="00244989">
        <w:t>Sandahl 2013</w:t>
      </w:r>
      <w:r w:rsidR="000C3FEF" w:rsidRPr="00244989">
        <w:t xml:space="preserve">; </w:t>
      </w:r>
      <w:r w:rsidR="001A017E" w:rsidRPr="00244989">
        <w:t xml:space="preserve">Solvang 2018, 239; </w:t>
      </w:r>
      <w:r w:rsidR="000C3FEF" w:rsidRPr="00244989">
        <w:t>Swain &amp; French 2000, 577</w:t>
      </w:r>
      <w:r w:rsidRPr="00244989">
        <w:t>). Barnes ja kollegat (1999, 205–206) kuvailevat vammaispoliittisen taiteen</w:t>
      </w:r>
      <w:r w:rsidR="00591102" w:rsidRPr="00244989">
        <w:t xml:space="preserve"> </w:t>
      </w:r>
      <w:r w:rsidRPr="00244989">
        <w:t xml:space="preserve">olevan yhteiskunnallinen liike ja aktivismin muoto. </w:t>
      </w:r>
      <w:r w:rsidR="00591102" w:rsidRPr="00244989">
        <w:t>Taiteilijat voivat myös yrittää muuttaa taidetta ja taidekenttää: Kuppersin (2014, 32) mukaan vammaiset taiteilijat ja heidän liittolaisensa haastavat sitä tietoa, joka määrittelee sen mitä on olla ihminen ja miten me näemme itse taideteoksen. Taiteilijat voivat esimerkiksi analysoida ja horjuttaa normeja, jotka liittyvät laadun ja erinomaisuuden käsityksiin (mt., 32).</w:t>
      </w:r>
    </w:p>
    <w:p w14:paraId="05AACE6B" w14:textId="77777777" w:rsidR="00621464" w:rsidRPr="00244989" w:rsidRDefault="00621464" w:rsidP="00B2311D">
      <w:pPr>
        <w:pStyle w:val="Lainausgradu"/>
      </w:pPr>
      <w:r w:rsidRPr="00244989">
        <w:t>Minun mielestäni poliittinen taide ei ole kuollutta. Teen vammais- ja ihmisoikeuspoliittista taidetta, joka ei tosin liity mitenkään puolueisiin. Vammaisten ihmisoikeustilanne on maailmanlaajuisesti sen verran surkea, että tätä asiaa pitää pitää esillä. Vammaisuus on poliittista ja sitä politisoidaan, koska se liittyy usein köyhyyteen ja väkivaltaan ja siihen, ketä hoidetaan. Se on myös oleellinen osa tulevaa sote-uudistusta. (</w:t>
      </w:r>
      <w:r w:rsidR="00F83629" w:rsidRPr="00244989">
        <w:t xml:space="preserve">Jenni-Juulia Wallinheimo-Heimonen, </w:t>
      </w:r>
      <w:r w:rsidR="00E3190F" w:rsidRPr="00244989">
        <w:t>Mankkisen 2017 mukaan</w:t>
      </w:r>
      <w:r w:rsidR="00BC2ED4" w:rsidRPr="00244989">
        <w:t>.</w:t>
      </w:r>
      <w:r w:rsidRPr="00244989">
        <w:t xml:space="preserve">) </w:t>
      </w:r>
    </w:p>
    <w:p w14:paraId="04BD9041" w14:textId="30F40813" w:rsidR="00CD0DE4" w:rsidRPr="00244989" w:rsidRDefault="00CD0DE4" w:rsidP="002D788F">
      <w:r w:rsidRPr="00244989">
        <w:t>Vammaispoliittiseen taiteeseen liittyy myös saavutettavuus ja saavutettavuusaktivismi. Sandahlin (2013) mukaan saavutettavuus on osa vammais</w:t>
      </w:r>
      <w:r w:rsidR="009E2EEE" w:rsidRPr="00244989">
        <w:t xml:space="preserve">poliittista </w:t>
      </w:r>
      <w:r w:rsidRPr="00244989">
        <w:t xml:space="preserve">taidetta. Jos saavutettavuutta ei ole otettu huomioon esimerkiksi elokuvafestivaalilla tai näyttelyssä, ei </w:t>
      </w:r>
      <w:r w:rsidRPr="00244989">
        <w:lastRenderedPageBreak/>
        <w:t xml:space="preserve">kyse </w:t>
      </w:r>
      <w:r w:rsidR="001A017E" w:rsidRPr="00244989">
        <w:t>voi olla</w:t>
      </w:r>
      <w:r w:rsidRPr="00244989">
        <w:t xml:space="preserve"> vammaispoliittisesta taiteesta. Vammaispoliittinen taide voi myös estetisoida ja ottaa osaksi teosta tai esitystä apuvälineitä, tulkkeja, avustajakoiria ja niin edelleen. Yleensä tällaisia elementtejä pidetään taiteen ulkopuolelle kuuluvina asioina. (</w:t>
      </w:r>
      <w:r w:rsidR="00E95050" w:rsidRPr="00244989">
        <w:t>Mt.</w:t>
      </w:r>
      <w:r w:rsidRPr="00244989">
        <w:t>) Suomessa esimerkiksi DuvTeatern on sisällyttänyt näytelmiinsä tekstityksen, joka on osa taiteellista sisältöä, eikä irrallinen saavutettavuuspalvelu.</w:t>
      </w:r>
    </w:p>
    <w:p w14:paraId="7753B59F" w14:textId="77777777" w:rsidR="002A0603" w:rsidRPr="00244989" w:rsidRDefault="00D44DF3" w:rsidP="002D788F">
      <w:r w:rsidRPr="00244989">
        <w:t>S</w:t>
      </w:r>
      <w:r w:rsidR="00621464" w:rsidRPr="00244989">
        <w:t>iitä, voiko vain vammainen taiteilija tehdä vammaispoliittista taidetta, vai voiko sitä tehdä kuka tahansa</w:t>
      </w:r>
      <w:r w:rsidRPr="00244989">
        <w:t>, ei ole täyttä yhteisymmärrystä</w:t>
      </w:r>
      <w:r w:rsidR="008C4EA8" w:rsidRPr="00244989">
        <w:t xml:space="preserve"> (Grigely 2011, Haveri 2017</w:t>
      </w:r>
      <w:r w:rsidRPr="00244989">
        <w:t>)</w:t>
      </w:r>
      <w:r w:rsidR="00621464" w:rsidRPr="00244989">
        <w:t>.</w:t>
      </w:r>
      <w:r w:rsidR="002A0603" w:rsidRPr="00244989">
        <w:t xml:space="preserve"> </w:t>
      </w:r>
      <w:r w:rsidR="001A017E" w:rsidRPr="00244989">
        <w:t xml:space="preserve">Solvangin (2018, 243, 245) mukaan vammaispoliittinen taide on vammaisten ihmisten tekemää ja identiteetti on olennainen kysymys vammaispoliittisessa taiteessa. </w:t>
      </w:r>
      <w:r w:rsidR="002A0603" w:rsidRPr="00244989">
        <w:t>Kalle Könkkölä (2004, 17) listaa kolme näkökulmaa, joiden kautta vammais</w:t>
      </w:r>
      <w:r w:rsidR="009E2EEE" w:rsidRPr="00244989">
        <w:t xml:space="preserve">poliittista </w:t>
      </w:r>
      <w:r w:rsidR="00080C88" w:rsidRPr="00244989">
        <w:t>taidetta voi lähestyä: 1) tekijä on vammainen ihminen, 2) t</w:t>
      </w:r>
      <w:r w:rsidR="002A0603" w:rsidRPr="00244989">
        <w:t>eoksella/esityksellä on vammaisille ihmisille j</w:t>
      </w:r>
      <w:r w:rsidR="00080C88" w:rsidRPr="00244989">
        <w:t>otain erityistä merkitystä, 3) t</w:t>
      </w:r>
      <w:r w:rsidR="002A0603" w:rsidRPr="00244989">
        <w:t xml:space="preserve">eoksessa/esityksessä kerrotaan vammaisuudesta vammaisen ihmisen omasta näkökulmasta. Hän </w:t>
      </w:r>
      <w:r w:rsidR="00621464" w:rsidRPr="00244989">
        <w:t>(</w:t>
      </w:r>
      <w:r w:rsidR="002A0603" w:rsidRPr="00244989">
        <w:t>mt.</w:t>
      </w:r>
      <w:r w:rsidR="00621464" w:rsidRPr="00244989">
        <w:t xml:space="preserve">, 17–18) </w:t>
      </w:r>
      <w:r w:rsidR="002A0603" w:rsidRPr="00244989">
        <w:t>korostaa lisäksi, että</w:t>
      </w:r>
      <w:r w:rsidR="00621464" w:rsidRPr="00244989">
        <w:t xml:space="preserve"> vammais</w:t>
      </w:r>
      <w:r w:rsidR="009E2EEE" w:rsidRPr="00244989">
        <w:t xml:space="preserve">poliittisessa </w:t>
      </w:r>
      <w:r w:rsidR="00621464" w:rsidRPr="00244989">
        <w:t xml:space="preserve">taiteessa ja </w:t>
      </w:r>
      <w:r w:rsidR="009E2EEE" w:rsidRPr="00244989">
        <w:t>vammais</w:t>
      </w:r>
      <w:r w:rsidR="00621464" w:rsidRPr="00244989">
        <w:t xml:space="preserve">kulttuurissa on merkityksellistä </w:t>
      </w:r>
      <w:r w:rsidR="00E70775" w:rsidRPr="00244989">
        <w:t>vammaisen ihmisen identiteetin löytäminen ja</w:t>
      </w:r>
      <w:r w:rsidR="00621464" w:rsidRPr="00244989">
        <w:t xml:space="preserve"> halu kuulua vammaisvähemmistöön.</w:t>
      </w:r>
      <w:r w:rsidR="002A0603" w:rsidRPr="00244989">
        <w:t xml:space="preserve"> On epäselvää, tarkoittiko Könkkölä</w:t>
      </w:r>
      <w:r w:rsidR="004B30F1" w:rsidRPr="00244989">
        <w:t>,</w:t>
      </w:r>
      <w:r w:rsidR="002A0603" w:rsidRPr="00244989">
        <w:t xml:space="preserve"> että kaikkien kolmen näkökulman tulisi täyttyä, vai riittääkö yhden toteutuminen. </w:t>
      </w:r>
      <w:r w:rsidR="007D2AF8" w:rsidRPr="00244989">
        <w:t xml:space="preserve">Esimerkiksi </w:t>
      </w:r>
      <w:r w:rsidR="002A0603" w:rsidRPr="00244989">
        <w:t xml:space="preserve">Mattila (2013, 12) </w:t>
      </w:r>
      <w:r w:rsidR="007D2AF8" w:rsidRPr="00244989">
        <w:t>tulkitsee</w:t>
      </w:r>
      <w:r w:rsidR="004B30F1" w:rsidRPr="00244989">
        <w:t>,</w:t>
      </w:r>
      <w:r w:rsidR="002A0603" w:rsidRPr="00244989">
        <w:t xml:space="preserve"> että Könkkölän mukaan myös vammaton ihminen voisi tehdä vammais</w:t>
      </w:r>
      <w:r w:rsidR="009E2EEE" w:rsidRPr="00244989">
        <w:t xml:space="preserve">poliittista </w:t>
      </w:r>
      <w:r w:rsidR="002A0603" w:rsidRPr="00244989">
        <w:t>taidetta</w:t>
      </w:r>
      <w:r w:rsidR="007509C9" w:rsidRPr="00244989">
        <w:t xml:space="preserve">. </w:t>
      </w:r>
      <w:r w:rsidR="002A0603" w:rsidRPr="00244989">
        <w:t xml:space="preserve">Otso Kantokorpi (2004, </w:t>
      </w:r>
      <w:r w:rsidR="007509C9" w:rsidRPr="00244989">
        <w:t>21–22</w:t>
      </w:r>
      <w:r w:rsidR="002A0603" w:rsidRPr="00244989">
        <w:t xml:space="preserve">) taas </w:t>
      </w:r>
      <w:r w:rsidR="007509C9" w:rsidRPr="00244989">
        <w:t>toteaa, että hänen mielestään on huono strateginen valinta</w:t>
      </w:r>
      <w:r w:rsidR="004B30F1" w:rsidRPr="00244989">
        <w:t>,</w:t>
      </w:r>
      <w:r w:rsidR="007509C9" w:rsidRPr="00244989">
        <w:t xml:space="preserve"> jos taiteilijan vammaisuutta pidetään olennaisena – se johtaa kaikkien vammaisten taiteilijoiden työn pitämiseen </w:t>
      </w:r>
      <w:r w:rsidR="00080C88" w:rsidRPr="00244989">
        <w:t>”</w:t>
      </w:r>
      <w:r w:rsidR="007509C9" w:rsidRPr="00244989">
        <w:t>vammaistaiteena</w:t>
      </w:r>
      <w:r w:rsidR="00080C88" w:rsidRPr="00244989">
        <w:t>”</w:t>
      </w:r>
      <w:r w:rsidR="002A0603" w:rsidRPr="00244989">
        <w:t>.</w:t>
      </w:r>
      <w:r w:rsidR="004B30F1" w:rsidRPr="00244989">
        <w:t xml:space="preserve"> Monissa kirjoituksissa ja p</w:t>
      </w:r>
      <w:r w:rsidR="001949F6" w:rsidRPr="00244989">
        <w:t>uheenvuoroissa korostuu</w:t>
      </w:r>
      <w:r w:rsidR="004B30F1" w:rsidRPr="00244989">
        <w:t>, että jos ja kun vammaispoliittinen taide on oma taiteen alalajinsa, ei kaikkien vammaisten taiteilijoiden taide mitenkään voi kuulua sen alle</w:t>
      </w:r>
      <w:r w:rsidR="00193D0C" w:rsidRPr="00244989">
        <w:t xml:space="preserve"> (esimerkiksi </w:t>
      </w:r>
      <w:r w:rsidR="0021440F" w:rsidRPr="00244989">
        <w:t>Barnes &amp; Mercer 2001, 529</w:t>
      </w:r>
      <w:r w:rsidR="00F33018" w:rsidRPr="00244989">
        <w:t>)</w:t>
      </w:r>
      <w:r w:rsidR="004B30F1" w:rsidRPr="00244989">
        <w:t>.</w:t>
      </w:r>
    </w:p>
    <w:p w14:paraId="616B94D0" w14:textId="77777777" w:rsidR="00621464" w:rsidRPr="00244989" w:rsidRDefault="00F83629" w:rsidP="002D788F">
      <w:r w:rsidRPr="00244989">
        <w:t xml:space="preserve">Useat vammaiset akateemikot ja taiteilijat ovat kuitenkin maininneet </w:t>
      </w:r>
      <w:r w:rsidR="00330EAC" w:rsidRPr="00244989">
        <w:t xml:space="preserve">myös </w:t>
      </w:r>
      <w:r w:rsidRPr="00244989">
        <w:t xml:space="preserve">vammattomia taiteilijoita, joiden työ on </w:t>
      </w:r>
      <w:r w:rsidR="001A017E" w:rsidRPr="00244989">
        <w:t>merkityksellistä</w:t>
      </w:r>
      <w:r w:rsidRPr="00244989">
        <w:t xml:space="preserve"> vammaisten ihmisten kannalta. Esimerkiksi </w:t>
      </w:r>
      <w:r w:rsidR="001A017E" w:rsidRPr="00244989">
        <w:t xml:space="preserve">brittiläinen </w:t>
      </w:r>
      <w:r w:rsidRPr="00244989">
        <w:t>kuvataiteilija Marc Quinn mainitaan usein esimerkkinä taiteilijasta, joka tekee vammaisuudesta näkyvää kiinnostavalla tavalla</w:t>
      </w:r>
      <w:r w:rsidR="006C4571" w:rsidRPr="00244989">
        <w:t xml:space="preserve"> ja käsittelee aihetta kriittisesti</w:t>
      </w:r>
      <w:r w:rsidRPr="00244989">
        <w:t>. (</w:t>
      </w:r>
      <w:r w:rsidR="00EF413E" w:rsidRPr="00244989">
        <w:t>Grigely 2011;</w:t>
      </w:r>
      <w:r w:rsidRPr="00244989">
        <w:t xml:space="preserve"> </w:t>
      </w:r>
      <w:r w:rsidR="00EF413E" w:rsidRPr="00244989">
        <w:t xml:space="preserve">Millet-Gallant 2010, </w:t>
      </w:r>
      <w:r w:rsidR="000F5DB6" w:rsidRPr="00244989">
        <w:t>51–81</w:t>
      </w:r>
      <w:r w:rsidR="00EF413E" w:rsidRPr="00244989">
        <w:t>; Siebers 2010,</w:t>
      </w:r>
      <w:r w:rsidRPr="00244989">
        <w:t xml:space="preserve"> 40–43</w:t>
      </w:r>
      <w:r w:rsidR="00330EAC" w:rsidRPr="00244989">
        <w:t>; Solvang 2012, 186–187</w:t>
      </w:r>
      <w:r w:rsidRPr="00244989">
        <w:t xml:space="preserve">.) Suomessa vammaiskulttuurin Vimma-palkinnon kunniamaininta myönnettiin vuonna 2016 kirjailija Tommi Kinnuselle ”hänen moniulotteisesta vammaisuuden kuvauksestaan romaanissa </w:t>
      </w:r>
      <w:r w:rsidRPr="00244989">
        <w:rPr>
          <w:i/>
        </w:rPr>
        <w:t>Lopotti</w:t>
      </w:r>
      <w:r w:rsidRPr="00244989">
        <w:t>”</w:t>
      </w:r>
      <w:r w:rsidR="006668BA" w:rsidRPr="00244989">
        <w:t xml:space="preserve"> (Kynnys</w:t>
      </w:r>
      <w:r w:rsidR="007509C9" w:rsidRPr="00244989">
        <w:t xml:space="preserve"> </w:t>
      </w:r>
      <w:r w:rsidR="006668BA" w:rsidRPr="00244989">
        <w:t xml:space="preserve">ry </w:t>
      </w:r>
      <w:r w:rsidR="008F6B6D" w:rsidRPr="00244989">
        <w:t>2016)</w:t>
      </w:r>
      <w:r w:rsidRPr="00244989">
        <w:t>.</w:t>
      </w:r>
      <w:r w:rsidR="0039424E" w:rsidRPr="00244989">
        <w:t xml:space="preserve"> Monet taiteilijat ja kirjoittajat, e</w:t>
      </w:r>
      <w:r w:rsidR="007443D0" w:rsidRPr="00244989">
        <w:t xml:space="preserve">simerkiksi </w:t>
      </w:r>
      <w:r w:rsidR="00E37B7A" w:rsidRPr="00244989">
        <w:t>Petra Kuppers</w:t>
      </w:r>
      <w:r w:rsidR="008A68B2" w:rsidRPr="00244989">
        <w:t xml:space="preserve"> (2014, </w:t>
      </w:r>
      <w:r w:rsidR="0063124F" w:rsidRPr="00244989">
        <w:t>32</w:t>
      </w:r>
      <w:r w:rsidR="008A68B2" w:rsidRPr="00244989">
        <w:t>)</w:t>
      </w:r>
      <w:r w:rsidR="0039424E" w:rsidRPr="00244989">
        <w:t>,</w:t>
      </w:r>
      <w:r w:rsidR="00E37B7A" w:rsidRPr="00244989">
        <w:t xml:space="preserve"> mainitse</w:t>
      </w:r>
      <w:r w:rsidR="0039424E" w:rsidRPr="00244989">
        <w:t>vat</w:t>
      </w:r>
      <w:r w:rsidR="00E37B7A" w:rsidRPr="00244989">
        <w:t xml:space="preserve"> vammaisten taiteilijoiden liittolaiset (</w:t>
      </w:r>
      <w:r w:rsidR="00E37B7A" w:rsidRPr="00244989">
        <w:rPr>
          <w:i/>
        </w:rPr>
        <w:t>allies</w:t>
      </w:r>
      <w:r w:rsidR="008A68B2" w:rsidRPr="00244989">
        <w:t>)</w:t>
      </w:r>
      <w:r w:rsidR="001A017E" w:rsidRPr="00244989">
        <w:t xml:space="preserve"> tärkeinä yhteistyökumppaneina</w:t>
      </w:r>
      <w:r w:rsidR="008A68B2" w:rsidRPr="00244989">
        <w:t>.</w:t>
      </w:r>
    </w:p>
    <w:p w14:paraId="7738D9BC" w14:textId="134040B0" w:rsidR="007D2AF8" w:rsidRPr="00244989" w:rsidRDefault="00621464" w:rsidP="002D788F">
      <w:r w:rsidRPr="00244989">
        <w:lastRenderedPageBreak/>
        <w:t>Kaikki vammaiset taiteilijat eivät pidä itseään vammaispol</w:t>
      </w:r>
      <w:r w:rsidR="003206A4" w:rsidRPr="00244989">
        <w:t>iittisina taiteilijoina</w:t>
      </w:r>
      <w:r w:rsidR="00687B0F" w:rsidRPr="00244989">
        <w:t xml:space="preserve"> </w:t>
      </w:r>
      <w:r w:rsidR="0021440F" w:rsidRPr="00244989">
        <w:t xml:space="preserve">tai tee poliittista taidetta </w:t>
      </w:r>
      <w:r w:rsidR="00687B0F" w:rsidRPr="00244989">
        <w:t>(Barnes &amp; Mercer 2001, 529</w:t>
      </w:r>
      <w:r w:rsidR="00F33018" w:rsidRPr="00244989">
        <w:t xml:space="preserve">; </w:t>
      </w:r>
      <w:r w:rsidR="00845B8D" w:rsidRPr="00244989">
        <w:t>OKM</w:t>
      </w:r>
      <w:r w:rsidR="00F33018" w:rsidRPr="00244989">
        <w:t xml:space="preserve"> 2014, 44</w:t>
      </w:r>
      <w:r w:rsidR="00591102" w:rsidRPr="00244989">
        <w:t>; Purhonen 2012, 13</w:t>
      </w:r>
      <w:r w:rsidR="00687B0F" w:rsidRPr="00244989">
        <w:t>)</w:t>
      </w:r>
      <w:r w:rsidRPr="00244989">
        <w:t xml:space="preserve">. </w:t>
      </w:r>
      <w:r w:rsidR="00D44DF3" w:rsidRPr="00244989">
        <w:t xml:space="preserve">Tämä käy ilmi myös omasta aineistostani – tarkastelen asiaa </w:t>
      </w:r>
      <w:r w:rsidR="009354CD" w:rsidRPr="00244989">
        <w:t xml:space="preserve">luvussa </w:t>
      </w:r>
      <w:r w:rsidR="00E301B8" w:rsidRPr="00244989">
        <w:fldChar w:fldCharType="begin"/>
      </w:r>
      <w:r w:rsidR="009354CD" w:rsidRPr="00244989">
        <w:instrText xml:space="preserve"> REF _Ref11092627 \h </w:instrText>
      </w:r>
      <w:r w:rsidR="00244989">
        <w:instrText xml:space="preserve"> \* MERGEFORMAT </w:instrText>
      </w:r>
      <w:r w:rsidR="00E301B8" w:rsidRPr="00244989">
        <w:fldChar w:fldCharType="separate"/>
      </w:r>
      <w:r w:rsidR="006E5A75" w:rsidRPr="00244989">
        <w:t>5.9 Vammaispoliittisuus ja järjestötoiminta</w:t>
      </w:r>
      <w:r w:rsidR="00E301B8" w:rsidRPr="00244989">
        <w:fldChar w:fldCharType="end"/>
      </w:r>
      <w:r w:rsidR="00756F0D" w:rsidRPr="00244989">
        <w:t>”</w:t>
      </w:r>
      <w:r w:rsidR="009354CD" w:rsidRPr="00244989">
        <w:t xml:space="preserve">. </w:t>
      </w:r>
      <w:r w:rsidRPr="00244989">
        <w:t>Jotkut vammaiset taiteilijat haluavat pitää vammansa piilossa</w:t>
      </w:r>
      <w:r w:rsidR="00607FB3" w:rsidRPr="00244989">
        <w:t>, kieltävät sen</w:t>
      </w:r>
      <w:r w:rsidR="00987399" w:rsidRPr="00244989">
        <w:t>, häivyttävät sen taka-alalle</w:t>
      </w:r>
      <w:r w:rsidR="00607FB3" w:rsidRPr="00244989">
        <w:t xml:space="preserve"> tai jättävät sen huomiotta. </w:t>
      </w:r>
      <w:r w:rsidR="00987399" w:rsidRPr="00244989">
        <w:t>He saattavat esimerkiksi haluta välttää sitä,</w:t>
      </w:r>
      <w:r w:rsidR="00607FB3" w:rsidRPr="00244989">
        <w:t xml:space="preserve"> että </w:t>
      </w:r>
      <w:r w:rsidR="002273A1" w:rsidRPr="00244989">
        <w:t>oma taide</w:t>
      </w:r>
      <w:r w:rsidR="00607FB3" w:rsidRPr="00244989">
        <w:t xml:space="preserve"> leimautuisi vammais</w:t>
      </w:r>
      <w:r w:rsidR="003206A4" w:rsidRPr="00244989">
        <w:t>uuden kautta</w:t>
      </w:r>
      <w:r w:rsidR="00987399" w:rsidRPr="00244989">
        <w:t xml:space="preserve">, tai että ennakkoluuloiset asenteet vaikeuttaisivat </w:t>
      </w:r>
      <w:r w:rsidR="007D2AF8" w:rsidRPr="00244989">
        <w:t xml:space="preserve">heidän </w:t>
      </w:r>
      <w:r w:rsidR="00987399" w:rsidRPr="00244989">
        <w:t>työskentelyä</w:t>
      </w:r>
      <w:r w:rsidR="007D2AF8" w:rsidRPr="00244989">
        <w:t>än</w:t>
      </w:r>
      <w:r w:rsidR="00987399" w:rsidRPr="00244989">
        <w:t>.</w:t>
      </w:r>
      <w:r w:rsidR="00607FB3" w:rsidRPr="00244989">
        <w:t xml:space="preserve"> </w:t>
      </w:r>
      <w:r w:rsidRPr="00244989">
        <w:t>(Bang &amp; Kim 2015</w:t>
      </w:r>
      <w:r w:rsidR="00607FB3" w:rsidRPr="00244989">
        <w:t>,</w:t>
      </w:r>
      <w:r w:rsidR="002E37E8" w:rsidRPr="00244989">
        <w:t xml:space="preserve"> 549;</w:t>
      </w:r>
      <w:r w:rsidR="00607FB3" w:rsidRPr="00244989">
        <w:t xml:space="preserve"> </w:t>
      </w:r>
      <w:r w:rsidR="00687B0F" w:rsidRPr="00244989">
        <w:t>Barnes 2003, 7</w:t>
      </w:r>
      <w:r w:rsidR="00987399" w:rsidRPr="00244989">
        <w:t>; Salovaara 2006, 69.</w:t>
      </w:r>
      <w:r w:rsidR="00607FB3" w:rsidRPr="00244989">
        <w:t>)</w:t>
      </w:r>
      <w:r w:rsidRPr="00244989">
        <w:t xml:space="preserve"> </w:t>
      </w:r>
      <w:r w:rsidR="00B30274" w:rsidRPr="00244989">
        <w:t xml:space="preserve">On olemassa monia syitä olla identifioitumatta vammaiseksi ihmiseksi, silloinkin kun ihminen määritellään vammaiseksi ulkopuolelta. Vammaisuuteen liittyy stigma, jota monet haluavat välttää. (Wendell 1996, 25.) Toisaalta </w:t>
      </w:r>
      <w:r w:rsidR="008E7BDF" w:rsidRPr="00244989">
        <w:t xml:space="preserve">vammaisuutta ei välttämättä haluta </w:t>
      </w:r>
      <w:r w:rsidR="007D2AF8" w:rsidRPr="00244989">
        <w:t xml:space="preserve">erityisesti </w:t>
      </w:r>
      <w:r w:rsidR="008E7BDF" w:rsidRPr="00244989">
        <w:t>piilotella</w:t>
      </w:r>
      <w:r w:rsidR="005B50B2" w:rsidRPr="00244989">
        <w:t xml:space="preserve"> – vammaisuus ei ehkä yksinkertaisesti</w:t>
      </w:r>
      <w:r w:rsidR="00787B68" w:rsidRPr="00244989">
        <w:rPr>
          <w:szCs w:val="24"/>
        </w:rPr>
        <w:t xml:space="preserve"> </w:t>
      </w:r>
      <w:r w:rsidR="008E7BDF" w:rsidRPr="00244989">
        <w:rPr>
          <w:szCs w:val="24"/>
        </w:rPr>
        <w:t>vain</w:t>
      </w:r>
      <w:r w:rsidR="0063124F" w:rsidRPr="00244989">
        <w:rPr>
          <w:szCs w:val="24"/>
        </w:rPr>
        <w:t xml:space="preserve"> </w:t>
      </w:r>
      <w:r w:rsidR="008E7BDF" w:rsidRPr="00244989">
        <w:rPr>
          <w:szCs w:val="24"/>
        </w:rPr>
        <w:t>ole</w:t>
      </w:r>
      <w:r w:rsidR="00787B68" w:rsidRPr="00244989">
        <w:rPr>
          <w:szCs w:val="24"/>
        </w:rPr>
        <w:t xml:space="preserve"> </w:t>
      </w:r>
      <w:r w:rsidR="0063124F" w:rsidRPr="00244989">
        <w:rPr>
          <w:szCs w:val="24"/>
        </w:rPr>
        <w:t xml:space="preserve">merkityksellistä taiteilijalle ja </w:t>
      </w:r>
      <w:r w:rsidR="008E7BDF" w:rsidRPr="00244989">
        <w:rPr>
          <w:szCs w:val="24"/>
        </w:rPr>
        <w:t xml:space="preserve">hänen tekemälleen taiteelle </w:t>
      </w:r>
      <w:r w:rsidR="007509C9" w:rsidRPr="00244989">
        <w:rPr>
          <w:szCs w:val="24"/>
        </w:rPr>
        <w:t>(Grigely 2011</w:t>
      </w:r>
      <w:r w:rsidR="00B8541E" w:rsidRPr="00244989">
        <w:rPr>
          <w:szCs w:val="24"/>
        </w:rPr>
        <w:t>, Purhonen 2015</w:t>
      </w:r>
      <w:r w:rsidR="005B50B2" w:rsidRPr="00244989">
        <w:rPr>
          <w:szCs w:val="24"/>
        </w:rPr>
        <w:t>). Lisäksi jotkut t</w:t>
      </w:r>
      <w:r w:rsidR="00B8642C" w:rsidRPr="00244989">
        <w:rPr>
          <w:szCs w:val="24"/>
        </w:rPr>
        <w:t>aiteilija</w:t>
      </w:r>
      <w:r w:rsidR="005B50B2" w:rsidRPr="00244989">
        <w:rPr>
          <w:szCs w:val="24"/>
        </w:rPr>
        <w:t>t liittävät</w:t>
      </w:r>
      <w:r w:rsidR="00552992" w:rsidRPr="00244989">
        <w:rPr>
          <w:szCs w:val="24"/>
        </w:rPr>
        <w:t xml:space="preserve"> toisinaan </w:t>
      </w:r>
      <w:r w:rsidR="00B8642C" w:rsidRPr="00244989">
        <w:rPr>
          <w:szCs w:val="24"/>
        </w:rPr>
        <w:t>t</w:t>
      </w:r>
      <w:r w:rsidR="00552992" w:rsidRPr="00244989">
        <w:rPr>
          <w:szCs w:val="24"/>
        </w:rPr>
        <w:t>aiteeseensa</w:t>
      </w:r>
      <w:r w:rsidR="00B8642C" w:rsidRPr="00244989">
        <w:rPr>
          <w:szCs w:val="24"/>
        </w:rPr>
        <w:t xml:space="preserve"> </w:t>
      </w:r>
      <w:r w:rsidR="00552992" w:rsidRPr="00244989">
        <w:rPr>
          <w:szCs w:val="24"/>
        </w:rPr>
        <w:t>vammaisuuden näkökulmia, ja toisinaan taas eivät (</w:t>
      </w:r>
      <w:r w:rsidR="00B8642C" w:rsidRPr="00244989">
        <w:rPr>
          <w:szCs w:val="24"/>
        </w:rPr>
        <w:t>Salovaara 2000, 39)</w:t>
      </w:r>
      <w:r w:rsidR="007D2AF8" w:rsidRPr="00244989">
        <w:rPr>
          <w:szCs w:val="24"/>
        </w:rPr>
        <w:t>.</w:t>
      </w:r>
      <w:r w:rsidR="00552992" w:rsidRPr="00244989">
        <w:rPr>
          <w:szCs w:val="24"/>
        </w:rPr>
        <w:t xml:space="preserve"> Joskus </w:t>
      </w:r>
      <w:r w:rsidR="009D04C4" w:rsidRPr="00244989">
        <w:rPr>
          <w:szCs w:val="24"/>
        </w:rPr>
        <w:t>olisikin tarpeen</w:t>
      </w:r>
      <w:r w:rsidR="00552992" w:rsidRPr="00244989">
        <w:rPr>
          <w:szCs w:val="24"/>
        </w:rPr>
        <w:t xml:space="preserve"> tarkastella </w:t>
      </w:r>
      <w:r w:rsidR="009D04C4" w:rsidRPr="00244989">
        <w:rPr>
          <w:szCs w:val="24"/>
        </w:rPr>
        <w:t xml:space="preserve">vammaispoliittisuutta </w:t>
      </w:r>
      <w:r w:rsidR="00552992" w:rsidRPr="00244989">
        <w:rPr>
          <w:szCs w:val="24"/>
        </w:rPr>
        <w:t>pikemminkin teos- kuin taiteilijakohtaisesti.</w:t>
      </w:r>
    </w:p>
    <w:p w14:paraId="5B05E9E5" w14:textId="77777777" w:rsidR="0039424E" w:rsidRPr="00244989" w:rsidRDefault="00407548" w:rsidP="002D788F">
      <w:r w:rsidRPr="00244989">
        <w:t>Identiteettipolitiikassa historian tunteminen on tärkeää ja myös vammaispoliittisen taiteen liike on voimaantunut omien esikuvien</w:t>
      </w:r>
      <w:r w:rsidR="00552992" w:rsidRPr="00244989">
        <w:t>sa</w:t>
      </w:r>
      <w:r w:rsidRPr="00244989">
        <w:t xml:space="preserve"> ja edeltäjien</w:t>
      </w:r>
      <w:r w:rsidR="00552992" w:rsidRPr="00244989">
        <w:t>sä</w:t>
      </w:r>
      <w:r w:rsidRPr="00244989">
        <w:t xml:space="preserve"> tutkimisesta.</w:t>
      </w:r>
      <w:r w:rsidR="0039424E" w:rsidRPr="00244989">
        <w:t xml:space="preserve"> Vammaispoliittisella taiteella on kahdenlaisia esikuvia: menneisyyden vammaiset taiteilijat ja esiintyjät sekä vammaiset ihmiset</w:t>
      </w:r>
      <w:r w:rsidR="005B50B2" w:rsidRPr="00244989">
        <w:t>,</w:t>
      </w:r>
      <w:r w:rsidR="0039424E" w:rsidRPr="00244989">
        <w:t xml:space="preserve"> jotka ovat mukana länsimaisissa kulttuurikaanoneissa. (Solvang 2012, 182</w:t>
      </w:r>
      <w:r w:rsidR="005B50B2" w:rsidRPr="00244989">
        <w:t>.</w:t>
      </w:r>
      <w:r w:rsidR="00971846" w:rsidRPr="00244989">
        <w:t>)</w:t>
      </w:r>
      <w:r w:rsidR="00552992" w:rsidRPr="00244989">
        <w:t xml:space="preserve"> </w:t>
      </w:r>
      <w:r w:rsidR="0039424E" w:rsidRPr="00244989">
        <w:t xml:space="preserve">Kuppers (2017, 16–17) toteaa, että esimerkiksi teatteria tutkivasta kirjallisuudesta on hyvin vaikeaa jäljittää vammaisia teatterintekijöitä. Vammaisuudeksi lasketaan eri asioita eri aikoina, ja siksi historian merkkihenkilöiden takautuva ”diagnosointi” on ongelmallista. Monet vähemmistökulttuurin jäsenet haluavat kuitenkin luoda kaanonin itselleen, joten historiasta yritetään </w:t>
      </w:r>
      <w:r w:rsidRPr="00244989">
        <w:t xml:space="preserve">etsiä </w:t>
      </w:r>
      <w:r w:rsidR="0039424E" w:rsidRPr="00244989">
        <w:t>esikuvia (mt., 16–17).</w:t>
      </w:r>
    </w:p>
    <w:p w14:paraId="0CEAE5EA" w14:textId="77777777" w:rsidR="004D6958" w:rsidRPr="00244989" w:rsidRDefault="00407548" w:rsidP="002D788F">
      <w:r w:rsidRPr="00244989">
        <w:t xml:space="preserve">Esikuviksi onkin löydetty esimerkiksi tunnettuja kuvataiteilijoita. </w:t>
      </w:r>
      <w:r w:rsidR="00787B68" w:rsidRPr="00244989">
        <w:t>Vincent van Gogh</w:t>
      </w:r>
      <w:r w:rsidR="001D6095" w:rsidRPr="00244989">
        <w:t>in tunnetussa omakuvassa näky</w:t>
      </w:r>
      <w:r w:rsidR="00552992" w:rsidRPr="00244989">
        <w:t>y puuttuva korva, jonka hän</w:t>
      </w:r>
      <w:r w:rsidR="001D6095" w:rsidRPr="00244989">
        <w:t xml:space="preserve"> leikkasi irti mielenterveysongelmiensa vuoksi</w:t>
      </w:r>
      <w:r w:rsidRPr="00244989">
        <w:t>.</w:t>
      </w:r>
      <w:r w:rsidR="001D6095" w:rsidRPr="00244989">
        <w:t xml:space="preserve"> Frida Kahlo on </w:t>
      </w:r>
      <w:r w:rsidR="00787B68" w:rsidRPr="00244989">
        <w:t xml:space="preserve">tuonut </w:t>
      </w:r>
      <w:r w:rsidR="001D6095" w:rsidRPr="00244989">
        <w:t xml:space="preserve">poliosta ja liikenneonnettomuudesta johtuvaa </w:t>
      </w:r>
      <w:r w:rsidR="00552992" w:rsidRPr="00244989">
        <w:t>vammaisuuttaan</w:t>
      </w:r>
      <w:r w:rsidR="00787B68" w:rsidRPr="00244989">
        <w:t xml:space="preserve"> esiin teoksissaan</w:t>
      </w:r>
      <w:r w:rsidR="00223CCC" w:rsidRPr="00244989">
        <w:t xml:space="preserve">. </w:t>
      </w:r>
      <w:r w:rsidR="005B50B2" w:rsidRPr="00244989">
        <w:t>Lisäksi h</w:t>
      </w:r>
      <w:r w:rsidR="00223CCC" w:rsidRPr="00244989">
        <w:t xml:space="preserve">änestä ei </w:t>
      </w:r>
      <w:r w:rsidR="005B50B2" w:rsidRPr="00244989">
        <w:t>ehkä</w:t>
      </w:r>
      <w:r w:rsidR="004C22EB" w:rsidRPr="00244989">
        <w:t xml:space="preserve"> </w:t>
      </w:r>
      <w:r w:rsidR="005B50B2" w:rsidRPr="00244989">
        <w:t>olisi</w:t>
      </w:r>
      <w:r w:rsidR="00223CCC" w:rsidRPr="00244989">
        <w:t xml:space="preserve"> tullut taidemaalaria, ellei hän olisi joutunut vuodelepoon onnettomuuden jälkeen</w:t>
      </w:r>
      <w:r w:rsidR="00787B68" w:rsidRPr="00244989">
        <w:t xml:space="preserve">. </w:t>
      </w:r>
      <w:r w:rsidR="00B74A33" w:rsidRPr="00244989">
        <w:t>Näistä kahdesta taiteilijasta käydään monenlaista keskustelua vammaispoliittisen taiteen kentällä. He ovat monille vammaisille taiteilijoille tärkeitä esikuvia. Heitä ei</w:t>
      </w:r>
      <w:r w:rsidR="005B50B2" w:rsidRPr="00244989">
        <w:t xml:space="preserve"> </w:t>
      </w:r>
      <w:r w:rsidR="00B74A33" w:rsidRPr="00244989">
        <w:t xml:space="preserve">kuitenkaan </w:t>
      </w:r>
      <w:r w:rsidR="005B50B2" w:rsidRPr="00244989">
        <w:t xml:space="preserve">useimmiten </w:t>
      </w:r>
      <w:r w:rsidR="00787B68" w:rsidRPr="00244989">
        <w:t>lueta vammais</w:t>
      </w:r>
      <w:r w:rsidR="001949F6" w:rsidRPr="00244989">
        <w:t xml:space="preserve">poliittisen </w:t>
      </w:r>
      <w:r w:rsidR="00787B68" w:rsidRPr="00244989">
        <w:t>taiteen tekijöiksi</w:t>
      </w:r>
      <w:r w:rsidR="00B74A33" w:rsidRPr="00244989">
        <w:t>: joidenkin kirjoittajien mukaan</w:t>
      </w:r>
      <w:r w:rsidR="004C22EB" w:rsidRPr="00244989">
        <w:t xml:space="preserve"> </w:t>
      </w:r>
      <w:r w:rsidR="00971846" w:rsidRPr="00244989">
        <w:t xml:space="preserve">van </w:t>
      </w:r>
      <w:r w:rsidR="00B74A33" w:rsidRPr="00244989">
        <w:t>Goghin ja Kahlon tarkoituksena</w:t>
      </w:r>
      <w:r w:rsidR="005B50B2" w:rsidRPr="00244989">
        <w:t xml:space="preserve"> </w:t>
      </w:r>
      <w:r w:rsidR="00B74A33" w:rsidRPr="00244989">
        <w:t xml:space="preserve">ei ole </w:t>
      </w:r>
      <w:r w:rsidR="005B50B2" w:rsidRPr="00244989">
        <w:t>ollut lisätä</w:t>
      </w:r>
      <w:r w:rsidR="004C22EB" w:rsidRPr="00244989">
        <w:t xml:space="preserve"> solidaarisuutta muita vammaisia ihmisiä </w:t>
      </w:r>
      <w:r w:rsidR="004C22EB" w:rsidRPr="00244989">
        <w:lastRenderedPageBreak/>
        <w:t xml:space="preserve">kohtaan. </w:t>
      </w:r>
      <w:r w:rsidR="00ED24D4" w:rsidRPr="00244989">
        <w:t xml:space="preserve">Jotkut ovat sitä mieltä, että Kahlo esittää </w:t>
      </w:r>
      <w:r w:rsidR="008C4EA8" w:rsidRPr="00244989">
        <w:t xml:space="preserve">vammaisuuden traagisena asiana – ja tämä on näkökulma, josta </w:t>
      </w:r>
      <w:r w:rsidR="00ED24D4" w:rsidRPr="00244989">
        <w:t>vammaispoliittinen taide pyrkii irti</w:t>
      </w:r>
      <w:r w:rsidR="004C22EB" w:rsidRPr="00244989">
        <w:t xml:space="preserve">. </w:t>
      </w:r>
      <w:r w:rsidR="00787B68" w:rsidRPr="00244989">
        <w:t>Toisaalta vammaispoliittista liikettä ei vielä ollut o</w:t>
      </w:r>
      <w:r w:rsidR="00416C22" w:rsidRPr="00244989">
        <w:t xml:space="preserve">lemassa </w:t>
      </w:r>
      <w:r w:rsidR="00ED24D4" w:rsidRPr="00244989">
        <w:t>van Goghin ja Kahlon elinaikana</w:t>
      </w:r>
      <w:r w:rsidR="005B50B2" w:rsidRPr="00244989">
        <w:t>, joten ei voida sanoa, olisivatko he halunneet olla siinä mukana</w:t>
      </w:r>
      <w:r w:rsidR="001D6095" w:rsidRPr="00244989">
        <w:t xml:space="preserve">. Joka tapauksessa on selvää, että </w:t>
      </w:r>
      <w:r w:rsidR="00ED24D4" w:rsidRPr="00244989">
        <w:t>heidän</w:t>
      </w:r>
      <w:r w:rsidR="00D21DAC" w:rsidRPr="00244989">
        <w:t xml:space="preserve"> tai</w:t>
      </w:r>
      <w:r w:rsidR="00ED24D4" w:rsidRPr="00244989">
        <w:t>teensa</w:t>
      </w:r>
      <w:r w:rsidR="001D6095" w:rsidRPr="00244989">
        <w:t xml:space="preserve"> on ollut merkity</w:t>
      </w:r>
      <w:r w:rsidR="00D21DAC" w:rsidRPr="00244989">
        <w:t>ksellistä</w:t>
      </w:r>
      <w:r w:rsidR="001D6095" w:rsidRPr="00244989">
        <w:t xml:space="preserve"> vammaisten ihmisten kannalta. Kahlo ja van Gogh ovat olleet tärkeitä inspiraation lähteitä vammaispoliittisille taiteilijoille ja heidän työnsä on vaikuttanut vammaisestetiikan kehittymiseen. </w:t>
      </w:r>
      <w:r w:rsidR="00416C22" w:rsidRPr="00244989">
        <w:t>(</w:t>
      </w:r>
      <w:r w:rsidR="00223CCC" w:rsidRPr="00244989">
        <w:t xml:space="preserve">Herrera 1990, 82; </w:t>
      </w:r>
      <w:r w:rsidR="00416C22" w:rsidRPr="00244989">
        <w:t>Solvang 2018</w:t>
      </w:r>
      <w:r w:rsidR="00C576CB" w:rsidRPr="00244989">
        <w:t xml:space="preserve">, </w:t>
      </w:r>
      <w:r w:rsidR="00F80480" w:rsidRPr="00244989">
        <w:t>243–244</w:t>
      </w:r>
      <w:r w:rsidR="004C22EB" w:rsidRPr="00244989">
        <w:t>, Sutherland 2008</w:t>
      </w:r>
      <w:r w:rsidR="004A0B40" w:rsidRPr="00244989">
        <w:t>, 82</w:t>
      </w:r>
      <w:r w:rsidR="001D6095" w:rsidRPr="00244989">
        <w:t>.)</w:t>
      </w:r>
      <w:r w:rsidR="003D1BCD" w:rsidRPr="00244989">
        <w:t xml:space="preserve"> </w:t>
      </w:r>
      <w:r w:rsidR="006E5A5E" w:rsidRPr="00244989">
        <w:t xml:space="preserve">Voidaan pohtia myös sitä, </w:t>
      </w:r>
      <w:r w:rsidR="00552992" w:rsidRPr="00244989">
        <w:t>käsittelivätkö</w:t>
      </w:r>
      <w:r w:rsidR="00971846" w:rsidRPr="00244989">
        <w:t xml:space="preserve"> he teoksissaan</w:t>
      </w:r>
      <w:r w:rsidR="006E5A5E" w:rsidRPr="00244989">
        <w:t xml:space="preserve"> vammaisuu</w:t>
      </w:r>
      <w:r w:rsidR="00552992" w:rsidRPr="00244989">
        <w:t xml:space="preserve">tta </w:t>
      </w:r>
      <w:r w:rsidR="006E5A5E" w:rsidRPr="00244989">
        <w:t xml:space="preserve">tavalla, joka tulkittiin </w:t>
      </w:r>
      <w:r w:rsidR="00971846" w:rsidRPr="00244989">
        <w:t>vammaisuuden sijaan</w:t>
      </w:r>
      <w:r w:rsidRPr="00244989">
        <w:t xml:space="preserve"> tai lisäksi</w:t>
      </w:r>
      <w:r w:rsidR="00971846" w:rsidRPr="00244989">
        <w:t xml:space="preserve"> k</w:t>
      </w:r>
      <w:r w:rsidR="006E5A5E" w:rsidRPr="00244989">
        <w:t>oko ihmisyyttä koskevaksi?</w:t>
      </w:r>
    </w:p>
    <w:p w14:paraId="2A82EED1" w14:textId="77777777" w:rsidR="00621464" w:rsidRPr="00244989" w:rsidRDefault="00621464" w:rsidP="002D788F">
      <w:r w:rsidRPr="00244989">
        <w:t>Usein mitä tahansa vammaisten ihmisten tekemää taidetta nimitetään vammaistaiteeksi</w:t>
      </w:r>
      <w:r w:rsidR="005B0155" w:rsidRPr="00244989">
        <w:t>, mikä hämärtää käsitteen varsinaista sisältöä</w:t>
      </w:r>
      <w:r w:rsidRPr="00244989">
        <w:t xml:space="preserve">. </w:t>
      </w:r>
      <w:r w:rsidR="005B50B2" w:rsidRPr="00244989">
        <w:t xml:space="preserve">Tämä on yksi syy siihen, että </w:t>
      </w:r>
      <w:r w:rsidR="005B0155" w:rsidRPr="00244989">
        <w:t xml:space="preserve">monet </w:t>
      </w:r>
      <w:r w:rsidRPr="00244989">
        <w:t>vammaiset ihmiset Suomessa ovat alkaneet puhua vammaispoliittisesta taiteesta vammaistaiteen sijaan. (</w:t>
      </w:r>
      <w:r w:rsidR="008C6E07" w:rsidRPr="00244989">
        <w:t xml:space="preserve">Säkö </w:t>
      </w:r>
      <w:r w:rsidRPr="00244989">
        <w:t>2008</w:t>
      </w:r>
      <w:r w:rsidR="00C3334D" w:rsidRPr="00244989">
        <w:t xml:space="preserve">, </w:t>
      </w:r>
      <w:r w:rsidR="008B4020" w:rsidRPr="00244989">
        <w:t>Nurmijärven Uutiset 2011</w:t>
      </w:r>
      <w:r w:rsidRPr="00244989">
        <w:t xml:space="preserve">.) </w:t>
      </w:r>
      <w:r w:rsidR="00CD0DE4" w:rsidRPr="00244989">
        <w:t xml:space="preserve">Myös </w:t>
      </w:r>
      <w:r w:rsidR="008C4EA8" w:rsidRPr="00244989">
        <w:t xml:space="preserve">tämän tutkimuksen aineistossa </w:t>
      </w:r>
      <w:r w:rsidR="00CD0DE4" w:rsidRPr="00244989">
        <w:t>nousi näiden käsitteiden vastakkainasettelu hieman esiin.</w:t>
      </w:r>
    </w:p>
    <w:p w14:paraId="7C10933A" w14:textId="77777777" w:rsidR="003D0E73" w:rsidRPr="00244989" w:rsidRDefault="009517D4" w:rsidP="002D788F">
      <w:r w:rsidRPr="00244989">
        <w:t>Varsin</w:t>
      </w:r>
      <w:r w:rsidR="00407548" w:rsidRPr="00244989">
        <w:t xml:space="preserve">kin sana </w:t>
      </w:r>
      <w:r w:rsidR="00A84385" w:rsidRPr="00244989">
        <w:t>”</w:t>
      </w:r>
      <w:r w:rsidR="003D0E73" w:rsidRPr="00244989">
        <w:t>vammaistaiteilija</w:t>
      </w:r>
      <w:r w:rsidR="00A84385" w:rsidRPr="00244989">
        <w:t>”</w:t>
      </w:r>
      <w:r w:rsidR="003D0E73" w:rsidRPr="00244989">
        <w:t xml:space="preserve"> </w:t>
      </w:r>
      <w:r w:rsidR="00407548" w:rsidRPr="00244989">
        <w:t>on kiistanalainen käsite</w:t>
      </w:r>
      <w:r w:rsidR="00FA11AC" w:rsidRPr="00244989">
        <w:t xml:space="preserve">. </w:t>
      </w:r>
      <w:r w:rsidR="008C4EA8" w:rsidRPr="00244989">
        <w:t>Ensinnäkin i</w:t>
      </w:r>
      <w:r w:rsidR="003D0E73" w:rsidRPr="00244989">
        <w:t>hmisiin liitettävät etuliitteet ovat aina kyseenalaisia. Etulii</w:t>
      </w:r>
      <w:r w:rsidR="00BF30F9" w:rsidRPr="00244989">
        <w:t xml:space="preserve">tteissä nostetaan usein esiin jokin ominaisuus, joka poikkeaa sosiaalisesta normista. </w:t>
      </w:r>
      <w:r w:rsidR="003D0E73" w:rsidRPr="00244989">
        <w:t>Esimerkiksi nais</w:t>
      </w:r>
      <w:r w:rsidR="00BF30F9" w:rsidRPr="00244989">
        <w:t>kirjailija</w:t>
      </w:r>
      <w:r w:rsidR="003D0E73" w:rsidRPr="00244989">
        <w:t>-käsitteellä korostetaan sitä</w:t>
      </w:r>
      <w:r w:rsidR="00756F0D" w:rsidRPr="00244989">
        <w:t>,</w:t>
      </w:r>
      <w:r w:rsidR="003D0E73" w:rsidRPr="00244989">
        <w:t xml:space="preserve"> että </w:t>
      </w:r>
      <w:r w:rsidR="00BF30F9" w:rsidRPr="00244989">
        <w:t>kirjailija</w:t>
      </w:r>
      <w:r w:rsidR="003D0E73" w:rsidRPr="00244989">
        <w:t xml:space="preserve"> on yleensä (tai hänen kuuluisi olla) mies</w:t>
      </w:r>
      <w:r w:rsidR="0019641C" w:rsidRPr="00244989">
        <w:t xml:space="preserve"> ja jätetään nais</w:t>
      </w:r>
      <w:r w:rsidR="00552992" w:rsidRPr="00244989">
        <w:t>puoliset kirjailijat</w:t>
      </w:r>
      <w:r w:rsidR="0019641C" w:rsidRPr="00244989">
        <w:t xml:space="preserve"> </w:t>
      </w:r>
      <w:r w:rsidR="00552992" w:rsidRPr="00244989">
        <w:t>pois</w:t>
      </w:r>
      <w:r w:rsidR="0019641C" w:rsidRPr="00244989">
        <w:t xml:space="preserve"> ryhmästä ”kirjailijat yleensä” (Smith 1988, 31). Samoin vammaistaiteilija-käsitteen yksi mielleyhtymä on, että taiteilija</w:t>
      </w:r>
      <w:r w:rsidR="00552992" w:rsidRPr="00244989">
        <w:t>t</w:t>
      </w:r>
      <w:r w:rsidR="0019641C" w:rsidRPr="00244989">
        <w:t xml:space="preserve"> </w:t>
      </w:r>
      <w:r w:rsidR="00552992" w:rsidRPr="00244989">
        <w:t xml:space="preserve">– tai ”taiteilijat yleensä” – ovat </w:t>
      </w:r>
      <w:r w:rsidR="0019641C" w:rsidRPr="00244989">
        <w:t>olet</w:t>
      </w:r>
      <w:r w:rsidR="00CF096C" w:rsidRPr="00244989">
        <w:t>et</w:t>
      </w:r>
      <w:r w:rsidR="0019641C" w:rsidRPr="00244989">
        <w:t>usti</w:t>
      </w:r>
      <w:r w:rsidR="00BF30F9" w:rsidRPr="00244989">
        <w:t xml:space="preserve"> vammat</w:t>
      </w:r>
      <w:r w:rsidR="00552992" w:rsidRPr="00244989">
        <w:t>tomia</w:t>
      </w:r>
      <w:r w:rsidR="00BF30F9" w:rsidRPr="00244989">
        <w:t>.</w:t>
      </w:r>
      <w:r w:rsidR="00FA11AC" w:rsidRPr="00244989">
        <w:t xml:space="preserve"> Etuliitteellä </w:t>
      </w:r>
      <w:r w:rsidR="00407548" w:rsidRPr="00244989">
        <w:t xml:space="preserve">sivuutetaan ihmisen muut </w:t>
      </w:r>
      <w:r w:rsidR="00FA11AC" w:rsidRPr="00244989">
        <w:t>ominaisuu</w:t>
      </w:r>
      <w:r w:rsidR="00407548" w:rsidRPr="00244989">
        <w:t>det</w:t>
      </w:r>
      <w:r w:rsidR="00FA11AC" w:rsidRPr="00244989">
        <w:t>. Pahimmassa tapauksessa etuliite johtaa ihmisen vähättelyyn.</w:t>
      </w:r>
      <w:r w:rsidR="003E33C0" w:rsidRPr="00244989">
        <w:t xml:space="preserve"> </w:t>
      </w:r>
      <w:r w:rsidR="001C2B70" w:rsidRPr="00244989">
        <w:t>”Silloin ollaan pielessä jos joku tulee määritellyksi ulkopuolelta ensisijaisesti vammaiseksi ja vasta sitten taiteilijaksi”, kirjoittaa Salovaara (2000, 39).</w:t>
      </w:r>
      <w:r w:rsidR="003E33C0" w:rsidRPr="00244989">
        <w:t xml:space="preserve"> Kyse etulii</w:t>
      </w:r>
      <w:r w:rsidR="00375E25" w:rsidRPr="00244989">
        <w:t>tekysymyksessä ei ole</w:t>
      </w:r>
      <w:r w:rsidR="003E33C0" w:rsidRPr="00244989">
        <w:t xml:space="preserve"> vain ansaitusta </w:t>
      </w:r>
      <w:r w:rsidR="00407548" w:rsidRPr="00244989">
        <w:t xml:space="preserve">taiteilijan tittelistä, </w:t>
      </w:r>
      <w:r w:rsidR="003E33C0" w:rsidRPr="00244989">
        <w:t>vaan myös siitä, kelpaako hän mukaan taiteilijoiden ryhmään (Lindh 2016).</w:t>
      </w:r>
    </w:p>
    <w:p w14:paraId="22ED06F7" w14:textId="77777777" w:rsidR="00655ADF" w:rsidRPr="00244989" w:rsidRDefault="00621464" w:rsidP="002D788F">
      <w:r w:rsidRPr="00244989">
        <w:t>Käsityk</w:t>
      </w:r>
      <w:r w:rsidR="003206A4" w:rsidRPr="00244989">
        <w:t xml:space="preserve">seni on, että vammaisuutta ilmaiseville </w:t>
      </w:r>
      <w:r w:rsidRPr="00244989">
        <w:t>käsitte</w:t>
      </w:r>
      <w:r w:rsidR="00375E25" w:rsidRPr="00244989">
        <w:t>i</w:t>
      </w:r>
      <w:r w:rsidRPr="00244989">
        <w:t>lle on</w:t>
      </w:r>
      <w:r w:rsidR="00765964" w:rsidRPr="00244989">
        <w:t xml:space="preserve"> taidemaailmassa</w:t>
      </w:r>
      <w:r w:rsidRPr="00244989">
        <w:t xml:space="preserve"> tarvetta, ja niitä käytetään, mutta samaan aikaan </w:t>
      </w:r>
      <w:r w:rsidR="006E5A5E" w:rsidRPr="00244989">
        <w:t xml:space="preserve">monet haluaisivat tehdä ne </w:t>
      </w:r>
      <w:r w:rsidR="00B74A33" w:rsidRPr="00244989">
        <w:t>tarpeettomiksi ja</w:t>
      </w:r>
      <w:r w:rsidR="00FA11AC" w:rsidRPr="00244989">
        <w:t xml:space="preserve"> </w:t>
      </w:r>
      <w:r w:rsidR="00B74A33" w:rsidRPr="00244989">
        <w:t>hylätä</w:t>
      </w:r>
      <w:r w:rsidR="006E5A5E" w:rsidRPr="00244989">
        <w:t xml:space="preserve"> ne</w:t>
      </w:r>
      <w:r w:rsidR="00B74A33" w:rsidRPr="00244989">
        <w:t xml:space="preserve">. </w:t>
      </w:r>
      <w:r w:rsidRPr="00244989">
        <w:t>Tä</w:t>
      </w:r>
      <w:r w:rsidR="00FA11AC" w:rsidRPr="00244989">
        <w:t xml:space="preserve">tä problematiikkaa viestii mielestäni </w:t>
      </w:r>
      <w:r w:rsidRPr="00244989">
        <w:t>tutkija ja kuraattori Amanda Cachia</w:t>
      </w:r>
      <w:r w:rsidR="003206A4" w:rsidRPr="00244989">
        <w:t xml:space="preserve"> (2016, 81)</w:t>
      </w:r>
      <w:r w:rsidRPr="00244989">
        <w:t>, joka käyttää ”vammaistaiteesta</w:t>
      </w:r>
      <w:r w:rsidR="003206A4" w:rsidRPr="00244989">
        <w:t>”/</w:t>
      </w:r>
      <w:r w:rsidR="001949F6" w:rsidRPr="00244989">
        <w:t xml:space="preserve"> </w:t>
      </w:r>
      <w:r w:rsidR="003206A4" w:rsidRPr="00244989">
        <w:t>”vammaispoliittisesta taiteesta</w:t>
      </w:r>
      <w:r w:rsidRPr="00244989">
        <w:t xml:space="preserve">” kirjoittaessaan lainausmerkkejä </w:t>
      </w:r>
      <w:r w:rsidRPr="00244989">
        <w:rPr>
          <w:szCs w:val="24"/>
        </w:rPr>
        <w:t>(‘</w:t>
      </w:r>
      <w:r w:rsidRPr="00244989">
        <w:rPr>
          <w:i/>
          <w:szCs w:val="24"/>
        </w:rPr>
        <w:t>Disability Art’</w:t>
      </w:r>
      <w:r w:rsidRPr="00244989">
        <w:rPr>
          <w:szCs w:val="24"/>
        </w:rPr>
        <w:t>)</w:t>
      </w:r>
      <w:r w:rsidRPr="00244989">
        <w:t>.</w:t>
      </w:r>
      <w:r w:rsidR="003206A4" w:rsidRPr="00244989">
        <w:t xml:space="preserve"> </w:t>
      </w:r>
      <w:r w:rsidR="00502616" w:rsidRPr="00244989">
        <w:t xml:space="preserve">Tarvittaisiinko yhdenvertaisessa maailmassa ihmisten luokittelua tai kuvailua ominaisuuksiensa perusteella? </w:t>
      </w:r>
      <w:r w:rsidR="003E33C0" w:rsidRPr="00244989">
        <w:t xml:space="preserve">Toisaalta </w:t>
      </w:r>
      <w:r w:rsidR="00A840EB" w:rsidRPr="00244989">
        <w:t xml:space="preserve">Haveri (2016, 60) </w:t>
      </w:r>
      <w:r w:rsidR="00A840EB" w:rsidRPr="00244989">
        <w:lastRenderedPageBreak/>
        <w:t>muistuttaa, että jos taiteilija haluaa toimia taiteensa kautta aktivistina, esimerkiksi levittää tietoa vammaisuudesta, olisi vammaisuuden mainitsematta jättäminen väärin taiteilijaa kohtaan.</w:t>
      </w:r>
      <w:r w:rsidR="000236FD" w:rsidRPr="00244989">
        <w:t xml:space="preserve"> S</w:t>
      </w:r>
      <w:r w:rsidR="00521D58" w:rsidRPr="00244989">
        <w:t>e, m</w:t>
      </w:r>
      <w:r w:rsidR="00A840EB" w:rsidRPr="00244989">
        <w:t xml:space="preserve">illä tavalla </w:t>
      </w:r>
      <w:r w:rsidR="00521D58" w:rsidRPr="00244989">
        <w:t>vammaisuu</w:t>
      </w:r>
      <w:r w:rsidR="000236FD" w:rsidRPr="00244989">
        <w:t xml:space="preserve">desta </w:t>
      </w:r>
      <w:r w:rsidR="00502616" w:rsidRPr="00244989">
        <w:t>puhutaan</w:t>
      </w:r>
      <w:r w:rsidR="00A840EB" w:rsidRPr="00244989">
        <w:t>, on tietenkin toinen kysymys.</w:t>
      </w:r>
    </w:p>
    <w:p w14:paraId="7A3104F9" w14:textId="77777777" w:rsidR="00FA11AC" w:rsidRPr="00244989" w:rsidRDefault="00375E25" w:rsidP="002D788F">
      <w:r w:rsidRPr="00244989">
        <w:t>Suomessa vammaispoliittinen taide -käsitteen käyttöönotolla pyrittiin ohjaamaan huomiota taiteen sisältöön, eikä taiteilijan ominaisuuksiin. Vammaistaide-sana johtaa helposti vammaistaiteilija-käsittee</w:t>
      </w:r>
      <w:r w:rsidR="00A84385" w:rsidRPr="00244989">
        <w:t>n käyttöön</w:t>
      </w:r>
      <w:r w:rsidRPr="00244989">
        <w:t xml:space="preserve">. Sana vammaistaiteilija viestii vammasta taiteilijan ominaisuutena. </w:t>
      </w:r>
      <w:r w:rsidR="00FA11AC" w:rsidRPr="00244989">
        <w:t xml:space="preserve">Sen sijaan vammaispoliittinen taiteilija -käsite tuottaa erilaisia mielleyhtymiä, jotka liittyvät </w:t>
      </w:r>
      <w:r w:rsidR="00D457C9" w:rsidRPr="00244989">
        <w:t>ensisijaisesti</w:t>
      </w:r>
      <w:r w:rsidR="00FA11AC" w:rsidRPr="00244989">
        <w:t xml:space="preserve"> siihen</w:t>
      </w:r>
      <w:r w:rsidR="004B30F1" w:rsidRPr="00244989">
        <w:t>,</w:t>
      </w:r>
      <w:r w:rsidR="00FA11AC" w:rsidRPr="00244989">
        <w:t xml:space="preserve"> millaista ta</w:t>
      </w:r>
      <w:r w:rsidR="00655ADF" w:rsidRPr="00244989">
        <w:t>idetta taiteilija tekee</w:t>
      </w:r>
      <w:r w:rsidR="00FA11AC" w:rsidRPr="00244989">
        <w:t>.</w:t>
      </w:r>
    </w:p>
    <w:p w14:paraId="4598BD17" w14:textId="77777777" w:rsidR="00621464" w:rsidRPr="00244989" w:rsidRDefault="00C2605C" w:rsidP="002D788F">
      <w:pPr>
        <w:pStyle w:val="Otsikko2"/>
      </w:pPr>
      <w:bookmarkStart w:id="42" w:name="_Toc514780390"/>
      <w:bookmarkStart w:id="43" w:name="_Ref12799395"/>
      <w:bookmarkStart w:id="44" w:name="_Toc16778600"/>
      <w:r w:rsidRPr="00244989">
        <w:t>2.</w:t>
      </w:r>
      <w:r w:rsidR="00CD2DE7" w:rsidRPr="00244989">
        <w:t>3</w:t>
      </w:r>
      <w:r w:rsidR="003D0E73" w:rsidRPr="00244989">
        <w:t xml:space="preserve"> </w:t>
      </w:r>
      <w:bookmarkEnd w:id="42"/>
      <w:r w:rsidR="00D71728" w:rsidRPr="00244989">
        <w:t>Outsider-taide ja erityistaidetoiminta</w:t>
      </w:r>
      <w:bookmarkEnd w:id="43"/>
      <w:bookmarkEnd w:id="44"/>
    </w:p>
    <w:p w14:paraId="0F9B0648" w14:textId="77777777" w:rsidR="0004495F" w:rsidRPr="00244989" w:rsidRDefault="0004495F" w:rsidP="00B2311D">
      <w:pPr>
        <w:pStyle w:val="Lainausgradu"/>
      </w:pPr>
      <w:r w:rsidRPr="00244989">
        <w:t>Pelkkä erilaisuus ei vielä yksin tee kenestäkään ulkopuolista; ulkopuoliseksi tulee vasta, kun kulttuurin rakenteet tekevät ihmisestä näkymättömän tai sulkeva</w:t>
      </w:r>
      <w:r w:rsidR="0006726E" w:rsidRPr="00244989">
        <w:t>t hänet sisäpiirin ulkopuolelle</w:t>
      </w:r>
      <w:r w:rsidR="00C105F1" w:rsidRPr="00244989">
        <w:t>.</w:t>
      </w:r>
      <w:r w:rsidRPr="00244989">
        <w:t xml:space="preserve"> (Rhodes 2004, 16</w:t>
      </w:r>
      <w:r w:rsidR="00C105F1" w:rsidRPr="00244989">
        <w:t>.</w:t>
      </w:r>
      <w:r w:rsidRPr="00244989">
        <w:t>)</w:t>
      </w:r>
    </w:p>
    <w:p w14:paraId="494CB359" w14:textId="77777777" w:rsidR="00A32C63" w:rsidRPr="00244989" w:rsidRDefault="005E5571" w:rsidP="002D788F">
      <w:r w:rsidRPr="00244989">
        <w:t>Vammaisuuden ja taiteen diskursseihin</w:t>
      </w:r>
      <w:r w:rsidR="00621464" w:rsidRPr="00244989">
        <w:t xml:space="preserve"> liittyvät myös käsitteet </w:t>
      </w:r>
      <w:r w:rsidR="000949AB" w:rsidRPr="00244989">
        <w:t>outsider-taide, ITE-taide ja erityistaide</w:t>
      </w:r>
      <w:r w:rsidR="007F5791" w:rsidRPr="00244989">
        <w:t>toiminta</w:t>
      </w:r>
      <w:r w:rsidR="000949AB" w:rsidRPr="00244989">
        <w:t>,</w:t>
      </w:r>
      <w:r w:rsidR="004B5FCD" w:rsidRPr="00244989">
        <w:t xml:space="preserve"> joi</w:t>
      </w:r>
      <w:r w:rsidR="00621464" w:rsidRPr="00244989">
        <w:t>ta</w:t>
      </w:r>
      <w:r w:rsidR="000949AB" w:rsidRPr="00244989">
        <w:t xml:space="preserve"> </w:t>
      </w:r>
      <w:r w:rsidR="004B5FCD" w:rsidRPr="00244989">
        <w:t>käytetään lähinnä</w:t>
      </w:r>
      <w:r w:rsidR="000949AB" w:rsidRPr="00244989">
        <w:t xml:space="preserve"> kuvataiteen </w:t>
      </w:r>
      <w:r w:rsidR="004B5FCD" w:rsidRPr="00244989">
        <w:t>kentällä</w:t>
      </w:r>
      <w:r w:rsidR="000949AB" w:rsidRPr="00244989">
        <w:t xml:space="preserve">. </w:t>
      </w:r>
      <w:r w:rsidR="00A32C63" w:rsidRPr="00244989">
        <w:rPr>
          <w:i/>
        </w:rPr>
        <w:t>Outsider Art</w:t>
      </w:r>
      <w:r w:rsidR="00A32C63" w:rsidRPr="00244989">
        <w:t xml:space="preserve"> -käsitettä </w:t>
      </w:r>
      <w:r w:rsidR="00D71B18" w:rsidRPr="00244989">
        <w:t>(”ulkopuolinen taide”)</w:t>
      </w:r>
      <w:r w:rsidR="005B0155" w:rsidRPr="00244989">
        <w:t xml:space="preserve"> </w:t>
      </w:r>
      <w:r w:rsidR="00A32C63" w:rsidRPr="00244989">
        <w:t xml:space="preserve">on käytetty ensimmäisen kerran 1972, kun Roger Cardinal käänsi englanniksi Jean Dubuffet’n 1940-luvun puolivälissä kehittämän ranskankielisen käsitteen </w:t>
      </w:r>
      <w:r w:rsidR="00A32C63" w:rsidRPr="00244989">
        <w:rPr>
          <w:i/>
        </w:rPr>
        <w:t>art brut</w:t>
      </w:r>
      <w:r w:rsidR="00D71B18" w:rsidRPr="00244989">
        <w:rPr>
          <w:i/>
        </w:rPr>
        <w:t xml:space="preserve"> </w:t>
      </w:r>
      <w:r w:rsidR="00D71B18" w:rsidRPr="00244989">
        <w:t>(”raaka taide”)</w:t>
      </w:r>
      <w:r w:rsidR="00A32C63" w:rsidRPr="00244989">
        <w:t>. Outsider-t</w:t>
      </w:r>
      <w:r w:rsidR="005B10AF" w:rsidRPr="00244989">
        <w:t>aiteilijat ovat itseoppineita</w:t>
      </w:r>
      <w:r w:rsidR="00A32C63" w:rsidRPr="00244989">
        <w:t xml:space="preserve"> ja taidemaailman perinteisten käytäntöjen ulkopuolisia taiteilijoita, jotka eivät täytä valtakulttuurin asettamia normaaliuden kriteerejä. </w:t>
      </w:r>
      <w:r w:rsidR="00465FE5" w:rsidRPr="00244989">
        <w:t xml:space="preserve">Yleensä heidät suljetaan ulos valtavirtataiteen kentältä. </w:t>
      </w:r>
      <w:r w:rsidR="00A32C63" w:rsidRPr="00244989">
        <w:t xml:space="preserve">Outsider-taiteilijoina pidetään hyvin moninaista </w:t>
      </w:r>
      <w:r w:rsidR="00655ADF" w:rsidRPr="00244989">
        <w:t>taiteilijaryhmää</w:t>
      </w:r>
      <w:r w:rsidR="00A32C63" w:rsidRPr="00244989">
        <w:t>. Heitä yhdistää se, että heidät on leimattu epänormaaleiksi esimerkiksi</w:t>
      </w:r>
      <w:r w:rsidR="00655ADF" w:rsidRPr="00244989">
        <w:t xml:space="preserve"> patologiaan, rikollisuuteen,</w:t>
      </w:r>
      <w:r w:rsidR="00A32C63" w:rsidRPr="00244989">
        <w:t xml:space="preserve"> sukupuoleen tai seksuaaliseen suuntautumiseen liittyvien </w:t>
      </w:r>
      <w:r w:rsidR="00311001" w:rsidRPr="00244989">
        <w:t>määritelmien</w:t>
      </w:r>
      <w:r w:rsidR="00A32C63" w:rsidRPr="00244989">
        <w:t xml:space="preserve"> vuoksi. Lisäksi heitä saatetaan pitää väärään aikakaute</w:t>
      </w:r>
      <w:r w:rsidR="004B5FCD" w:rsidRPr="00244989">
        <w:t xml:space="preserve">en syntyneinä, jälkeenjääneinä tai </w:t>
      </w:r>
      <w:r w:rsidR="00A32C63" w:rsidRPr="00244989">
        <w:t>kehittymättöminä</w:t>
      </w:r>
      <w:r w:rsidR="004B5FCD" w:rsidRPr="00244989">
        <w:t xml:space="preserve">. </w:t>
      </w:r>
      <w:r w:rsidR="006911D2" w:rsidRPr="00244989">
        <w:t>(</w:t>
      </w:r>
      <w:r w:rsidR="00A32C63" w:rsidRPr="00244989">
        <w:t>Solvang 2018</w:t>
      </w:r>
      <w:r w:rsidR="00F80480" w:rsidRPr="00244989">
        <w:t xml:space="preserve">, </w:t>
      </w:r>
      <w:r w:rsidR="00760650" w:rsidRPr="00244989">
        <w:t>241–242</w:t>
      </w:r>
      <w:r w:rsidR="00F80480" w:rsidRPr="00244989">
        <w:t>;</w:t>
      </w:r>
      <w:r w:rsidR="00C105F1" w:rsidRPr="00244989">
        <w:t xml:space="preserve"> Rhodes 2004, 7–</w:t>
      </w:r>
      <w:r w:rsidR="00A32C63" w:rsidRPr="00244989">
        <w:t>8</w:t>
      </w:r>
      <w:r w:rsidR="00465FE5" w:rsidRPr="00244989">
        <w:t>, 15</w:t>
      </w:r>
      <w:r w:rsidR="004B5FCD" w:rsidRPr="00244989">
        <w:t>.</w:t>
      </w:r>
      <w:r w:rsidR="00A32C63" w:rsidRPr="00244989">
        <w:t>)</w:t>
      </w:r>
    </w:p>
    <w:p w14:paraId="1E894A35" w14:textId="77777777" w:rsidR="000949AB" w:rsidRPr="00244989" w:rsidRDefault="003615EC" w:rsidP="002D788F">
      <w:r w:rsidRPr="00244989">
        <w:t>M</w:t>
      </w:r>
      <w:r w:rsidR="00584533" w:rsidRPr="00244989">
        <w:t>ielenterveysongelmia pidetään outsider-taiteessa yhtenä</w:t>
      </w:r>
      <w:r w:rsidR="005B0155" w:rsidRPr="00244989">
        <w:t xml:space="preserve"> merkittävänä</w:t>
      </w:r>
      <w:r w:rsidR="00F72783" w:rsidRPr="00244989">
        <w:t xml:space="preserve"> taiteellisen toiminnan </w:t>
      </w:r>
      <w:r w:rsidR="00F877AB" w:rsidRPr="00244989">
        <w:t>elementtinä</w:t>
      </w:r>
      <w:r w:rsidR="00584533" w:rsidRPr="00244989">
        <w:t>.</w:t>
      </w:r>
      <w:r w:rsidR="00F877AB" w:rsidRPr="00244989">
        <w:t xml:space="preserve"> Varhaisimmissa outsider-taiteen määritelmissä korostuvat psykiatriset potilaat, itseoppineet visionäärit ja meediot. </w:t>
      </w:r>
      <w:r w:rsidR="00DA77B2" w:rsidRPr="00244989">
        <w:t xml:space="preserve">Art brut ymmärrettiin alkujaan nimenomaan </w:t>
      </w:r>
      <w:r w:rsidR="00502616" w:rsidRPr="00244989">
        <w:t>”</w:t>
      </w:r>
      <w:r w:rsidR="00DA77B2" w:rsidRPr="00244989">
        <w:t>mielisairaiden</w:t>
      </w:r>
      <w:r w:rsidR="00502616" w:rsidRPr="00244989">
        <w:t>”</w:t>
      </w:r>
      <w:r w:rsidR="00DA77B2" w:rsidRPr="00244989">
        <w:t xml:space="preserve"> ihmisten taiteeksi. </w:t>
      </w:r>
      <w:r w:rsidR="00F877AB" w:rsidRPr="00244989">
        <w:t>Psyykkisesti normista poikkeavien taiteilijoiden ja kansantaiteilijoiden teosten ajateltiin edustavan aidointa luovuutta</w:t>
      </w:r>
      <w:r w:rsidR="00D71B18" w:rsidRPr="00244989">
        <w:t>, spontaaniutta ja vilpittömyyttä</w:t>
      </w:r>
      <w:r w:rsidR="00F877AB" w:rsidRPr="00244989">
        <w:t xml:space="preserve">, sillä taidekoulutus </w:t>
      </w:r>
      <w:r w:rsidR="00DA77B2" w:rsidRPr="00244989">
        <w:t xml:space="preserve">ja ”kulttuuri” </w:t>
      </w:r>
      <w:r w:rsidR="00F877AB" w:rsidRPr="00244989">
        <w:t>ei</w:t>
      </w:r>
      <w:r w:rsidR="00DA77B2" w:rsidRPr="00244989">
        <w:t>vät olleet</w:t>
      </w:r>
      <w:r w:rsidR="00F877AB" w:rsidRPr="00244989">
        <w:t xml:space="preserve"> vaikuttan</w:t>
      </w:r>
      <w:r w:rsidR="00DA77B2" w:rsidRPr="00244989">
        <w:t>ee</w:t>
      </w:r>
      <w:r w:rsidR="00F877AB" w:rsidRPr="00244989">
        <w:t>t niihin.</w:t>
      </w:r>
      <w:r w:rsidR="00462C6C" w:rsidRPr="00244989">
        <w:t xml:space="preserve"> Aitous </w:t>
      </w:r>
      <w:r w:rsidR="0004495F" w:rsidRPr="00244989">
        <w:t xml:space="preserve">tai ”puhtaus” </w:t>
      </w:r>
      <w:r w:rsidR="00462C6C" w:rsidRPr="00244989">
        <w:t>on</w:t>
      </w:r>
      <w:r w:rsidR="00FA02EC" w:rsidRPr="00244989">
        <w:t xml:space="preserve"> edelleen</w:t>
      </w:r>
      <w:r w:rsidR="00462C6C" w:rsidRPr="00244989">
        <w:t xml:space="preserve"> yksi </w:t>
      </w:r>
      <w:r w:rsidR="00F877AB" w:rsidRPr="00244989">
        <w:t>outsider-</w:t>
      </w:r>
      <w:r w:rsidR="00462C6C" w:rsidRPr="00244989">
        <w:t>tai</w:t>
      </w:r>
      <w:r w:rsidR="000F493A" w:rsidRPr="00244989">
        <w:t>dekäsityksen</w:t>
      </w:r>
      <w:r w:rsidR="00462C6C" w:rsidRPr="00244989">
        <w:t xml:space="preserve"> </w:t>
      </w:r>
      <w:r w:rsidR="00F877AB" w:rsidRPr="00244989">
        <w:t xml:space="preserve">merkittävimmistä </w:t>
      </w:r>
      <w:r w:rsidR="00462C6C" w:rsidRPr="00244989">
        <w:lastRenderedPageBreak/>
        <w:t>arvoista</w:t>
      </w:r>
      <w:r w:rsidR="00F877AB" w:rsidRPr="00244989">
        <w:t xml:space="preserve">. </w:t>
      </w:r>
      <w:r w:rsidR="00FA02EC" w:rsidRPr="00244989">
        <w:t>Outsider-t</w:t>
      </w:r>
      <w:r w:rsidR="005B0155" w:rsidRPr="00244989">
        <w:t>aite</w:t>
      </w:r>
      <w:r w:rsidR="0017263B" w:rsidRPr="00244989">
        <w:t>i</w:t>
      </w:r>
      <w:r w:rsidR="005B0155" w:rsidRPr="00244989">
        <w:t>lijoiden</w:t>
      </w:r>
      <w:r w:rsidR="00462C6C" w:rsidRPr="00244989">
        <w:t xml:space="preserve"> </w:t>
      </w:r>
      <w:r w:rsidR="00D05765" w:rsidRPr="00244989">
        <w:t>pääasialli</w:t>
      </w:r>
      <w:r w:rsidR="00CB2FE5" w:rsidRPr="00244989">
        <w:t>sena</w:t>
      </w:r>
      <w:r w:rsidR="00D05765" w:rsidRPr="00244989">
        <w:t xml:space="preserve"> rooli</w:t>
      </w:r>
      <w:r w:rsidR="00CB2FE5" w:rsidRPr="00244989">
        <w:t>na</w:t>
      </w:r>
      <w:r w:rsidR="00D05765" w:rsidRPr="00244989">
        <w:t xml:space="preserve"> on</w:t>
      </w:r>
      <w:r w:rsidR="005B0155" w:rsidRPr="00244989">
        <w:t xml:space="preserve"> siis</w:t>
      </w:r>
      <w:r w:rsidR="00D05765" w:rsidRPr="00244989">
        <w:t xml:space="preserve"> olla erilainen ja taidemaailman</w:t>
      </w:r>
      <w:r w:rsidR="000236FD" w:rsidRPr="00244989">
        <w:t xml:space="preserve">, ehkä jopa </w:t>
      </w:r>
      <w:r w:rsidR="00521D58" w:rsidRPr="00244989">
        <w:t>yhteiskunnan</w:t>
      </w:r>
      <w:r w:rsidR="00D05765" w:rsidRPr="00244989">
        <w:t xml:space="preserve"> ulkopuolella</w:t>
      </w:r>
      <w:r w:rsidR="005B0155" w:rsidRPr="00244989">
        <w:t xml:space="preserve">. </w:t>
      </w:r>
      <w:r w:rsidR="00521D58" w:rsidRPr="00244989">
        <w:t>K</w:t>
      </w:r>
      <w:r w:rsidR="00D05765" w:rsidRPr="00244989">
        <w:t>onventionaalisen taidemaailman keräilij</w:t>
      </w:r>
      <w:r w:rsidR="004D3A1A" w:rsidRPr="00244989">
        <w:t xml:space="preserve">öillä ja kuraattoreilla on </w:t>
      </w:r>
      <w:r w:rsidR="00FA02EC" w:rsidRPr="00244989">
        <w:t xml:space="preserve">kuitenkin </w:t>
      </w:r>
      <w:r w:rsidR="004D3A1A" w:rsidRPr="00244989">
        <w:t>valta määritellä</w:t>
      </w:r>
      <w:r w:rsidR="005B0155" w:rsidRPr="00244989">
        <w:t xml:space="preserve"> outsider-tai</w:t>
      </w:r>
      <w:r w:rsidR="00FA02EC" w:rsidRPr="00244989">
        <w:t>de</w:t>
      </w:r>
      <w:r w:rsidR="004D3A1A" w:rsidRPr="00244989">
        <w:t xml:space="preserve">: </w:t>
      </w:r>
      <w:r w:rsidR="005B0155" w:rsidRPr="00244989">
        <w:t xml:space="preserve">heidän tekemänsä ”löydöt” ja </w:t>
      </w:r>
      <w:r w:rsidR="00FA02EC" w:rsidRPr="00244989">
        <w:t xml:space="preserve">antamansa </w:t>
      </w:r>
      <w:r w:rsidR="005B0155" w:rsidRPr="00244989">
        <w:t xml:space="preserve">arvostus </w:t>
      </w:r>
      <w:r w:rsidR="004D3A1A" w:rsidRPr="00244989">
        <w:t>ovat olennaisia outsider-taiteelle</w:t>
      </w:r>
      <w:r w:rsidR="005B0155" w:rsidRPr="00244989">
        <w:t>.</w:t>
      </w:r>
      <w:r w:rsidR="00D05765" w:rsidRPr="00244989">
        <w:t xml:space="preserve"> </w:t>
      </w:r>
      <w:r w:rsidR="005B0155" w:rsidRPr="00244989">
        <w:t>Jos taite</w:t>
      </w:r>
      <w:r w:rsidR="004D3A1A" w:rsidRPr="00244989">
        <w:t>en tekijää</w:t>
      </w:r>
      <w:r w:rsidR="005B0155" w:rsidRPr="00244989">
        <w:t xml:space="preserve"> ei</w:t>
      </w:r>
      <w:r w:rsidR="00CB2FE5" w:rsidRPr="00244989">
        <w:t xml:space="preserve"> ole ”löydetty”, hän ei ole </w:t>
      </w:r>
      <w:r w:rsidR="005B0155" w:rsidRPr="00244989">
        <w:t>t</w:t>
      </w:r>
      <w:r w:rsidR="004D3A1A" w:rsidRPr="00244989">
        <w:t>aiteilija</w:t>
      </w:r>
      <w:r w:rsidR="00D05765" w:rsidRPr="00244989">
        <w:t>.</w:t>
      </w:r>
      <w:r w:rsidR="00B74A33" w:rsidRPr="00244989">
        <w:t xml:space="preserve"> </w:t>
      </w:r>
      <w:r w:rsidR="00502616" w:rsidRPr="00244989">
        <w:t>Kuten muustakin taiteesta, outsider-t</w:t>
      </w:r>
      <w:r w:rsidR="004D3A1A" w:rsidRPr="00244989">
        <w:t>aiteesta tulee taidetta vasta kun se sellaiseksi nimetään.</w:t>
      </w:r>
      <w:r w:rsidR="00F72783" w:rsidRPr="00244989">
        <w:t xml:space="preserve"> (</w:t>
      </w:r>
      <w:r w:rsidR="004B5FCD" w:rsidRPr="00244989">
        <w:t>Rhodes 2004, 8</w:t>
      </w:r>
      <w:r w:rsidR="000F493A" w:rsidRPr="00244989">
        <w:t>, 16</w:t>
      </w:r>
      <w:r w:rsidR="004D3A1A" w:rsidRPr="00244989">
        <w:t>, 19</w:t>
      </w:r>
      <w:r w:rsidR="00EC6377" w:rsidRPr="00244989">
        <w:t xml:space="preserve">, </w:t>
      </w:r>
      <w:r w:rsidR="00DA77B2" w:rsidRPr="00244989">
        <w:t xml:space="preserve">44–45, </w:t>
      </w:r>
      <w:r w:rsidR="00EC6377" w:rsidRPr="00244989">
        <w:t>149</w:t>
      </w:r>
      <w:r w:rsidR="00760650" w:rsidRPr="00244989">
        <w:t>; Solvang 2018, 241–242, 245.</w:t>
      </w:r>
      <w:r w:rsidR="00F72783" w:rsidRPr="00244989">
        <w:t>)</w:t>
      </w:r>
      <w:r w:rsidR="00655ADF" w:rsidRPr="00244989">
        <w:t xml:space="preserve"> </w:t>
      </w:r>
      <w:r w:rsidR="00C105F1" w:rsidRPr="00244989">
        <w:t>Aitous ja löytäminen liitetään usein myös kehitysvammaisten ihmisten tekemään taiteeseen (Mattila 2013, 27–28, 37). Joskus</w:t>
      </w:r>
      <w:r w:rsidR="0077175F" w:rsidRPr="00244989">
        <w:t xml:space="preserve"> outsider-taiteen keräilijöistä on tullut tunnetum</w:t>
      </w:r>
      <w:r w:rsidR="00C105F1" w:rsidRPr="00244989">
        <w:t>pia kuin itse taiteilijoista – kaikista taiteilijoista ei tiedetä edes nimeä</w:t>
      </w:r>
      <w:r w:rsidR="0077175F" w:rsidRPr="00244989">
        <w:t xml:space="preserve"> (Hämäläinen 2006, 19).</w:t>
      </w:r>
    </w:p>
    <w:p w14:paraId="13F083CF" w14:textId="77777777" w:rsidR="00D71B18" w:rsidRPr="00244989" w:rsidRDefault="00D71B18" w:rsidP="002D788F">
      <w:pPr>
        <w:rPr>
          <w:lang w:val="en-GB"/>
        </w:rPr>
      </w:pPr>
      <w:r w:rsidRPr="00244989">
        <w:t xml:space="preserve">Outsider-taiteilijat eivät Rhodesin (2004, </w:t>
      </w:r>
      <w:r w:rsidR="001C3DF8" w:rsidRPr="00244989">
        <w:t>13–14</w:t>
      </w:r>
      <w:r w:rsidRPr="00244989">
        <w:t xml:space="preserve">) mukaan </w:t>
      </w:r>
      <w:r w:rsidR="00CB2FE5" w:rsidRPr="00244989">
        <w:t>välttämättä</w:t>
      </w:r>
      <w:r w:rsidRPr="00244989">
        <w:t xml:space="preserve"> itse määrittelisi omaa t</w:t>
      </w:r>
      <w:r w:rsidR="004D3A1A" w:rsidRPr="00244989">
        <w:t>ai</w:t>
      </w:r>
      <w:r w:rsidR="005B10AF" w:rsidRPr="00244989">
        <w:t>dettaan outsider-taiteeksi eivätkä outsider-taiteilijat muodosta yhtenäistä ryhmää.</w:t>
      </w:r>
      <w:r w:rsidR="00FA02EC" w:rsidRPr="00244989">
        <w:t xml:space="preserve"> </w:t>
      </w:r>
      <w:r w:rsidR="005B10AF" w:rsidRPr="00244989">
        <w:t xml:space="preserve">Outsider-taiteilijat eivät </w:t>
      </w:r>
      <w:r w:rsidR="00C105F1" w:rsidRPr="00244989">
        <w:t>hänen mukaansa myöskään</w:t>
      </w:r>
      <w:r w:rsidR="005B10AF" w:rsidRPr="00244989">
        <w:t xml:space="preserve"> </w:t>
      </w:r>
      <w:r w:rsidR="003B080C" w:rsidRPr="00244989">
        <w:t xml:space="preserve">yleensä tunne toisiaan. </w:t>
      </w:r>
      <w:r w:rsidR="00CC417F" w:rsidRPr="00244989">
        <w:t>Nykyään</w:t>
      </w:r>
      <w:r w:rsidR="00465FE5" w:rsidRPr="00244989">
        <w:t xml:space="preserve"> on </w:t>
      </w:r>
      <w:r w:rsidR="003B080C" w:rsidRPr="00244989">
        <w:t xml:space="preserve">kuitenkin </w:t>
      </w:r>
      <w:r w:rsidR="00CC417F" w:rsidRPr="00244989">
        <w:t xml:space="preserve">olemassa </w:t>
      </w:r>
      <w:r w:rsidR="001C3DF8" w:rsidRPr="00244989">
        <w:t xml:space="preserve">kansainvälisiä outsider-taiteen verkostoja, joiden kautta muihin taiteilijoihin ja kentän toimijoihin pääsee tutustumaan. </w:t>
      </w:r>
      <w:r w:rsidR="001C3DF8" w:rsidRPr="00244989">
        <w:rPr>
          <w:lang w:val="en-GB"/>
        </w:rPr>
        <w:t xml:space="preserve">Tällaisia ovat esimerkiksi Nordic Outsider Art Network (NOA) ja </w:t>
      </w:r>
      <w:r w:rsidR="00465FE5" w:rsidRPr="00244989">
        <w:rPr>
          <w:lang w:val="en-GB"/>
        </w:rPr>
        <w:t>Europ</w:t>
      </w:r>
      <w:r w:rsidR="001C3DF8" w:rsidRPr="00244989">
        <w:rPr>
          <w:lang w:val="en-GB"/>
        </w:rPr>
        <w:t>ean Outsider Art Association.</w:t>
      </w:r>
    </w:p>
    <w:p w14:paraId="0CFD6AA7" w14:textId="4F2B98EC" w:rsidR="004B5FCD" w:rsidRPr="00244989" w:rsidRDefault="00502616" w:rsidP="002D788F">
      <w:r w:rsidRPr="00244989">
        <w:t xml:space="preserve">Outsider-taiteeseen liittyy ITE-taiteen käsite. </w:t>
      </w:r>
      <w:r w:rsidR="00A62D09" w:rsidRPr="00244989">
        <w:t>ITE-taide on suomalaista</w:t>
      </w:r>
      <w:r w:rsidR="003C541D" w:rsidRPr="00244989">
        <w:t>, visuaalista</w:t>
      </w:r>
      <w:r w:rsidR="00A62D09" w:rsidRPr="00244989">
        <w:t xml:space="preserve"> </w:t>
      </w:r>
      <w:r w:rsidR="003C541D" w:rsidRPr="00244989">
        <w:t>nyky</w:t>
      </w:r>
      <w:r w:rsidR="00A62D09" w:rsidRPr="00244989">
        <w:t xml:space="preserve">kansantaidetta. ITE on lyhenne, joka on jäänyt elämään outsider-taiteen kartoituksesta </w:t>
      </w:r>
      <w:r w:rsidR="00A62D09" w:rsidRPr="00244989">
        <w:rPr>
          <w:i/>
        </w:rPr>
        <w:t>Itse tehty elämä</w:t>
      </w:r>
      <w:r w:rsidR="00A62D09" w:rsidRPr="00244989">
        <w:t xml:space="preserve"> vuodelta 1999. ITE-taiteilijoilla ei ole taide</w:t>
      </w:r>
      <w:r w:rsidR="00EC6377" w:rsidRPr="00244989">
        <w:t>alan</w:t>
      </w:r>
      <w:r w:rsidR="00A62D09" w:rsidRPr="00244989">
        <w:t xml:space="preserve"> koulutusta</w:t>
      </w:r>
      <w:r w:rsidRPr="00244989">
        <w:t xml:space="preserve"> ja </w:t>
      </w:r>
      <w:r w:rsidR="001C3DF8" w:rsidRPr="00244989">
        <w:t>ITE-taidetta voidaan pitää outsider-taiteen alalajina</w:t>
      </w:r>
      <w:r w:rsidR="00A62D09" w:rsidRPr="00244989">
        <w:t>. Kansantaiteeseen liittyy yleensä yhteisöllisyys, mutta ITE-taiteilijat ovat usein itsenäisiä ja heidän taiteessaan korostuu yksilöllisyys. ITE-taide syntyy taiteilijoiden omassa arjen ympäristössä ja usein sitä myös esite</w:t>
      </w:r>
      <w:r w:rsidR="001C3DF8" w:rsidRPr="00244989">
        <w:t>tään</w:t>
      </w:r>
      <w:r w:rsidR="00A62D09" w:rsidRPr="00244989">
        <w:t xml:space="preserve"> siellä. </w:t>
      </w:r>
      <w:r w:rsidR="00EC6377" w:rsidRPr="00244989">
        <w:t>(Itenet.fi 2018;</w:t>
      </w:r>
      <w:r w:rsidR="00A62D09" w:rsidRPr="00244989">
        <w:t xml:space="preserve"> </w:t>
      </w:r>
      <w:r w:rsidR="00EC6377" w:rsidRPr="00244989">
        <w:rPr>
          <w:szCs w:val="24"/>
        </w:rPr>
        <w:t xml:space="preserve">Sederholm 2004, 233; </w:t>
      </w:r>
      <w:r w:rsidR="00A62D09" w:rsidRPr="00244989">
        <w:t>Suomen Kuvalehti 2017</w:t>
      </w:r>
      <w:r w:rsidR="00BB34BC">
        <w:t>, 57</w:t>
      </w:r>
      <w:r w:rsidR="00A62D09" w:rsidRPr="00244989">
        <w:t>.)</w:t>
      </w:r>
    </w:p>
    <w:p w14:paraId="70F142F6" w14:textId="77777777" w:rsidR="00CB2FE5" w:rsidRPr="00244989" w:rsidRDefault="00BA71FD" w:rsidP="002D788F">
      <w:r w:rsidRPr="00244989">
        <w:t xml:space="preserve">Outsider-taiteeseen liittyvät myös käsitteet erityistaidetoiminta ja erityistä tukea tarvitsevat taiteilijat. </w:t>
      </w:r>
      <w:r w:rsidR="00CB2FE5" w:rsidRPr="00244989">
        <w:t xml:space="preserve">Erityistaidetoimintaan kuuluu kehitysvammaisten ja autismin kirjon henkilöiden sekä sellaisten henkilöiden, joilla on laaja-alaisia oppimishäiriöitä, visuaalinen taidetoiminta. Sana </w:t>
      </w:r>
      <w:r w:rsidR="00A84385" w:rsidRPr="00244989">
        <w:t>”</w:t>
      </w:r>
      <w:r w:rsidR="00CB2FE5" w:rsidRPr="00244989">
        <w:t>erityistaidetoiminta</w:t>
      </w:r>
      <w:r w:rsidR="00A84385" w:rsidRPr="00244989">
        <w:t>”</w:t>
      </w:r>
      <w:r w:rsidR="00CB2FE5" w:rsidRPr="00244989">
        <w:t xml:space="preserve"> kuvaa toiminnan rakenteita</w:t>
      </w:r>
      <w:r w:rsidR="00C105F1" w:rsidRPr="00244989">
        <w:t xml:space="preserve"> ja ympäristöä, jossa taide syntyy. I</w:t>
      </w:r>
      <w:r w:rsidR="00CB2FE5" w:rsidRPr="00244989">
        <w:t>tse taiteilij</w:t>
      </w:r>
      <w:r w:rsidR="00502616" w:rsidRPr="00244989">
        <w:t>oita tai taidetta ei tule kuvailla etuliitteillä</w:t>
      </w:r>
      <w:r w:rsidR="00CB2FE5" w:rsidRPr="00244989">
        <w:t xml:space="preserve">. (Kettuki 2018.) Esimerkiksi </w:t>
      </w:r>
      <w:r w:rsidR="00C105F1" w:rsidRPr="00244989">
        <w:t xml:space="preserve">taiteellinen </w:t>
      </w:r>
      <w:r w:rsidR="00CB2FE5" w:rsidRPr="00244989">
        <w:t xml:space="preserve">työskentely ja sen tukeminen kehitysvammaisten </w:t>
      </w:r>
      <w:r w:rsidR="00502616" w:rsidRPr="00244989">
        <w:t>ihmisten taidestudiossa</w:t>
      </w:r>
      <w:r w:rsidR="00CB2FE5" w:rsidRPr="00244989">
        <w:t xml:space="preserve"> on siis erityistaidetoimintaa, mutta siellä tuotettua taidetta ei </w:t>
      </w:r>
      <w:r w:rsidR="00502616" w:rsidRPr="00244989">
        <w:t>kutsuta</w:t>
      </w:r>
      <w:r w:rsidR="00CB2FE5" w:rsidRPr="00244989">
        <w:t xml:space="preserve"> </w:t>
      </w:r>
      <w:r w:rsidR="00C105F1" w:rsidRPr="00244989">
        <w:t>”</w:t>
      </w:r>
      <w:r w:rsidR="00CB2FE5" w:rsidRPr="00244989">
        <w:t>erityistaiteeksi</w:t>
      </w:r>
      <w:r w:rsidR="00C105F1" w:rsidRPr="00244989">
        <w:t>”</w:t>
      </w:r>
      <w:r w:rsidR="00CB2FE5" w:rsidRPr="00244989">
        <w:t xml:space="preserve"> tai taiteilijoita </w:t>
      </w:r>
      <w:r w:rsidR="00C105F1" w:rsidRPr="00244989">
        <w:t>”</w:t>
      </w:r>
      <w:r w:rsidR="00CB2FE5" w:rsidRPr="00244989">
        <w:t>erityistaiteilijoiksi</w:t>
      </w:r>
      <w:r w:rsidR="00C105F1" w:rsidRPr="00244989">
        <w:t>”</w:t>
      </w:r>
      <w:r w:rsidR="00CB2FE5" w:rsidRPr="00244989">
        <w:t xml:space="preserve">. </w:t>
      </w:r>
    </w:p>
    <w:p w14:paraId="72A2BD58" w14:textId="77777777" w:rsidR="009753DA" w:rsidRPr="00244989" w:rsidRDefault="00637428" w:rsidP="002D788F">
      <w:r w:rsidRPr="00244989">
        <w:lastRenderedPageBreak/>
        <w:t>”Erityisyys”, ”e</w:t>
      </w:r>
      <w:r w:rsidR="00621464" w:rsidRPr="00244989">
        <w:t xml:space="preserve">rityinen tuki” </w:t>
      </w:r>
      <w:r w:rsidR="00553496" w:rsidRPr="00244989">
        <w:t>ja ”erityiset tarpeet” ovat</w:t>
      </w:r>
      <w:r w:rsidR="00CC417F" w:rsidRPr="00244989">
        <w:t xml:space="preserve"> </w:t>
      </w:r>
      <w:r w:rsidR="00621464" w:rsidRPr="00244989">
        <w:t>epämääräi</w:t>
      </w:r>
      <w:r w:rsidR="00553496" w:rsidRPr="00244989">
        <w:t>siä</w:t>
      </w:r>
      <w:r w:rsidR="00621464" w:rsidRPr="00244989">
        <w:t xml:space="preserve"> käsi</w:t>
      </w:r>
      <w:r w:rsidR="00553496" w:rsidRPr="00244989">
        <w:t>tteitä</w:t>
      </w:r>
      <w:r w:rsidR="00621464" w:rsidRPr="00244989">
        <w:t xml:space="preserve">. Saloviidan (2006, 132–135) mukaan </w:t>
      </w:r>
      <w:r w:rsidR="00553496" w:rsidRPr="00244989">
        <w:t>käsite ”erityinen tuki”</w:t>
      </w:r>
      <w:r w:rsidR="00621464" w:rsidRPr="00244989">
        <w:t xml:space="preserve"> on kehäpäätelmä</w:t>
      </w:r>
      <w:r w:rsidR="00C105F1" w:rsidRPr="00244989">
        <w:t xml:space="preserve">: </w:t>
      </w:r>
      <w:r w:rsidR="00621464" w:rsidRPr="00244989">
        <w:t>erityistä tukea tarvitseva ihminen on ihminen, joka tarvitsee erityistä tukea</w:t>
      </w:r>
      <w:r w:rsidR="00BA71FD" w:rsidRPr="00244989">
        <w:t xml:space="preserve">. </w:t>
      </w:r>
      <w:r w:rsidR="00553496" w:rsidRPr="00244989">
        <w:t xml:space="preserve">Vehmaksen (2005, </w:t>
      </w:r>
      <w:r w:rsidR="00621464" w:rsidRPr="00244989">
        <w:t>94) m</w:t>
      </w:r>
      <w:r w:rsidR="00BA71FD" w:rsidRPr="00244989">
        <w:t>ukaan käsitettä</w:t>
      </w:r>
      <w:r w:rsidR="00621464" w:rsidRPr="00244989">
        <w:t xml:space="preserve"> </w:t>
      </w:r>
      <w:r w:rsidR="00553496" w:rsidRPr="00244989">
        <w:t xml:space="preserve">”erityinen tarve” </w:t>
      </w:r>
      <w:r w:rsidR="00BA71FD" w:rsidRPr="00244989">
        <w:t xml:space="preserve">käytetään hyvin laajasti mutta se yleensä jätetään </w:t>
      </w:r>
      <w:r w:rsidR="00553496" w:rsidRPr="00244989">
        <w:t>määrittelemättä</w:t>
      </w:r>
      <w:r w:rsidR="00BA71FD" w:rsidRPr="00244989">
        <w:t>,</w:t>
      </w:r>
      <w:r w:rsidR="00553496" w:rsidRPr="00244989">
        <w:t xml:space="preserve"> ja</w:t>
      </w:r>
      <w:r w:rsidR="00BA71FD" w:rsidRPr="00244989">
        <w:t xml:space="preserve"> se on</w:t>
      </w:r>
      <w:r w:rsidR="00553496" w:rsidRPr="00244989">
        <w:t xml:space="preserve"> </w:t>
      </w:r>
      <w:r w:rsidR="00567FFB" w:rsidRPr="00244989">
        <w:t>”kiertoilmauskieltä ilman merkittävää sisältöä”.</w:t>
      </w:r>
      <w:r w:rsidR="00502616" w:rsidRPr="00244989">
        <w:t xml:space="preserve"> Monien kirjoittajien mielestä ”erityisyydestä” puhumisella yritetään oikeuttaa syrjivää kohtelua.</w:t>
      </w:r>
      <w:r w:rsidR="00BD712B" w:rsidRPr="00244989">
        <w:t xml:space="preserve"> </w:t>
      </w:r>
      <w:r w:rsidR="00B64F30" w:rsidRPr="00244989">
        <w:t>Mairian Corkerin (1998a, 82) mukaan kuuroja lapsia voidaan</w:t>
      </w:r>
      <w:r w:rsidR="00502616" w:rsidRPr="00244989">
        <w:t xml:space="preserve"> ”erityiseksi” kutsumalla</w:t>
      </w:r>
      <w:r w:rsidR="00B64F30" w:rsidRPr="00244989">
        <w:t xml:space="preserve"> oikeutetusti kohdella eri tavalla kuin muita. </w:t>
      </w:r>
      <w:r w:rsidR="006C57AC" w:rsidRPr="00244989">
        <w:t>Laddin (2003, 442) mukaan niin kauan k</w:t>
      </w:r>
      <w:r w:rsidR="00D211CE" w:rsidRPr="00244989">
        <w:t>uin kuuroja pidetään vammaisina ja</w:t>
      </w:r>
      <w:r w:rsidR="001367E1" w:rsidRPr="00244989">
        <w:t xml:space="preserve"> </w:t>
      </w:r>
      <w:r w:rsidR="006C57AC" w:rsidRPr="00244989">
        <w:t xml:space="preserve">”erityisten tarpeiden” </w:t>
      </w:r>
      <w:r w:rsidR="00D211CE" w:rsidRPr="00244989">
        <w:t>ihmisinä</w:t>
      </w:r>
      <w:r w:rsidR="006C57AC" w:rsidRPr="00244989">
        <w:t>,</w:t>
      </w:r>
      <w:r w:rsidR="00D211CE" w:rsidRPr="00244989">
        <w:t xml:space="preserve"> ohitetaan se, </w:t>
      </w:r>
      <w:r w:rsidR="006C57AC" w:rsidRPr="00244989">
        <w:t xml:space="preserve">että he tarvitsisivat vain omakielisen yhteisön ja koulutuksen. </w:t>
      </w:r>
      <w:r w:rsidR="00D211CE" w:rsidRPr="00244989">
        <w:t xml:space="preserve">”Erityisistä tarpeista” puhuminen vahvistaa Beauchamp-Pryorin (2012, 188) mukaan ajatusta siitä, että vammaisuus on jotakin muuta kuin normaalia. </w:t>
      </w:r>
      <w:r w:rsidR="00BD712B" w:rsidRPr="00244989">
        <w:t>Vehmaksen (mt., 93</w:t>
      </w:r>
      <w:r w:rsidR="00FF00CB" w:rsidRPr="00244989">
        <w:t>–</w:t>
      </w:r>
      <w:r w:rsidR="00BD712B" w:rsidRPr="00244989">
        <w:t xml:space="preserve">94) </w:t>
      </w:r>
      <w:r w:rsidR="00A5442E" w:rsidRPr="00244989">
        <w:t>mukaan ”tarve</w:t>
      </w:r>
      <w:r w:rsidR="00BD712B" w:rsidRPr="00244989">
        <w:t>kieltä” puhutaan varsinkin erityispetukseen liittyen, ja se</w:t>
      </w:r>
      <w:r w:rsidR="00C105F1" w:rsidRPr="00244989">
        <w:t xml:space="preserve"> heijastaa perinteistä</w:t>
      </w:r>
      <w:r w:rsidR="00084DAC" w:rsidRPr="00244989">
        <w:t xml:space="preserve"> jakoa ”normaaliin” ja ”poikkeavaan”</w:t>
      </w:r>
      <w:r w:rsidR="00BD712B" w:rsidRPr="00244989">
        <w:t xml:space="preserve">, vaikka </w:t>
      </w:r>
      <w:r w:rsidR="00BC2387" w:rsidRPr="00244989">
        <w:t xml:space="preserve">käsite </w:t>
      </w:r>
      <w:r w:rsidR="00BD712B" w:rsidRPr="00244989">
        <w:t>vaikuttaakin korrektimmalta kuin poikkeavista yksilöistä puhuminen.</w:t>
      </w:r>
    </w:p>
    <w:p w14:paraId="6846BB0C" w14:textId="28063086" w:rsidR="003B080C" w:rsidRPr="00244989" w:rsidRDefault="00621464" w:rsidP="001C2B70">
      <w:r w:rsidRPr="00244989">
        <w:t xml:space="preserve">Varsinkin jos taiteilijan työ liittyy suoraan vammaan tai kertoo vammaisista ihmisistä, hänet saatetaan </w:t>
      </w:r>
      <w:r w:rsidR="008A3FBB" w:rsidRPr="00244989">
        <w:t xml:space="preserve">yksioikoisesti </w:t>
      </w:r>
      <w:r w:rsidR="00BC2387" w:rsidRPr="00244989">
        <w:t xml:space="preserve">määritellä </w:t>
      </w:r>
      <w:r w:rsidRPr="00244989">
        <w:t xml:space="preserve">outsider-taiteilijaksi (Sandahl 2013). </w:t>
      </w:r>
      <w:r w:rsidR="00C14599" w:rsidRPr="00244989">
        <w:t xml:space="preserve">Vammaisten koulutettujen </w:t>
      </w:r>
      <w:r w:rsidRPr="00244989">
        <w:t xml:space="preserve">taiteilijoiden </w:t>
      </w:r>
      <w:r w:rsidR="009753DA" w:rsidRPr="00244989">
        <w:t>sijoittaminen outsider-</w:t>
      </w:r>
      <w:r w:rsidR="00C14599" w:rsidRPr="00244989">
        <w:t xml:space="preserve">taiteen kentälle on </w:t>
      </w:r>
      <w:r w:rsidRPr="00244989">
        <w:t>kyseenalaista. Miten määritellään millä koulutuksella, kokemuksella ja millaisella taiteen sisällöllä on ulkopuolinen ja millä kuuluu sisäpiiriin?</w:t>
      </w:r>
      <w:r w:rsidR="003817E5" w:rsidRPr="00244989">
        <w:t xml:space="preserve"> Arja</w:t>
      </w:r>
      <w:r w:rsidRPr="00244989">
        <w:t xml:space="preserve"> </w:t>
      </w:r>
      <w:r w:rsidR="00440534" w:rsidRPr="00244989">
        <w:t xml:space="preserve">Elovirran (2007, 73) mukaan lähes kaikki tosissaan taiteen parissa työskentelevät taiteilijat, jotka ovat mukana erityistaidetoiminnassa, ovat saaneet ainakin jonkinlaista koulutusta taiteen tekemisestä, taidehistoriasta ja taidemaailmasta. Kuraattori Veikko Halmetoja </w:t>
      </w:r>
      <w:r w:rsidR="00F46E59" w:rsidRPr="00244989">
        <w:t>(</w:t>
      </w:r>
      <w:r w:rsidR="00440534" w:rsidRPr="00244989">
        <w:t>2018) pitää syrjintänä sitä, jos taiteilijaa kutsutaan outsider-</w:t>
      </w:r>
      <w:r w:rsidR="003B080C" w:rsidRPr="00244989">
        <w:t>taiteilijaksi</w:t>
      </w:r>
      <w:r w:rsidR="008A3FBB" w:rsidRPr="00244989">
        <w:t xml:space="preserve"> henkilökohtaisen ominaisuutensa, kuten kehitysvammaisuuden vuoksi</w:t>
      </w:r>
      <w:r w:rsidR="003B080C" w:rsidRPr="00244989">
        <w:t>.</w:t>
      </w:r>
      <w:r w:rsidR="00CC417F" w:rsidRPr="00244989">
        <w:t xml:space="preserve"> </w:t>
      </w:r>
      <w:r w:rsidR="00A84385" w:rsidRPr="00244989">
        <w:t>Sana ”</w:t>
      </w:r>
      <w:r w:rsidR="00A84385" w:rsidRPr="00244989">
        <w:rPr>
          <w:i/>
        </w:rPr>
        <w:t>outsider</w:t>
      </w:r>
      <w:r w:rsidR="00A84385" w:rsidRPr="00244989">
        <w:t>”</w:t>
      </w:r>
      <w:r w:rsidR="00CC417F" w:rsidRPr="00244989">
        <w:t xml:space="preserve"> ei myöskään tuo mieleen vain positiivisia mielleyhtymiä. Kuka haluaisi olla ulkopuolinen?</w:t>
      </w:r>
      <w:r w:rsidR="00B70AE8" w:rsidRPr="00244989">
        <w:t xml:space="preserve"> Esimerkiksi</w:t>
      </w:r>
      <w:r w:rsidR="001C2B70" w:rsidRPr="00244989">
        <w:t xml:space="preserve"> Pertti Kurikan Nimipäivien basistina tunnettu Sami Helle (</w:t>
      </w:r>
      <w:r w:rsidR="00183D74" w:rsidRPr="00244989">
        <w:t xml:space="preserve">Helle &amp; Lilja </w:t>
      </w:r>
      <w:r w:rsidR="001C2B70" w:rsidRPr="00244989">
        <w:t>2017) totesi vammaisuuteen, taiteen ja taidekasvatukseen liittyvässä konferenssissa</w:t>
      </w:r>
      <w:r w:rsidR="00B70AE8" w:rsidRPr="00244989">
        <w:t xml:space="preserve"> vihaavansa sanaa </w:t>
      </w:r>
      <w:r w:rsidR="00B70AE8" w:rsidRPr="00244989">
        <w:rPr>
          <w:i/>
        </w:rPr>
        <w:t>outsider</w:t>
      </w:r>
      <w:r w:rsidR="00B70AE8" w:rsidRPr="00244989">
        <w:t>.</w:t>
      </w:r>
    </w:p>
    <w:p w14:paraId="7C82B2B7" w14:textId="12C1A822" w:rsidR="00621464" w:rsidRPr="00244989" w:rsidRDefault="00B70AE8" w:rsidP="002D788F">
      <w:r w:rsidRPr="00244989">
        <w:t xml:space="preserve">Käsitteistä onkin käyty Suomessa vilkasta keskustelua. </w:t>
      </w:r>
      <w:r w:rsidR="00F46E59" w:rsidRPr="00244989">
        <w:t>Minna Haveri (</w:t>
      </w:r>
      <w:r w:rsidR="00C14599" w:rsidRPr="00244989">
        <w:t>2018) on tuonut esiin</w:t>
      </w:r>
      <w:r w:rsidR="00D211CE" w:rsidRPr="00244989">
        <w:t>, että</w:t>
      </w:r>
      <w:r w:rsidR="00C14599" w:rsidRPr="00244989">
        <w:t xml:space="preserve"> outsider-taide ja erityistaidetoiminta </w:t>
      </w:r>
      <w:r w:rsidR="00CB2FE5" w:rsidRPr="00244989">
        <w:t>eivät ole parhaita mahdollisia sanoja</w:t>
      </w:r>
      <w:r w:rsidR="00C14599" w:rsidRPr="00244989">
        <w:t xml:space="preserve"> kuvaamaan tämän hetken toimintaa ja taidetta</w:t>
      </w:r>
      <w:r w:rsidR="00CB2FE5" w:rsidRPr="00244989">
        <w:t>. Hänen mukaansa</w:t>
      </w:r>
      <w:r w:rsidR="00C14599" w:rsidRPr="00244989">
        <w:t xml:space="preserve"> niitä kannattaa</w:t>
      </w:r>
      <w:r w:rsidR="00CB2FE5" w:rsidRPr="00244989">
        <w:t xml:space="preserve"> kuitenkin</w:t>
      </w:r>
      <w:r w:rsidR="00C14599" w:rsidRPr="00244989">
        <w:t xml:space="preserve"> käyttää siksi</w:t>
      </w:r>
      <w:r w:rsidR="00CC417F" w:rsidRPr="00244989">
        <w:t>,</w:t>
      </w:r>
      <w:r w:rsidR="00C14599" w:rsidRPr="00244989">
        <w:t xml:space="preserve"> että niiden kautta saa näkyvyyttä</w:t>
      </w:r>
      <w:r w:rsidR="008A3FBB" w:rsidRPr="00244989">
        <w:t>. E</w:t>
      </w:r>
      <w:r w:rsidR="00C14599" w:rsidRPr="00244989">
        <w:t>simerkiksi kuraattorit löytävät taiteilijat paremmin</w:t>
      </w:r>
      <w:r w:rsidR="008A3FBB" w:rsidRPr="00244989">
        <w:t xml:space="preserve"> määritelmillä</w:t>
      </w:r>
      <w:r w:rsidR="00C14599" w:rsidRPr="00244989">
        <w:t xml:space="preserve"> </w:t>
      </w:r>
      <w:r w:rsidR="008A3FBB" w:rsidRPr="00244989">
        <w:t xml:space="preserve">”outsider-taide” tai ”erityistaidetoiminta” </w:t>
      </w:r>
      <w:r w:rsidR="00C14599" w:rsidRPr="00244989">
        <w:t>kuin ilman näitä sanoja.</w:t>
      </w:r>
      <w:r w:rsidR="003B080C" w:rsidRPr="00244989">
        <w:t xml:space="preserve"> </w:t>
      </w:r>
      <w:r w:rsidR="003B080C" w:rsidRPr="00244989">
        <w:lastRenderedPageBreak/>
        <w:t xml:space="preserve">Lisäksi jos </w:t>
      </w:r>
      <w:r w:rsidR="00BA71FD" w:rsidRPr="00244989">
        <w:t xml:space="preserve">erityistä tukea tarvitsevat </w:t>
      </w:r>
      <w:r w:rsidR="003B080C" w:rsidRPr="00244989">
        <w:t xml:space="preserve">taiteilijat suljettaisiin ulos outsider-taiteen käsitteestä ja verkostoista, he jäisivät ilman tukea ja vielä varmemmin </w:t>
      </w:r>
      <w:r w:rsidR="00BA71FD" w:rsidRPr="00244989">
        <w:t>syrjään</w:t>
      </w:r>
      <w:r w:rsidR="003B080C" w:rsidRPr="00244989">
        <w:t xml:space="preserve"> taidekentästä.</w:t>
      </w:r>
      <w:r w:rsidR="008A3FBB" w:rsidRPr="00244989">
        <w:t xml:space="preserve"> (</w:t>
      </w:r>
      <w:r w:rsidR="003B6945" w:rsidRPr="00244989">
        <w:t>Mt.</w:t>
      </w:r>
      <w:r w:rsidR="008A3FBB" w:rsidRPr="00244989">
        <w:t>)</w:t>
      </w:r>
    </w:p>
    <w:p w14:paraId="3D0F243F" w14:textId="77777777" w:rsidR="00D211CE" w:rsidRPr="00244989" w:rsidRDefault="00D211CE" w:rsidP="00D211CE">
      <w:r w:rsidRPr="00244989">
        <w:t xml:space="preserve">Monet Solvangin (2012, 180, 183) haastattelemista vammaisista taiteilijoista halusivat ottaa etäisyyttä outsider-taiteeseen. Knutes Nyqvistin ja Stjernan (2017) tekemässä tutkimuksessa tulokset olivat hieman erilaisia. He haastattelivat taiteilijoita, jotka työskentelevät ruotsalaisessa neurologisesti monimuotoisten ihmisten päiväkeskuksessa. Haastatellut taiteilijat eivät olleet yksimielisiä taiteensa määrittelyistä. Joku kutsui omaa taidettaan </w:t>
      </w:r>
      <w:r w:rsidRPr="00244989">
        <w:rPr>
          <w:i/>
        </w:rPr>
        <w:t>insider</w:t>
      </w:r>
      <w:r w:rsidRPr="00244989">
        <w:t>-taiteeksi, toinen ei osannut tai halunnut määritellä taidettaan ollenkaan. Kolmas totesi, että hänen taidettaan saa mielellään kutsua outsider-taiteeksi, koska se avaa enemmän mahdollisuuksia esimerkiksi teosten saamiseen esille. (Mt., 969, 974–975.)</w:t>
      </w:r>
    </w:p>
    <w:p w14:paraId="08EE51D7" w14:textId="77777777" w:rsidR="00621464" w:rsidRPr="00244989" w:rsidRDefault="00A840EB" w:rsidP="002D788F">
      <w:r w:rsidRPr="00244989">
        <w:t>Outsider-taide- tai erityistaidetoiminta-</w:t>
      </w:r>
      <w:r w:rsidR="007B3E51" w:rsidRPr="00244989">
        <w:t>käsitteitä</w:t>
      </w:r>
      <w:r w:rsidRPr="00244989">
        <w:t xml:space="preserve"> pidetään siis ainakin jossain määrin leimaavina</w:t>
      </w:r>
      <w:r w:rsidR="003B080C" w:rsidRPr="00244989">
        <w:t xml:space="preserve"> ja huonoina</w:t>
      </w:r>
      <w:r w:rsidRPr="00244989">
        <w:t xml:space="preserve">, mutta niiden käyttö voi olla </w:t>
      </w:r>
      <w:r w:rsidR="00521D58" w:rsidRPr="00244989">
        <w:t>tietyissä tilanteissa</w:t>
      </w:r>
      <w:r w:rsidRPr="00244989">
        <w:t xml:space="preserve"> tarpeen</w:t>
      </w:r>
      <w:r w:rsidR="00BA71FD" w:rsidRPr="00244989">
        <w:t xml:space="preserve"> ja perusteltua</w:t>
      </w:r>
      <w:r w:rsidRPr="00244989">
        <w:t xml:space="preserve">. </w:t>
      </w:r>
      <w:r w:rsidR="00621464" w:rsidRPr="00244989">
        <w:t xml:space="preserve">Helle ja Lilja totesivat konferenssipuheessaan (2017), että Kettuki käyttää erityistaidetoiminta- tai outsider-taide-sanoja </w:t>
      </w:r>
      <w:r w:rsidR="009E6CE0" w:rsidRPr="00244989">
        <w:t>”</w:t>
      </w:r>
      <w:r w:rsidR="00621464" w:rsidRPr="00244989">
        <w:t>rakenteen vuoksi</w:t>
      </w:r>
      <w:r w:rsidR="009E6CE0" w:rsidRPr="00244989">
        <w:t>”</w:t>
      </w:r>
      <w:r w:rsidR="00621464" w:rsidRPr="00244989">
        <w:t xml:space="preserve">. </w:t>
      </w:r>
      <w:r w:rsidRPr="00244989">
        <w:t xml:space="preserve">Haveri (2016, 26) tuo esiin, että joskus on tarpeen täsmentää missä kontekstissa taide on tuotettu. Lisäksi käsitteiden avulla voi löytää yhteisöjä ja verkostoja, ja täsmälliset sekä yhtenäiset käsitteet auttavat rahoittajille ja tukijoille viestimisessä (mt., 26). </w:t>
      </w:r>
      <w:r w:rsidR="006C57AC" w:rsidRPr="00244989">
        <w:t>Tässä raportissa käytän Kettukin esimerkkiä noudattaen käsitteitä erityistaidetoiminta ja erityistä tukea tarvitsevat taiteilijat</w:t>
      </w:r>
      <w:r w:rsidR="0038549F" w:rsidRPr="00244989">
        <w:t>.</w:t>
      </w:r>
      <w:r w:rsidR="002F59BD" w:rsidRPr="00244989">
        <w:t xml:space="preserve"> Erityistaidetoiminnalla viittaan kuvataiteen kentällä tapahtuvaan toimintaan, mutta erityistä tukea tarvitsevilla taiteilijoilla tarkoitan tässä raportissa myös muiden alojen taiteilijoita.</w:t>
      </w:r>
    </w:p>
    <w:p w14:paraId="39C66D7D" w14:textId="77777777" w:rsidR="00621464" w:rsidRPr="00244989" w:rsidRDefault="00621464" w:rsidP="002D788F">
      <w:pPr>
        <w:pStyle w:val="Otsikko2"/>
      </w:pPr>
      <w:bookmarkStart w:id="45" w:name="_Toc514780391"/>
      <w:bookmarkStart w:id="46" w:name="_Toc16778601"/>
      <w:r w:rsidRPr="00244989">
        <w:t>2</w:t>
      </w:r>
      <w:r w:rsidR="00CD2DE7" w:rsidRPr="00244989">
        <w:t>.4</w:t>
      </w:r>
      <w:r w:rsidRPr="00244989">
        <w:t xml:space="preserve"> </w:t>
      </w:r>
      <w:r w:rsidR="00C57434" w:rsidRPr="00244989">
        <w:t>Taidet</w:t>
      </w:r>
      <w:r w:rsidR="00713171" w:rsidRPr="00244989">
        <w:t>e</w:t>
      </w:r>
      <w:r w:rsidR="00C57434" w:rsidRPr="00244989">
        <w:t>rapian diskurssi</w:t>
      </w:r>
      <w:bookmarkEnd w:id="45"/>
      <w:bookmarkEnd w:id="46"/>
    </w:p>
    <w:p w14:paraId="0C6319B9" w14:textId="77777777" w:rsidR="0077353E" w:rsidRPr="00244989" w:rsidRDefault="00956F18" w:rsidP="002D788F">
      <w:r w:rsidRPr="00244989">
        <w:t>Taideterapian käsite on yksi vammaisuuteen ja taiteeseen liittyvistä d</w:t>
      </w:r>
      <w:r w:rsidR="006911D2" w:rsidRPr="00244989">
        <w:t>iskursseista (</w:t>
      </w:r>
      <w:r w:rsidR="000D1938" w:rsidRPr="00244989">
        <w:t xml:space="preserve">Solvang </w:t>
      </w:r>
      <w:r w:rsidR="003F1549" w:rsidRPr="00244989">
        <w:t>2012</w:t>
      </w:r>
      <w:r w:rsidR="006911D2" w:rsidRPr="00244989">
        <w:t>, 180</w:t>
      </w:r>
      <w:r w:rsidR="00760650" w:rsidRPr="00244989">
        <w:t>;</w:t>
      </w:r>
      <w:r w:rsidR="003F1549" w:rsidRPr="00244989">
        <w:t xml:space="preserve"> </w:t>
      </w:r>
      <w:r w:rsidR="000D1938" w:rsidRPr="00244989">
        <w:t>2018</w:t>
      </w:r>
      <w:r w:rsidR="005024CE" w:rsidRPr="00244989">
        <w:t>, 239–241</w:t>
      </w:r>
      <w:r w:rsidRPr="00244989">
        <w:t xml:space="preserve">). </w:t>
      </w:r>
      <w:r w:rsidR="003423FB" w:rsidRPr="00244989">
        <w:t xml:space="preserve">Taideterapialla ei ole taiteellisia tavoitteita. </w:t>
      </w:r>
      <w:r w:rsidR="002564D5" w:rsidRPr="00244989">
        <w:t>Rhodesin (2004, 106–107</w:t>
      </w:r>
      <w:r w:rsidR="005654D1" w:rsidRPr="00244989">
        <w:t xml:space="preserve">) mukaan </w:t>
      </w:r>
      <w:r w:rsidR="002564D5" w:rsidRPr="00244989">
        <w:t>t</w:t>
      </w:r>
      <w:r w:rsidR="00DA77B2" w:rsidRPr="00244989">
        <w:t xml:space="preserve">aideterapian </w:t>
      </w:r>
      <w:r w:rsidR="003423FB" w:rsidRPr="00244989">
        <w:t xml:space="preserve">päämäärä on </w:t>
      </w:r>
      <w:r w:rsidR="00DA77B2" w:rsidRPr="00244989">
        <w:t xml:space="preserve">terapeuttinen prosessi tai lopputulos, eivätkä sen tekijät ole taiteilijoita. </w:t>
      </w:r>
      <w:r w:rsidR="00BA51CF" w:rsidRPr="00244989">
        <w:t xml:space="preserve">Taideterapian arvo nähdään siinä, että taiteen tekeminen esimerkiksi rauhoittaa taiteen tekijää tai auttaa häntä kommunikoimaan (Liinamaa 1995, 73–74). </w:t>
      </w:r>
      <w:r w:rsidR="008A3FBB" w:rsidRPr="00244989">
        <w:t xml:space="preserve">Taideterapia kytkeytyy </w:t>
      </w:r>
      <w:r w:rsidR="006911D2" w:rsidRPr="00244989">
        <w:t>terveyteen liittyv</w:t>
      </w:r>
      <w:r w:rsidR="008A3FBB" w:rsidRPr="00244989">
        <w:t>iin</w:t>
      </w:r>
      <w:r w:rsidR="0077353E" w:rsidRPr="00244989">
        <w:t xml:space="preserve"> tiete</w:t>
      </w:r>
      <w:r w:rsidR="008A3FBB" w:rsidRPr="00244989">
        <w:t>enaloihin</w:t>
      </w:r>
      <w:r w:rsidR="0077353E" w:rsidRPr="00244989">
        <w:t xml:space="preserve"> (Solvang 2012, 180). </w:t>
      </w:r>
    </w:p>
    <w:p w14:paraId="50DE825B" w14:textId="77777777" w:rsidR="00713171" w:rsidRPr="00244989" w:rsidRDefault="000D1938" w:rsidP="002D788F">
      <w:r w:rsidRPr="00244989">
        <w:t>Solvang (2018</w:t>
      </w:r>
      <w:r w:rsidR="005024CE" w:rsidRPr="00244989">
        <w:t>, 240–241</w:t>
      </w:r>
      <w:r w:rsidRPr="00244989">
        <w:t xml:space="preserve">) määrittelee taideterapian kahdella tavalla: sen tavoitteena on parantaa ihmistä lääketieteellisessä mielessä, jolloin se voi olla esimerkiksi osa psykoterapiaa. </w:t>
      </w:r>
      <w:r w:rsidR="008A3FBB" w:rsidRPr="00244989">
        <w:t>Taideterapia voi olla myös</w:t>
      </w:r>
      <w:r w:rsidR="007B3E51" w:rsidRPr="00244989">
        <w:t xml:space="preserve"> </w:t>
      </w:r>
      <w:r w:rsidRPr="00244989">
        <w:t>yhteisötaidetta, jo</w:t>
      </w:r>
      <w:r w:rsidR="007B3E51" w:rsidRPr="00244989">
        <w:t>ssa</w:t>
      </w:r>
      <w:r w:rsidRPr="00244989">
        <w:t xml:space="preserve"> osallistujia pyritään voimauttamaan ja heidän</w:t>
      </w:r>
      <w:r w:rsidR="008A3FBB" w:rsidRPr="00244989">
        <w:t xml:space="preserve"> itsetuntoaan halutaan kohottaa. Tällöin</w:t>
      </w:r>
      <w:r w:rsidR="00521D58" w:rsidRPr="00244989">
        <w:t xml:space="preserve"> tavoitteena on</w:t>
      </w:r>
      <w:r w:rsidRPr="00244989">
        <w:t xml:space="preserve"> sosiaalinen </w:t>
      </w:r>
      <w:r w:rsidRPr="00244989">
        <w:lastRenderedPageBreak/>
        <w:t>prosessi.</w:t>
      </w:r>
      <w:r w:rsidR="003F1549" w:rsidRPr="00244989">
        <w:t xml:space="preserve"> </w:t>
      </w:r>
      <w:r w:rsidR="005024CE" w:rsidRPr="00244989">
        <w:t>Taideterapian diskurssi johtaa</w:t>
      </w:r>
      <w:r w:rsidR="00CB552C" w:rsidRPr="00244989">
        <w:t xml:space="preserve"> </w:t>
      </w:r>
      <w:r w:rsidR="00CB2FE5" w:rsidRPr="00244989">
        <w:t xml:space="preserve">viime kädessä </w:t>
      </w:r>
      <w:r w:rsidR="00CB552C" w:rsidRPr="00244989">
        <w:t xml:space="preserve">lääketieteelliseen </w:t>
      </w:r>
      <w:r w:rsidR="00E937D1" w:rsidRPr="00244989">
        <w:t>näkökulmaan</w:t>
      </w:r>
      <w:r w:rsidR="00CB552C" w:rsidRPr="00244989">
        <w:t>: t</w:t>
      </w:r>
      <w:r w:rsidR="003F1549" w:rsidRPr="00244989">
        <w:t xml:space="preserve">aiteen tekijä on potilas </w:t>
      </w:r>
      <w:r w:rsidR="007B3E51" w:rsidRPr="00244989">
        <w:t>ja ohjaaja</w:t>
      </w:r>
      <w:r w:rsidR="006911D2" w:rsidRPr="00244989">
        <w:t xml:space="preserve"> terapeutti (</w:t>
      </w:r>
      <w:r w:rsidR="003F1549" w:rsidRPr="00244989">
        <w:t>Solvang 2012</w:t>
      </w:r>
      <w:r w:rsidR="006911D2" w:rsidRPr="00244989">
        <w:t>, 183</w:t>
      </w:r>
      <w:r w:rsidR="003F1549" w:rsidRPr="00244989">
        <w:t>).</w:t>
      </w:r>
    </w:p>
    <w:p w14:paraId="033BC716" w14:textId="29EBA4A1" w:rsidR="00956F18" w:rsidRPr="00244989" w:rsidRDefault="00BC239E" w:rsidP="002D788F">
      <w:r w:rsidRPr="00244989">
        <w:t>T</w:t>
      </w:r>
      <w:r w:rsidR="00C3399C" w:rsidRPr="00244989">
        <w:t xml:space="preserve">aideterapian diskurssiin voidaan lukea myös esimerkiksi kehitysvammaisten ihmisten päivätoiminta, jossa </w:t>
      </w:r>
      <w:r w:rsidR="00CB2FE5" w:rsidRPr="00244989">
        <w:t xml:space="preserve">harrastetaan </w:t>
      </w:r>
      <w:r w:rsidR="00C3399C" w:rsidRPr="00244989">
        <w:t>taidetta</w:t>
      </w:r>
      <w:r w:rsidR="00026173" w:rsidRPr="00244989">
        <w:t xml:space="preserve"> </w:t>
      </w:r>
      <w:r w:rsidR="00C3399C" w:rsidRPr="00244989">
        <w:t xml:space="preserve">ilman </w:t>
      </w:r>
      <w:r w:rsidR="00956F18" w:rsidRPr="00244989">
        <w:t>varsi</w:t>
      </w:r>
      <w:r w:rsidR="00C3399C" w:rsidRPr="00244989">
        <w:t>naisia taiteellisia tavoitt</w:t>
      </w:r>
      <w:r w:rsidR="005654D1" w:rsidRPr="00244989">
        <w:t xml:space="preserve">eita. Tarkoituksena on tällöin </w:t>
      </w:r>
      <w:r w:rsidR="007B3E51" w:rsidRPr="00244989">
        <w:t>järjestää</w:t>
      </w:r>
      <w:r w:rsidR="00956F18" w:rsidRPr="00244989">
        <w:t xml:space="preserve"> mielekästä </w:t>
      </w:r>
      <w:r w:rsidR="005654D1" w:rsidRPr="00244989">
        <w:t>toimintaa</w:t>
      </w:r>
      <w:r w:rsidR="00BA51CF" w:rsidRPr="00244989">
        <w:t>. Jos</w:t>
      </w:r>
      <w:r w:rsidR="003423FB" w:rsidRPr="00244989">
        <w:t xml:space="preserve"> </w:t>
      </w:r>
      <w:r w:rsidR="00BA51CF" w:rsidRPr="00244989">
        <w:t xml:space="preserve">taas </w:t>
      </w:r>
      <w:r w:rsidR="003423FB" w:rsidRPr="00244989">
        <w:t>taide</w:t>
      </w:r>
      <w:r w:rsidR="00956F18" w:rsidRPr="00244989">
        <w:t xml:space="preserve">toiminnassa </w:t>
      </w:r>
      <w:r w:rsidR="00C3399C" w:rsidRPr="00244989">
        <w:t>on tavoitteena kehittyä taiteen tekijänä</w:t>
      </w:r>
      <w:r w:rsidR="005654D1" w:rsidRPr="00244989">
        <w:t xml:space="preserve"> tai tuottaa</w:t>
      </w:r>
      <w:r w:rsidR="00BA51CF" w:rsidRPr="00244989">
        <w:t xml:space="preserve"> ensisijaisesti</w:t>
      </w:r>
      <w:r w:rsidR="005654D1" w:rsidRPr="00244989">
        <w:t xml:space="preserve"> taiteellista sisältöä</w:t>
      </w:r>
      <w:r w:rsidR="00956F18" w:rsidRPr="00244989">
        <w:t>, ei kyse ole terapiasta.</w:t>
      </w:r>
      <w:r w:rsidR="009F4972" w:rsidRPr="00244989">
        <w:t xml:space="preserve"> </w:t>
      </w:r>
      <w:r w:rsidR="00BA51CF" w:rsidRPr="00244989">
        <w:t>Usein sekä terapeuttinen että taiteellinen näkökulma</w:t>
      </w:r>
      <w:r w:rsidRPr="00244989">
        <w:t xml:space="preserve"> risteävät erityistä tukea tarvitsevien taiteilijoiden toiminnassa. </w:t>
      </w:r>
      <w:r w:rsidR="00854A5A" w:rsidRPr="00244989">
        <w:t xml:space="preserve">Sauer (2004, </w:t>
      </w:r>
      <w:r w:rsidR="00193D0C" w:rsidRPr="00244989">
        <w:t>esimerkiksi</w:t>
      </w:r>
      <w:r w:rsidR="00854A5A" w:rsidRPr="00244989">
        <w:t xml:space="preserve"> 15–17, 19, 23, 88</w:t>
      </w:r>
      <w:r w:rsidR="00EC73E0" w:rsidRPr="00244989">
        <w:t>, 110, 130</w:t>
      </w:r>
      <w:r w:rsidR="00854A5A" w:rsidRPr="00244989">
        <w:t xml:space="preserve">) mainitsee </w:t>
      </w:r>
      <w:r w:rsidR="008A3FBB" w:rsidRPr="00244989">
        <w:t xml:space="preserve">väitöskirjassaan </w:t>
      </w:r>
      <w:r w:rsidR="00854A5A" w:rsidRPr="00244989">
        <w:t>useaan otteeseen</w:t>
      </w:r>
      <w:r w:rsidR="00BA51CF" w:rsidRPr="00244989">
        <w:t xml:space="preserve"> ruotsalaisen Ållateaternin toimintaan liittyvän</w:t>
      </w:r>
      <w:r w:rsidR="00854A5A" w:rsidRPr="00244989">
        <w:t xml:space="preserve"> jännitteen</w:t>
      </w:r>
      <w:r w:rsidR="00BA51CF" w:rsidRPr="00244989">
        <w:t xml:space="preserve">. Jännite syntyy siitä, että Ållateatern toimii </w:t>
      </w:r>
      <w:r w:rsidR="00854A5A" w:rsidRPr="00244989">
        <w:t>yhtä aikaa sekä taiteen että vammaispalvelu</w:t>
      </w:r>
      <w:r w:rsidR="00BA51CF" w:rsidRPr="00244989">
        <w:t>jen</w:t>
      </w:r>
      <w:r w:rsidR="00854A5A" w:rsidRPr="00244989">
        <w:t xml:space="preserve"> kontekstissa.</w:t>
      </w:r>
      <w:r w:rsidRPr="00244989">
        <w:t xml:space="preserve"> Solvang (2018, 246–247) näkee Pertti Kurikan Nimipäiv</w:t>
      </w:r>
      <w:r w:rsidR="008A3FBB" w:rsidRPr="00244989">
        <w:t xml:space="preserve">ät -yhtyeen </w:t>
      </w:r>
      <w:r w:rsidRPr="00244989">
        <w:t>toimintatavoissa ja musiik</w:t>
      </w:r>
      <w:r w:rsidR="00D93970" w:rsidRPr="00244989">
        <w:t xml:space="preserve">issa </w:t>
      </w:r>
      <w:r w:rsidRPr="00244989">
        <w:t>sekä taideterapian näkökulmaa, vammaispoliittista taidetta että vammaisestetiikkaa.</w:t>
      </w:r>
      <w:r w:rsidR="00854A5A" w:rsidRPr="00244989">
        <w:t xml:space="preserve"> </w:t>
      </w:r>
      <w:r w:rsidR="009F4972" w:rsidRPr="00244989">
        <w:t xml:space="preserve">Kuppers (2017, </w:t>
      </w:r>
      <w:r w:rsidR="003B6945" w:rsidRPr="00244989">
        <w:t>38–</w:t>
      </w:r>
      <w:r w:rsidR="009F4972" w:rsidRPr="00244989">
        <w:t>39) tuo esiin, että jos esimerkiksi teatteriryhmä tapaa ja toimii terapeuttisen organisaation kautta, on tavoitteena usein parantuminen tai normalisaatio. Silloin ryhmän tuottama estetiikka ja sen oma itseymmärrys ovat hyvin erilaisia, kuin jos sama ryhmä järjestäytyisi itse, ja kokoontuisi itseohjautuvana.</w:t>
      </w:r>
    </w:p>
    <w:p w14:paraId="27514B4B" w14:textId="297C8A4F" w:rsidR="008D4FFF" w:rsidRPr="00244989" w:rsidRDefault="00621464" w:rsidP="002D788F">
      <w:r w:rsidRPr="00244989">
        <w:t>Pitkään taideterapia oli ainoa taidekasvatuksen</w:t>
      </w:r>
      <w:r w:rsidR="002449A1" w:rsidRPr="00244989">
        <w:t xml:space="preserve"> ja -koulutuksen</w:t>
      </w:r>
      <w:r w:rsidRPr="00244989">
        <w:t xml:space="preserve"> muoto, jota oli tarjolla vammaisille ihmisille. </w:t>
      </w:r>
      <w:r w:rsidR="008A3FBB" w:rsidRPr="00244989">
        <w:t xml:space="preserve">Taideterapian </w:t>
      </w:r>
      <w:r w:rsidR="00BA775D" w:rsidRPr="00244989">
        <w:t xml:space="preserve">diskurssin </w:t>
      </w:r>
      <w:r w:rsidR="008A3FBB" w:rsidRPr="00244989">
        <w:t>kautta</w:t>
      </w:r>
      <w:r w:rsidRPr="00244989">
        <w:t xml:space="preserve"> vammaisiin taiteilijoihin liittyy mielikuva harrastelijamaisuudesta. Tämä on vaikuttanut vammaisten taiteilijoiden ja vammais</w:t>
      </w:r>
      <w:r w:rsidR="001949F6" w:rsidRPr="00244989">
        <w:t xml:space="preserve">poliittisen </w:t>
      </w:r>
      <w:r w:rsidRPr="00244989">
        <w:t>taiteen arvostukseen, heidän työllistymiseensä</w:t>
      </w:r>
      <w:r w:rsidR="008D4FFF" w:rsidRPr="00244989">
        <w:t xml:space="preserve"> sekä</w:t>
      </w:r>
      <w:r w:rsidRPr="00244989">
        <w:t xml:space="preserve"> heidän </w:t>
      </w:r>
      <w:r w:rsidR="008D4FFF" w:rsidRPr="00244989">
        <w:t xml:space="preserve">palkkoihinsa ja </w:t>
      </w:r>
      <w:r w:rsidRPr="00244989">
        <w:t>teostensa hintoihin. (Bang &amp; Kim 2015,</w:t>
      </w:r>
      <w:r w:rsidR="00DC1FB7" w:rsidRPr="00244989">
        <w:t xml:space="preserve"> </w:t>
      </w:r>
      <w:r w:rsidR="00511710" w:rsidRPr="00244989">
        <w:t xml:space="preserve">545, </w:t>
      </w:r>
      <w:r w:rsidR="00DC1FB7" w:rsidRPr="00244989">
        <w:t>550, 553;</w:t>
      </w:r>
      <w:r w:rsidRPr="00244989">
        <w:t xml:space="preserve"> </w:t>
      </w:r>
      <w:r w:rsidR="00DE2701" w:rsidRPr="00244989">
        <w:t>Gill &amp; San</w:t>
      </w:r>
      <w:r w:rsidR="0032225F" w:rsidRPr="00244989">
        <w:t>d</w:t>
      </w:r>
      <w:r w:rsidR="00DE2701" w:rsidRPr="00244989">
        <w:t>ahl 2009</w:t>
      </w:r>
      <w:r w:rsidR="0032225F" w:rsidRPr="00244989">
        <w:t xml:space="preserve">, </w:t>
      </w:r>
      <w:r w:rsidR="001D11E3" w:rsidRPr="00244989">
        <w:t>3, 21</w:t>
      </w:r>
      <w:r w:rsidR="0032225F" w:rsidRPr="00244989">
        <w:t xml:space="preserve">; </w:t>
      </w:r>
      <w:r w:rsidR="00500679" w:rsidRPr="00244989">
        <w:t>Solvang 2012</w:t>
      </w:r>
      <w:r w:rsidR="006911D2" w:rsidRPr="00244989">
        <w:t>, 183;</w:t>
      </w:r>
      <w:r w:rsidR="00500679" w:rsidRPr="00244989">
        <w:t xml:space="preserve"> </w:t>
      </w:r>
      <w:r w:rsidRPr="00244989">
        <w:t xml:space="preserve">Sandahl 2013.) </w:t>
      </w:r>
      <w:r w:rsidR="008D4FFF" w:rsidRPr="00244989">
        <w:t>Lisäksi mielikuva vammaisesta taiteilijasta potilaana vaikuttaa taiteen koettuun laatuun. Parkin (2010</w:t>
      </w:r>
      <w:r w:rsidR="00C34F2E" w:rsidRPr="00244989">
        <w:t>, Bangin ja Kimin 2015, 545 mukaan</w:t>
      </w:r>
      <w:r w:rsidR="008D4FFF" w:rsidRPr="00244989">
        <w:t>) tutkimuks</w:t>
      </w:r>
      <w:r w:rsidR="00C34F2E" w:rsidRPr="00244989">
        <w:t>essa</w:t>
      </w:r>
      <w:r w:rsidR="008D4FFF" w:rsidRPr="00244989">
        <w:t xml:space="preserve"> selvisi, että esitys kiinnostaa ja koskettaa ihmisiä enemmän, jos yleisö tietää esiintyjän olevan vammainen. Vammaiselle esiintyjälle annettiin kuitenkin huono</w:t>
      </w:r>
      <w:r w:rsidR="00713171" w:rsidRPr="00244989">
        <w:t>mpi arvosana ammattimaisuudesta</w:t>
      </w:r>
      <w:r w:rsidR="008D4FFF" w:rsidRPr="00244989">
        <w:t xml:space="preserve"> ku</w:t>
      </w:r>
      <w:r w:rsidR="00713171" w:rsidRPr="00244989">
        <w:t>i</w:t>
      </w:r>
      <w:r w:rsidR="008D4FFF" w:rsidRPr="00244989">
        <w:t xml:space="preserve">n </w:t>
      </w:r>
      <w:r w:rsidR="00814A26" w:rsidRPr="00244989">
        <w:t>ei-vammaiselle</w:t>
      </w:r>
      <w:r w:rsidR="008D4FFF" w:rsidRPr="00244989">
        <w:t xml:space="preserve"> taiteilijalle. </w:t>
      </w:r>
    </w:p>
    <w:p w14:paraId="74C24DD8" w14:textId="77777777" w:rsidR="007F1311" w:rsidRPr="00244989" w:rsidRDefault="009A60FF" w:rsidP="002D788F">
      <w:r w:rsidRPr="00244989">
        <w:t>Monet</w:t>
      </w:r>
      <w:r w:rsidR="00250CD2" w:rsidRPr="00244989">
        <w:t xml:space="preserve"> kirjoittajat</w:t>
      </w:r>
      <w:r w:rsidRPr="00244989">
        <w:t xml:space="preserve"> tuovat esiin, että taiteen käyttö terapiassa on sinänsä hyvä asia</w:t>
      </w:r>
      <w:r w:rsidR="00BA51CF" w:rsidRPr="00244989">
        <w:t>. Ongelmallista on se,</w:t>
      </w:r>
      <w:r w:rsidRPr="00244989">
        <w:t xml:space="preserve"> jos </w:t>
      </w:r>
      <w:r w:rsidR="00D56E5B" w:rsidRPr="00244989">
        <w:t xml:space="preserve">vammaiset </w:t>
      </w:r>
      <w:r w:rsidRPr="00244989">
        <w:t xml:space="preserve">taiteilijat nähdään potilaina ja tavoitteellinen </w:t>
      </w:r>
      <w:r w:rsidR="00BA775D" w:rsidRPr="00244989">
        <w:t xml:space="preserve">taiteellinen </w:t>
      </w:r>
      <w:r w:rsidRPr="00244989">
        <w:t>työ terapiana</w:t>
      </w:r>
      <w:r w:rsidR="00BA51CF" w:rsidRPr="00244989">
        <w:t>. (E</w:t>
      </w:r>
      <w:r w:rsidR="00193D0C" w:rsidRPr="00244989">
        <w:t>simerkiksi</w:t>
      </w:r>
      <w:r w:rsidRPr="00244989">
        <w:t xml:space="preserve"> Könkkö</w:t>
      </w:r>
      <w:r w:rsidR="00BA51CF" w:rsidRPr="00244989">
        <w:t xml:space="preserve">lä 2004, 14; Solvang 2018, 241.) Kantokorpi (2004, 21) toteaa, että vammaisen taiteilijan ei kannata puhua taiteen </w:t>
      </w:r>
      <w:r w:rsidR="00BA51CF" w:rsidRPr="00244989">
        <w:lastRenderedPageBreak/>
        <w:t>terapeuttisista vaikutuksista, vaikka muut taiteilijat niistä avoimesti puhuisivat, sillä hän</w:t>
      </w:r>
      <w:r w:rsidR="00BA775D" w:rsidRPr="00244989">
        <w:t>et sysätään terapia-mielikuvan vuoksi helposti marginaaliin</w:t>
      </w:r>
      <w:r w:rsidR="00BA51CF" w:rsidRPr="00244989">
        <w:t xml:space="preserve">. </w:t>
      </w:r>
    </w:p>
    <w:p w14:paraId="5D3140E4" w14:textId="77777777" w:rsidR="00376B0E" w:rsidRPr="00244989" w:rsidRDefault="00CD2DE7" w:rsidP="002D788F">
      <w:pPr>
        <w:pStyle w:val="Otsikko2"/>
      </w:pPr>
      <w:bookmarkStart w:id="47" w:name="_Toc514780392"/>
      <w:bookmarkStart w:id="48" w:name="_Toc16778602"/>
      <w:r w:rsidRPr="00244989">
        <w:t>2.5</w:t>
      </w:r>
      <w:r w:rsidR="00376B0E" w:rsidRPr="00244989">
        <w:t xml:space="preserve"> </w:t>
      </w:r>
      <w:bookmarkEnd w:id="47"/>
      <w:r w:rsidR="00540602" w:rsidRPr="00244989">
        <w:t>Vammaiskulttuuri</w:t>
      </w:r>
      <w:bookmarkEnd w:id="48"/>
    </w:p>
    <w:p w14:paraId="45935A8C" w14:textId="6A01D81A" w:rsidR="006E6D4C" w:rsidRPr="00244989" w:rsidRDefault="006E6D4C" w:rsidP="002D788F">
      <w:r w:rsidRPr="00244989">
        <w:t xml:space="preserve">Taiteen ja kulttuurin </w:t>
      </w:r>
      <w:r w:rsidR="00BA51CF" w:rsidRPr="00244989">
        <w:t xml:space="preserve">merkityksiin vammaisuuden näkökulmasta </w:t>
      </w:r>
      <w:r w:rsidRPr="00244989">
        <w:t>al</w:t>
      </w:r>
      <w:r w:rsidR="00BA775D" w:rsidRPr="00244989">
        <w:t>ettiin kiinnittää huomiota</w:t>
      </w:r>
      <w:r w:rsidRPr="00244989">
        <w:t xml:space="preserve"> 1990-luvulla. Tuolloin pääasiassa akateemisen kentän ulkopuoliset vammaiset ihmiset nostivat kulttuurin vaikutukset keskusteluun. Koska populaarikulttuurin ja esimerkiksi hyväntekeväisyysmainonnan </w:t>
      </w:r>
      <w:r w:rsidR="00BA71FD" w:rsidRPr="00244989">
        <w:t>kielteinen ja stereotyyppinen</w:t>
      </w:r>
      <w:r w:rsidR="00C35E03" w:rsidRPr="00244989">
        <w:t xml:space="preserve"> </w:t>
      </w:r>
      <w:r w:rsidRPr="00244989">
        <w:t>vammaiskuvasto huolestutti vammaisia ihmisiä, alettiin kehittää myönteisempiä vaihtoehtoja, vammaiskulttuuria (</w:t>
      </w:r>
      <w:r w:rsidRPr="00244989">
        <w:rPr>
          <w:i/>
        </w:rPr>
        <w:t>disability culture</w:t>
      </w:r>
      <w:r w:rsidRPr="00244989">
        <w:t>) ja v</w:t>
      </w:r>
      <w:r w:rsidR="008D4FFF" w:rsidRPr="00244989">
        <w:t>ammais</w:t>
      </w:r>
      <w:r w:rsidR="00FD27EC" w:rsidRPr="00244989">
        <w:t xml:space="preserve">poliittista </w:t>
      </w:r>
      <w:r w:rsidR="008D4FFF" w:rsidRPr="00244989">
        <w:t>taidetta</w:t>
      </w:r>
      <w:r w:rsidRPr="00244989">
        <w:t>. (Barnes</w:t>
      </w:r>
      <w:r w:rsidR="00814A26" w:rsidRPr="00244989">
        <w:t xml:space="preserve"> ym.</w:t>
      </w:r>
      <w:r w:rsidRPr="00244989">
        <w:t xml:space="preserve"> 1999, 182, 184, 190, 203.) </w:t>
      </w:r>
    </w:p>
    <w:p w14:paraId="41058008" w14:textId="77777777" w:rsidR="00FC30FC" w:rsidRPr="00244989" w:rsidRDefault="00D933A8" w:rsidP="002D788F">
      <w:r w:rsidRPr="00244989">
        <w:t>Vammaiskulttuuri on Barnesin ja kollegojen mukaan (1999, 205–206) alakulttuuri tai vaihtoehtokulttuuri</w:t>
      </w:r>
      <w:r w:rsidR="00486CBA" w:rsidRPr="00244989">
        <w:t xml:space="preserve">. </w:t>
      </w:r>
      <w:r w:rsidR="00250CD2" w:rsidRPr="00244989">
        <w:t>V</w:t>
      </w:r>
      <w:r w:rsidR="00C35E03" w:rsidRPr="00244989">
        <w:t xml:space="preserve">ähemmistöt voivat kokea hegemonisen valtakulttuurin sortavaksi, ja kehittää vastavetona oman kulttuurinsa, omat norminsa, arvonsa ja elämäntapansa (Barnes 2003, 3). </w:t>
      </w:r>
      <w:r w:rsidR="00326CDA" w:rsidRPr="00244989">
        <w:t>Alakulttuuri</w:t>
      </w:r>
      <w:r w:rsidR="00FD27EC" w:rsidRPr="00244989">
        <w:t xml:space="preserve">n yhtenä tavoitteena voi olla </w:t>
      </w:r>
      <w:r w:rsidR="00326CDA" w:rsidRPr="00244989">
        <w:t xml:space="preserve">muuttaa valtakulttuuria ja se voi </w:t>
      </w:r>
      <w:r w:rsidR="00FD27EC" w:rsidRPr="00244989">
        <w:t>onnistuakin siinä</w:t>
      </w:r>
      <w:r w:rsidR="00326CDA" w:rsidRPr="00244989">
        <w:t xml:space="preserve">. </w:t>
      </w:r>
      <w:r w:rsidR="00C35E03" w:rsidRPr="00244989">
        <w:t>Länsimaissa valtakulttuuri on ei-vammai</w:t>
      </w:r>
      <w:r w:rsidR="00791C02" w:rsidRPr="00244989">
        <w:t>sten kulttuuri;</w:t>
      </w:r>
      <w:r w:rsidR="00C35E03" w:rsidRPr="00244989">
        <w:t xml:space="preserve"> </w:t>
      </w:r>
      <w:r w:rsidR="00791C02" w:rsidRPr="00244989">
        <w:t>se on ableistinen eli ihannoi toimintakykyä</w:t>
      </w:r>
      <w:r w:rsidR="007E4BC0" w:rsidRPr="00244989">
        <w:t xml:space="preserve"> ja pitää sitä normina</w:t>
      </w:r>
      <w:r w:rsidR="00C35E03" w:rsidRPr="00244989">
        <w:t xml:space="preserve">, </w:t>
      </w:r>
      <w:r w:rsidR="00FC30FC" w:rsidRPr="00244989">
        <w:t>sekä</w:t>
      </w:r>
      <w:r w:rsidR="00C35E03" w:rsidRPr="00244989">
        <w:t xml:space="preserve"> suhtautuu v</w:t>
      </w:r>
      <w:r w:rsidR="00BA51CF" w:rsidRPr="00244989">
        <w:t>ammaisuuteen usein kielteisesti. (M</w:t>
      </w:r>
      <w:r w:rsidR="00C35E03" w:rsidRPr="00244989">
        <w:t>t., 4</w:t>
      </w:r>
      <w:r w:rsidR="00791C02" w:rsidRPr="00244989">
        <w:t>; Davis 2017, 44–45</w:t>
      </w:r>
      <w:r w:rsidR="00C35E03" w:rsidRPr="00244989">
        <w:t>).</w:t>
      </w:r>
      <w:r w:rsidR="00FC30FC" w:rsidRPr="00244989">
        <w:t xml:space="preserve"> </w:t>
      </w:r>
    </w:p>
    <w:p w14:paraId="0B0D7E36" w14:textId="77777777" w:rsidR="0024467F" w:rsidRPr="00244989" w:rsidRDefault="00E70775" w:rsidP="002D788F">
      <w:r w:rsidRPr="00244989">
        <w:t xml:space="preserve">Suomessa vammaiskulttuurin käsite on ollut häilyvä ja </w:t>
      </w:r>
      <w:r w:rsidR="00BA775D" w:rsidRPr="00244989">
        <w:t>2000-luvun alkupuolella</w:t>
      </w:r>
      <w:r w:rsidRPr="00244989">
        <w:t xml:space="preserve"> </w:t>
      </w:r>
      <w:r w:rsidR="00C0076E" w:rsidRPr="00244989">
        <w:t xml:space="preserve">vasta </w:t>
      </w:r>
      <w:r w:rsidRPr="00244989">
        <w:t>muotoutumassa. Myös vammaisliikkeen sisällä on ollut erilaisia käsityksiä sen sisällöstä. (Könkkölä 2004, 17–18.)</w:t>
      </w:r>
      <w:r w:rsidR="00FC30FC" w:rsidRPr="00244989">
        <w:t xml:space="preserve"> </w:t>
      </w:r>
      <w:r w:rsidR="00486CBA" w:rsidRPr="00244989">
        <w:t xml:space="preserve">Olennaista </w:t>
      </w:r>
      <w:r w:rsidR="00C35E03" w:rsidRPr="00244989">
        <w:t xml:space="preserve">vammaiskulttuurissa </w:t>
      </w:r>
      <w:r w:rsidR="00486CBA" w:rsidRPr="00244989">
        <w:t>on jaettu kokemus: monilla vammaisilla ihmisillä on saman</w:t>
      </w:r>
      <w:r w:rsidR="00BA775D" w:rsidRPr="00244989">
        <w:t>kaltaisia</w:t>
      </w:r>
      <w:r w:rsidR="00486CBA" w:rsidRPr="00244989">
        <w:t xml:space="preserve"> kokemuksia, vaikka he olisivat kasvaneet erillään vammaiskulttuurista</w:t>
      </w:r>
      <w:r w:rsidR="00CD508C" w:rsidRPr="00244989">
        <w:t xml:space="preserve">. </w:t>
      </w:r>
      <w:r w:rsidR="00486CBA" w:rsidRPr="00244989">
        <w:t>(</w:t>
      </w:r>
      <w:r w:rsidRPr="00244989">
        <w:t>Könkkölä 2004, 18</w:t>
      </w:r>
      <w:r w:rsidR="007B5DC4" w:rsidRPr="00244989">
        <w:t>; Solvang 2012, 181</w:t>
      </w:r>
      <w:r w:rsidR="00486CBA" w:rsidRPr="00244989">
        <w:t>).</w:t>
      </w:r>
      <w:r w:rsidR="00791C02" w:rsidRPr="00244989">
        <w:t xml:space="preserve"> </w:t>
      </w:r>
      <w:r w:rsidR="00864593" w:rsidRPr="00244989">
        <w:t xml:space="preserve">Vaikka vammaiset </w:t>
      </w:r>
      <w:r w:rsidR="003734FF" w:rsidRPr="00244989">
        <w:t xml:space="preserve">ihmiset </w:t>
      </w:r>
      <w:r w:rsidR="00864593" w:rsidRPr="00244989">
        <w:t xml:space="preserve">ovat hyvin moninainen ryhmä (ja </w:t>
      </w:r>
      <w:r w:rsidR="00A84385" w:rsidRPr="00244989">
        <w:t>”</w:t>
      </w:r>
      <w:r w:rsidR="00864593" w:rsidRPr="00244989">
        <w:t>ryhmä</w:t>
      </w:r>
      <w:r w:rsidR="00A84385" w:rsidRPr="00244989">
        <w:t>”</w:t>
      </w:r>
      <w:r w:rsidR="00864593" w:rsidRPr="00244989">
        <w:t>-sanankin voi kyseenalaistaa), he ovat</w:t>
      </w:r>
      <w:r w:rsidR="003734FF" w:rsidRPr="00244989">
        <w:t xml:space="preserve"> usein käyneet läpi samankaltaisia ”erityis”järjestelyitä elämässään, heidät on laitettu lapsena erityiskouluun tai erityisluokalle, </w:t>
      </w:r>
      <w:r w:rsidR="00250CD2" w:rsidRPr="00244989">
        <w:t>he ovat ehkä asuneet laitoksessa</w:t>
      </w:r>
      <w:r w:rsidR="00A61DE2" w:rsidRPr="00244989">
        <w:t>, heillä on omat kuljetuspal</w:t>
      </w:r>
      <w:r w:rsidR="007E4BC0" w:rsidRPr="00244989">
        <w:t>v</w:t>
      </w:r>
      <w:r w:rsidR="00A61DE2" w:rsidRPr="00244989">
        <w:t xml:space="preserve">elunsa ja apuvälineensä, </w:t>
      </w:r>
      <w:r w:rsidR="003734FF" w:rsidRPr="00244989">
        <w:t xml:space="preserve">heihin kohdistuu erilaisia kuntoutustoimia, ja heillä on oma tapansa tehdä asioita. </w:t>
      </w:r>
      <w:r w:rsidR="00A61DE2" w:rsidRPr="00244989">
        <w:t xml:space="preserve">Erilaiset ”ammattilaiset” päättävät, mikä heille on parasta. </w:t>
      </w:r>
      <w:r w:rsidR="001910D8" w:rsidRPr="00244989">
        <w:t xml:space="preserve">Tuntemattomat kyselevät heiltä </w:t>
      </w:r>
      <w:r w:rsidR="00B56C18" w:rsidRPr="00244989">
        <w:t>samankaltaisia</w:t>
      </w:r>
      <w:r w:rsidR="007E4BC0" w:rsidRPr="00244989">
        <w:t xml:space="preserve">, </w:t>
      </w:r>
      <w:r w:rsidR="006911D2" w:rsidRPr="00244989">
        <w:t>epäasiallisia kysymyksiä;</w:t>
      </w:r>
      <w:r w:rsidR="00B56C18" w:rsidRPr="00244989">
        <w:t xml:space="preserve"> </w:t>
      </w:r>
      <w:r w:rsidR="001910D8" w:rsidRPr="00244989">
        <w:t>heitä tuijotetaan julkisilla paikoilla</w:t>
      </w:r>
      <w:r w:rsidR="00C0076E" w:rsidRPr="00244989">
        <w:t xml:space="preserve"> </w:t>
      </w:r>
      <w:r w:rsidR="00B56C18" w:rsidRPr="00244989">
        <w:t>tai heidän ohitseen puhutaan avustajalle</w:t>
      </w:r>
      <w:r w:rsidR="00ED0094" w:rsidRPr="00244989">
        <w:t xml:space="preserve">, </w:t>
      </w:r>
      <w:r w:rsidR="007E4BC0" w:rsidRPr="00244989">
        <w:t>tulkille</w:t>
      </w:r>
      <w:r w:rsidR="00ED0094" w:rsidRPr="00244989">
        <w:t xml:space="preserve"> tai muille ihmisille</w:t>
      </w:r>
      <w:r w:rsidR="00B56C18" w:rsidRPr="00244989">
        <w:t xml:space="preserve">. </w:t>
      </w:r>
      <w:r w:rsidR="003734FF" w:rsidRPr="00244989">
        <w:rPr>
          <w:lang w:val="en-GB"/>
        </w:rPr>
        <w:t>(</w:t>
      </w:r>
      <w:r w:rsidR="00A61DE2" w:rsidRPr="00244989">
        <w:rPr>
          <w:lang w:val="en-GB"/>
        </w:rPr>
        <w:t xml:space="preserve">Barnes 2003, 10; </w:t>
      </w:r>
      <w:r w:rsidR="00ED0094" w:rsidRPr="00244989">
        <w:rPr>
          <w:lang w:val="en-GB"/>
        </w:rPr>
        <w:t xml:space="preserve">Bolt 2012, 291–292; </w:t>
      </w:r>
      <w:r w:rsidR="003734FF" w:rsidRPr="00244989">
        <w:rPr>
          <w:lang w:val="en-GB"/>
        </w:rPr>
        <w:t>French 1999, 27</w:t>
      </w:r>
      <w:r w:rsidR="00F14C33" w:rsidRPr="00244989">
        <w:rPr>
          <w:lang w:val="en-GB"/>
        </w:rPr>
        <w:t>;</w:t>
      </w:r>
      <w:r w:rsidR="005A54D4" w:rsidRPr="00244989">
        <w:rPr>
          <w:lang w:val="en-GB"/>
        </w:rPr>
        <w:t xml:space="preserve"> </w:t>
      </w:r>
      <w:r w:rsidR="00753E11" w:rsidRPr="00244989">
        <w:rPr>
          <w:lang w:val="en-GB"/>
        </w:rPr>
        <w:t>Garl</w:t>
      </w:r>
      <w:r w:rsidR="003E33C0" w:rsidRPr="00244989">
        <w:rPr>
          <w:lang w:val="en-GB"/>
        </w:rPr>
        <w:t xml:space="preserve">and-Thomson 2009, 38, 46; </w:t>
      </w:r>
      <w:r w:rsidR="005A54D4" w:rsidRPr="00244989">
        <w:rPr>
          <w:lang w:val="en-GB"/>
        </w:rPr>
        <w:t>Loijas 1994, 159;</w:t>
      </w:r>
      <w:r w:rsidR="00F14C33" w:rsidRPr="00244989">
        <w:rPr>
          <w:lang w:val="en-GB"/>
        </w:rPr>
        <w:t xml:space="preserve"> </w:t>
      </w:r>
      <w:r w:rsidR="006911D2" w:rsidRPr="00244989">
        <w:rPr>
          <w:lang w:val="en-GB"/>
        </w:rPr>
        <w:t xml:space="preserve">Solvang 2012, 181; </w:t>
      </w:r>
      <w:r w:rsidR="00C74D68" w:rsidRPr="00244989">
        <w:rPr>
          <w:lang w:val="en-GB"/>
        </w:rPr>
        <w:t xml:space="preserve">Kronsbein </w:t>
      </w:r>
      <w:r w:rsidR="00C0076E" w:rsidRPr="00244989">
        <w:rPr>
          <w:lang w:val="en-GB"/>
        </w:rPr>
        <w:t xml:space="preserve">2012, </w:t>
      </w:r>
      <w:r w:rsidR="004A0B40" w:rsidRPr="00244989">
        <w:rPr>
          <w:lang w:val="en-GB"/>
        </w:rPr>
        <w:t xml:space="preserve">Sutherland 2008, 85; </w:t>
      </w:r>
      <w:r w:rsidR="00F14C33" w:rsidRPr="00244989">
        <w:rPr>
          <w:lang w:val="en-GB"/>
        </w:rPr>
        <w:t xml:space="preserve">Vernon &amp; </w:t>
      </w:r>
      <w:r w:rsidR="00F14C33" w:rsidRPr="00244989">
        <w:rPr>
          <w:lang w:val="en-GB"/>
        </w:rPr>
        <w:lastRenderedPageBreak/>
        <w:t>Swain 2002, 92–93</w:t>
      </w:r>
      <w:r w:rsidR="00B56C18" w:rsidRPr="00244989">
        <w:rPr>
          <w:lang w:val="en-GB"/>
        </w:rPr>
        <w:t>.</w:t>
      </w:r>
      <w:r w:rsidR="003734FF" w:rsidRPr="00244989">
        <w:rPr>
          <w:lang w:val="en-GB"/>
        </w:rPr>
        <w:t>)</w:t>
      </w:r>
      <w:r w:rsidR="009E2EEE" w:rsidRPr="00244989">
        <w:rPr>
          <w:lang w:val="en-GB"/>
        </w:rPr>
        <w:t xml:space="preserve"> </w:t>
      </w:r>
      <w:r w:rsidR="009E2EEE" w:rsidRPr="00244989">
        <w:t>Vammaiskulttuuri harvemmin siirtyy vanhemmilta lapsille (Salovaara 2000, 38)</w:t>
      </w:r>
      <w:r w:rsidR="006C57AC" w:rsidRPr="00244989">
        <w:t>, joten se täytyy usein ”löytää”</w:t>
      </w:r>
      <w:r w:rsidR="009E2EEE" w:rsidRPr="00244989">
        <w:t>.</w:t>
      </w:r>
    </w:p>
    <w:p w14:paraId="1FAFA626" w14:textId="48CF594C" w:rsidR="003734FF" w:rsidRPr="00244989" w:rsidRDefault="0024467F" w:rsidP="002D788F">
      <w:r w:rsidRPr="00244989">
        <w:t xml:space="preserve">Vammaisten ihmisten ei ole ollut helppo päästä taidekoulutukseen, ja myös se on vaikuttanut vammaiskulttuurin syntyyn. Omassa hallinnassa olevissa ympäristöissä oman taiteen tuottaminen ja kehittäminen on ollut helpompaa. </w:t>
      </w:r>
      <w:r w:rsidR="00BA51CF" w:rsidRPr="00244989">
        <w:t>Vammaiskulttuurin haasteeksi on tullut se,</w:t>
      </w:r>
      <w:r w:rsidRPr="00244989">
        <w:t xml:space="preserve"> miten</w:t>
      </w:r>
      <w:r w:rsidR="00BA51CF" w:rsidRPr="00244989">
        <w:t xml:space="preserve"> suhtautua</w:t>
      </w:r>
      <w:r w:rsidRPr="00244989">
        <w:t xml:space="preserve"> ei-vammaisen valtakulttuurin laatukäsitykse</w:t>
      </w:r>
      <w:r w:rsidR="00BA51CF" w:rsidRPr="00244989">
        <w:t>en</w:t>
      </w:r>
      <w:r w:rsidRPr="00244989">
        <w:t>. (Barnes 2003, 9.)</w:t>
      </w:r>
      <w:r w:rsidR="00604790" w:rsidRPr="00244989">
        <w:t xml:space="preserve"> </w:t>
      </w:r>
      <w:r w:rsidR="00FD27EC" w:rsidRPr="00244989">
        <w:t xml:space="preserve">Tulisiko luoda omaa estetiikkaa vai mukautua valtavirran estetiikkaan? </w:t>
      </w:r>
      <w:r w:rsidR="00D93970" w:rsidRPr="00244989">
        <w:t>Palaan tähän kysymykseen</w:t>
      </w:r>
      <w:r w:rsidR="00BA51CF" w:rsidRPr="00244989">
        <w:t xml:space="preserve"> luvussa </w:t>
      </w:r>
      <w:r w:rsidR="00E301B8" w:rsidRPr="00244989">
        <w:fldChar w:fldCharType="begin"/>
      </w:r>
      <w:r w:rsidR="00BA51CF" w:rsidRPr="00244989">
        <w:instrText xml:space="preserve"> REF _Ref11518380 \h </w:instrText>
      </w:r>
      <w:r w:rsidR="00244989">
        <w:instrText xml:space="preserve"> \* MERGEFORMAT </w:instrText>
      </w:r>
      <w:r w:rsidR="00E301B8" w:rsidRPr="00244989">
        <w:fldChar w:fldCharType="separate"/>
      </w:r>
      <w:r w:rsidR="006E5A75" w:rsidRPr="00244989">
        <w:t>5.4.2 Onko vammaisille ja kuuroille taiteilijoille tilaa ”valtavirrassa”?</w:t>
      </w:r>
      <w:r w:rsidR="00E301B8" w:rsidRPr="00244989">
        <w:fldChar w:fldCharType="end"/>
      </w:r>
      <w:r w:rsidR="00A24883" w:rsidRPr="00244989">
        <w:t>”</w:t>
      </w:r>
    </w:p>
    <w:p w14:paraId="3085D30D" w14:textId="77777777" w:rsidR="00C35E03" w:rsidRPr="00244989" w:rsidRDefault="00BA51CF" w:rsidP="002D788F">
      <w:r w:rsidRPr="00244989">
        <w:t>V</w:t>
      </w:r>
      <w:r w:rsidR="00791C02" w:rsidRPr="00244989">
        <w:t xml:space="preserve">ammaiskulttuuri liittyy tiiviisti vammaisaktivismiin. Vammaiskulttuurissa vammaiset ihmiset ja heidän omat organisaationsa pääsevät itse määrittelemään uudelleen vammaisuuden. Usein </w:t>
      </w:r>
      <w:r w:rsidR="007906ED" w:rsidRPr="00244989">
        <w:t xml:space="preserve">määrittelyn </w:t>
      </w:r>
      <w:r w:rsidR="00791C02" w:rsidRPr="00244989">
        <w:t>lähtökohtana on yhteiskunnallin</w:t>
      </w:r>
      <w:r w:rsidR="00F657DF" w:rsidRPr="00244989">
        <w:t>en vammaiskäsitys</w:t>
      </w:r>
      <w:r w:rsidR="00CD508C" w:rsidRPr="00244989">
        <w:t xml:space="preserve">, </w:t>
      </w:r>
      <w:r w:rsidR="00D35D0E" w:rsidRPr="00244989">
        <w:t xml:space="preserve">johon palaan teoriaa käsittelevässä </w:t>
      </w:r>
      <w:r w:rsidR="007A77BB" w:rsidRPr="00244989">
        <w:t>kolmannessa</w:t>
      </w:r>
      <w:r w:rsidRPr="00244989">
        <w:t xml:space="preserve"> </w:t>
      </w:r>
      <w:r w:rsidR="00D35D0E" w:rsidRPr="00244989">
        <w:t>luvussa</w:t>
      </w:r>
      <w:r w:rsidR="00791C02" w:rsidRPr="00244989">
        <w:t>. (Barnes 2003, 4.)</w:t>
      </w:r>
    </w:p>
    <w:p w14:paraId="18FE6BFF" w14:textId="77777777" w:rsidR="00250CD2" w:rsidRPr="00244989" w:rsidRDefault="00FD27EC" w:rsidP="002D788F">
      <w:r w:rsidRPr="00244989">
        <w:t xml:space="preserve">Vammaiskulttuurissa voidaan nähdä erilaisia alakulttuureja. Voidaan esimerkiksi puhua sokeiden tai näkövammaisten </w:t>
      </w:r>
      <w:r w:rsidR="00BA51CF" w:rsidRPr="00244989">
        <w:t>omasta kulttuurista. H</w:t>
      </w:r>
      <w:r w:rsidRPr="00244989">
        <w:t xml:space="preserve">e ovat usein käyneet jonkin </w:t>
      </w:r>
      <w:r w:rsidR="00250CD2" w:rsidRPr="00244989">
        <w:t>näkövammaisille</w:t>
      </w:r>
      <w:r w:rsidRPr="00244989">
        <w:t xml:space="preserve"> tarkoitetun koulun, heillä on omia sosiaalisia sääntöjä, oma huumorinsa ja niin edelleen</w:t>
      </w:r>
      <w:r w:rsidR="00BA51CF" w:rsidRPr="00244989">
        <w:t>.</w:t>
      </w:r>
      <w:r w:rsidRPr="00244989">
        <w:t xml:space="preserve"> (French 1999, 27; </w:t>
      </w:r>
      <w:r w:rsidR="000571D1" w:rsidRPr="00244989">
        <w:t xml:space="preserve">Laitinen &amp; Saraste 2014, 98; </w:t>
      </w:r>
      <w:r w:rsidRPr="00244989">
        <w:t>Lubet 2011, 72–77</w:t>
      </w:r>
      <w:r w:rsidR="00BA51CF" w:rsidRPr="00244989">
        <w:t>.</w:t>
      </w:r>
      <w:r w:rsidRPr="00244989">
        <w:t>)</w:t>
      </w:r>
      <w:r w:rsidR="00CD508C" w:rsidRPr="00244989">
        <w:t xml:space="preserve"> </w:t>
      </w:r>
    </w:p>
    <w:p w14:paraId="7381DA0B" w14:textId="77777777" w:rsidR="00A3481F" w:rsidRPr="00244989" w:rsidRDefault="00366934" w:rsidP="002D788F">
      <w:r w:rsidRPr="00244989">
        <w:t xml:space="preserve">Vammaiskulttuurin käsitteellä on vahva kannatus joidenkin vammaisten ihmisten keskuudessa ja toisaalta </w:t>
      </w:r>
      <w:r w:rsidR="00BA775D" w:rsidRPr="00244989">
        <w:t>jotkut vammaiset ihmiset vastustavat sitä</w:t>
      </w:r>
      <w:r w:rsidR="00A3481F" w:rsidRPr="00244989">
        <w:t xml:space="preserve">. Jotkut kirjoittajat puhuvat </w:t>
      </w:r>
      <w:r w:rsidRPr="00244989">
        <w:t xml:space="preserve">vammaiskulttuurista </w:t>
      </w:r>
      <w:r w:rsidR="00BA51CF" w:rsidRPr="00244989">
        <w:t xml:space="preserve">kuin </w:t>
      </w:r>
      <w:r w:rsidRPr="00244989">
        <w:t>antropologise</w:t>
      </w:r>
      <w:r w:rsidR="00BA775D" w:rsidRPr="00244989">
        <w:t>sta</w:t>
      </w:r>
      <w:r w:rsidR="00D16BED" w:rsidRPr="00244989">
        <w:t xml:space="preserve"> </w:t>
      </w:r>
      <w:r w:rsidR="00BA775D" w:rsidRPr="00244989">
        <w:t>oliosta</w:t>
      </w:r>
      <w:r w:rsidR="00D16BED" w:rsidRPr="00244989">
        <w:t xml:space="preserve">, </w:t>
      </w:r>
      <w:r w:rsidR="00CD508C" w:rsidRPr="00244989">
        <w:t>vaikka vammaiskulttuuri ei ole ehkä kehittynyt vielä niin pitkälle</w:t>
      </w:r>
      <w:r w:rsidRPr="00244989">
        <w:t>.</w:t>
      </w:r>
      <w:r w:rsidR="00A3481F" w:rsidRPr="00244989">
        <w:t xml:space="preserve"> (Kuppers 2014, 56</w:t>
      </w:r>
      <w:r w:rsidR="00CD508C" w:rsidRPr="00244989">
        <w:t>.</w:t>
      </w:r>
      <w:r w:rsidR="00A3481F" w:rsidRPr="00244989">
        <w:t>)</w:t>
      </w:r>
      <w:r w:rsidR="00CD508C" w:rsidRPr="00244989">
        <w:t xml:space="preserve"> Jotkut aktivistit ja tutkijat pyrkivät nimenomaan kehittämään</w:t>
      </w:r>
      <w:r w:rsidR="00BA775D" w:rsidRPr="00244989">
        <w:t xml:space="preserve"> voimakkaampaa</w:t>
      </w:r>
      <w:r w:rsidR="00CD508C" w:rsidRPr="00244989">
        <w:t xml:space="preserve"> kä</w:t>
      </w:r>
      <w:r w:rsidR="00BA51CF" w:rsidRPr="00244989">
        <w:t xml:space="preserve">sitystä vammaiskulttuurista ja </w:t>
      </w:r>
      <w:r w:rsidR="00BA51CF" w:rsidRPr="00244989">
        <w:noBreakHyphen/>
      </w:r>
      <w:r w:rsidR="00CD508C" w:rsidRPr="00244989">
        <w:t>identiteetistä</w:t>
      </w:r>
      <w:r w:rsidR="00150A23" w:rsidRPr="00244989">
        <w:t>: voidaan jopa sanoa</w:t>
      </w:r>
      <w:r w:rsidR="004B30F1" w:rsidRPr="00244989">
        <w:t>,</w:t>
      </w:r>
      <w:r w:rsidR="00150A23" w:rsidRPr="00244989">
        <w:t xml:space="preserve"> että välillä vammaisuus käsitetää</w:t>
      </w:r>
      <w:r w:rsidR="00A02F67" w:rsidRPr="00244989">
        <w:t xml:space="preserve">n samalla tavalla kuin etnisyys </w:t>
      </w:r>
      <w:r w:rsidR="00CD508C" w:rsidRPr="00244989">
        <w:t>(Shakespeare 2006, 70).</w:t>
      </w:r>
      <w:r w:rsidR="0005695A" w:rsidRPr="00244989">
        <w:t xml:space="preserve"> </w:t>
      </w:r>
      <w:r w:rsidR="00A02F67" w:rsidRPr="00244989">
        <w:t>Könkkölän (2004, 15) mukaan Suomessa monet vammaiset</w:t>
      </w:r>
      <w:r w:rsidR="00BA775D" w:rsidRPr="00244989">
        <w:t xml:space="preserve"> ihmiset kavahta</w:t>
      </w:r>
      <w:r w:rsidR="00A02F67" w:rsidRPr="00244989">
        <w:t xml:space="preserve">vat puhetta vammaiskulttuurista. </w:t>
      </w:r>
      <w:r w:rsidR="0005695A" w:rsidRPr="00244989">
        <w:t xml:space="preserve">Yhtenäinen vammaiskulttuuri on kyseenalaistettu myös muilla tavoin: esimerkiksi </w:t>
      </w:r>
      <w:r w:rsidR="00BA775D" w:rsidRPr="00244989">
        <w:t xml:space="preserve">jotkut </w:t>
      </w:r>
      <w:r w:rsidR="0005695A" w:rsidRPr="00244989">
        <w:t>kehitysvammaisten</w:t>
      </w:r>
      <w:r w:rsidR="00BA775D" w:rsidRPr="00244989">
        <w:t xml:space="preserve"> ihmisten</w:t>
      </w:r>
      <w:r w:rsidR="0005695A" w:rsidRPr="00244989">
        <w:t xml:space="preserve"> organisaatio</w:t>
      </w:r>
      <w:r w:rsidR="00BA775D" w:rsidRPr="00244989">
        <w:t>ista</w:t>
      </w:r>
      <w:r w:rsidR="0005695A" w:rsidRPr="00244989">
        <w:t xml:space="preserve"> ovat tuoneet esiin, että </w:t>
      </w:r>
      <w:r w:rsidR="00BA775D" w:rsidRPr="00244989">
        <w:t>kehitysvammaiset ihmiset</w:t>
      </w:r>
      <w:r w:rsidR="0005695A" w:rsidRPr="00244989">
        <w:t xml:space="preserve"> on suljettu ulos vammaiskulttuurista (Barnes &amp; Mercer 2001, 523).</w:t>
      </w:r>
      <w:r w:rsidR="00452B76" w:rsidRPr="00244989">
        <w:t xml:space="preserve"> </w:t>
      </w:r>
    </w:p>
    <w:p w14:paraId="5796D1FA" w14:textId="77777777" w:rsidR="006514C6" w:rsidRPr="00244989" w:rsidRDefault="00DF64C0" w:rsidP="002D788F">
      <w:r w:rsidRPr="00244989">
        <w:t>Barnesin (2003, 16) mukaan ei</w:t>
      </w:r>
      <w:r w:rsidR="006514C6" w:rsidRPr="00244989">
        <w:t xml:space="preserve"> ole </w:t>
      </w:r>
      <w:r w:rsidR="005A6B4A" w:rsidRPr="00244989">
        <w:t xml:space="preserve">myöskään </w:t>
      </w:r>
      <w:r w:rsidR="006514C6" w:rsidRPr="00244989">
        <w:t>yksiselitteistä, että erilaisuutta voidaan juhlia ja että vammaisuudesta voi olla ylpeä. Kaikille se ei ole helppoa. Vammaan voi</w:t>
      </w:r>
      <w:r w:rsidR="00326CDA" w:rsidRPr="00244989">
        <w:t xml:space="preserve"> esimerkiksi</w:t>
      </w:r>
      <w:r w:rsidR="006514C6" w:rsidRPr="00244989">
        <w:t xml:space="preserve"> liittyä kipua ja se voi aiheuttaa ennenaikaisen kuoleman. Vaikka monet muut </w:t>
      </w:r>
      <w:r w:rsidR="006514C6" w:rsidRPr="00244989">
        <w:lastRenderedPageBreak/>
        <w:t>vähemmistöt voivat juhlia moninaisuutta, esimerkiksi ylistää mustan ihmisen kauneutta tai seksuaa</w:t>
      </w:r>
      <w:r w:rsidR="00BA775D" w:rsidRPr="00244989">
        <w:t xml:space="preserve">lista moninaisuutta, se ei ole </w:t>
      </w:r>
      <w:r w:rsidR="00026869" w:rsidRPr="00244989">
        <w:t>yhtä</w:t>
      </w:r>
      <w:r w:rsidR="006514C6" w:rsidRPr="00244989">
        <w:t xml:space="preserve"> </w:t>
      </w:r>
      <w:r w:rsidR="00150A23" w:rsidRPr="00244989">
        <w:t>yksinkertaista</w:t>
      </w:r>
      <w:r w:rsidR="006514C6" w:rsidRPr="00244989">
        <w:t xml:space="preserve"> vammaisille ihmisille. (</w:t>
      </w:r>
      <w:r w:rsidRPr="00244989">
        <w:t>Mt.,</w:t>
      </w:r>
      <w:r w:rsidR="006514C6" w:rsidRPr="00244989">
        <w:t xml:space="preserve"> 16</w:t>
      </w:r>
      <w:r w:rsidR="0005695A" w:rsidRPr="00244989">
        <w:t>; Barnes &amp; Mercer 2001, 530</w:t>
      </w:r>
      <w:r w:rsidR="006514C6" w:rsidRPr="00244989">
        <w:t>.)</w:t>
      </w:r>
      <w:r w:rsidR="004C377A" w:rsidRPr="00244989">
        <w:t xml:space="preserve"> </w:t>
      </w:r>
    </w:p>
    <w:p w14:paraId="500258EF" w14:textId="77777777" w:rsidR="00150A23" w:rsidRPr="00244989" w:rsidRDefault="00F56B08" w:rsidP="002D788F">
      <w:r w:rsidRPr="00244989">
        <w:t>Vammaiskulttuurin käsitteelle</w:t>
      </w:r>
      <w:r w:rsidR="00594CCC" w:rsidRPr="00244989">
        <w:t xml:space="preserve"> ja ajatukselle</w:t>
      </w:r>
      <w:r w:rsidRPr="00244989">
        <w:t xml:space="preserve"> on esitetty muutakin kritiikkiä.</w:t>
      </w:r>
      <w:r w:rsidR="00150A23" w:rsidRPr="00244989">
        <w:t xml:space="preserve"> </w:t>
      </w:r>
      <w:r w:rsidR="007F73D6" w:rsidRPr="00244989">
        <w:t>Susan Wendellin (1996,</w:t>
      </w:r>
      <w:r w:rsidR="00452B76" w:rsidRPr="00244989">
        <w:t xml:space="preserve"> 75</w:t>
      </w:r>
      <w:r w:rsidR="007F73D6" w:rsidRPr="00244989">
        <w:t>) mielestä on vaikea väittää, että vammaisilla ihmisillä</w:t>
      </w:r>
      <w:r w:rsidR="00DB64D7" w:rsidRPr="00244989">
        <w:t xml:space="preserve"> kokonaisuudessaan olisi jokin yhteinen </w:t>
      </w:r>
      <w:r w:rsidR="007F73D6" w:rsidRPr="00244989">
        <w:t xml:space="preserve">kulttuuri. </w:t>
      </w:r>
      <w:r w:rsidR="002B7215" w:rsidRPr="00244989">
        <w:t>Gillin ja Sandahlin tutkimuksessa (2009, 3</w:t>
      </w:r>
      <w:r w:rsidR="00F73A01" w:rsidRPr="00244989">
        <w:t>, 26–27)</w:t>
      </w:r>
      <w:r w:rsidR="002B7215" w:rsidRPr="00244989">
        <w:t xml:space="preserve"> selvisi, etteivät kaikki vammaiset taiteilijat halua identifioitua vammaiskulttuuriin</w:t>
      </w:r>
      <w:r w:rsidR="00F73A01" w:rsidRPr="00244989">
        <w:t xml:space="preserve">, tai edes tiedä mitä </w:t>
      </w:r>
      <w:r w:rsidR="00A02F67" w:rsidRPr="00244989">
        <w:t xml:space="preserve">tai osaa määritellä, mitä </w:t>
      </w:r>
      <w:r w:rsidR="00F73A01" w:rsidRPr="00244989">
        <w:t>vammaiskulttuuri on</w:t>
      </w:r>
      <w:r w:rsidR="002B7215" w:rsidRPr="00244989">
        <w:t xml:space="preserve">. </w:t>
      </w:r>
      <w:r w:rsidR="007F73D6" w:rsidRPr="00244989">
        <w:t>Tom Shakespeare (2006</w:t>
      </w:r>
      <w:r w:rsidR="00D32503" w:rsidRPr="00244989">
        <w:t>, 82</w:t>
      </w:r>
      <w:r w:rsidR="007F73D6" w:rsidRPr="00244989">
        <w:t>) on vahvasti sitä mieltä, että kaiken vammaisaktivismin</w:t>
      </w:r>
      <w:r w:rsidR="00150A23" w:rsidRPr="00244989">
        <w:t xml:space="preserve">, </w:t>
      </w:r>
      <w:r w:rsidR="00150A23" w:rsidRPr="00244989">
        <w:noBreakHyphen/>
      </w:r>
      <w:r w:rsidR="00D32503" w:rsidRPr="00244989">
        <w:t>politiikan</w:t>
      </w:r>
      <w:r w:rsidR="007F73D6" w:rsidRPr="00244989">
        <w:t xml:space="preserve"> ja -kulttuurin tulisi tähdätä siihen, että vammaisuu</w:t>
      </w:r>
      <w:r w:rsidR="00D32503" w:rsidRPr="00244989">
        <w:t>desta ja elimellisestä vammasta tehdään merkityksetöntä aina</w:t>
      </w:r>
      <w:r w:rsidR="00DF64C0" w:rsidRPr="00244989">
        <w:t>, kun</w:t>
      </w:r>
      <w:r w:rsidR="00D32503" w:rsidRPr="00244989">
        <w:t xml:space="preserve"> mahdollista</w:t>
      </w:r>
      <w:r w:rsidR="007F73D6" w:rsidRPr="00244989">
        <w:t>.</w:t>
      </w:r>
      <w:r w:rsidR="00D32503" w:rsidRPr="00244989">
        <w:t xml:space="preserve"> Monet vammaiset ihmis</w:t>
      </w:r>
      <w:r w:rsidR="00326CDA" w:rsidRPr="00244989">
        <w:t xml:space="preserve">et haluavat hänen mukaansa </w:t>
      </w:r>
      <w:r w:rsidR="00DF64C0" w:rsidRPr="00244989">
        <w:t xml:space="preserve">korostaa samankaltaisuutta </w:t>
      </w:r>
      <w:r w:rsidR="00D32503" w:rsidRPr="00244989">
        <w:t>vammattom</w:t>
      </w:r>
      <w:r w:rsidR="00DF64C0" w:rsidRPr="00244989">
        <w:t>ien ihmisten kanssa</w:t>
      </w:r>
      <w:r w:rsidR="00D32503" w:rsidRPr="00244989">
        <w:t xml:space="preserve">. Mitään erillisyyttä, separatismia, ja ylpeyttä vammaisuudesta ei tulisi hänen mielestään tukea. </w:t>
      </w:r>
      <w:r w:rsidR="00345554" w:rsidRPr="00244989">
        <w:t>Vammaiskulttuurin viljelemä i</w:t>
      </w:r>
      <w:r w:rsidR="00D32503" w:rsidRPr="00244989">
        <w:t>dentiteettipolitiikka on Shakespearen mielestä loukku, joka johtaa uhriuden ja epäonnistumisen juhlimiseen.</w:t>
      </w:r>
      <w:r w:rsidR="003B105A" w:rsidRPr="00244989">
        <w:t xml:space="preserve"> </w:t>
      </w:r>
      <w:r w:rsidR="00DF64C0" w:rsidRPr="00244989">
        <w:t xml:space="preserve">Lisäksi </w:t>
      </w:r>
      <w:r w:rsidR="008F32E4" w:rsidRPr="00244989">
        <w:t>Barnes (2003, 16</w:t>
      </w:r>
      <w:r w:rsidR="00594CCC" w:rsidRPr="00244989">
        <w:t>) toteaa</w:t>
      </w:r>
      <w:r w:rsidR="003B105A" w:rsidRPr="00244989">
        <w:t>, että va</w:t>
      </w:r>
      <w:r w:rsidR="00326CDA" w:rsidRPr="00244989">
        <w:t>mmaiskulttuuri saattaa</w:t>
      </w:r>
      <w:r w:rsidR="003B105A" w:rsidRPr="00244989">
        <w:t xml:space="preserve"> sulkea ihmisiä ulkopuolelleen, ja </w:t>
      </w:r>
      <w:r w:rsidR="008F32E4" w:rsidRPr="00244989">
        <w:t>vieraannuttaa</w:t>
      </w:r>
      <w:r w:rsidR="003B105A" w:rsidRPr="00244989">
        <w:t xml:space="preserve"> </w:t>
      </w:r>
      <w:r w:rsidR="00594CCC" w:rsidRPr="00244989">
        <w:t xml:space="preserve">myös </w:t>
      </w:r>
      <w:r w:rsidR="003B105A" w:rsidRPr="00244989">
        <w:t xml:space="preserve">mahdollisia vammattomia liittolaisia. </w:t>
      </w:r>
    </w:p>
    <w:p w14:paraId="051A9EFF" w14:textId="77777777" w:rsidR="00A3481F" w:rsidRPr="00244989" w:rsidRDefault="00594CCC" w:rsidP="002D788F">
      <w:r w:rsidRPr="00244989">
        <w:t>Kuppers (2014, 6</w:t>
      </w:r>
      <w:r w:rsidR="008B5A4C" w:rsidRPr="00244989">
        <w:t>1</w:t>
      </w:r>
      <w:r w:rsidRPr="00244989">
        <w:t xml:space="preserve">) kirjoittaa, että vammaiskulttuurista on </w:t>
      </w:r>
      <w:r w:rsidR="008B5A4C" w:rsidRPr="00244989">
        <w:t>toisinaan</w:t>
      </w:r>
      <w:r w:rsidRPr="00244989">
        <w:t xml:space="preserve"> vaikea puhua siksi, että yhtä aikaa ja rinnakkain voi olla olemassa rikas </w:t>
      </w:r>
      <w:r w:rsidR="00150A23" w:rsidRPr="00244989">
        <w:t>vammais</w:t>
      </w:r>
      <w:r w:rsidRPr="00244989">
        <w:t xml:space="preserve">kulttuurielämä sekä toisaalta </w:t>
      </w:r>
      <w:r w:rsidR="00150A23" w:rsidRPr="00244989">
        <w:t xml:space="preserve">vammaisten ihmisten </w:t>
      </w:r>
      <w:r w:rsidRPr="00244989">
        <w:t xml:space="preserve">syvä yksinäisyys ja epätoivo. </w:t>
      </w:r>
      <w:r w:rsidR="00A3481F" w:rsidRPr="00244989">
        <w:t>Monien on vaikea päästä</w:t>
      </w:r>
      <w:r w:rsidR="00DF64C0" w:rsidRPr="00244989">
        <w:t xml:space="preserve"> sisään vammaiskulttuuriin, mihin</w:t>
      </w:r>
      <w:r w:rsidR="00A3481F" w:rsidRPr="00244989">
        <w:t xml:space="preserve"> vaikuttavat monet asiat, kuten </w:t>
      </w:r>
      <w:r w:rsidRPr="00244989">
        <w:t>sattuma, luokka, koulutus</w:t>
      </w:r>
      <w:r w:rsidR="00A3481F" w:rsidRPr="00244989">
        <w:t xml:space="preserve">, </w:t>
      </w:r>
      <w:r w:rsidR="008B5A4C" w:rsidRPr="00244989">
        <w:t>”r</w:t>
      </w:r>
      <w:r w:rsidR="00A3481F" w:rsidRPr="00244989">
        <w:t>otu</w:t>
      </w:r>
      <w:r w:rsidR="008B5A4C" w:rsidRPr="00244989">
        <w:t>”</w:t>
      </w:r>
      <w:r w:rsidR="00345554" w:rsidRPr="00244989">
        <w:t>/etnisyys</w:t>
      </w:r>
      <w:r w:rsidR="00A3481F" w:rsidRPr="00244989">
        <w:t xml:space="preserve">, seksuaalisuus ja sukupuoli. </w:t>
      </w:r>
      <w:r w:rsidRPr="00244989">
        <w:t xml:space="preserve">Niille, jotka </w:t>
      </w:r>
      <w:r w:rsidR="00345554" w:rsidRPr="00244989">
        <w:t xml:space="preserve">sen </w:t>
      </w:r>
      <w:r w:rsidRPr="00244989">
        <w:t xml:space="preserve">pariin pääsevät, </w:t>
      </w:r>
      <w:r w:rsidR="00345554" w:rsidRPr="00244989">
        <w:t>vammaiskulttuuri</w:t>
      </w:r>
      <w:r w:rsidRPr="00244989">
        <w:t xml:space="preserve"> voi tarjota kuitenkin tärkeän vapautumisen kokemuksen. </w:t>
      </w:r>
      <w:r w:rsidR="00A3481F" w:rsidRPr="00244989">
        <w:t>(</w:t>
      </w:r>
      <w:r w:rsidRPr="00244989">
        <w:t>Mt.,</w:t>
      </w:r>
      <w:r w:rsidR="00A3481F" w:rsidRPr="00244989">
        <w:t xml:space="preserve"> 61</w:t>
      </w:r>
      <w:r w:rsidRPr="00244989">
        <w:t>.</w:t>
      </w:r>
      <w:r w:rsidR="00A3481F" w:rsidRPr="00244989">
        <w:t>)</w:t>
      </w:r>
      <w:r w:rsidR="00452B76" w:rsidRPr="00244989">
        <w:t xml:space="preserve"> </w:t>
      </w:r>
    </w:p>
    <w:p w14:paraId="69524BC4" w14:textId="77777777" w:rsidR="006D5154" w:rsidRPr="00244989" w:rsidRDefault="006D5154" w:rsidP="002D788F">
      <w:r w:rsidRPr="00244989">
        <w:t xml:space="preserve">Barnesin (2003, 16) </w:t>
      </w:r>
      <w:r w:rsidR="003B105A" w:rsidRPr="00244989">
        <w:t xml:space="preserve">mukaan </w:t>
      </w:r>
      <w:r w:rsidR="00FD27EC" w:rsidRPr="00244989">
        <w:t>meidän tulisi</w:t>
      </w:r>
      <w:r w:rsidRPr="00244989">
        <w:t xml:space="preserve"> kehittää</w:t>
      </w:r>
      <w:r w:rsidR="00E8689B" w:rsidRPr="00244989">
        <w:t xml:space="preserve"> vammaisuutta kohtaan</w:t>
      </w:r>
      <w:r w:rsidRPr="00244989">
        <w:t xml:space="preserve"> </w:t>
      </w:r>
      <w:r w:rsidR="00FD27EC" w:rsidRPr="00244989">
        <w:t>joustava</w:t>
      </w:r>
      <w:r w:rsidRPr="00244989">
        <w:t xml:space="preserve"> suh</w:t>
      </w:r>
      <w:r w:rsidR="00FD27EC" w:rsidRPr="00244989">
        <w:t>de</w:t>
      </w:r>
      <w:r w:rsidR="00E8689B" w:rsidRPr="00244989">
        <w:t>, joka ottaa huomioon nämä ristiriidat</w:t>
      </w:r>
      <w:r w:rsidR="003B105A" w:rsidRPr="00244989">
        <w:t xml:space="preserve">. Toisaalta tulisi antaa arvo niille ihmisille, joilla on vammoja, toisaalta pidättäytyä </w:t>
      </w:r>
      <w:r w:rsidR="00345554" w:rsidRPr="00244989">
        <w:t>ylistämästä rajoitteita</w:t>
      </w:r>
      <w:r w:rsidR="003B105A" w:rsidRPr="00244989">
        <w:t xml:space="preserve">. </w:t>
      </w:r>
      <w:r w:rsidR="00345554" w:rsidRPr="00244989">
        <w:t xml:space="preserve">Barnesin mukaan on </w:t>
      </w:r>
      <w:r w:rsidR="00A02F67" w:rsidRPr="00244989">
        <w:t>helppo olla</w:t>
      </w:r>
      <w:r w:rsidR="005F1C92" w:rsidRPr="00244989">
        <w:t xml:space="preserve"> varauksetta</w:t>
      </w:r>
      <w:r w:rsidR="00A02F67" w:rsidRPr="00244989">
        <w:t xml:space="preserve"> ylpe</w:t>
      </w:r>
      <w:r w:rsidR="003B105A" w:rsidRPr="00244989">
        <w:t xml:space="preserve">ä vammaisliikkeen saavutuksista ja voimasta muuttaa maailmaa, </w:t>
      </w:r>
      <w:r w:rsidR="00150A23" w:rsidRPr="00244989">
        <w:t>sekä</w:t>
      </w:r>
      <w:r w:rsidR="003B105A" w:rsidRPr="00244989">
        <w:t xml:space="preserve"> vammaisen ihmisten ja heidän organisaatioidensa </w:t>
      </w:r>
      <w:r w:rsidR="00150A23" w:rsidRPr="00244989">
        <w:t xml:space="preserve">tekemästä </w:t>
      </w:r>
      <w:r w:rsidR="003B105A" w:rsidRPr="00244989">
        <w:t>työstä.</w:t>
      </w:r>
      <w:r w:rsidR="00FD27EC" w:rsidRPr="00244989">
        <w:t xml:space="preserve"> (Mt., 16</w:t>
      </w:r>
      <w:r w:rsidR="004E3CE2" w:rsidRPr="00244989">
        <w:t>.</w:t>
      </w:r>
      <w:r w:rsidR="00FD27EC" w:rsidRPr="00244989">
        <w:t>)</w:t>
      </w:r>
    </w:p>
    <w:p w14:paraId="153181B6" w14:textId="77777777" w:rsidR="00540602" w:rsidRPr="00244989" w:rsidRDefault="00CD2DE7" w:rsidP="00540602">
      <w:pPr>
        <w:pStyle w:val="Otsikko2"/>
      </w:pPr>
      <w:bookmarkStart w:id="49" w:name="_Toc16778603"/>
      <w:r w:rsidRPr="00244989">
        <w:t>2.6</w:t>
      </w:r>
      <w:r w:rsidR="00540602" w:rsidRPr="00244989">
        <w:t xml:space="preserve"> Kuurojen kulttuuri</w:t>
      </w:r>
      <w:r w:rsidR="00B9406F" w:rsidRPr="00244989">
        <w:t xml:space="preserve"> ja taide</w:t>
      </w:r>
      <w:bookmarkEnd w:id="49"/>
    </w:p>
    <w:p w14:paraId="2749DEFD" w14:textId="0AB5AF18" w:rsidR="0032556D" w:rsidRPr="00244989" w:rsidRDefault="0032556D" w:rsidP="0032556D">
      <w:pPr>
        <w:rPr>
          <w:lang w:val="sv-FI"/>
        </w:rPr>
      </w:pPr>
      <w:r w:rsidRPr="00244989">
        <w:t xml:space="preserve">Käsite ”kuurojen kulttuuri” on monitulkintainen. Lisäksi eri aikoina se on tarkoittanut erilaisia asioita. (Salmi &amp; Laakso 2005, 381.) </w:t>
      </w:r>
      <w:r w:rsidR="00814A26" w:rsidRPr="00244989">
        <w:t>K</w:t>
      </w:r>
      <w:r w:rsidRPr="00244989">
        <w:t xml:space="preserve">uurojen kulttuuri -käsitettä on alettu </w:t>
      </w:r>
      <w:r w:rsidRPr="00244989">
        <w:lastRenderedPageBreak/>
        <w:t>käyttää Suomessa 1950-luvulla Kuurojen valtakunnallisten kulttuuripäivien yhteydessä. Tuohon aikaan käsite miellettiin suppeammin kuurojen taitee</w:t>
      </w:r>
      <w:r w:rsidR="00D15250" w:rsidRPr="00244989">
        <w:t>ksi</w:t>
      </w:r>
      <w:r w:rsidR="00814A26" w:rsidRPr="00244989">
        <w:t>.</w:t>
      </w:r>
      <w:r w:rsidRPr="00244989">
        <w:t xml:space="preserve"> (</w:t>
      </w:r>
      <w:r w:rsidR="00814A26" w:rsidRPr="00244989">
        <w:t xml:space="preserve">Pokki 2011, </w:t>
      </w:r>
      <w:r w:rsidRPr="00244989">
        <w:t>Salmi &amp; Laakso 2005, 382</w:t>
      </w:r>
      <w:r w:rsidR="00814A26" w:rsidRPr="00244989">
        <w:t>.</w:t>
      </w:r>
      <w:r w:rsidRPr="00244989">
        <w:t xml:space="preserve">) Paddy Laddin (2003, xvii, 233) mukaan englanninkielistä </w:t>
      </w:r>
      <w:r w:rsidRPr="00244989">
        <w:rPr>
          <w:i/>
        </w:rPr>
        <w:t>Deaf culture</w:t>
      </w:r>
      <w:r w:rsidRPr="00244989">
        <w:t xml:space="preserve"> -käsitettä on alettu käyttää vasta 1970-luvulla, aluksi pääasiassa kuulevien akateemisissa piireissä. Kuurojen kulttuuri -käsitteestä keskustellaan jatkuvasti sekä tutkijoiden kesken että kuurojenyhteisössä (Salmi &amp; Laakso 2005, 381). </w:t>
      </w:r>
      <w:r w:rsidR="00597D4F" w:rsidRPr="00244989">
        <w:t xml:space="preserve">Se on määritelty esimerkiksi prosessiksi, joka </w:t>
      </w:r>
      <w:r w:rsidRPr="00244989">
        <w:t>siirtää kuurojen kulttuurin arvot, uskomukset, tavat ja käyttäyty</w:t>
      </w:r>
      <w:r w:rsidR="00597D4F" w:rsidRPr="00244989">
        <w:t>mismuodot sukupolvelta toiselle; käyttäytymistä ohjaavaksi ja todellisuutta selittäväksi symbolijärjestelmäksi</w:t>
      </w:r>
      <w:r w:rsidR="00D15250" w:rsidRPr="00244989">
        <w:t>,</w:t>
      </w:r>
      <w:r w:rsidR="00597D4F" w:rsidRPr="00244989">
        <w:t xml:space="preserve"> ja</w:t>
      </w:r>
      <w:r w:rsidRPr="00244989">
        <w:t xml:space="preserve"> </w:t>
      </w:r>
      <w:r w:rsidR="00D15250" w:rsidRPr="00244989">
        <w:t>visuaalisuuteen ja kieleen perustuvaksi yhteisön elämäntavaksi</w:t>
      </w:r>
      <w:r w:rsidR="00D82CEF" w:rsidRPr="00244989">
        <w:t>.</w:t>
      </w:r>
      <w:r w:rsidR="00597D4F" w:rsidRPr="00244989">
        <w:rPr>
          <w:rStyle w:val="Alaviitteenviite"/>
        </w:rPr>
        <w:footnoteReference w:id="10"/>
      </w:r>
      <w:r w:rsidR="00D82CEF" w:rsidRPr="00244989">
        <w:t xml:space="preserve"> </w:t>
      </w:r>
      <w:r w:rsidR="00597D4F" w:rsidRPr="00244989">
        <w:t>Lisäksi kuurojen kulttuurin on katsottu muodostuvan</w:t>
      </w:r>
      <w:r w:rsidR="00D15250" w:rsidRPr="00244989">
        <w:t xml:space="preserve"> yhteisestä</w:t>
      </w:r>
      <w:r w:rsidR="00597D4F" w:rsidRPr="00244989">
        <w:t xml:space="preserve"> </w:t>
      </w:r>
      <w:r w:rsidR="00D15250" w:rsidRPr="00244989">
        <w:t>historiasta</w:t>
      </w:r>
      <w:r w:rsidR="00597D4F" w:rsidRPr="00244989">
        <w:t xml:space="preserve"> ja omista kouluista, organisaatioista sekä verkostoista. Kuurojen kulttuuri ei ole vammaiskulttuurin alakulttuuri, sillä kieli jakaa viittomakieliset erilleen vammaisista ihmisistä, aivan kuten muistakin kuulevista ihmisistä. Lisäksi viittomakieliset henkilöt identifioituvat useimmiten kieli- ja kulttuurivähemmistöksi, eivätkä vammaisvähemmistöksi. </w:t>
      </w:r>
      <w:r w:rsidR="00597D4F" w:rsidRPr="00244989">
        <w:rPr>
          <w:lang w:val="sv-FI"/>
        </w:rPr>
        <w:t xml:space="preserve">(Barnes 2003, 11; Barnes &amp; Mercer 2001, </w:t>
      </w:r>
      <w:r w:rsidR="00E929D0" w:rsidRPr="00244989">
        <w:rPr>
          <w:lang w:val="sv-FI"/>
        </w:rPr>
        <w:t>522–523; Gill &amp; Sandahl 2008, 26</w:t>
      </w:r>
      <w:r w:rsidR="00597D4F" w:rsidRPr="00244989">
        <w:rPr>
          <w:lang w:val="sv-FI"/>
        </w:rPr>
        <w:t xml:space="preserve">; Korhonen 1993, 2; Ladd 2003, xvii; Salmi &amp; Laakso 2005, 381–382; 396; Scully 2012, 111, 115.) </w:t>
      </w:r>
    </w:p>
    <w:p w14:paraId="57FC4868" w14:textId="77777777" w:rsidR="0032556D" w:rsidRPr="00244989" w:rsidRDefault="0032556D" w:rsidP="0032556D">
      <w:r w:rsidRPr="00244989">
        <w:t>Osa kuuroista ihmisistä</w:t>
      </w:r>
      <w:r w:rsidR="00345554" w:rsidRPr="00244989">
        <w:t xml:space="preserve"> ajattelee, ettei ol</w:t>
      </w:r>
      <w:r w:rsidR="00D15250" w:rsidRPr="00244989">
        <w:t xml:space="preserve">e olemassa </w:t>
      </w:r>
      <w:r w:rsidR="00345554" w:rsidRPr="00244989">
        <w:t>yhtenäistä kuurojen kulttuuri</w:t>
      </w:r>
      <w:r w:rsidRPr="00244989">
        <w:t>a (Scully 2012, 112). Laddin (2003, 401, 406) mukaan kuurojen yhteisöillä ympäri maailman voidaan katsoa olevan yhteinen kuurojen kulttuuri, sillä niillä on paljon yhteisiä piirteitä. Kuurojen kulttuuri saa kuitenkin vaikutteita asuinmaan valtakulttuurista ja joskus myös muista vähemmistökulttuureista, ja usein sitä voitaisiin kutsua maansa alakulttuuriksi. (Ladd 2003, 406; Lane</w:t>
      </w:r>
      <w:r w:rsidR="00561009" w:rsidRPr="00244989">
        <w:t xml:space="preserve"> ym. </w:t>
      </w:r>
      <w:r w:rsidRPr="00244989">
        <w:t xml:space="preserve">1996, 417–418.) </w:t>
      </w:r>
    </w:p>
    <w:p w14:paraId="047295FA" w14:textId="77777777" w:rsidR="00BE6A43" w:rsidRPr="00244989" w:rsidRDefault="00D15250" w:rsidP="00BE6A43">
      <w:r w:rsidRPr="00244989">
        <w:t>Yleensä kuurous on k</w:t>
      </w:r>
      <w:r w:rsidR="00CA2257" w:rsidRPr="00244989">
        <w:t xml:space="preserve">uurojen mielestä </w:t>
      </w:r>
      <w:r w:rsidR="00BE6A43" w:rsidRPr="00244989">
        <w:t>ainoastaan myönteinen asia</w:t>
      </w:r>
      <w:r w:rsidR="00D82CEF" w:rsidRPr="00244989">
        <w:t>.</w:t>
      </w:r>
      <w:r w:rsidR="00380954" w:rsidRPr="00244989">
        <w:rPr>
          <w:rStyle w:val="Alaviitteenviite"/>
        </w:rPr>
        <w:footnoteReference w:id="11"/>
      </w:r>
      <w:r w:rsidR="00561009" w:rsidRPr="00244989">
        <w:t xml:space="preserve"> (Lane ym. </w:t>
      </w:r>
      <w:r w:rsidRPr="00244989">
        <w:t xml:space="preserve">1996, 411.) </w:t>
      </w:r>
      <w:r w:rsidR="00BE6A43" w:rsidRPr="00244989">
        <w:t xml:space="preserve">Myönteiseen suhtautumiseen ja ylpeyden tuntemiseen vaikuttaa kuitenkin se, kuinka </w:t>
      </w:r>
      <w:r w:rsidR="00BE6A43" w:rsidRPr="00244989">
        <w:lastRenderedPageBreak/>
        <w:t>viittomakieleen ja kuurouteen on suhtauduttu kuuron lapsen kasvuympäristössä. Jos kuuro lapsi kasvaa ilman kuurojen yhteisöä ja saa heikot valmiudet viittomakielessä, hänen identiteettinsä, itsetuntonsa ja jopa mielenterveytensä voi olla heikoissa kantimi</w:t>
      </w:r>
      <w:r w:rsidRPr="00244989">
        <w:t>ssa. Aiheesta on kirjoittanut</w:t>
      </w:r>
      <w:r w:rsidR="00BE6A43" w:rsidRPr="00244989">
        <w:t xml:space="preserve"> </w:t>
      </w:r>
      <w:r w:rsidRPr="00244989">
        <w:t>esimerkiksi</w:t>
      </w:r>
      <w:r w:rsidR="00BE6A43" w:rsidRPr="00244989">
        <w:t xml:space="preserve"> Juhana Salonen (2017).</w:t>
      </w:r>
    </w:p>
    <w:p w14:paraId="3AF04348" w14:textId="77777777" w:rsidR="00BE6A43" w:rsidRPr="00244989" w:rsidRDefault="00BE6A43" w:rsidP="00540602">
      <w:r w:rsidRPr="00244989">
        <w:t xml:space="preserve">90 </w:t>
      </w:r>
      <w:r w:rsidR="00D15250" w:rsidRPr="00244989">
        <w:t>prosenttia</w:t>
      </w:r>
      <w:r w:rsidRPr="00244989">
        <w:t xml:space="preserve"> kuuroista lapsista syntyy kuuleville vanhemmille</w:t>
      </w:r>
      <w:r w:rsidR="0082315E" w:rsidRPr="00244989">
        <w:t>, mikä</w:t>
      </w:r>
      <w:r w:rsidRPr="00244989">
        <w:t xml:space="preserve"> vaikuttaa hyvin merkittävästi kuurojen kulttuuriin</w:t>
      </w:r>
      <w:r w:rsidR="0082315E" w:rsidRPr="00244989">
        <w:t xml:space="preserve">. </w:t>
      </w:r>
      <w:r w:rsidR="00D15250" w:rsidRPr="00244989">
        <w:t>Tällaisessa tilanteessa k</w:t>
      </w:r>
      <w:r w:rsidRPr="00244989">
        <w:t>ulttuuri ei siirry suor</w:t>
      </w:r>
      <w:r w:rsidR="0082315E" w:rsidRPr="00244989">
        <w:t>aan sukupolvelta toiselle</w:t>
      </w:r>
      <w:r w:rsidRPr="00244989">
        <w:t xml:space="preserve">. </w:t>
      </w:r>
      <w:r w:rsidR="00D15250" w:rsidRPr="00244989">
        <w:t>Riskinä on, että kuuleville vanhemmille syntyvä k</w:t>
      </w:r>
      <w:r w:rsidR="00597D4F" w:rsidRPr="00244989">
        <w:t xml:space="preserve">uuro </w:t>
      </w:r>
      <w:r w:rsidR="00D15250" w:rsidRPr="00244989">
        <w:t>lapsi ei pääse oppimaan</w:t>
      </w:r>
      <w:r w:rsidRPr="00244989">
        <w:t xml:space="preserve"> viittomakieltä tarpeeksi varhain. (Ladd 2003, 35; Rutherford 1993, 86–87; </w:t>
      </w:r>
      <w:r w:rsidR="00597D4F" w:rsidRPr="00244989">
        <w:rPr>
          <w:rFonts w:cstheme="minorHAnsi"/>
          <w:shd w:val="clear" w:color="auto" w:fill="FFFFFF"/>
        </w:rPr>
        <w:t xml:space="preserve">Salmi &amp; Laakso 2005, 77; </w:t>
      </w:r>
      <w:r w:rsidRPr="00244989">
        <w:t>Scully 2012, 111–112.)</w:t>
      </w:r>
    </w:p>
    <w:p w14:paraId="2E51E21F" w14:textId="77777777" w:rsidR="00BE6A43" w:rsidRPr="00244989" w:rsidRDefault="00BE6A43" w:rsidP="00BE6A43">
      <w:r w:rsidRPr="00244989">
        <w:t>Viittomakieli</w:t>
      </w:r>
      <w:r w:rsidR="00FD5BB4" w:rsidRPr="00244989">
        <w:t>set yhteisöt syntyivät</w:t>
      </w:r>
      <w:r w:rsidRPr="00244989">
        <w:t>, kun kuuroille luotiin omia viittomakielisiä kouluja</w:t>
      </w:r>
      <w:r w:rsidR="00D82CEF" w:rsidRPr="00244989">
        <w:t>.</w:t>
      </w:r>
      <w:r w:rsidR="00961AC5" w:rsidRPr="00244989">
        <w:rPr>
          <w:rStyle w:val="Alaviitteenviite"/>
        </w:rPr>
        <w:footnoteReference w:id="12"/>
      </w:r>
      <w:r w:rsidR="00FD5BB4" w:rsidRPr="00244989">
        <w:t xml:space="preserve"> Suomessa tämä tapahtui 1840-lu</w:t>
      </w:r>
      <w:r w:rsidR="00D15250" w:rsidRPr="00244989">
        <w:t>vulla. V</w:t>
      </w:r>
      <w:r w:rsidR="00FD5BB4" w:rsidRPr="00244989">
        <w:t xml:space="preserve">iittomakieli kehittyi, kun suurempi joukko kuuroja </w:t>
      </w:r>
      <w:r w:rsidR="00D15250" w:rsidRPr="00244989">
        <w:t xml:space="preserve">alkoi tavata </w:t>
      </w:r>
      <w:r w:rsidR="00FD5BB4" w:rsidRPr="00244989">
        <w:t>toisiaan</w:t>
      </w:r>
      <w:r w:rsidR="00D15250" w:rsidRPr="00244989">
        <w:t xml:space="preserve"> kouluissa</w:t>
      </w:r>
      <w:r w:rsidR="00FD5BB4" w:rsidRPr="00244989">
        <w:t>.</w:t>
      </w:r>
      <w:r w:rsidR="00D15250" w:rsidRPr="00244989">
        <w:t xml:space="preserve"> </w:t>
      </w:r>
      <w:r w:rsidR="00FD5BB4" w:rsidRPr="00244989">
        <w:t xml:space="preserve">(Salmi &amp; Laakso 2005, 16, </w:t>
      </w:r>
      <w:r w:rsidR="008A7B0D" w:rsidRPr="00244989">
        <w:t xml:space="preserve">53, </w:t>
      </w:r>
      <w:r w:rsidR="00FD5BB4" w:rsidRPr="00244989">
        <w:t>464.)</w:t>
      </w:r>
      <w:r w:rsidR="00961AC5" w:rsidRPr="00244989">
        <w:t xml:space="preserve"> </w:t>
      </w:r>
      <w:r w:rsidR="00006FC2" w:rsidRPr="00244989">
        <w:t>K</w:t>
      </w:r>
      <w:r w:rsidR="00BA1931" w:rsidRPr="00244989">
        <w:t>uurojen k</w:t>
      </w:r>
      <w:r w:rsidR="00296586" w:rsidRPr="00244989">
        <w:t>ouluilla on</w:t>
      </w:r>
      <w:r w:rsidR="00597D4F" w:rsidRPr="00244989">
        <w:t>kin</w:t>
      </w:r>
      <w:r w:rsidR="000677EB" w:rsidRPr="00244989">
        <w:t xml:space="preserve"> </w:t>
      </w:r>
      <w:r w:rsidR="0082315E" w:rsidRPr="00244989">
        <w:t xml:space="preserve">yhdessä kuurojenyhdistysten kanssa </w:t>
      </w:r>
      <w:r w:rsidR="00006FC2" w:rsidRPr="00244989">
        <w:t xml:space="preserve">merkittävä rooli kuurojen </w:t>
      </w:r>
      <w:r w:rsidR="00B0495A" w:rsidRPr="00244989">
        <w:t xml:space="preserve">historian välittäjänä, sekä </w:t>
      </w:r>
      <w:r w:rsidR="00006FC2" w:rsidRPr="00244989">
        <w:t>kulttuurin ja viittomakielten ylläpitäjinä (Bauman &amp; Murray 2014</w:t>
      </w:r>
      <w:r w:rsidR="000677EB" w:rsidRPr="00244989">
        <w:t>b</w:t>
      </w:r>
      <w:r w:rsidR="00006FC2" w:rsidRPr="00244989">
        <w:t>, xvii</w:t>
      </w:r>
      <w:r w:rsidR="00BA1931" w:rsidRPr="00244989">
        <w:t xml:space="preserve">; </w:t>
      </w:r>
      <w:r w:rsidR="00B0495A" w:rsidRPr="00244989">
        <w:t xml:space="preserve">Ladd 2013, 321; </w:t>
      </w:r>
      <w:r w:rsidR="00561009" w:rsidRPr="00244989">
        <w:t xml:space="preserve">Lane ym. </w:t>
      </w:r>
      <w:r w:rsidR="00666E19" w:rsidRPr="00244989">
        <w:t xml:space="preserve">1996, 125; </w:t>
      </w:r>
      <w:r w:rsidR="00BA1931" w:rsidRPr="00244989">
        <w:t>Padden &amp; Humphries 2005, 6</w:t>
      </w:r>
      <w:r w:rsidR="0082315E" w:rsidRPr="00244989">
        <w:t xml:space="preserve">; </w:t>
      </w:r>
      <w:r w:rsidR="0082315E" w:rsidRPr="00244989">
        <w:rPr>
          <w:rFonts w:cstheme="minorHAnsi"/>
          <w:shd w:val="clear" w:color="auto" w:fill="FFFFFF"/>
        </w:rPr>
        <w:t>Salmi &amp; Laakso 2005, 77</w:t>
      </w:r>
      <w:r w:rsidR="000F763B" w:rsidRPr="00244989">
        <w:rPr>
          <w:rFonts w:cstheme="minorHAnsi"/>
          <w:shd w:val="clear" w:color="auto" w:fill="FFFFFF"/>
        </w:rPr>
        <w:t>, 178–180</w:t>
      </w:r>
      <w:r w:rsidR="00BA1931" w:rsidRPr="00244989">
        <w:t>)</w:t>
      </w:r>
      <w:r w:rsidR="007F71EB" w:rsidRPr="00244989">
        <w:t>.</w:t>
      </w:r>
      <w:r w:rsidR="00D82CEF" w:rsidRPr="00244989">
        <w:rPr>
          <w:rStyle w:val="Alaviitteenviite"/>
        </w:rPr>
        <w:footnoteReference w:id="13"/>
      </w:r>
      <w:r w:rsidR="00006FC2" w:rsidRPr="00244989">
        <w:t xml:space="preserve"> </w:t>
      </w:r>
      <w:r w:rsidRPr="00244989">
        <w:t>Koska kuurojen koulu</w:t>
      </w:r>
      <w:r w:rsidR="00CA2257" w:rsidRPr="00244989">
        <w:t>t ovat niin merkittäviä kuurojen kulttuurille</w:t>
      </w:r>
      <w:r w:rsidRPr="00244989">
        <w:t>, yksi näkyvimmi</w:t>
      </w:r>
      <w:r w:rsidR="00380954" w:rsidRPr="00244989">
        <w:t>stä vammaisliikkeen ja kuurojenyhteisön</w:t>
      </w:r>
      <w:r w:rsidRPr="00244989">
        <w:t xml:space="preserve"> välisistä eroista on suhtautuminen koulutuksessa tapahtuvaan segregaatioon, integraatioon ja inkluusioon. Siin</w:t>
      </w:r>
      <w:r w:rsidR="00597D4F" w:rsidRPr="00244989">
        <w:t xml:space="preserve">ä missä </w:t>
      </w:r>
      <w:r w:rsidR="00597D4F" w:rsidRPr="00244989">
        <w:lastRenderedPageBreak/>
        <w:t xml:space="preserve">vammaisliike on ajanut </w:t>
      </w:r>
      <w:r w:rsidRPr="00244989">
        <w:t>erityisopetuksesta luopumista, kuurot pitävät yleensä parempana kuurojen omia viittomakieli</w:t>
      </w:r>
      <w:r w:rsidR="00CA2257" w:rsidRPr="00244989">
        <w:t xml:space="preserve">siä kouluja </w:t>
      </w:r>
      <w:r w:rsidR="00D15250" w:rsidRPr="00244989">
        <w:t>tai</w:t>
      </w:r>
      <w:r w:rsidR="00CA2257" w:rsidRPr="00244989">
        <w:t xml:space="preserve"> luokkia</w:t>
      </w:r>
      <w:r w:rsidRPr="00244989">
        <w:t>. (Barnes &amp; Mercer 2001, 527; Corker 1998a, 3</w:t>
      </w:r>
      <w:r w:rsidR="00561009" w:rsidRPr="00244989">
        <w:t>1, 38; Lane ym.</w:t>
      </w:r>
      <w:r w:rsidRPr="00244989">
        <w:t xml:space="preserve"> 1996, 125, 411; Padden &amp; Humphries 2005, 35–36; Vehmas 2005, </w:t>
      </w:r>
      <w:r w:rsidR="0082315E" w:rsidRPr="00244989">
        <w:t>126.)</w:t>
      </w:r>
    </w:p>
    <w:p w14:paraId="165C853F" w14:textId="77777777" w:rsidR="00132653" w:rsidRPr="00244989" w:rsidRDefault="00005A74" w:rsidP="00BA1931">
      <w:r w:rsidRPr="00244989">
        <w:t xml:space="preserve">Kuurot ovat kautta historian luoneet itselleen omaa tilaa ja kehittäneet tapoja </w:t>
      </w:r>
      <w:r w:rsidR="00A23971" w:rsidRPr="00244989">
        <w:t>muokata</w:t>
      </w:r>
      <w:r w:rsidRPr="00244989">
        <w:t xml:space="preserve"> ymp</w:t>
      </w:r>
      <w:r w:rsidR="00633932" w:rsidRPr="00244989">
        <w:t xml:space="preserve">äristöään </w:t>
      </w:r>
      <w:r w:rsidR="00A23971" w:rsidRPr="00244989">
        <w:t>itselleen sopivaksi</w:t>
      </w:r>
      <w:r w:rsidR="00633932" w:rsidRPr="00244989">
        <w:t>. Viittomakielistä ympäristöä</w:t>
      </w:r>
      <w:r w:rsidRPr="00244989">
        <w:t xml:space="preserve"> kutsutaan usein </w:t>
      </w:r>
      <w:r w:rsidRPr="00244989">
        <w:rPr>
          <w:i/>
        </w:rPr>
        <w:t>DeafSpaceksi</w:t>
      </w:r>
      <w:r w:rsidRPr="00244989">
        <w:t xml:space="preserve">. </w:t>
      </w:r>
      <w:r w:rsidRPr="00244989">
        <w:rPr>
          <w:i/>
        </w:rPr>
        <w:t>DeafSpace</w:t>
      </w:r>
      <w:r w:rsidRPr="00244989">
        <w:t>-käsitteellä voidaan tarkoittaa</w:t>
      </w:r>
      <w:r w:rsidR="00633932" w:rsidRPr="00244989">
        <w:t xml:space="preserve"> myös</w:t>
      </w:r>
      <w:r w:rsidRPr="00244989">
        <w:t xml:space="preserve"> arkkitehtuurista mallia tai sellaista rakentamisen tapaa, joka on saanut innoitusta kuurojen sosiaalis</w:t>
      </w:r>
      <w:r w:rsidR="00A23971" w:rsidRPr="00244989">
        <w:t>en toiminnan</w:t>
      </w:r>
      <w:r w:rsidRPr="00244989">
        <w:t xml:space="preserve"> </w:t>
      </w:r>
      <w:r w:rsidR="00A23971" w:rsidRPr="00244989">
        <w:t>tavoista ja tarpeista</w:t>
      </w:r>
      <w:r w:rsidRPr="00244989">
        <w:t>. (Bauman 2014, 375–377</w:t>
      </w:r>
      <w:r w:rsidR="00CE12CD" w:rsidRPr="00244989">
        <w:t>.</w:t>
      </w:r>
      <w:r w:rsidRPr="00244989">
        <w:t>)</w:t>
      </w:r>
      <w:r w:rsidR="00193E1A" w:rsidRPr="00244989">
        <w:t xml:space="preserve"> </w:t>
      </w:r>
      <w:r w:rsidR="00193E1A" w:rsidRPr="00244989">
        <w:rPr>
          <w:i/>
        </w:rPr>
        <w:t xml:space="preserve">DeafSpacessa </w:t>
      </w:r>
      <w:r w:rsidR="00193E1A" w:rsidRPr="00244989">
        <w:t>kuurot ihmi</w:t>
      </w:r>
      <w:r w:rsidR="00633932" w:rsidRPr="00244989">
        <w:t xml:space="preserve">set tuntevat olonsa kotoisaksi ja turvalliseksi, ja heidän on helppo toimia siellä. </w:t>
      </w:r>
      <w:r w:rsidR="00193E1A" w:rsidRPr="00244989">
        <w:t>Esimerki</w:t>
      </w:r>
      <w:r w:rsidR="00380954" w:rsidRPr="00244989">
        <w:t>ksi tasainen valaistus on tärkeää</w:t>
      </w:r>
      <w:r w:rsidR="00193E1A" w:rsidRPr="00244989">
        <w:t>. (</w:t>
      </w:r>
      <w:r w:rsidR="00633932" w:rsidRPr="00244989">
        <w:t>Mt.</w:t>
      </w:r>
      <w:r w:rsidR="00193E1A" w:rsidRPr="00244989">
        <w:t>, 378, 384–385</w:t>
      </w:r>
      <w:r w:rsidR="00CE12CD" w:rsidRPr="00244989">
        <w:t>.</w:t>
      </w:r>
      <w:r w:rsidR="00193E1A" w:rsidRPr="00244989">
        <w:t>)</w:t>
      </w:r>
      <w:r w:rsidR="00F95151" w:rsidRPr="00244989">
        <w:t xml:space="preserve"> </w:t>
      </w:r>
      <w:r w:rsidR="00F95151" w:rsidRPr="00244989">
        <w:rPr>
          <w:i/>
        </w:rPr>
        <w:t>DeafSpace</w:t>
      </w:r>
      <w:r w:rsidR="00F95151" w:rsidRPr="00244989">
        <w:t xml:space="preserve"> voi syntyä myös spontaanisti, kun joukko kuuroja </w:t>
      </w:r>
      <w:r w:rsidR="00380954" w:rsidRPr="00244989">
        <w:t xml:space="preserve">ihmisiä </w:t>
      </w:r>
      <w:r w:rsidR="00F95151" w:rsidRPr="00244989">
        <w:t>kokoontuu yhteen (Solvang &amp; Haualand 2014, 5).</w:t>
      </w:r>
    </w:p>
    <w:p w14:paraId="76708E63" w14:textId="77777777" w:rsidR="008477D3" w:rsidRPr="00244989" w:rsidRDefault="00651ADC" w:rsidP="00BA1931">
      <w:r w:rsidRPr="00244989">
        <w:t>Kuuroille yhteiset</w:t>
      </w:r>
      <w:r w:rsidR="00A23971" w:rsidRPr="00244989">
        <w:t xml:space="preserve"> tapahtumat ovat hyvin tärkeitä.</w:t>
      </w:r>
      <w:r w:rsidR="00CA2257" w:rsidRPr="00244989">
        <w:t xml:space="preserve"> Kokoontumisilla on sekä sosiaalista, </w:t>
      </w:r>
      <w:r w:rsidRPr="00244989">
        <w:t xml:space="preserve">kulttuurista </w:t>
      </w:r>
      <w:r w:rsidR="00CA2257" w:rsidRPr="00244989">
        <w:t>että</w:t>
      </w:r>
      <w:r w:rsidRPr="00244989">
        <w:t xml:space="preserve"> psykologista mer</w:t>
      </w:r>
      <w:r w:rsidR="00B30D4B" w:rsidRPr="00244989">
        <w:t>kitystä.</w:t>
      </w:r>
      <w:r w:rsidR="00A23971" w:rsidRPr="00244989">
        <w:t xml:space="preserve"> Tapahtumat</w:t>
      </w:r>
      <w:r w:rsidRPr="00244989">
        <w:t xml:space="preserve"> </w:t>
      </w:r>
      <w:r w:rsidR="00633932" w:rsidRPr="00244989">
        <w:t>luovat</w:t>
      </w:r>
      <w:r w:rsidRPr="00244989">
        <w:t xml:space="preserve"> kulttuurisen keskuksen hajallaan oleville viittomakielisille ihmisille</w:t>
      </w:r>
      <w:r w:rsidR="00633932" w:rsidRPr="00244989">
        <w:t xml:space="preserve"> ja niissä</w:t>
      </w:r>
      <w:r w:rsidRPr="00244989">
        <w:t xml:space="preserve"> on mahdollista kehittää omia perinteitä. (Peters 2000, 10, 32, 34; Pokki </w:t>
      </w:r>
      <w:r w:rsidR="00501724" w:rsidRPr="00244989">
        <w:t>2011.)</w:t>
      </w:r>
      <w:r w:rsidR="00380954" w:rsidRPr="00244989">
        <w:t xml:space="preserve"> </w:t>
      </w:r>
      <w:r w:rsidRPr="00244989">
        <w:t xml:space="preserve">Suomessa </w:t>
      </w:r>
      <w:r w:rsidR="00B30D4B" w:rsidRPr="00244989">
        <w:t xml:space="preserve">muun muassa </w:t>
      </w:r>
      <w:r w:rsidR="00B311BA" w:rsidRPr="00244989">
        <w:t xml:space="preserve">Kuurojen Liiton järjestämät </w:t>
      </w:r>
      <w:r w:rsidR="008477D3" w:rsidRPr="00244989">
        <w:t>nuorten kulttuuripäiv</w:t>
      </w:r>
      <w:r w:rsidR="00B311BA" w:rsidRPr="00244989">
        <w:t>ät ja k</w:t>
      </w:r>
      <w:r w:rsidR="008477D3" w:rsidRPr="00244989">
        <w:t>uurojen kulttuuripä</w:t>
      </w:r>
      <w:r w:rsidR="00B311BA" w:rsidRPr="00244989">
        <w:t>ivät ovat olleet merkittäviä kulttuuritapahtumia</w:t>
      </w:r>
      <w:r w:rsidR="00B30D4B" w:rsidRPr="00244989">
        <w:t xml:space="preserve"> 1950-luvulta alkaen</w:t>
      </w:r>
      <w:r w:rsidR="00B311BA" w:rsidRPr="00244989">
        <w:t xml:space="preserve">. </w:t>
      </w:r>
      <w:r w:rsidR="00CA2257" w:rsidRPr="00244989">
        <w:t>Kulttuuripäivien eri taidelajeihin liittyneistä k</w:t>
      </w:r>
      <w:r w:rsidR="008477D3" w:rsidRPr="00244989">
        <w:t>ilpailu</w:t>
      </w:r>
      <w:r w:rsidR="00F41854" w:rsidRPr="00244989">
        <w:t xml:space="preserve">ista saatiin lisää tarmoa </w:t>
      </w:r>
      <w:r w:rsidR="008477D3" w:rsidRPr="00244989">
        <w:t>paikallisten kuurojenyhdistysten taideharrastuksi</w:t>
      </w:r>
      <w:r w:rsidR="00F41854" w:rsidRPr="00244989">
        <w:t>in</w:t>
      </w:r>
      <w:r w:rsidR="00B30D4B" w:rsidRPr="00244989">
        <w:t xml:space="preserve">, sillä </w:t>
      </w:r>
      <w:r w:rsidR="008477D3" w:rsidRPr="00244989">
        <w:t xml:space="preserve">Kuurojen Liitto </w:t>
      </w:r>
      <w:r w:rsidR="00F41854" w:rsidRPr="00244989">
        <w:t>alkoi</w:t>
      </w:r>
      <w:r w:rsidR="001C665E" w:rsidRPr="00244989">
        <w:t xml:space="preserve"> muun muassa</w:t>
      </w:r>
      <w:r w:rsidR="00F41854" w:rsidRPr="00244989">
        <w:t xml:space="preserve"> tarjota kurssimuotoista koulutusta </w:t>
      </w:r>
      <w:r w:rsidR="00B311BA" w:rsidRPr="00244989">
        <w:t>kilpailu</w:t>
      </w:r>
      <w:r w:rsidR="00F41854" w:rsidRPr="00244989">
        <w:t xml:space="preserve">esitysten </w:t>
      </w:r>
      <w:r w:rsidR="00EF3BC4" w:rsidRPr="00244989">
        <w:t>tason nostamiseksi. (Salmi &amp; Laakso 2005, 372–3</w:t>
      </w:r>
      <w:r w:rsidR="00D659A1" w:rsidRPr="00244989">
        <w:t>81</w:t>
      </w:r>
      <w:r w:rsidR="00EF3BC4" w:rsidRPr="00244989">
        <w:t xml:space="preserve">; </w:t>
      </w:r>
      <w:r w:rsidR="008477D3" w:rsidRPr="00244989">
        <w:t>Wallvik 2005, 12</w:t>
      </w:r>
      <w:r w:rsidR="00B311BA" w:rsidRPr="00244989">
        <w:t>.</w:t>
      </w:r>
      <w:r w:rsidR="008477D3" w:rsidRPr="00244989">
        <w:t>)</w:t>
      </w:r>
    </w:p>
    <w:p w14:paraId="57135743" w14:textId="77777777" w:rsidR="00651ADC" w:rsidRPr="00244989" w:rsidRDefault="00651ADC" w:rsidP="00BA1931">
      <w:r w:rsidRPr="00244989">
        <w:t xml:space="preserve">Kuurojen kulttuuriin </w:t>
      </w:r>
      <w:r w:rsidR="00A23971" w:rsidRPr="00244989">
        <w:t>kuuluu</w:t>
      </w:r>
      <w:r w:rsidRPr="00244989">
        <w:t xml:space="preserve"> </w:t>
      </w:r>
      <w:r w:rsidR="00A23971" w:rsidRPr="00244989">
        <w:t>erilaisia taiteen muotoja, joista osa perustuu v</w:t>
      </w:r>
      <w:r w:rsidR="00A66D0E" w:rsidRPr="00244989">
        <w:t>iittomakielten ja kuurojen kulttuurin erityispiirte</w:t>
      </w:r>
      <w:r w:rsidR="00501724" w:rsidRPr="00244989">
        <w:t>isiin</w:t>
      </w:r>
      <w:r w:rsidR="00A23971" w:rsidRPr="00244989">
        <w:t>, kun taas</w:t>
      </w:r>
      <w:r w:rsidR="00A66D0E" w:rsidRPr="00244989">
        <w:t xml:space="preserve"> toiset niistä heijastelevat </w:t>
      </w:r>
      <w:r w:rsidR="00633932" w:rsidRPr="00244989">
        <w:t>valtakulttuuria</w:t>
      </w:r>
      <w:r w:rsidR="00A66D0E" w:rsidRPr="00244989">
        <w:t xml:space="preserve"> (Ladd 2003, 48–49</w:t>
      </w:r>
      <w:r w:rsidR="00A23971" w:rsidRPr="00244989">
        <w:t>; Lane ym. 1996, 138–139</w:t>
      </w:r>
      <w:r w:rsidR="00A66D0E" w:rsidRPr="00244989">
        <w:t>). Kuurojen ta</w:t>
      </w:r>
      <w:r w:rsidR="00B30D4B" w:rsidRPr="00244989">
        <w:t xml:space="preserve">idetta on tutkittu melko vähän. </w:t>
      </w:r>
      <w:r w:rsidR="00A66D0E" w:rsidRPr="00244989">
        <w:t xml:space="preserve">Monet viitotut taideteokset ovat olleet vaikeita tallentaa ja siksi </w:t>
      </w:r>
      <w:r w:rsidR="00633932" w:rsidRPr="00244989">
        <w:t xml:space="preserve">historiasta on säilynyt </w:t>
      </w:r>
      <w:r w:rsidR="00A66D0E" w:rsidRPr="00244989">
        <w:t>vain vähän esimerkkejä</w:t>
      </w:r>
      <w:r w:rsidR="00633932" w:rsidRPr="00244989">
        <w:t xml:space="preserve">. </w:t>
      </w:r>
      <w:r w:rsidR="00A66D0E" w:rsidRPr="00244989">
        <w:t>(Ladd 2003, 49.) Suomessa viittomakielis</w:t>
      </w:r>
      <w:r w:rsidR="00A23971" w:rsidRPr="00244989">
        <w:t>ten</w:t>
      </w:r>
      <w:r w:rsidR="00A66D0E" w:rsidRPr="00244989">
        <w:t xml:space="preserve"> taiteesta on kirjoittanut esimerkiksi </w:t>
      </w:r>
      <w:r w:rsidR="00DA50FD" w:rsidRPr="00244989">
        <w:t xml:space="preserve">Aapo </w:t>
      </w:r>
      <w:r w:rsidR="00A66D0E" w:rsidRPr="00244989">
        <w:t>Ruuttunen. Ruuttusen (2001, 85–92) mukaan viittomakielisten taide on taidetta, joka on viittomakielisten tekemää, viittomakielistä ja käsittelee viittomakielisyyttä. Se on kohdennettu viittomakieliselle yleisölle.</w:t>
      </w:r>
      <w:r w:rsidR="00B6152B" w:rsidRPr="00244989">
        <w:t xml:space="preserve"> </w:t>
      </w:r>
      <w:r w:rsidR="00B30D4B" w:rsidRPr="00244989">
        <w:t>Petersin (2000, 91) mukaan</w:t>
      </w:r>
      <w:r w:rsidR="00DA50FD" w:rsidRPr="00244989">
        <w:t xml:space="preserve"> k</w:t>
      </w:r>
      <w:r w:rsidR="00B6152B" w:rsidRPr="00244989">
        <w:t>uurouden, kuurojen ihmisten ja viitto</w:t>
      </w:r>
      <w:r w:rsidR="00DA50FD" w:rsidRPr="00244989">
        <w:t xml:space="preserve">makielen näkyväksi tekemisestä </w:t>
      </w:r>
      <w:r w:rsidR="00B6152B" w:rsidRPr="00244989">
        <w:t>on tullut</w:t>
      </w:r>
      <w:r w:rsidR="00DA50FD" w:rsidRPr="00244989">
        <w:t xml:space="preserve"> monille taiteilijoille</w:t>
      </w:r>
      <w:r w:rsidR="00B6152B" w:rsidRPr="00244989">
        <w:t xml:space="preserve"> poliittinen tavoite. </w:t>
      </w:r>
      <w:r w:rsidR="00DA50FD" w:rsidRPr="00244989">
        <w:t xml:space="preserve">Erilaiset viittomakieliset taiteen muodot ja niiden esittäminen julkisessa tilassa tekevät </w:t>
      </w:r>
      <w:r w:rsidR="00B6152B" w:rsidRPr="00244989">
        <w:t>visuaalista kulttuuria</w:t>
      </w:r>
      <w:r w:rsidR="00DA50FD" w:rsidRPr="00244989">
        <w:t xml:space="preserve"> näkyväksi ja ovat samalla </w:t>
      </w:r>
      <w:r w:rsidR="00DA50FD" w:rsidRPr="00244989">
        <w:lastRenderedPageBreak/>
        <w:t xml:space="preserve">vertauskuva </w:t>
      </w:r>
      <w:r w:rsidR="00A23971" w:rsidRPr="00244989">
        <w:t>itsemääräämis</w:t>
      </w:r>
      <w:r w:rsidR="001C665E" w:rsidRPr="00244989">
        <w:t>oikeudelle</w:t>
      </w:r>
      <w:r w:rsidR="00B6152B" w:rsidRPr="00244989">
        <w:t>. (</w:t>
      </w:r>
      <w:r w:rsidR="00DA50FD" w:rsidRPr="00244989">
        <w:t>Mt.</w:t>
      </w:r>
      <w:r w:rsidR="00B6152B" w:rsidRPr="00244989">
        <w:t>, 91</w:t>
      </w:r>
      <w:r w:rsidR="00DA50FD" w:rsidRPr="00244989">
        <w:t>.</w:t>
      </w:r>
      <w:r w:rsidR="00B6152B" w:rsidRPr="00244989">
        <w:t>)</w:t>
      </w:r>
      <w:r w:rsidR="00DA50FD" w:rsidRPr="00244989">
        <w:t xml:space="preserve"> Silloin</w:t>
      </w:r>
      <w:r w:rsidR="00A23971" w:rsidRPr="00244989">
        <w:t>,</w:t>
      </w:r>
      <w:r w:rsidR="00DA50FD" w:rsidRPr="00244989">
        <w:t xml:space="preserve"> kun kuurojen taide tähtää poliittisiin tavoitteisiin, se voidaan mielestäni rinnastaa vammaispoliittiseen taiteeseen.</w:t>
      </w:r>
      <w:r w:rsidR="00B30D4B" w:rsidRPr="00244989">
        <w:t xml:space="preserve"> Myös Salmi ja Laakso (2005, 396) näkevät näissä käsitteissä yhtäläisyyksiä.</w:t>
      </w:r>
    </w:p>
    <w:p w14:paraId="1C078361" w14:textId="77777777" w:rsidR="00B6152B" w:rsidRPr="00244989" w:rsidRDefault="00B6152B" w:rsidP="00B6152B">
      <w:r w:rsidRPr="00244989">
        <w:t xml:space="preserve">Teatteri on yksi kuurojen </w:t>
      </w:r>
      <w:r w:rsidR="00CA2257" w:rsidRPr="00244989">
        <w:t>tärkeimmistä</w:t>
      </w:r>
      <w:r w:rsidR="00501724" w:rsidRPr="00244989">
        <w:t xml:space="preserve"> taidemuodoista (Lane ym. </w:t>
      </w:r>
      <w:r w:rsidRPr="00244989">
        <w:t>1996, 144). Suomessa sillä on jo yli satavuotinen historia (</w:t>
      </w:r>
      <w:r w:rsidR="009B0143" w:rsidRPr="00244989">
        <w:t>Lehtomäki</w:t>
      </w:r>
      <w:r w:rsidRPr="00244989">
        <w:t xml:space="preserve"> 1993, 67</w:t>
      </w:r>
      <w:r w:rsidR="00350389" w:rsidRPr="00244989">
        <w:t xml:space="preserve">; </w:t>
      </w:r>
      <w:r w:rsidR="0038549F" w:rsidRPr="00244989">
        <w:t>Barber 2005, 9</w:t>
      </w:r>
      <w:r w:rsidR="00B30D4B" w:rsidRPr="00244989">
        <w:t xml:space="preserve">; </w:t>
      </w:r>
      <w:r w:rsidR="00B30D4B" w:rsidRPr="00244989">
        <w:rPr>
          <w:rFonts w:cstheme="minorHAnsi"/>
          <w:shd w:val="clear" w:color="auto" w:fill="FFFFFF"/>
        </w:rPr>
        <w:t>Salmi &amp; Laakso 2005, 391</w:t>
      </w:r>
      <w:r w:rsidRPr="00244989">
        <w:t>). Kuurojen teatteria tai viittomakielistä teatteria</w:t>
      </w:r>
      <w:r w:rsidR="00D82CEF" w:rsidRPr="00244989">
        <w:t xml:space="preserve"> </w:t>
      </w:r>
      <w:r w:rsidRPr="00244989">
        <w:t>on tehty suurin osa sen historiasta vain kuurolle yleisölle.</w:t>
      </w:r>
      <w:r w:rsidR="00D82CEF" w:rsidRPr="00244989">
        <w:rPr>
          <w:rStyle w:val="Alaviitteenviite"/>
        </w:rPr>
        <w:footnoteReference w:id="14"/>
      </w:r>
      <w:r w:rsidRPr="00244989">
        <w:t xml:space="preserve"> Nykyään</w:t>
      </w:r>
      <w:r w:rsidR="00633932" w:rsidRPr="00244989">
        <w:t xml:space="preserve"> kuurojen teatteri</w:t>
      </w:r>
      <w:r w:rsidR="00982EAB" w:rsidRPr="00244989">
        <w:t>lla on laajempi yleisö, ja s</w:t>
      </w:r>
      <w:r w:rsidR="00633932" w:rsidRPr="00244989">
        <w:t xml:space="preserve">iksi </w:t>
      </w:r>
      <w:r w:rsidRPr="00244989">
        <w:t>lähes kaikki</w:t>
      </w:r>
      <w:r w:rsidR="00CA2257" w:rsidRPr="00244989">
        <w:t xml:space="preserve"> viittomakieliset teatteriryhmät tulkkaavat esityksensä puhutulle kielelle tai tekevät näytelmistään </w:t>
      </w:r>
      <w:r w:rsidR="00191BED" w:rsidRPr="00244989">
        <w:t xml:space="preserve">alun </w:t>
      </w:r>
      <w:r w:rsidR="00CA2257" w:rsidRPr="00244989">
        <w:t>perinkin kaksikielisen</w:t>
      </w:r>
      <w:r w:rsidRPr="00244989">
        <w:t>. (Padden &amp; Humphries 2005, 101</w:t>
      </w:r>
      <w:r w:rsidR="00633932" w:rsidRPr="00244989">
        <w:t>–102</w:t>
      </w:r>
      <w:r w:rsidRPr="00244989">
        <w:t xml:space="preserve">.) </w:t>
      </w:r>
      <w:r w:rsidR="00633932" w:rsidRPr="00244989">
        <w:t xml:space="preserve">Kuurojen </w:t>
      </w:r>
      <w:r w:rsidR="00CA2257" w:rsidRPr="00244989">
        <w:t xml:space="preserve">taiteen, esimerkiksi </w:t>
      </w:r>
      <w:r w:rsidR="00633932" w:rsidRPr="00244989">
        <w:t xml:space="preserve">teatterin kehitys kytkeytyy laajemmin kuurojen yhteiskunnalliseen asemaan. </w:t>
      </w:r>
      <w:r w:rsidR="00CA2257" w:rsidRPr="00244989">
        <w:t xml:space="preserve">Esimerkiksi </w:t>
      </w:r>
      <w:r w:rsidR="00191BED" w:rsidRPr="00244989">
        <w:t>suomalaisissa teatteriesityksissä</w:t>
      </w:r>
      <w:r w:rsidRPr="00244989">
        <w:t xml:space="preserve"> viitottiin </w:t>
      </w:r>
      <w:r w:rsidR="00633932" w:rsidRPr="00244989">
        <w:t xml:space="preserve">pitkään </w:t>
      </w:r>
      <w:r w:rsidRPr="00244989">
        <w:t xml:space="preserve">suomen kielen </w:t>
      </w:r>
      <w:r w:rsidR="00046F65" w:rsidRPr="00244989">
        <w:t>sanajärjestyksellä eli viitotulla suomella, mikä kertoo viittomakielen heikosta asemasta ja arvostuksesta</w:t>
      </w:r>
      <w:r w:rsidRPr="00244989">
        <w:t xml:space="preserve">. 1980-luvulla </w:t>
      </w:r>
      <w:r w:rsidR="00046F65" w:rsidRPr="00244989">
        <w:t xml:space="preserve">asiasta käytiin </w:t>
      </w:r>
      <w:r w:rsidR="00633932" w:rsidRPr="00244989">
        <w:t>kiivasta</w:t>
      </w:r>
      <w:r w:rsidR="00046F65" w:rsidRPr="00244989">
        <w:t xml:space="preserve"> keskustelua, jonka jälkeen viittomakieli </w:t>
      </w:r>
      <w:r w:rsidR="00633932" w:rsidRPr="00244989">
        <w:t>vakiintui</w:t>
      </w:r>
      <w:r w:rsidR="00046F65" w:rsidRPr="00244989">
        <w:t xml:space="preserve"> esityskieleksi</w:t>
      </w:r>
      <w:r w:rsidRPr="00244989">
        <w:t>. (Wallvik 2005, 34.)</w:t>
      </w:r>
    </w:p>
    <w:p w14:paraId="6747D223" w14:textId="77777777" w:rsidR="00A66D0E" w:rsidRPr="00244989" w:rsidRDefault="008477D3" w:rsidP="00A66D0E">
      <w:r w:rsidRPr="00244989">
        <w:t>Myös v</w:t>
      </w:r>
      <w:r w:rsidR="00832A19" w:rsidRPr="00244989">
        <w:t>iitto</w:t>
      </w:r>
      <w:r w:rsidRPr="00244989">
        <w:t xml:space="preserve">makielisellä </w:t>
      </w:r>
      <w:r w:rsidR="00B6152B" w:rsidRPr="00244989">
        <w:t xml:space="preserve">tarinankerronnalla, </w:t>
      </w:r>
      <w:r w:rsidRPr="00244989">
        <w:t xml:space="preserve">runoudella </w:t>
      </w:r>
      <w:r w:rsidR="00B6152B" w:rsidRPr="00244989">
        <w:t xml:space="preserve">ja kirjallisuudella </w:t>
      </w:r>
      <w:r w:rsidRPr="00244989">
        <w:t xml:space="preserve">on </w:t>
      </w:r>
      <w:r w:rsidR="00832A19" w:rsidRPr="00244989">
        <w:t>pitkät perinteet (</w:t>
      </w:r>
      <w:r w:rsidR="00132653" w:rsidRPr="00244989">
        <w:t xml:space="preserve">Ladd 2003, 49; </w:t>
      </w:r>
      <w:r w:rsidR="009F1574" w:rsidRPr="00244989">
        <w:t>L</w:t>
      </w:r>
      <w:r w:rsidR="00561009" w:rsidRPr="00244989">
        <w:t xml:space="preserve">ane ym. </w:t>
      </w:r>
      <w:r w:rsidR="00B6152B" w:rsidRPr="00244989">
        <w:t xml:space="preserve">1996, 153; </w:t>
      </w:r>
      <w:r w:rsidR="00832A19" w:rsidRPr="00244989">
        <w:t xml:space="preserve">Padden &amp; Humphries 2005, </w:t>
      </w:r>
      <w:r w:rsidR="00193E1A" w:rsidRPr="00244989">
        <w:t>133–143</w:t>
      </w:r>
      <w:r w:rsidR="006A6920" w:rsidRPr="00244989">
        <w:t>; Salmi &amp; Laakso 2005, 368; Wallvik 2005, 10</w:t>
      </w:r>
      <w:r w:rsidR="00832A19" w:rsidRPr="00244989">
        <w:t>)</w:t>
      </w:r>
      <w:r w:rsidR="00BC617C" w:rsidRPr="00244989">
        <w:t>.</w:t>
      </w:r>
      <w:r w:rsidR="00132653" w:rsidRPr="00244989">
        <w:t xml:space="preserve"> Tarinankerronta on </w:t>
      </w:r>
      <w:r w:rsidR="00501724" w:rsidRPr="00244989">
        <w:t xml:space="preserve">kuurojen kulttuurissa erityisen </w:t>
      </w:r>
      <w:r w:rsidR="00132653" w:rsidRPr="00244989">
        <w:t>merkittävää siksi, että se välittää eteenpäin kulttuurista tietoa</w:t>
      </w:r>
      <w:r w:rsidR="00CA2257" w:rsidRPr="00244989">
        <w:t xml:space="preserve">. </w:t>
      </w:r>
      <w:r w:rsidR="00132653" w:rsidRPr="00244989">
        <w:t>Viittomakielisten kerrontaperinnettä voidaan nimittää kirjallisuudeksi, vaikkei viittomakielellä ole</w:t>
      </w:r>
      <w:r w:rsidR="00501724" w:rsidRPr="00244989">
        <w:t>kaan kirjoitettua muotoa</w:t>
      </w:r>
      <w:r w:rsidR="009F1405" w:rsidRPr="00244989">
        <w:t>.</w:t>
      </w:r>
      <w:r w:rsidR="00501724" w:rsidRPr="00244989">
        <w:t xml:space="preserve"> (Lane ym. </w:t>
      </w:r>
      <w:r w:rsidR="00132653" w:rsidRPr="00244989">
        <w:t xml:space="preserve">1996, </w:t>
      </w:r>
      <w:r w:rsidR="00633932" w:rsidRPr="00244989">
        <w:t xml:space="preserve">139, </w:t>
      </w:r>
      <w:r w:rsidR="009F1405" w:rsidRPr="00244989">
        <w:t xml:space="preserve">153; </w:t>
      </w:r>
      <w:r w:rsidR="00B8289C" w:rsidRPr="00244989">
        <w:t>Peters 2000, 17</w:t>
      </w:r>
      <w:r w:rsidR="00794757" w:rsidRPr="00244989">
        <w:t>.</w:t>
      </w:r>
      <w:r w:rsidR="00B8289C" w:rsidRPr="00244989">
        <w:t>)</w:t>
      </w:r>
      <w:r w:rsidR="00794757" w:rsidRPr="00244989">
        <w:t xml:space="preserve"> </w:t>
      </w:r>
      <w:r w:rsidR="009F1405" w:rsidRPr="00244989">
        <w:t>Kuurojen kirjallisuutta</w:t>
      </w:r>
      <w:r w:rsidR="00463F5E" w:rsidRPr="00244989">
        <w:t xml:space="preserve"> tallennetaan osittain alkukielellä ja osittain valtakielellä, kuten monen muunkin vähemmistökielen kirjallisuutta (Lane ym.1996, 155). Kuurojen kirjoitettu kirjallisuus on pitkälti runoutta (Ladd 2003, 52). V</w:t>
      </w:r>
      <w:r w:rsidR="00B8289C" w:rsidRPr="00244989">
        <w:t>iittomakieli</w:t>
      </w:r>
      <w:r w:rsidR="00794757" w:rsidRPr="00244989">
        <w:t xml:space="preserve">stä </w:t>
      </w:r>
      <w:r w:rsidR="00B8289C" w:rsidRPr="00244989">
        <w:t>kansankulttuuri</w:t>
      </w:r>
      <w:r w:rsidR="00794757" w:rsidRPr="00244989">
        <w:t>a</w:t>
      </w:r>
      <w:r w:rsidR="00501724" w:rsidRPr="00244989">
        <w:t xml:space="preserve"> ja </w:t>
      </w:r>
      <w:r w:rsidR="00CA2257" w:rsidRPr="00244989">
        <w:noBreakHyphen/>
      </w:r>
      <w:r w:rsidR="00794757" w:rsidRPr="00244989">
        <w:t xml:space="preserve">kirjallisuutta on </w:t>
      </w:r>
      <w:r w:rsidR="00794757" w:rsidRPr="00244989">
        <w:lastRenderedPageBreak/>
        <w:t xml:space="preserve">mahdollista kutsua </w:t>
      </w:r>
      <w:r w:rsidR="00463F5E" w:rsidRPr="00244989">
        <w:t xml:space="preserve">myös </w:t>
      </w:r>
      <w:r w:rsidR="00794757" w:rsidRPr="00244989">
        <w:t xml:space="preserve">suulliseksi perinteeksi, sillä </w:t>
      </w:r>
      <w:r w:rsidR="00B8289C" w:rsidRPr="00244989">
        <w:t>se perustuu kasvokkai</w:t>
      </w:r>
      <w:r w:rsidR="00794757" w:rsidRPr="00244989">
        <w:t>n tapahtuvaan</w:t>
      </w:r>
      <w:r w:rsidR="00B8289C" w:rsidRPr="00244989">
        <w:t xml:space="preserve"> </w:t>
      </w:r>
      <w:r w:rsidR="00794757" w:rsidRPr="00244989">
        <w:t>vuorovaikutukseen</w:t>
      </w:r>
      <w:r w:rsidR="00B8289C" w:rsidRPr="00244989">
        <w:t xml:space="preserve"> (</w:t>
      </w:r>
      <w:r w:rsidR="00463F5E" w:rsidRPr="00244989">
        <w:t>Peters 2000,</w:t>
      </w:r>
      <w:r w:rsidR="00B8289C" w:rsidRPr="00244989">
        <w:t xml:space="preserve"> 18)</w:t>
      </w:r>
      <w:r w:rsidR="00191BED" w:rsidRPr="00244989">
        <w:t>.</w:t>
      </w:r>
    </w:p>
    <w:p w14:paraId="495587DE" w14:textId="77777777" w:rsidR="00A57B7F" w:rsidRPr="00244989" w:rsidRDefault="00A66D0E" w:rsidP="00A57B7F">
      <w:r w:rsidRPr="00244989">
        <w:t>Ehkä hieman yllättäen kuvataide saattaa olla kuuroille vieraampi taidemuoto</w:t>
      </w:r>
      <w:r w:rsidR="006C4FF9" w:rsidRPr="00244989">
        <w:t>, visuaalisuudestaan huolimatta</w:t>
      </w:r>
      <w:r w:rsidRPr="00244989">
        <w:t xml:space="preserve"> (Ruuttunen 2001, 96). 1800-</w:t>
      </w:r>
      <w:r w:rsidR="00BF0376" w:rsidRPr="00244989">
        <w:t xml:space="preserve"> ja 1900-luvun </w:t>
      </w:r>
      <w:r w:rsidRPr="00244989">
        <w:t xml:space="preserve">vaihteessa </w:t>
      </w:r>
      <w:r w:rsidR="009F1405" w:rsidRPr="00244989">
        <w:t xml:space="preserve">menestyneitä </w:t>
      </w:r>
      <w:r w:rsidR="00A57B7F" w:rsidRPr="00244989">
        <w:t xml:space="preserve">kuuroja </w:t>
      </w:r>
      <w:r w:rsidR="009F1405" w:rsidRPr="00244989">
        <w:t>kuvataiteilijoita oli useita</w:t>
      </w:r>
      <w:r w:rsidR="00A57B7F" w:rsidRPr="00244989">
        <w:t xml:space="preserve">. </w:t>
      </w:r>
      <w:r w:rsidR="009F1405" w:rsidRPr="00244989">
        <w:t xml:space="preserve">Ajanjaksoa on kutsuttu suomalaisten kuurojen taiteilijoiden kultakaudeksi. </w:t>
      </w:r>
      <w:r w:rsidR="00A57B7F" w:rsidRPr="00244989">
        <w:t xml:space="preserve">Kun viittomakielen asema heikkeni oralismin myötä, </w:t>
      </w:r>
      <w:r w:rsidR="009F1405" w:rsidRPr="00244989">
        <w:t>taiteilijoiden määrä</w:t>
      </w:r>
      <w:r w:rsidR="00A57B7F" w:rsidRPr="00244989">
        <w:t xml:space="preserve"> väheni.</w:t>
      </w:r>
      <w:r w:rsidR="009F1405" w:rsidRPr="00244989">
        <w:t xml:space="preserve"> (Lehtomäki</w:t>
      </w:r>
      <w:r w:rsidRPr="00244989">
        <w:t xml:space="preserve"> 1993, 68</w:t>
      </w:r>
      <w:r w:rsidR="009F1405" w:rsidRPr="00244989">
        <w:t>; Salmi &amp; Laakso 2005, 368–371.)</w:t>
      </w:r>
      <w:r w:rsidRPr="00244989">
        <w:t xml:space="preserve"> </w:t>
      </w:r>
      <w:r w:rsidR="00BF0376" w:rsidRPr="00244989">
        <w:t>Yhdeksi syyksi on</w:t>
      </w:r>
      <w:r w:rsidR="006C4FF9" w:rsidRPr="00244989">
        <w:t xml:space="preserve"> esitetty, että </w:t>
      </w:r>
      <w:r w:rsidR="00BF0376" w:rsidRPr="00244989">
        <w:t>oralismin heikentämät kielelliset valmiudet estivät</w:t>
      </w:r>
      <w:r w:rsidR="006C4FF9" w:rsidRPr="00244989">
        <w:t xml:space="preserve"> kuvataiteesta </w:t>
      </w:r>
      <w:r w:rsidR="003F77FD" w:rsidRPr="00244989">
        <w:t xml:space="preserve">keskustelua ja sen ymmärtämistä. </w:t>
      </w:r>
      <w:r w:rsidR="00C67B23" w:rsidRPr="00244989">
        <w:t>Kun</w:t>
      </w:r>
      <w:r w:rsidR="00501724" w:rsidRPr="00244989">
        <w:t xml:space="preserve"> </w:t>
      </w:r>
      <w:r w:rsidR="00A57B7F" w:rsidRPr="00244989">
        <w:t>viittomakielten asema on kohentunut</w:t>
      </w:r>
      <w:r w:rsidR="00501724" w:rsidRPr="00244989">
        <w:t>, viittomakieliä on tutkittu enemmän</w:t>
      </w:r>
      <w:r w:rsidR="00A57B7F" w:rsidRPr="00244989">
        <w:t xml:space="preserve"> ja kuurot ovat voimaantunee</w:t>
      </w:r>
      <w:r w:rsidR="00C67B23" w:rsidRPr="00244989">
        <w:t>t, on myös kuurojen taide</w:t>
      </w:r>
      <w:r w:rsidR="00A57B7F" w:rsidRPr="00244989">
        <w:t xml:space="preserve"> puhjennut kukkaan.</w:t>
      </w:r>
      <w:r w:rsidR="009F1405" w:rsidRPr="00244989">
        <w:rPr>
          <w:rStyle w:val="Alaviitteenviite"/>
        </w:rPr>
        <w:footnoteReference w:id="15"/>
      </w:r>
      <w:r w:rsidR="00501724" w:rsidRPr="00244989">
        <w:t xml:space="preserve"> (</w:t>
      </w:r>
      <w:r w:rsidR="003F77FD" w:rsidRPr="00244989">
        <w:t xml:space="preserve">Kulttuuri kuurojen voimavarana -raportti 1993; </w:t>
      </w:r>
      <w:r w:rsidR="00501724" w:rsidRPr="00244989">
        <w:t xml:space="preserve">Lane ym. </w:t>
      </w:r>
      <w:r w:rsidR="00A57B7F" w:rsidRPr="00244989">
        <w:t>1996, 139</w:t>
      </w:r>
      <w:r w:rsidR="00C67B23" w:rsidRPr="00244989">
        <w:t>; Mirzoeff 1995 Laddin 2003, 50 mukaan</w:t>
      </w:r>
      <w:r w:rsidR="00A57B7F" w:rsidRPr="00244989">
        <w:t>.)</w:t>
      </w:r>
    </w:p>
    <w:p w14:paraId="714A32DA" w14:textId="77777777" w:rsidR="00C67B23" w:rsidRPr="00244989" w:rsidRDefault="00C67B23" w:rsidP="00C67B23">
      <w:r w:rsidRPr="00244989">
        <w:t>Kuurot ovat tehneet jonkin verran</w:t>
      </w:r>
      <w:r w:rsidR="00DF3AF0" w:rsidRPr="00244989">
        <w:t>, mutta kuitenkin melko vähän</w:t>
      </w:r>
      <w:r w:rsidR="00FA187C" w:rsidRPr="00244989">
        <w:t xml:space="preserve"> elokuvia </w:t>
      </w:r>
      <w:r w:rsidR="00DF3AF0" w:rsidRPr="00244989">
        <w:t>esimerkiksi runoihin verrattuna</w:t>
      </w:r>
      <w:r w:rsidR="00501724" w:rsidRPr="00244989">
        <w:t xml:space="preserve"> </w:t>
      </w:r>
      <w:r w:rsidRPr="00244989">
        <w:t xml:space="preserve">(Ladd 2003, 54). Yhdysvaltojen kansallinen kuurojen yhdistys (The National Association of the Deaf, NAD) alkoi tehdä hyvin pian elokuvan keksimisen jälkeen elokuvia, joiden tarkoituksena oli </w:t>
      </w:r>
      <w:r w:rsidR="00463F5E" w:rsidRPr="00244989">
        <w:t>muun muassa</w:t>
      </w:r>
      <w:r w:rsidRPr="00244989">
        <w:t xml:space="preserve"> säilyttää amerikkalaista viittomakieltä tuleville sukupolv</w:t>
      </w:r>
      <w:r w:rsidR="00463F5E" w:rsidRPr="00244989">
        <w:t xml:space="preserve">ille </w:t>
      </w:r>
      <w:r w:rsidRPr="00244989">
        <w:t>sekä levittää kuurojen ajatuksia ympäri maailmaa (Ladd 2003, 53; Padden &amp; Humphries 2005, 57–58, 164)</w:t>
      </w:r>
      <w:r w:rsidR="006C4FF9" w:rsidRPr="00244989">
        <w:t>.</w:t>
      </w:r>
      <w:r w:rsidR="00DF3AF0" w:rsidRPr="00244989">
        <w:t xml:space="preserve"> </w:t>
      </w:r>
      <w:r w:rsidRPr="00244989">
        <w:t xml:space="preserve">Nykyään viittomakielistä tarinankerrontaa, </w:t>
      </w:r>
      <w:r w:rsidR="00F130CB" w:rsidRPr="00244989">
        <w:t>taidetta</w:t>
      </w:r>
      <w:r w:rsidR="006C4FF9" w:rsidRPr="00244989">
        <w:t>,</w:t>
      </w:r>
      <w:r w:rsidRPr="00244989">
        <w:t xml:space="preserve"> ihmisten muistoja, luentoja ja työpajoja pyritään tallentamaan videoimalla (Ladd 2003, 54). Suomessa Viittomakielinen kirjasto</w:t>
      </w:r>
      <w:r w:rsidR="009B0143" w:rsidRPr="00244989">
        <w:t xml:space="preserve"> ja Kuurojen museo</w:t>
      </w:r>
      <w:r w:rsidRPr="00244989">
        <w:t xml:space="preserve"> tallenta</w:t>
      </w:r>
      <w:r w:rsidR="009B0143" w:rsidRPr="00244989">
        <w:t>vat</w:t>
      </w:r>
      <w:r w:rsidRPr="00244989">
        <w:t xml:space="preserve"> kuurojen kulttuuriperintöä eri muodoissaan</w:t>
      </w:r>
      <w:r w:rsidR="009B0143" w:rsidRPr="00244989">
        <w:t>. Lisäksi viittomakielinen kirjasto</w:t>
      </w:r>
      <w:r w:rsidR="009F1574" w:rsidRPr="00244989">
        <w:t xml:space="preserve"> tuottaa uusia kulttuurituotteita kuten lastenohjelmia </w:t>
      </w:r>
      <w:r w:rsidRPr="00244989">
        <w:t>sekä välittää tietoa viittomakielellä.</w:t>
      </w:r>
    </w:p>
    <w:p w14:paraId="468DC1EB" w14:textId="77777777" w:rsidR="00B6152B" w:rsidRPr="00244989" w:rsidRDefault="00B6152B" w:rsidP="00BA1931">
      <w:r w:rsidRPr="00244989">
        <w:t>Usein ajatellaan</w:t>
      </w:r>
      <w:r w:rsidR="009F1574" w:rsidRPr="00244989">
        <w:t>,</w:t>
      </w:r>
      <w:r w:rsidRPr="00244989">
        <w:t xml:space="preserve"> ettei musiikki kiinnosta kuuroja ihmisiä</w:t>
      </w:r>
      <w:r w:rsidR="006C4FF9" w:rsidRPr="00244989">
        <w:t xml:space="preserve"> tai ettei se kuulu heille</w:t>
      </w:r>
      <w:r w:rsidRPr="00244989">
        <w:t xml:space="preserve">. Monet kuurot esiintyjät hyödyntävät </w:t>
      </w:r>
      <w:r w:rsidR="00F130CB" w:rsidRPr="00244989">
        <w:t xml:space="preserve">kuitenkin </w:t>
      </w:r>
      <w:r w:rsidRPr="00244989">
        <w:t xml:space="preserve">rytmiä, riimejä ja tempoa työkaluina </w:t>
      </w:r>
      <w:r w:rsidR="00F130CB" w:rsidRPr="00244989">
        <w:t>teoksissaan</w:t>
      </w:r>
      <w:r w:rsidRPr="00244989">
        <w:t>. Lisäksi monet kuurot kuulevat vähän ja voivat soittaa ja laulaa tai viittoa lauluja. (Peters 2000, 65.) Varhaisin esimerkki kuurojen laulusta</w:t>
      </w:r>
      <w:r w:rsidR="006C4FF9" w:rsidRPr="00244989">
        <w:t xml:space="preserve"> on virsien laulaminen kirkossa</w:t>
      </w:r>
      <w:r w:rsidRPr="00244989">
        <w:t xml:space="preserve"> </w:t>
      </w:r>
      <w:r w:rsidR="00377115" w:rsidRPr="00244989">
        <w:t xml:space="preserve">(Ladd 2003, 51). </w:t>
      </w:r>
      <w:r w:rsidR="006C4FF9" w:rsidRPr="00244989">
        <w:t xml:space="preserve">Suomessa </w:t>
      </w:r>
      <w:r w:rsidR="00DF3AF0" w:rsidRPr="00244989">
        <w:t xml:space="preserve">on esiintynyt </w:t>
      </w:r>
      <w:r w:rsidR="006C4FF9" w:rsidRPr="00244989">
        <w:t xml:space="preserve">viittomakuoroja </w:t>
      </w:r>
      <w:r w:rsidR="003F77FD" w:rsidRPr="00244989">
        <w:t>jo 1800-luvulla</w:t>
      </w:r>
      <w:r w:rsidR="006C4FF9" w:rsidRPr="00244989">
        <w:t xml:space="preserve"> (</w:t>
      </w:r>
      <w:r w:rsidR="00DF3AF0" w:rsidRPr="00244989">
        <w:rPr>
          <w:rFonts w:cstheme="minorHAnsi"/>
          <w:shd w:val="clear" w:color="auto" w:fill="FFFFFF"/>
        </w:rPr>
        <w:t xml:space="preserve">Salmi &amp; Laakso 2005, </w:t>
      </w:r>
      <w:r w:rsidR="00DF3AF0" w:rsidRPr="00244989">
        <w:rPr>
          <w:rFonts w:cstheme="minorHAnsi"/>
          <w:shd w:val="clear" w:color="auto" w:fill="FFFFFF"/>
        </w:rPr>
        <w:lastRenderedPageBreak/>
        <w:t xml:space="preserve">75; </w:t>
      </w:r>
      <w:r w:rsidR="006C4FF9" w:rsidRPr="00244989">
        <w:t xml:space="preserve">Wallvik 2005, 10). </w:t>
      </w:r>
      <w:r w:rsidR="00FA187C" w:rsidRPr="00244989">
        <w:t xml:space="preserve">1970-luvulla Yhdysvalloissa </w:t>
      </w:r>
      <w:r w:rsidR="009F1574" w:rsidRPr="00244989">
        <w:t xml:space="preserve">kuurot esiintyvät taiteilijat alkoivat </w:t>
      </w:r>
      <w:r w:rsidR="00DF3AF0" w:rsidRPr="00244989">
        <w:t xml:space="preserve">perustaa yhtyeitä ja </w:t>
      </w:r>
      <w:r w:rsidR="009F1574" w:rsidRPr="00244989">
        <w:t>esittää omia</w:t>
      </w:r>
      <w:r w:rsidR="00DF3AF0" w:rsidRPr="00244989">
        <w:t xml:space="preserve"> tulkintojaan pop-kappaleista</w:t>
      </w:r>
      <w:r w:rsidR="009F1574" w:rsidRPr="00244989">
        <w:t>. Kuitenkin</w:t>
      </w:r>
      <w:r w:rsidRPr="00244989">
        <w:t xml:space="preserve"> vasta 1990-luvulla kuulevien laulujen sanoituksia muokattiin kuurojen </w:t>
      </w:r>
      <w:r w:rsidR="00132653" w:rsidRPr="00244989">
        <w:t>kulttuuriin</w:t>
      </w:r>
      <w:r w:rsidRPr="00244989">
        <w:t xml:space="preserve"> sopiviksi </w:t>
      </w:r>
      <w:r w:rsidR="00132653" w:rsidRPr="00244989">
        <w:t>ja</w:t>
      </w:r>
      <w:r w:rsidRPr="00244989">
        <w:t xml:space="preserve"> </w:t>
      </w:r>
      <w:r w:rsidR="009F1574" w:rsidRPr="00244989">
        <w:t xml:space="preserve">alettiin </w:t>
      </w:r>
      <w:r w:rsidR="00132653" w:rsidRPr="00244989">
        <w:t>tehdä omaa musiikkia</w:t>
      </w:r>
      <w:r w:rsidRPr="00244989">
        <w:t>. (Ladd 2003, 51</w:t>
      </w:r>
      <w:r w:rsidR="009F1574" w:rsidRPr="00244989">
        <w:t>.</w:t>
      </w:r>
      <w:r w:rsidRPr="00244989">
        <w:t xml:space="preserve">) </w:t>
      </w:r>
      <w:r w:rsidR="00377115" w:rsidRPr="00244989">
        <w:t>S</w:t>
      </w:r>
      <w:r w:rsidRPr="00244989">
        <w:t>uomessa</w:t>
      </w:r>
      <w:r w:rsidR="00377115" w:rsidRPr="00244989">
        <w:t xml:space="preserve"> </w:t>
      </w:r>
      <w:r w:rsidR="006B2494" w:rsidRPr="00244989">
        <w:t>viittomakieltä ja mu</w:t>
      </w:r>
      <w:r w:rsidR="009F1574" w:rsidRPr="00244989">
        <w:t xml:space="preserve">siikkia </w:t>
      </w:r>
      <w:r w:rsidR="00377115" w:rsidRPr="00244989">
        <w:t xml:space="preserve">ovat </w:t>
      </w:r>
      <w:r w:rsidR="009F1574" w:rsidRPr="00244989">
        <w:t xml:space="preserve">yhdistäneet </w:t>
      </w:r>
      <w:r w:rsidR="00377115" w:rsidRPr="00244989">
        <w:t>esimerkiksi rap-artisti</w:t>
      </w:r>
      <w:r w:rsidR="009F1574" w:rsidRPr="00244989">
        <w:t xml:space="preserve"> </w:t>
      </w:r>
      <w:r w:rsidRPr="00244989">
        <w:t>Signmark</w:t>
      </w:r>
      <w:r w:rsidR="00377115" w:rsidRPr="00244989">
        <w:t xml:space="preserve"> sekä </w:t>
      </w:r>
      <w:r w:rsidRPr="00244989">
        <w:t>Visual</w:t>
      </w:r>
      <w:r w:rsidR="00377115" w:rsidRPr="00244989">
        <w:t xml:space="preserve"> </w:t>
      </w:r>
      <w:r w:rsidRPr="00244989">
        <w:t>Voice</w:t>
      </w:r>
      <w:r w:rsidR="00377115" w:rsidRPr="00244989">
        <w:t xml:space="preserve"> </w:t>
      </w:r>
      <w:r w:rsidR="00FA187C" w:rsidRPr="00244989">
        <w:t>-</w:t>
      </w:r>
      <w:r w:rsidR="00377115" w:rsidRPr="00244989">
        <w:t>yhtye</w:t>
      </w:r>
      <w:r w:rsidR="00FA187C" w:rsidRPr="00244989">
        <w:t>.</w:t>
      </w:r>
    </w:p>
    <w:p w14:paraId="47551D6D" w14:textId="77777777" w:rsidR="00C2605C" w:rsidRPr="00244989" w:rsidRDefault="00CD2DE7" w:rsidP="002D788F">
      <w:pPr>
        <w:pStyle w:val="Otsikko2"/>
      </w:pPr>
      <w:bookmarkStart w:id="50" w:name="_Toc514780393"/>
      <w:bookmarkStart w:id="51" w:name="_Toc16778604"/>
      <w:r w:rsidRPr="00244989">
        <w:t>2.7</w:t>
      </w:r>
      <w:r w:rsidR="00C2605C" w:rsidRPr="00244989">
        <w:t xml:space="preserve"> </w:t>
      </w:r>
      <w:bookmarkEnd w:id="50"/>
      <w:r w:rsidR="00540602" w:rsidRPr="00244989">
        <w:t>Vammaisestetiikka</w:t>
      </w:r>
      <w:bookmarkEnd w:id="51"/>
    </w:p>
    <w:p w14:paraId="2756BC43" w14:textId="77777777" w:rsidR="0043322D" w:rsidRPr="00244989" w:rsidRDefault="00FF081A" w:rsidP="002D788F">
      <w:r w:rsidRPr="00244989">
        <w:t>Vammaisestetiikan käsite on kehittynyt taidehistorioitsijoiden ja kuraattoreiden näkökulmasta</w:t>
      </w:r>
      <w:r w:rsidR="00632204" w:rsidRPr="00244989">
        <w:t xml:space="preserve"> (</w:t>
      </w:r>
      <w:r w:rsidR="0043322D" w:rsidRPr="00244989">
        <w:t>Solvang 2018</w:t>
      </w:r>
      <w:r w:rsidR="005024CE" w:rsidRPr="00244989">
        <w:t>, 244</w:t>
      </w:r>
      <w:r w:rsidR="0043322D" w:rsidRPr="00244989">
        <w:t>)</w:t>
      </w:r>
      <w:r w:rsidRPr="00244989">
        <w:t>.</w:t>
      </w:r>
      <w:r w:rsidR="0043322D" w:rsidRPr="00244989">
        <w:t xml:space="preserve"> Vammaisestetiikka arvostaa ruumi</w:t>
      </w:r>
      <w:r w:rsidR="009753DA" w:rsidRPr="00244989">
        <w:t>n</w:t>
      </w:r>
      <w:r w:rsidR="0043322D" w:rsidRPr="00244989">
        <w:t xml:space="preserve"> ja mielen moninaisuutta. Se torjuu vammaisuutta kohtaan tunnetun vastenmielisyyden, joka on perinteisesti ollut osa ihmisyyden ja sosiaalisen täydellisyyden käsityksiä. </w:t>
      </w:r>
      <w:r w:rsidR="00866819" w:rsidRPr="00244989">
        <w:t>Vammaisestetiikka myös</w:t>
      </w:r>
      <w:r w:rsidR="0043322D" w:rsidRPr="00244989">
        <w:t xml:space="preserve"> vastustaa </w:t>
      </w:r>
      <w:r w:rsidR="00866819" w:rsidRPr="00244989">
        <w:t>sellaisia esteettisiä kriteerejä</w:t>
      </w:r>
      <w:r w:rsidR="0043322D" w:rsidRPr="00244989">
        <w:t>, jotka jättävät vammaiset ihmiset ulkopuolelleen. (Siebers 2010, 19.)</w:t>
      </w:r>
      <w:r w:rsidR="003E5966" w:rsidRPr="00244989">
        <w:t xml:space="preserve"> Yht</w:t>
      </w:r>
      <w:r w:rsidR="00BE6416" w:rsidRPr="00244989">
        <w:t>eiskunnallisesta</w:t>
      </w:r>
      <w:r w:rsidR="003E5966" w:rsidRPr="00244989">
        <w:t xml:space="preserve"> näkökulmasta katsoen vammaisestetiikka </w:t>
      </w:r>
      <w:r w:rsidR="00866819" w:rsidRPr="00244989">
        <w:t>raivaa</w:t>
      </w:r>
      <w:r w:rsidR="003E5966" w:rsidRPr="00244989">
        <w:t xml:space="preserve"> </w:t>
      </w:r>
      <w:r w:rsidR="00866819" w:rsidRPr="00244989">
        <w:t xml:space="preserve">tilaa </w:t>
      </w:r>
      <w:r w:rsidR="003E5966" w:rsidRPr="00244989">
        <w:t>vammaisille toimijoille ja taiteilijoille valtavirran tai</w:t>
      </w:r>
      <w:r w:rsidR="00866819" w:rsidRPr="00244989">
        <w:t>dekentällä</w:t>
      </w:r>
      <w:r w:rsidR="003E5966" w:rsidRPr="00244989">
        <w:t xml:space="preserve"> (Solvang 2018, 244).</w:t>
      </w:r>
    </w:p>
    <w:p w14:paraId="45810BC4" w14:textId="77777777" w:rsidR="005F1C92" w:rsidRPr="00244989" w:rsidRDefault="005F1C92" w:rsidP="002D788F">
      <w:r w:rsidRPr="00244989">
        <w:t>Vaikka vammaisuutta</w:t>
      </w:r>
      <w:r w:rsidR="00A02F67" w:rsidRPr="00244989">
        <w:t xml:space="preserve"> ja taidetta</w:t>
      </w:r>
      <w:r w:rsidRPr="00244989">
        <w:t xml:space="preserve"> koskevassa kirjallisuudessa ei ole yhtenäis</w:t>
      </w:r>
      <w:r w:rsidR="00866819" w:rsidRPr="00244989">
        <w:t>tä käsitystä vammaisestetiikasta</w:t>
      </w:r>
      <w:r w:rsidRPr="00244989">
        <w:t xml:space="preserve">, siihen liittyy kuitenkin joitakin piirteitä, joista on tullut tunnistettavia ajan myötä. Esimerkiksi </w:t>
      </w:r>
      <w:r w:rsidR="00A02F67" w:rsidRPr="00244989">
        <w:t>kauno</w:t>
      </w:r>
      <w:r w:rsidRPr="00244989">
        <w:t>kirjalli</w:t>
      </w:r>
      <w:r w:rsidR="00A02F67" w:rsidRPr="00244989">
        <w:t xml:space="preserve">suudessa </w:t>
      </w:r>
      <w:r w:rsidRPr="00244989">
        <w:t xml:space="preserve">asetetaan usein keskiöön ruumiillisuus </w:t>
      </w:r>
      <w:r w:rsidR="00C74D68" w:rsidRPr="00244989">
        <w:t>(</w:t>
      </w:r>
      <w:r w:rsidR="00C74D68" w:rsidRPr="00244989">
        <w:rPr>
          <w:i/>
        </w:rPr>
        <w:t>embodiment</w:t>
      </w:r>
      <w:r w:rsidR="00C74D68" w:rsidRPr="00244989">
        <w:t xml:space="preserve">) </w:t>
      </w:r>
      <w:r w:rsidRPr="00244989">
        <w:t>ja mieli (</w:t>
      </w:r>
      <w:r w:rsidRPr="00244989">
        <w:rPr>
          <w:i/>
        </w:rPr>
        <w:t>enmindment</w:t>
      </w:r>
      <w:r w:rsidR="00866819" w:rsidRPr="00244989">
        <w:t>). Tällöin esiin nousevat esimerkiksi</w:t>
      </w:r>
      <w:r w:rsidRPr="00244989">
        <w:t xml:space="preserve"> </w:t>
      </w:r>
      <w:r w:rsidR="00866819" w:rsidRPr="00244989">
        <w:t xml:space="preserve">havainnot </w:t>
      </w:r>
      <w:r w:rsidRPr="00244989">
        <w:t>siitä</w:t>
      </w:r>
      <w:r w:rsidR="00866819" w:rsidRPr="00244989">
        <w:t>,</w:t>
      </w:r>
      <w:r w:rsidRPr="00244989">
        <w:t xml:space="preserve"> miltä tuntuu elää tietys</w:t>
      </w:r>
      <w:r w:rsidR="00A02A8A" w:rsidRPr="00244989">
        <w:t>sä ruumi</w:t>
      </w:r>
      <w:r w:rsidRPr="00244989">
        <w:t>in ja mielen kokonaisuudessa ja millaista on</w:t>
      </w:r>
      <w:r w:rsidR="004B30F1" w:rsidRPr="00244989">
        <w:t>,</w:t>
      </w:r>
      <w:r w:rsidRPr="00244989">
        <w:t xml:space="preserve"> kun </w:t>
      </w:r>
      <w:r w:rsidR="00866819" w:rsidRPr="00244989">
        <w:t>ruumin ja mieli törmäävät</w:t>
      </w:r>
      <w:r w:rsidRPr="00244989">
        <w:t xml:space="preserve"> sosiaalisiin sääntöihin ja normeihin. (Kuppers 2014, 72.)</w:t>
      </w:r>
    </w:p>
    <w:p w14:paraId="02AD253D" w14:textId="77777777" w:rsidR="00C2605C" w:rsidRPr="00244989" w:rsidRDefault="00FF081A" w:rsidP="002D788F">
      <w:r w:rsidRPr="00244989">
        <w:t>Vammaisuus on ollut merkittävä teema modernissa taiteessa</w:t>
      </w:r>
      <w:r w:rsidR="00866819" w:rsidRPr="00244989">
        <w:t>, joka</w:t>
      </w:r>
      <w:r w:rsidR="0043322D" w:rsidRPr="00244989">
        <w:t xml:space="preserve"> </w:t>
      </w:r>
      <w:r w:rsidR="00866819" w:rsidRPr="00244989">
        <w:t>rikkoo</w:t>
      </w:r>
      <w:r w:rsidR="0043322D" w:rsidRPr="00244989">
        <w:t xml:space="preserve"> harmonian ja täydellisyyden. </w:t>
      </w:r>
      <w:r w:rsidR="00866819" w:rsidRPr="00244989">
        <w:t xml:space="preserve">Modernissa taiteessa </w:t>
      </w:r>
      <w:r w:rsidR="0043322D" w:rsidRPr="00244989">
        <w:t xml:space="preserve">epätäydellisyyttä </w:t>
      </w:r>
      <w:r w:rsidR="00866819" w:rsidRPr="00244989">
        <w:t xml:space="preserve">pidetään </w:t>
      </w:r>
      <w:r w:rsidR="0043322D" w:rsidRPr="00244989">
        <w:t>kauniina</w:t>
      </w:r>
      <w:r w:rsidR="00866819" w:rsidRPr="00244989">
        <w:t xml:space="preserve"> ja ruumiin täydellisyys nähdään kitschinä, osoituksena huonosta mausta. </w:t>
      </w:r>
      <w:r w:rsidRPr="00244989">
        <w:t>Vammai</w:t>
      </w:r>
      <w:r w:rsidR="0043322D" w:rsidRPr="00244989">
        <w:t>sestetiikka</w:t>
      </w:r>
      <w:r w:rsidRPr="00244989">
        <w:t xml:space="preserve"> liit</w:t>
      </w:r>
      <w:r w:rsidR="00866819" w:rsidRPr="00244989">
        <w:t>tyy ihmisyyden moninaisuuteen</w:t>
      </w:r>
      <w:r w:rsidR="00F72783" w:rsidRPr="00244989">
        <w:t>: taide tutkii ja laajentaa hyväksytyn ihmisyyden kirjoa</w:t>
      </w:r>
      <w:r w:rsidRPr="00244989">
        <w:t xml:space="preserve">. Vammaisuus </w:t>
      </w:r>
      <w:r w:rsidR="0043322D" w:rsidRPr="00244989">
        <w:t xml:space="preserve">taiteessa </w:t>
      </w:r>
      <w:r w:rsidRPr="00244989">
        <w:t xml:space="preserve">muistuttaa ruumiin heikkoudesta ja myös </w:t>
      </w:r>
      <w:r w:rsidR="009753DA" w:rsidRPr="00244989">
        <w:t xml:space="preserve">ihmisten </w:t>
      </w:r>
      <w:r w:rsidRPr="00244989">
        <w:t>väkival</w:t>
      </w:r>
      <w:r w:rsidR="009753DA" w:rsidRPr="00244989">
        <w:t>taisuudesta</w:t>
      </w:r>
      <w:r w:rsidRPr="00244989">
        <w:t xml:space="preserve">. </w:t>
      </w:r>
      <w:r w:rsidR="00866819" w:rsidRPr="00244989">
        <w:t xml:space="preserve">Vammaisuuden vaikutus </w:t>
      </w:r>
      <w:r w:rsidR="00F72783" w:rsidRPr="00244989">
        <w:t>estetiikkaan on</w:t>
      </w:r>
      <w:r w:rsidR="00A02F67" w:rsidRPr="00244989">
        <w:t xml:space="preserve"> Siebersin mukaan</w:t>
      </w:r>
      <w:r w:rsidR="00F72783" w:rsidRPr="00244989">
        <w:t xml:space="preserve"> vain kasvanut ajan myötä. </w:t>
      </w:r>
      <w:r w:rsidR="00632204" w:rsidRPr="00244989">
        <w:t>(</w:t>
      </w:r>
      <w:r w:rsidRPr="00244989">
        <w:t>Siebers 2010</w:t>
      </w:r>
      <w:r w:rsidR="00205ADD" w:rsidRPr="00244989">
        <w:t>, 4</w:t>
      </w:r>
      <w:r w:rsidR="00F72783" w:rsidRPr="00244989">
        <w:t xml:space="preserve">, </w:t>
      </w:r>
      <w:r w:rsidR="003F77FD" w:rsidRPr="00244989">
        <w:t>9–</w:t>
      </w:r>
      <w:r w:rsidR="00F72783" w:rsidRPr="00244989">
        <w:t>10</w:t>
      </w:r>
      <w:r w:rsidR="0043322D" w:rsidRPr="00244989">
        <w:t>, 138</w:t>
      </w:r>
      <w:r w:rsidR="005024CE" w:rsidRPr="00244989">
        <w:t>; Solvang 2018, 244</w:t>
      </w:r>
      <w:r w:rsidRPr="00244989">
        <w:t>.)</w:t>
      </w:r>
    </w:p>
    <w:p w14:paraId="477A5021" w14:textId="77777777" w:rsidR="0043322D" w:rsidRPr="00244989" w:rsidRDefault="0043322D" w:rsidP="002D788F">
      <w:r w:rsidRPr="00244989">
        <w:t xml:space="preserve">Siebersin (2010, 28) mukaan ihmisten kelpaamattomaksi tekemisen </w:t>
      </w:r>
      <w:r w:rsidRPr="00244989">
        <w:rPr>
          <w:i/>
        </w:rPr>
        <w:t xml:space="preserve">(disqualification) </w:t>
      </w:r>
      <w:r w:rsidRPr="00244989">
        <w:t>estetiikkaa tapahtuu kaikilla inhimillisen toiminnan alueilla</w:t>
      </w:r>
      <w:r w:rsidR="00A44617" w:rsidRPr="00244989">
        <w:t>. T</w:t>
      </w:r>
      <w:r w:rsidRPr="00244989">
        <w:t>a</w:t>
      </w:r>
      <w:r w:rsidR="00A44617" w:rsidRPr="00244989">
        <w:t xml:space="preserve">ide on </w:t>
      </w:r>
      <w:r w:rsidRPr="00244989">
        <w:t>suoraan kytköksissä esteettisiin arvosteluihin,</w:t>
      </w:r>
      <w:r w:rsidR="00A44617" w:rsidRPr="00244989">
        <w:t xml:space="preserve"> joten</w:t>
      </w:r>
      <w:r w:rsidRPr="00244989">
        <w:t xml:space="preserve"> se</w:t>
      </w:r>
      <w:r w:rsidR="003F77FD" w:rsidRPr="00244989">
        <w:t xml:space="preserve"> on yksi</w:t>
      </w:r>
      <w:r w:rsidRPr="00244989">
        <w:t xml:space="preserve"> näkökulma ihmisen ulkomuodon kelpaamattomak</w:t>
      </w:r>
      <w:r w:rsidR="00A02F67" w:rsidRPr="00244989">
        <w:t>si tai kelvolliseksi tekemiseen</w:t>
      </w:r>
      <w:r w:rsidRPr="00244989">
        <w:t xml:space="preserve">. </w:t>
      </w:r>
      <w:r w:rsidR="003F77FD" w:rsidRPr="00244989">
        <w:t xml:space="preserve">Estetiikka ei itsessään synnytä </w:t>
      </w:r>
      <w:r w:rsidR="003F77FD" w:rsidRPr="00244989">
        <w:lastRenderedPageBreak/>
        <w:t>kelvollisuuden kriteerejä</w:t>
      </w:r>
      <w:r w:rsidR="00866819" w:rsidRPr="00244989">
        <w:t>, vaan esteettisiin arvosteluihin liittyy aina maku</w:t>
      </w:r>
      <w:r w:rsidR="003F77FD" w:rsidRPr="00244989">
        <w:t>. Kuitenkin k</w:t>
      </w:r>
      <w:r w:rsidRPr="00244989">
        <w:t>elpaamattomaksi tekemi</w:t>
      </w:r>
      <w:r w:rsidR="00A44617" w:rsidRPr="00244989">
        <w:t xml:space="preserve">nen tulee </w:t>
      </w:r>
      <w:r w:rsidRPr="00244989">
        <w:t xml:space="preserve">usein </w:t>
      </w:r>
      <w:r w:rsidR="00A44617" w:rsidRPr="00244989">
        <w:t xml:space="preserve">esille </w:t>
      </w:r>
      <w:r w:rsidRPr="00244989">
        <w:t xml:space="preserve">esteettisessä kontekstissa, kuten </w:t>
      </w:r>
      <w:r w:rsidR="00326CDA" w:rsidRPr="00244989">
        <w:t>museoissa, kirjallisuudessa</w:t>
      </w:r>
      <w:r w:rsidR="00A36224" w:rsidRPr="00244989">
        <w:t xml:space="preserve"> ja viihteessä</w:t>
      </w:r>
      <w:r w:rsidRPr="00244989">
        <w:t>. (</w:t>
      </w:r>
      <w:r w:rsidR="00A44617" w:rsidRPr="00244989">
        <w:t>Mt., 28–29.)</w:t>
      </w:r>
    </w:p>
    <w:p w14:paraId="3A60D9F5" w14:textId="77777777" w:rsidR="00621464" w:rsidRPr="00244989" w:rsidRDefault="00D7197B" w:rsidP="002D788F">
      <w:pPr>
        <w:pStyle w:val="Otsikko2"/>
      </w:pPr>
      <w:bookmarkStart w:id="52" w:name="_Toc514780394"/>
      <w:bookmarkStart w:id="53" w:name="_Toc16778605"/>
      <w:r w:rsidRPr="00244989">
        <w:t>2</w:t>
      </w:r>
      <w:r w:rsidR="00CD2DE7" w:rsidRPr="00244989">
        <w:t>.8</w:t>
      </w:r>
      <w:r w:rsidR="00621464" w:rsidRPr="00244989">
        <w:t xml:space="preserve"> </w:t>
      </w:r>
      <w:r w:rsidR="0095418E" w:rsidRPr="00244989">
        <w:t>Vammais</w:t>
      </w:r>
      <w:r w:rsidR="001949F6" w:rsidRPr="00244989">
        <w:t>poliittisen taiteen</w:t>
      </w:r>
      <w:r w:rsidR="007528DC" w:rsidRPr="00244989">
        <w:t>, kuurojen</w:t>
      </w:r>
      <w:r w:rsidR="005A6B4A" w:rsidRPr="00244989">
        <w:t xml:space="preserve"> kulttuurin</w:t>
      </w:r>
      <w:r w:rsidR="001949F6" w:rsidRPr="00244989">
        <w:t xml:space="preserve"> ja vammais</w:t>
      </w:r>
      <w:r w:rsidR="0095418E" w:rsidRPr="00244989">
        <w:t>kulttuurin toimijat</w:t>
      </w:r>
      <w:bookmarkEnd w:id="52"/>
      <w:bookmarkEnd w:id="53"/>
    </w:p>
    <w:p w14:paraId="30965FED" w14:textId="77777777" w:rsidR="00B608F0" w:rsidRPr="00244989" w:rsidRDefault="00621464" w:rsidP="002D788F">
      <w:r w:rsidRPr="00244989">
        <w:t>Vammaispoliittisen taiteen tekijöitä</w:t>
      </w:r>
      <w:r w:rsidR="005A6B4A" w:rsidRPr="00244989">
        <w:t xml:space="preserve"> ja vammaisia taiteilijoita</w:t>
      </w:r>
      <w:r w:rsidRPr="00244989">
        <w:t xml:space="preserve"> on Suomessa </w:t>
      </w:r>
      <w:r w:rsidR="005D3DA2" w:rsidRPr="00244989">
        <w:t>melko</w:t>
      </w:r>
      <w:r w:rsidRPr="00244989">
        <w:t xml:space="preserve"> vähän, ja vammaiskulttuurin kenttä on pieni. Vammaiskulttuurin </w:t>
      </w:r>
      <w:r w:rsidR="006E2441" w:rsidRPr="00244989">
        <w:t xml:space="preserve">ja kuurojen kulttuurin </w:t>
      </w:r>
      <w:r w:rsidRPr="00244989">
        <w:t>ylläpitäminen on pääasiassa erilaisten yhdisty</w:t>
      </w:r>
      <w:r w:rsidR="00326CDA" w:rsidRPr="00244989">
        <w:t xml:space="preserve">sten harteilla. Lisäksi on olemassa </w:t>
      </w:r>
      <w:r w:rsidRPr="00244989">
        <w:t xml:space="preserve">erilaisia vammaiskulttuurin </w:t>
      </w:r>
      <w:r w:rsidR="006E2441" w:rsidRPr="00244989">
        <w:t>ja -taiteen festivaaleja</w:t>
      </w:r>
      <w:r w:rsidRPr="00244989">
        <w:t>. Myös erilaiset koulutuksen järjestäjät, hankkeet ja verkostot ovat mukana edistämässä vammaiskulttuuria</w:t>
      </w:r>
      <w:r w:rsidR="006E2441" w:rsidRPr="00244989">
        <w:t xml:space="preserve"> ja kuurojen kulttuuria</w:t>
      </w:r>
      <w:r w:rsidRPr="00244989">
        <w:t>.</w:t>
      </w:r>
    </w:p>
    <w:p w14:paraId="13EACB5C" w14:textId="77777777" w:rsidR="00621464" w:rsidRPr="00244989" w:rsidRDefault="00FD6285" w:rsidP="002D788F">
      <w:r w:rsidRPr="00244989">
        <w:t>Tässä luvussa teen katsauksen keskeisiin vammaispoliittisen taiteen, kuurojen kulttuurin, vammaiskulttuurin ja erityistaidetoiminnan toimijoihin. L</w:t>
      </w:r>
      <w:r w:rsidR="00621464" w:rsidRPr="00244989">
        <w:t xml:space="preserve">ukuun ei ole </w:t>
      </w:r>
      <w:r w:rsidR="00B608F0" w:rsidRPr="00244989">
        <w:t>otettu mukaan</w:t>
      </w:r>
      <w:r w:rsidR="00621464" w:rsidRPr="00244989">
        <w:t xml:space="preserve"> yksittäisiä taiteilijoita, vaan</w:t>
      </w:r>
      <w:r w:rsidR="006B15B2" w:rsidRPr="00244989">
        <w:t xml:space="preserve"> </w:t>
      </w:r>
      <w:r w:rsidRPr="00244989">
        <w:t xml:space="preserve">pääasiassa </w:t>
      </w:r>
      <w:r w:rsidR="006B15B2" w:rsidRPr="00244989">
        <w:t>vakiintuneita taiteilijaryhmiä,</w:t>
      </w:r>
      <w:r w:rsidR="00621464" w:rsidRPr="00244989">
        <w:t xml:space="preserve"> organisaatioita</w:t>
      </w:r>
      <w:r w:rsidRPr="00244989">
        <w:t>, tapahtumia</w:t>
      </w:r>
      <w:r w:rsidR="00326CDA" w:rsidRPr="00244989">
        <w:t xml:space="preserve"> ja</w:t>
      </w:r>
      <w:r w:rsidR="00621464" w:rsidRPr="00244989">
        <w:t xml:space="preserve"> hankkeita.</w:t>
      </w:r>
      <w:r w:rsidR="00DB22EF" w:rsidRPr="00244989">
        <w:t xml:space="preserve"> </w:t>
      </w:r>
      <w:r w:rsidR="00B608F0" w:rsidRPr="00244989">
        <w:t>Tämä katsaus ei ole täysin kattava, ja sieltä voi puuttua monia toimijoita. Olen kuitenkin pyrkinyt tuomaan esiin, kuinka monipuolinen kenttä vammaisuuden, kuurouden ja kulttuurin sekä taiteen kontekstissa Suomessa toimii.</w:t>
      </w:r>
    </w:p>
    <w:p w14:paraId="31884E1B" w14:textId="77777777" w:rsidR="00621464" w:rsidRPr="00244989" w:rsidRDefault="00376B0E" w:rsidP="00126DBD">
      <w:pPr>
        <w:pStyle w:val="Otsikko3"/>
      </w:pPr>
      <w:bookmarkStart w:id="54" w:name="_Ref11093394"/>
      <w:bookmarkStart w:id="55" w:name="_Toc16778606"/>
      <w:bookmarkStart w:id="56" w:name="_Toc514780395"/>
      <w:r w:rsidRPr="00244989">
        <w:t>2.</w:t>
      </w:r>
      <w:r w:rsidR="00CD2DE7" w:rsidRPr="00244989">
        <w:t>8</w:t>
      </w:r>
      <w:r w:rsidR="00621464" w:rsidRPr="00244989">
        <w:t xml:space="preserve">.1 </w:t>
      </w:r>
      <w:r w:rsidR="00D24AE4" w:rsidRPr="00244989">
        <w:t>Organisaatiot</w:t>
      </w:r>
      <w:r w:rsidR="004E184D" w:rsidRPr="00244989">
        <w:t xml:space="preserve"> ja vakiintuneet työryhmät</w:t>
      </w:r>
      <w:bookmarkEnd w:id="54"/>
      <w:bookmarkEnd w:id="55"/>
      <w:r w:rsidR="004E184D" w:rsidRPr="00244989">
        <w:t xml:space="preserve"> </w:t>
      </w:r>
      <w:bookmarkEnd w:id="56"/>
    </w:p>
    <w:p w14:paraId="552938CD" w14:textId="77777777" w:rsidR="00013215" w:rsidRPr="00244989" w:rsidRDefault="000462DB" w:rsidP="003B325A">
      <w:r w:rsidRPr="00244989">
        <w:t xml:space="preserve">Todennäköisesti vanhin suomenkielinen </w:t>
      </w:r>
      <w:r w:rsidR="005A6B4A" w:rsidRPr="00244989">
        <w:t>vammais</w:t>
      </w:r>
      <w:r w:rsidR="00013215" w:rsidRPr="00244989">
        <w:t xml:space="preserve">ten ihmisten </w:t>
      </w:r>
      <w:r w:rsidR="006E2441" w:rsidRPr="00244989">
        <w:t xml:space="preserve">taide- ja </w:t>
      </w:r>
      <w:r w:rsidR="00013215" w:rsidRPr="00244989">
        <w:t>kulttuuritoimintaan keskittynyt</w:t>
      </w:r>
      <w:r w:rsidR="005A6B4A" w:rsidRPr="00244989">
        <w:t xml:space="preserve"> </w:t>
      </w:r>
      <w:r w:rsidR="00FD6285" w:rsidRPr="00244989">
        <w:t xml:space="preserve">toimija on </w:t>
      </w:r>
      <w:r w:rsidR="005A6B4A" w:rsidRPr="00244989">
        <w:t>Näkövammaisten Kulttuuripalvelu</w:t>
      </w:r>
      <w:r w:rsidR="00B153EB" w:rsidRPr="00244989">
        <w:t xml:space="preserve">, joka </w:t>
      </w:r>
      <w:r w:rsidR="00621464" w:rsidRPr="00244989">
        <w:t xml:space="preserve">on perustettu vuonna 1931. Se tukee näkövammaisten kulttuuriharrastusta ja edistää kulttuurin saavutettavuutta. Yhdistys järjestää kursseja ja tapahtumia, kouluttaa kuvailutulkkeja ja toimii kuvailutulkkauksen asiantuntijana. Lisäksi yhdistys julkaisee kulttuurilehti Kajastusta ja Pistepostia, joka on Suomen ainoa pistekirjoituksella ilmestyvä kulttuurilehti. </w:t>
      </w:r>
      <w:r w:rsidR="003B325A" w:rsidRPr="00244989">
        <w:t>Ku</w:t>
      </w:r>
      <w:r w:rsidR="004A03A0" w:rsidRPr="00244989">
        <w:t>lttuuripalvelun harrastusryhmiä ovat</w:t>
      </w:r>
      <w:r w:rsidR="003B325A" w:rsidRPr="00244989">
        <w:t xml:space="preserve"> muun muassa Näkövammaisteatteri ja Kamarikuoro Kontrapunkti. </w:t>
      </w:r>
      <w:r w:rsidR="00621464" w:rsidRPr="00244989">
        <w:t>(N</w:t>
      </w:r>
      <w:r w:rsidR="003B325A" w:rsidRPr="00244989">
        <w:t>äkövammaisten Kulttuuripalvelu</w:t>
      </w:r>
      <w:r w:rsidR="00621464" w:rsidRPr="00244989">
        <w:t xml:space="preserve"> 2018</w:t>
      </w:r>
      <w:r w:rsidR="003B325A" w:rsidRPr="00244989">
        <w:t xml:space="preserve"> ja 2019</w:t>
      </w:r>
      <w:r w:rsidR="00621464" w:rsidRPr="00244989">
        <w:t>.)</w:t>
      </w:r>
      <w:r w:rsidR="00013215" w:rsidRPr="00244989">
        <w:t xml:space="preserve"> </w:t>
      </w:r>
      <w:r w:rsidR="003B325A" w:rsidRPr="00244989">
        <w:t>N</w:t>
      </w:r>
      <w:r w:rsidR="00013215" w:rsidRPr="00244989">
        <w:t xml:space="preserve">äkövammaisten ihmisten kulttuuritoimintaan keskittyy myös Näkövammaiset Kulttuurin Ystävät, NÄKY ry. Se </w:t>
      </w:r>
      <w:r w:rsidR="004A03A0" w:rsidRPr="00244989">
        <w:t>toimii</w:t>
      </w:r>
      <w:r w:rsidR="00013215" w:rsidRPr="00244989">
        <w:t xml:space="preserve"> pääkaupunkiseudulla</w:t>
      </w:r>
      <w:r w:rsidR="004A03A0" w:rsidRPr="00244989">
        <w:t xml:space="preserve">, tavoitteenaan </w:t>
      </w:r>
      <w:r w:rsidR="00013215" w:rsidRPr="00244989">
        <w:t xml:space="preserve">parantaa näkövammaisten mahdollisuuksia harrastaa kulttuuria ja </w:t>
      </w:r>
      <w:r w:rsidR="009E199C" w:rsidRPr="00244989">
        <w:t>taidetta</w:t>
      </w:r>
      <w:r w:rsidR="00013215" w:rsidRPr="00244989">
        <w:t xml:space="preserve">. </w:t>
      </w:r>
      <w:r w:rsidR="003B325A" w:rsidRPr="00244989">
        <w:t xml:space="preserve">(NÄKY 2018.) Lisäksi Tampereella toimii vuonna 2006 perustettu Teatteriyhdistys Sokkelo ry, joka </w:t>
      </w:r>
      <w:r w:rsidRPr="00244989">
        <w:t>o</w:t>
      </w:r>
      <w:r w:rsidR="003B325A" w:rsidRPr="00244989">
        <w:t>n a</w:t>
      </w:r>
      <w:r w:rsidRPr="00244989">
        <w:t>mmattimaisesti johdettu</w:t>
      </w:r>
      <w:r w:rsidR="003B325A" w:rsidRPr="00244989">
        <w:t xml:space="preserve"> näkövammais</w:t>
      </w:r>
      <w:r w:rsidR="009E199C" w:rsidRPr="00244989">
        <w:t xml:space="preserve">ten ihmisten </w:t>
      </w:r>
      <w:r w:rsidR="003B325A" w:rsidRPr="00244989">
        <w:t>teatteri (Teatteri Sokkelo 2019).</w:t>
      </w:r>
    </w:p>
    <w:p w14:paraId="2974E5E5" w14:textId="77777777" w:rsidR="00FD6285" w:rsidRPr="00244989" w:rsidRDefault="006E2441" w:rsidP="00FD6285">
      <w:r w:rsidRPr="00244989">
        <w:lastRenderedPageBreak/>
        <w:t xml:space="preserve">Kynnys ry </w:t>
      </w:r>
      <w:r w:rsidR="00FD6285" w:rsidRPr="00244989">
        <w:t xml:space="preserve">on käyttänyt </w:t>
      </w:r>
      <w:r w:rsidR="009E199C" w:rsidRPr="00244989">
        <w:t>toimintansa alusta asti</w:t>
      </w:r>
      <w:r w:rsidR="00FD6285" w:rsidRPr="00244989">
        <w:t xml:space="preserve"> taidetta ja kulttuuria </w:t>
      </w:r>
      <w:r w:rsidRPr="00244989">
        <w:t xml:space="preserve">yhtenä poliittisen vaikuttamisen </w:t>
      </w:r>
      <w:r w:rsidR="00FD6285" w:rsidRPr="00244989">
        <w:t>keinona. Vammaiset opiskelijat perustivat Kynnys ry:n v</w:t>
      </w:r>
      <w:r w:rsidR="00BE0F02" w:rsidRPr="00244989">
        <w:t>uonna 1973. Yhdistys järjesti</w:t>
      </w:r>
      <w:r w:rsidR="00FD6285" w:rsidRPr="00244989">
        <w:t xml:space="preserve"> 70-luvun puolivälissä ensimmäisen näyttelyn, jonka </w:t>
      </w:r>
      <w:r w:rsidR="009E199C" w:rsidRPr="00244989">
        <w:t>ideoivat Kynnys ry:n aktiivit.</w:t>
      </w:r>
      <w:r w:rsidR="00FD6285" w:rsidRPr="00244989">
        <w:t xml:space="preserve"> Taideteollisen korkeakoulun opiskelijat toteuttivat</w:t>
      </w:r>
      <w:r w:rsidR="009E199C" w:rsidRPr="00244989">
        <w:t xml:space="preserve"> näyttelyn</w:t>
      </w:r>
      <w:r w:rsidR="00FD6285" w:rsidRPr="00244989">
        <w:t>. Näyttelyssä tuotiin esille vammaisten ihmisten kohtaamia ennakkoluuloja ja haasteita opiskelijaelämässä sekä ylipä</w:t>
      </w:r>
      <w:r w:rsidR="006668BA" w:rsidRPr="00244989">
        <w:t>ätään yhteiskunnassa. (Kynnys</w:t>
      </w:r>
      <w:r w:rsidR="00FD6285" w:rsidRPr="00244989">
        <w:t xml:space="preserve"> </w:t>
      </w:r>
      <w:r w:rsidR="006668BA" w:rsidRPr="00244989">
        <w:t xml:space="preserve">ry </w:t>
      </w:r>
      <w:r w:rsidR="00FD6285" w:rsidRPr="00244989">
        <w:t>2018</w:t>
      </w:r>
      <w:r w:rsidR="000462DB" w:rsidRPr="00244989">
        <w:t>a</w:t>
      </w:r>
      <w:r w:rsidR="00FD6285" w:rsidRPr="00244989">
        <w:t>.) Se oli siis selvästi vammaispoliittinen näyttely. Kynnys ry on valtakunnallinen järjestö ja sillä on taidetoimintaa kaikkialla m</w:t>
      </w:r>
      <w:r w:rsidR="004A03A0" w:rsidRPr="00244989">
        <w:t>issä on paikallisjärjestökin</w:t>
      </w:r>
      <w:r w:rsidR="00FD6285" w:rsidRPr="00244989">
        <w:t>. Lisäksi järjestetään erilaisia taidetapahtumia. (Kynnys ry 2018</w:t>
      </w:r>
      <w:r w:rsidR="000462DB" w:rsidRPr="00244989">
        <w:t>b</w:t>
      </w:r>
      <w:r w:rsidR="00FD6285" w:rsidRPr="00244989">
        <w:t>.) Kynnys ry:llä on ollut keskustoimistossaan oma, vähintään osa-aikainen kulttuurisihteeri vuodesta 1995 alkaen (Könkkölä 2004, 13).</w:t>
      </w:r>
    </w:p>
    <w:p w14:paraId="04A4385E" w14:textId="77777777" w:rsidR="00FD6285" w:rsidRPr="00244989" w:rsidRDefault="00FD6285" w:rsidP="00FD6285">
      <w:r w:rsidRPr="00244989">
        <w:t>Kult</w:t>
      </w:r>
      <w:r w:rsidR="00B153EB" w:rsidRPr="00244989">
        <w:t>tuuriyhdistys Suomen EUCREA (p</w:t>
      </w:r>
      <w:r w:rsidRPr="00244989">
        <w:t>erustettu 1997</w:t>
      </w:r>
      <w:r w:rsidR="00B153EB" w:rsidRPr="00244989">
        <w:t>) on</w:t>
      </w:r>
      <w:r w:rsidRPr="00244989">
        <w:t xml:space="preserve"> osa kansainvälistä vammaisten ihmisten luovuutta edistävää EUCREA-verkostoa</w:t>
      </w:r>
      <w:r w:rsidR="00B153EB" w:rsidRPr="00244989">
        <w:t>. Verkoston</w:t>
      </w:r>
      <w:r w:rsidRPr="00244989">
        <w:t xml:space="preserve"> tarkoituksena on edistää vammaisten ihmisten </w:t>
      </w:r>
      <w:r w:rsidR="009E199C" w:rsidRPr="00244989">
        <w:t xml:space="preserve">toimintaa taiteen eri aloilla sekä parantaa heidän </w:t>
      </w:r>
      <w:r w:rsidRPr="00244989">
        <w:t>mahdollisuuksia</w:t>
      </w:r>
      <w:r w:rsidR="009E199C" w:rsidRPr="00244989">
        <w:t>an</w:t>
      </w:r>
      <w:r w:rsidRPr="00244989">
        <w:t xml:space="preserve"> </w:t>
      </w:r>
      <w:r w:rsidR="009E199C" w:rsidRPr="00244989">
        <w:t>käyttää kulttuuripalveluja</w:t>
      </w:r>
      <w:r w:rsidRPr="00244989">
        <w:t>. Suomen EUCREA tekee tunnetuksi vammaisten henkilöiden tuottamaa kulttuuria, esimerkiksi järjestämällä Cross</w:t>
      </w:r>
      <w:r w:rsidR="005C46F7" w:rsidRPr="00244989">
        <w:t xml:space="preserve"> </w:t>
      </w:r>
      <w:r w:rsidRPr="00244989">
        <w:t>Over</w:t>
      </w:r>
      <w:r w:rsidR="005C46F7" w:rsidRPr="00244989">
        <w:t xml:space="preserve"> </w:t>
      </w:r>
      <w:r w:rsidRPr="00244989">
        <w:t>-festivaalia. (</w:t>
      </w:r>
      <w:r w:rsidR="00E05355" w:rsidRPr="00244989">
        <w:t>EUCREA</w:t>
      </w:r>
      <w:r w:rsidRPr="00244989">
        <w:t xml:space="preserve"> 2018.)</w:t>
      </w:r>
    </w:p>
    <w:p w14:paraId="2B132E24" w14:textId="541C3FA6" w:rsidR="00013215" w:rsidRPr="00244989" w:rsidRDefault="004E184D" w:rsidP="00013215">
      <w:r w:rsidRPr="00244989">
        <w:t>Inklusiiviseen tanssiin</w:t>
      </w:r>
      <w:r w:rsidR="00013215" w:rsidRPr="00244989">
        <w:t xml:space="preserve"> keskittyviä toimijoita on </w:t>
      </w:r>
      <w:r w:rsidRPr="00244989">
        <w:t xml:space="preserve">Suomessa </w:t>
      </w:r>
      <w:r w:rsidR="00013215" w:rsidRPr="00244989">
        <w:t xml:space="preserve">muutama. </w:t>
      </w:r>
      <w:r w:rsidR="00637715" w:rsidRPr="00244989">
        <w:t xml:space="preserve">Vuonna 2008 perustettu </w:t>
      </w:r>
      <w:r w:rsidR="00B153EB" w:rsidRPr="00244989">
        <w:t xml:space="preserve">DanceAbility Finland ry </w:t>
      </w:r>
      <w:r w:rsidR="00637715" w:rsidRPr="00244989">
        <w:t>toimii</w:t>
      </w:r>
      <w:r w:rsidR="00B153EB" w:rsidRPr="00244989">
        <w:t xml:space="preserve"> integroi</w:t>
      </w:r>
      <w:r w:rsidR="00637715" w:rsidRPr="00244989">
        <w:t>dun</w:t>
      </w:r>
      <w:r w:rsidR="00B153EB" w:rsidRPr="00244989">
        <w:t xml:space="preserve"> tanssi</w:t>
      </w:r>
      <w:r w:rsidR="00637715" w:rsidRPr="00244989">
        <w:t>n parissa</w:t>
      </w:r>
      <w:r w:rsidR="00B153EB" w:rsidRPr="00244989">
        <w:t xml:space="preserve"> Suomessa sekä kansainvälisesti. Yhdistys tutkii ja kehittää tanssitaiteen monimuotoisuutta, esimerkiksi tarjoamalla tanssitunteja, luentoja, työpajoja</w:t>
      </w:r>
      <w:r w:rsidR="00637715" w:rsidRPr="00244989">
        <w:t xml:space="preserve"> ja demo-esityksiä</w:t>
      </w:r>
      <w:r w:rsidR="006E2441" w:rsidRPr="00244989">
        <w:t xml:space="preserve">. </w:t>
      </w:r>
      <w:r w:rsidR="006E2441" w:rsidRPr="00244989">
        <w:rPr>
          <w:lang w:val="en-GB"/>
        </w:rPr>
        <w:t>DanceAbility Finland</w:t>
      </w:r>
      <w:r w:rsidR="00B153EB" w:rsidRPr="00244989">
        <w:rPr>
          <w:lang w:val="en-GB"/>
        </w:rPr>
        <w:t xml:space="preserve"> kuuluu kansainväliseen DanceAbility International -yhteistyöverkostoon. (Dan</w:t>
      </w:r>
      <w:r w:rsidR="004A03A0" w:rsidRPr="00244989">
        <w:rPr>
          <w:lang w:val="en-GB"/>
        </w:rPr>
        <w:t xml:space="preserve">ceAbility Finland </w:t>
      </w:r>
      <w:r w:rsidR="00B153EB" w:rsidRPr="00244989">
        <w:rPr>
          <w:lang w:val="en-GB"/>
        </w:rPr>
        <w:t xml:space="preserve">2018a.) </w:t>
      </w:r>
      <w:r w:rsidR="00013215" w:rsidRPr="00244989">
        <w:t>Kaaos Company (perustettu 2010) on helsinkiläinen integroidun tanssin ryhmä. Se esittää teoksia</w:t>
      </w:r>
      <w:r w:rsidR="006E2441" w:rsidRPr="00244989">
        <w:t xml:space="preserve"> ja performansseja</w:t>
      </w:r>
      <w:r w:rsidR="00013215" w:rsidRPr="00244989">
        <w:t xml:space="preserve">, joiden tavoitteena on hälventää vammaisten ja vammattomien ihmisten välisiä eroavaisuuksia ja muuttaa niihin liittyviä stereotyyppisiä käsityksiä. </w:t>
      </w:r>
      <w:r w:rsidR="004A03A0" w:rsidRPr="00244989">
        <w:t xml:space="preserve">(DanceAbility Finland </w:t>
      </w:r>
      <w:r w:rsidR="00013215" w:rsidRPr="00244989">
        <w:t>2018b.)</w:t>
      </w:r>
      <w:r w:rsidR="00BE0F02" w:rsidRPr="00244989">
        <w:t xml:space="preserve"> </w:t>
      </w:r>
      <w:r w:rsidRPr="00244989">
        <w:t>Pohjois-Pohjanmaalla toimiva, vuonna 2011 perustettu Esteetön ry keskittyy myös tanssiin: se järjestää esteettömän tanssin työpajoja, demoja ja esitystoimintaa. Yhdistyksen tarkoituksena on muun muassa luoda esteettömän tanssin toimijoiden yhteisö, edistää esteettömän tanssin toimintaedellytyksiä Oulun alueella, luoda esteettömiä toimintamalleja taiteen soveltavaan käyttöön, edistää yhdenvertaisuutta ja saavutettavuutta ja kehittää yhteistyötä eri toimijo</w:t>
      </w:r>
      <w:r w:rsidR="001C73B8" w:rsidRPr="00244989">
        <w:t>iden kanssa.</w:t>
      </w:r>
      <w:r w:rsidR="00D81BF0" w:rsidRPr="00244989">
        <w:t xml:space="preserve"> </w:t>
      </w:r>
      <w:r w:rsidR="001E5A05" w:rsidRPr="00244989">
        <w:t xml:space="preserve">Esteetön ry:n kanssa yhteistyössä toimii </w:t>
      </w:r>
      <w:r w:rsidR="009A7F39" w:rsidRPr="00244989">
        <w:t>Työryhmä Kudelma</w:t>
      </w:r>
      <w:r w:rsidR="001E5A05" w:rsidRPr="00244989">
        <w:t>. Se</w:t>
      </w:r>
      <w:r w:rsidR="009A7F39" w:rsidRPr="00244989">
        <w:t xml:space="preserve"> on vapaan kentän esiintyjäryhmä, joka edistää esteet</w:t>
      </w:r>
      <w:r w:rsidR="006E2441" w:rsidRPr="00244989">
        <w:t>öntä</w:t>
      </w:r>
      <w:r w:rsidR="009A7F39" w:rsidRPr="00244989">
        <w:t xml:space="preserve"> </w:t>
      </w:r>
      <w:r w:rsidR="006E2441" w:rsidRPr="00244989">
        <w:t>taide</w:t>
      </w:r>
      <w:r w:rsidR="009A7F39" w:rsidRPr="00244989">
        <w:t>tanssi</w:t>
      </w:r>
      <w:r w:rsidR="006E2441" w:rsidRPr="00244989">
        <w:t>a.</w:t>
      </w:r>
      <w:r w:rsidR="009A7F39" w:rsidRPr="00244989">
        <w:t xml:space="preserve"> (Es</w:t>
      </w:r>
      <w:r w:rsidR="001C73B8" w:rsidRPr="00244989">
        <w:t>teetön ry</w:t>
      </w:r>
      <w:r w:rsidR="00D81BF0" w:rsidRPr="00244989">
        <w:t xml:space="preserve"> 2018a, 2018b</w:t>
      </w:r>
      <w:r w:rsidR="001E5A05" w:rsidRPr="00244989">
        <w:t xml:space="preserve"> </w:t>
      </w:r>
      <w:r w:rsidR="00D81BF0" w:rsidRPr="00244989">
        <w:t xml:space="preserve">&amp; </w:t>
      </w:r>
      <w:r w:rsidR="001E5A05" w:rsidRPr="00244989">
        <w:t>2018c.)</w:t>
      </w:r>
    </w:p>
    <w:p w14:paraId="19DDD334" w14:textId="698E1F4F" w:rsidR="00FD6285" w:rsidRPr="00244989" w:rsidRDefault="004E184D" w:rsidP="002D788F">
      <w:r w:rsidRPr="00244989">
        <w:lastRenderedPageBreak/>
        <w:t xml:space="preserve">Kuurojen kulttuuria tuottaa ja ylläpitää maassamme vain </w:t>
      </w:r>
      <w:r w:rsidR="006E2441" w:rsidRPr="00244989">
        <w:t>muutama organisaatio</w:t>
      </w:r>
      <w:r w:rsidRPr="00244989">
        <w:t xml:space="preserve">. </w:t>
      </w:r>
      <w:r w:rsidR="00FD6285" w:rsidRPr="00244989">
        <w:t>Jo vuonna 1905 perustetulla K</w:t>
      </w:r>
      <w:r w:rsidR="009E199C" w:rsidRPr="00244989">
        <w:t>uurojen Liitolla</w:t>
      </w:r>
      <w:r w:rsidR="00BE0F02" w:rsidRPr="00244989">
        <w:t xml:space="preserve"> </w:t>
      </w:r>
      <w:r w:rsidR="00FD6285" w:rsidRPr="00244989">
        <w:t>on omaa kulttuuritoimintaa ja sen kulttuurituotanto-osasto järjestää muun muassa suuria kulttuuritapahtumia. Liitolla on nykyään useita kulttuurituo</w:t>
      </w:r>
      <w:r w:rsidR="00E05355" w:rsidRPr="00244989">
        <w:t xml:space="preserve">ttajia töissä. (Kuurojen Liitto </w:t>
      </w:r>
      <w:r w:rsidR="00FD6285" w:rsidRPr="00244989">
        <w:t>2</w:t>
      </w:r>
      <w:r w:rsidR="00E05355" w:rsidRPr="00244989">
        <w:t xml:space="preserve">018a </w:t>
      </w:r>
      <w:r w:rsidR="001E4140" w:rsidRPr="00244989">
        <w:t>&amp;</w:t>
      </w:r>
      <w:r w:rsidR="00E05355" w:rsidRPr="00244989">
        <w:t xml:space="preserve"> 2018b</w:t>
      </w:r>
      <w:r w:rsidR="00FD6285" w:rsidRPr="00244989">
        <w:t>.)</w:t>
      </w:r>
      <w:r w:rsidRPr="00244989">
        <w:t xml:space="preserve"> </w:t>
      </w:r>
    </w:p>
    <w:p w14:paraId="6DFC273D" w14:textId="77777777" w:rsidR="00013215" w:rsidRPr="00244989" w:rsidRDefault="005A6B4A" w:rsidP="00013215">
      <w:r w:rsidRPr="00244989">
        <w:t xml:space="preserve">Teatteri Totti on yksi maamme merkittävimmistä viittomakielisistä kulttuuriorganisaatioista, sillä se </w:t>
      </w:r>
      <w:r w:rsidR="00B02D88" w:rsidRPr="00244989">
        <w:t xml:space="preserve">on Suomen ainoa säännöllisesti viittomakielisiä esityksiä tuottava teatteri. </w:t>
      </w:r>
      <w:r w:rsidR="00FD6285" w:rsidRPr="00244989">
        <w:t xml:space="preserve">Teatteri Totti </w:t>
      </w:r>
      <w:r w:rsidR="00B02D88" w:rsidRPr="00244989">
        <w:t>on perustettu Kuur</w:t>
      </w:r>
      <w:r w:rsidR="00BE0F02" w:rsidRPr="00244989">
        <w:t xml:space="preserve">ojen Liiton </w:t>
      </w:r>
      <w:r w:rsidR="00B02D88" w:rsidRPr="00244989">
        <w:t xml:space="preserve">alaisuuteen vuonna 1987. Vuonna 2015 </w:t>
      </w:r>
      <w:r w:rsidR="00FD6285" w:rsidRPr="00244989">
        <w:t>se</w:t>
      </w:r>
      <w:r w:rsidR="009E199C" w:rsidRPr="00244989">
        <w:t xml:space="preserve"> siirtyi toimimaan itsenäisenä yhdistyksenä</w:t>
      </w:r>
      <w:r w:rsidR="00FD6285" w:rsidRPr="00244989">
        <w:t>, vaikka teatterilla</w:t>
      </w:r>
      <w:r w:rsidR="00B02D88" w:rsidRPr="00244989">
        <w:t xml:space="preserve"> ja Kuurojen Liit</w:t>
      </w:r>
      <w:r w:rsidR="00FD6285" w:rsidRPr="00244989">
        <w:t>olla onkin edelleen yhteistyösopimus</w:t>
      </w:r>
      <w:r w:rsidR="00B02D88" w:rsidRPr="00244989">
        <w:t xml:space="preserve">. Teatteri Totin kotipaikka on Helsinki, mutta se pyrkii viemään viittomakielistä teatteria ympäri Suomen. </w:t>
      </w:r>
      <w:r w:rsidR="0093525C" w:rsidRPr="00244989">
        <w:t>Teatterikasvatus on</w:t>
      </w:r>
      <w:r w:rsidR="00B02D88" w:rsidRPr="00244989">
        <w:t xml:space="preserve"> t</w:t>
      </w:r>
      <w:r w:rsidR="006E2441" w:rsidRPr="00244989">
        <w:t>ärkeä osa teatterin toimintaa</w:t>
      </w:r>
      <w:r w:rsidR="00DB327D" w:rsidRPr="00244989">
        <w:t>. (Teatteri Totti 2019a</w:t>
      </w:r>
      <w:r w:rsidR="00B153EB" w:rsidRPr="00244989">
        <w:t>.</w:t>
      </w:r>
      <w:r w:rsidR="00B02D88" w:rsidRPr="00244989">
        <w:t>)</w:t>
      </w:r>
      <w:r w:rsidR="00BE0F02" w:rsidRPr="00244989">
        <w:t xml:space="preserve"> </w:t>
      </w:r>
      <w:r w:rsidR="004E184D" w:rsidRPr="00244989">
        <w:t>Teatteri Totti ei kuitenkaan ole ainoa viittomakieli</w:t>
      </w:r>
      <w:r w:rsidR="00462DBC" w:rsidRPr="00244989">
        <w:t>nen teatteri</w:t>
      </w:r>
      <w:r w:rsidR="004E184D" w:rsidRPr="00244989">
        <w:t xml:space="preserve"> Suomessa. Vuonna 2015 perustettu </w:t>
      </w:r>
      <w:r w:rsidR="00013215" w:rsidRPr="00244989">
        <w:t xml:space="preserve">Ursa Minor </w:t>
      </w:r>
      <w:r w:rsidR="004E184D" w:rsidRPr="00244989">
        <w:t>on</w:t>
      </w:r>
      <w:r w:rsidR="00013215" w:rsidRPr="00244989">
        <w:t xml:space="preserve"> vapaa teatteri ja esittävän taiteen osuuskunta, jonka tarkoituksena on tehdä </w:t>
      </w:r>
      <w:r w:rsidR="009E199C" w:rsidRPr="00244989">
        <w:t xml:space="preserve">osallistavaa ja saavutettavaa </w:t>
      </w:r>
      <w:r w:rsidR="00013215" w:rsidRPr="00244989">
        <w:t xml:space="preserve">taidetta. </w:t>
      </w:r>
      <w:r w:rsidR="006E2441" w:rsidRPr="00244989">
        <w:t>Ursa Minor</w:t>
      </w:r>
      <w:r w:rsidR="00462DBC" w:rsidRPr="00244989">
        <w:t xml:space="preserve"> tuottaa esityksiä sekä </w:t>
      </w:r>
      <w:r w:rsidR="006E2441" w:rsidRPr="00244989">
        <w:t>järjestää kursseja</w:t>
      </w:r>
      <w:r w:rsidR="00462DBC" w:rsidRPr="00244989">
        <w:t>,</w:t>
      </w:r>
      <w:r w:rsidR="00013215" w:rsidRPr="00244989">
        <w:t xml:space="preserve"> työpajoja, teatteriopetusta ja puhujavierailuja. </w:t>
      </w:r>
      <w:r w:rsidR="005E6BD5" w:rsidRPr="00244989">
        <w:t>(Ursa Minor</w:t>
      </w:r>
      <w:r w:rsidR="00013215" w:rsidRPr="00244989">
        <w:t xml:space="preserve"> 2018.)</w:t>
      </w:r>
      <w:r w:rsidR="006E2441" w:rsidRPr="00244989">
        <w:t xml:space="preserve"> Myös TIRAKKOR-ryhmä tekee viittomakielistä teatteria </w:t>
      </w:r>
      <w:r w:rsidR="004E184D" w:rsidRPr="00244989">
        <w:t>(Helsi</w:t>
      </w:r>
      <w:r w:rsidR="000A7C76" w:rsidRPr="00244989">
        <w:t>n</w:t>
      </w:r>
      <w:r w:rsidR="004E184D" w:rsidRPr="00244989">
        <w:t>gin yliopiston Ylioppilaskunta 2011)</w:t>
      </w:r>
      <w:r w:rsidR="00273B63" w:rsidRPr="00244989">
        <w:t>.</w:t>
      </w:r>
      <w:r w:rsidR="006A6920" w:rsidRPr="00244989">
        <w:t xml:space="preserve"> Viittomakielisiä harrastajateattereita ovat helsinkiläinen Elävät kädet sekä Turun kuurojen Sateenkaariteatteri</w:t>
      </w:r>
      <w:r w:rsidR="006E2441" w:rsidRPr="00244989">
        <w:t xml:space="preserve"> ry</w:t>
      </w:r>
      <w:r w:rsidR="006A6920" w:rsidRPr="00244989">
        <w:t xml:space="preserve">, joiden </w:t>
      </w:r>
      <w:r w:rsidR="006E2441" w:rsidRPr="00244989">
        <w:t>toiminta on alkanut 1980-luvulla</w:t>
      </w:r>
      <w:r w:rsidR="006A6920" w:rsidRPr="00244989">
        <w:t xml:space="preserve"> (Salmi &amp; Laakso 2005, 387)</w:t>
      </w:r>
      <w:r w:rsidR="006E2441" w:rsidRPr="00244989">
        <w:t>.</w:t>
      </w:r>
    </w:p>
    <w:p w14:paraId="7D7A3595" w14:textId="3B39E762" w:rsidR="00C55ACC" w:rsidRPr="00244989" w:rsidRDefault="00C10FC2" w:rsidP="002D788F">
      <w:r w:rsidRPr="00244989">
        <w:t>Erityistaidetoiminn</w:t>
      </w:r>
      <w:r w:rsidR="00FD6285" w:rsidRPr="00244989">
        <w:t xml:space="preserve">an vanhimmat organisaatiot ovat Kaarisilta ja Kirsikoti. </w:t>
      </w:r>
      <w:r w:rsidR="00621464" w:rsidRPr="00244989">
        <w:t xml:space="preserve">Kaarisilta aloitti toimintansa </w:t>
      </w:r>
      <w:r w:rsidR="00B02D88" w:rsidRPr="00244989">
        <w:t xml:space="preserve">vuonna </w:t>
      </w:r>
      <w:r w:rsidR="00621464" w:rsidRPr="00244989">
        <w:t xml:space="preserve">1987. </w:t>
      </w:r>
      <w:r w:rsidR="00FD6285" w:rsidRPr="00244989">
        <w:t xml:space="preserve">Se </w:t>
      </w:r>
      <w:r w:rsidR="00621464" w:rsidRPr="00244989">
        <w:t>on erityistä tukea tarvitsevien henkilöiden taide- ja toimintakeskus Villähteellä</w:t>
      </w:r>
      <w:r w:rsidR="00756F0D" w:rsidRPr="00244989">
        <w:t>, Lahde</w:t>
      </w:r>
      <w:r w:rsidR="00BB259C" w:rsidRPr="00244989">
        <w:t>n lähettyvillä</w:t>
      </w:r>
      <w:r w:rsidR="00621464" w:rsidRPr="00244989">
        <w:t>. Kaarisilta tarjoaa päivätoimintaa sekä musiikin ja kuvallisen ilmaisun ammatillista koulutusta erityisopetuksena. Lisäksi yhdistys järjestää kulttuuri- ja taidetapahtumia, kuten Kaarisilta Biennalea. Kaarisilta ylläpitää Galleria Art Kaarisiltaa, joka on erityis</w:t>
      </w:r>
      <w:r w:rsidR="007F5791" w:rsidRPr="00244989">
        <w:t>tä tukea tarvitsevien taiteilijoiden taiteeseen</w:t>
      </w:r>
      <w:r w:rsidR="00621464" w:rsidRPr="00244989">
        <w:t xml:space="preserve"> painottunut taidegalleria Helsingi</w:t>
      </w:r>
      <w:r w:rsidR="00335334" w:rsidRPr="00244989">
        <w:t>ssä</w:t>
      </w:r>
      <w:r w:rsidR="00621464" w:rsidRPr="00244989">
        <w:t>. (</w:t>
      </w:r>
      <w:r w:rsidR="000462DB" w:rsidRPr="00244989">
        <w:t>Hakala</w:t>
      </w:r>
      <w:r w:rsidR="00621464" w:rsidRPr="00244989">
        <w:t xml:space="preserve"> 2017</w:t>
      </w:r>
      <w:r w:rsidR="0016413A" w:rsidRPr="00244989">
        <w:t>; Kaarisilta 2019</w:t>
      </w:r>
      <w:r w:rsidR="007A6ED5" w:rsidRPr="00244989">
        <w:t>.</w:t>
      </w:r>
      <w:r w:rsidR="00621464" w:rsidRPr="00244989">
        <w:t>)</w:t>
      </w:r>
      <w:r w:rsidR="00FD6285" w:rsidRPr="00244989">
        <w:t xml:space="preserve"> </w:t>
      </w:r>
      <w:r w:rsidR="00C55ACC" w:rsidRPr="00244989">
        <w:t>Kirsikoti on Lieksassa sijaitseva taiteilijayhteisö kehitysvammaisille ihmisille ja niille, jotka haluavat asua heidän kanssaan. Kirsikoti ry perustettiin 1992 tukemaan Kirsikodin t</w:t>
      </w:r>
      <w:r w:rsidR="00B0282F" w:rsidRPr="00244989">
        <w:t>oimintaa</w:t>
      </w:r>
      <w:r w:rsidR="00335334" w:rsidRPr="00244989">
        <w:t>.</w:t>
      </w:r>
      <w:r w:rsidR="001E4140" w:rsidRPr="00244989">
        <w:t xml:space="preserve"> </w:t>
      </w:r>
      <w:r w:rsidR="00C55ACC" w:rsidRPr="00244989">
        <w:t>Kirsikodin taiteilijat ovat osallistuneet sekä suomalaisiin että kansainvälisiin yksityis-, yhteis- ja ryh</w:t>
      </w:r>
      <w:r w:rsidR="00BB259C" w:rsidRPr="00244989">
        <w:t>mänäyttelyihin</w:t>
      </w:r>
      <w:r w:rsidR="001E4140" w:rsidRPr="00244989">
        <w:t>.</w:t>
      </w:r>
      <w:r w:rsidR="00B0282F" w:rsidRPr="00244989">
        <w:t xml:space="preserve"> (Kirsikoti</w:t>
      </w:r>
      <w:r w:rsidR="00C55ACC" w:rsidRPr="00244989">
        <w:t xml:space="preserve"> </w:t>
      </w:r>
      <w:r w:rsidR="001E4140" w:rsidRPr="00244989">
        <w:t xml:space="preserve">2018a &amp; </w:t>
      </w:r>
      <w:r w:rsidR="00C55ACC" w:rsidRPr="00244989">
        <w:t>2018b</w:t>
      </w:r>
      <w:r w:rsidR="001E4140" w:rsidRPr="00244989">
        <w:t>.</w:t>
      </w:r>
      <w:r w:rsidR="00C55ACC" w:rsidRPr="00244989">
        <w:t>)</w:t>
      </w:r>
    </w:p>
    <w:p w14:paraId="5466A105" w14:textId="77777777" w:rsidR="00360E66" w:rsidRPr="00244989" w:rsidRDefault="00FD6285" w:rsidP="00FD6285">
      <w:r w:rsidRPr="00244989">
        <w:lastRenderedPageBreak/>
        <w:t>Erityistaidetoimintaan liittyy myös Kettuki ry, jok</w:t>
      </w:r>
      <w:r w:rsidR="00335334" w:rsidRPr="00244989">
        <w:t>a on perustettu vuonna 2002.</w:t>
      </w:r>
      <w:r w:rsidR="00D82CEF" w:rsidRPr="00244989">
        <w:rPr>
          <w:rStyle w:val="Alaviitteenviite"/>
        </w:rPr>
        <w:footnoteReference w:id="16"/>
      </w:r>
      <w:r w:rsidR="00335334" w:rsidRPr="00244989">
        <w:t xml:space="preserve"> Se tukee </w:t>
      </w:r>
      <w:r w:rsidRPr="00244989">
        <w:t>erityistä tukea tarvitsevien henkilöiden taidetoimintaa</w:t>
      </w:r>
      <w:r w:rsidR="00335334" w:rsidRPr="00244989">
        <w:t xml:space="preserve"> ja toimii</w:t>
      </w:r>
      <w:r w:rsidRPr="00244989">
        <w:t xml:space="preserve"> </w:t>
      </w:r>
      <w:r w:rsidR="007F262E" w:rsidRPr="00244989">
        <w:t>erityistaide</w:t>
      </w:r>
      <w:r w:rsidRPr="00244989">
        <w:t>toimijoiden edunval</w:t>
      </w:r>
      <w:r w:rsidR="00335334" w:rsidRPr="00244989">
        <w:t>vojana, kulttuuripoliittisena</w:t>
      </w:r>
      <w:r w:rsidRPr="00244989">
        <w:t xml:space="preserve"> vaikuttaja</w:t>
      </w:r>
      <w:r w:rsidR="00335334" w:rsidRPr="00244989">
        <w:t>na</w:t>
      </w:r>
      <w:r w:rsidR="007F262E" w:rsidRPr="00244989">
        <w:t xml:space="preserve"> ja asiantuntijaverkoston ylläpitäjä</w:t>
      </w:r>
      <w:r w:rsidR="00335334" w:rsidRPr="00244989">
        <w:t>nä</w:t>
      </w:r>
      <w:r w:rsidRPr="00244989">
        <w:t>. (Kettuki 201</w:t>
      </w:r>
      <w:r w:rsidR="00526FA5" w:rsidRPr="00244989">
        <w:t>9a</w:t>
      </w:r>
      <w:r w:rsidRPr="00244989">
        <w:t xml:space="preserve">.) </w:t>
      </w:r>
      <w:r w:rsidR="00526FA5" w:rsidRPr="00244989">
        <w:t>Kettuki</w:t>
      </w:r>
      <w:r w:rsidR="001C4F7A" w:rsidRPr="00244989">
        <w:t xml:space="preserve"> on jakanut Kettukin Vuoden taiteilija -palkintoa vuodesta 2004 alkaen. </w:t>
      </w:r>
      <w:r w:rsidR="00013215" w:rsidRPr="00244989">
        <w:rPr>
          <w:szCs w:val="24"/>
        </w:rPr>
        <w:t>Palkinnon voittajalle</w:t>
      </w:r>
      <w:r w:rsidR="001C4F7A" w:rsidRPr="00244989">
        <w:rPr>
          <w:szCs w:val="24"/>
        </w:rPr>
        <w:t xml:space="preserve"> järjestetään yksityisnäyttely. </w:t>
      </w:r>
      <w:r w:rsidR="00526FA5" w:rsidRPr="00244989">
        <w:t>(</w:t>
      </w:r>
      <w:r w:rsidR="001C4F7A" w:rsidRPr="00244989">
        <w:t xml:space="preserve">Kettuki </w:t>
      </w:r>
      <w:r w:rsidR="00526FA5" w:rsidRPr="00244989">
        <w:t>2019b</w:t>
      </w:r>
      <w:r w:rsidR="001C4F7A" w:rsidRPr="00244989">
        <w:t>). Lisäksi Kettuki jakaa Vuoden taideteko -palkin</w:t>
      </w:r>
      <w:r w:rsidR="00526FA5" w:rsidRPr="00244989">
        <w:t>toa</w:t>
      </w:r>
      <w:r w:rsidR="001C4F7A" w:rsidRPr="00244989">
        <w:t xml:space="preserve"> </w:t>
      </w:r>
      <w:r w:rsidR="001C4F7A" w:rsidRPr="00244989">
        <w:rPr>
          <w:szCs w:val="24"/>
        </w:rPr>
        <w:t>erityistä tukea tarvitsevien henkilöiden taidetta ja kulttuuria edistäneelle henk</w:t>
      </w:r>
      <w:r w:rsidR="00C74D68" w:rsidRPr="00244989">
        <w:rPr>
          <w:szCs w:val="24"/>
        </w:rPr>
        <w:t>ilölle tai taholle</w:t>
      </w:r>
      <w:r w:rsidR="00526FA5" w:rsidRPr="00244989">
        <w:t xml:space="preserve"> (Kettuki 2017,</w:t>
      </w:r>
      <w:r w:rsidR="00C74D68" w:rsidRPr="00244989">
        <w:t xml:space="preserve"> 9</w:t>
      </w:r>
      <w:r w:rsidR="001C4F7A" w:rsidRPr="00244989">
        <w:t>)</w:t>
      </w:r>
      <w:r w:rsidR="00C74D68" w:rsidRPr="00244989">
        <w:t>.</w:t>
      </w:r>
    </w:p>
    <w:p w14:paraId="003C1B74" w14:textId="77777777" w:rsidR="00FD6285" w:rsidRPr="00244989" w:rsidRDefault="00FD6285" w:rsidP="00FD6285">
      <w:r w:rsidRPr="00244989">
        <w:t>Setlementti Tampere ry:n NEO – OmaPolku on perustettu 2002. OmaPolussa tarjotaan erityistä tukea tarvitsevill</w:t>
      </w:r>
      <w:r w:rsidR="00013215" w:rsidRPr="00244989">
        <w:t xml:space="preserve">e nuorille muun muassa </w:t>
      </w:r>
      <w:r w:rsidRPr="00244989">
        <w:t xml:space="preserve">tavoitteellista ja pitkäjänteistä kulttuuri- ja </w:t>
      </w:r>
      <w:r w:rsidR="00013215" w:rsidRPr="00244989">
        <w:t>taidepainotteista pajatoimintaa</w:t>
      </w:r>
      <w:r w:rsidRPr="00244989">
        <w:t>. OmaPolulla on ammatillisen ryhmätoiminnan Ateljee, jossa työskennellään samoissa tiloissa Tampereen taiteilijaseuran taiteilijoiden kanssa. OmaPolulla on myös n</w:t>
      </w:r>
      <w:r w:rsidR="004E18D4" w:rsidRPr="00244989">
        <w:t xml:space="preserve">äyttelytoimintaa. (OmaPolku </w:t>
      </w:r>
      <w:r w:rsidR="00AF120D" w:rsidRPr="00244989">
        <w:t>2018a, 2018b, 2018c,</w:t>
      </w:r>
      <w:r w:rsidRPr="00244989">
        <w:t xml:space="preserve"> 2018d &amp; 2018</w:t>
      </w:r>
      <w:r w:rsidR="00AF120D" w:rsidRPr="00244989">
        <w:t>e</w:t>
      </w:r>
      <w:r w:rsidR="00360E66" w:rsidRPr="00244989">
        <w:t>.</w:t>
      </w:r>
      <w:r w:rsidRPr="00244989">
        <w:t>)</w:t>
      </w:r>
      <w:r w:rsidR="00360E66" w:rsidRPr="00244989">
        <w:t xml:space="preserve"> Myös Autismisäätiöllä on taidetoimintaa, jota on kehitetty jatkuvasti yhä ammatillisempaan suuntaan. Autismisäätiöllä on jatkuvaa näyttelytoiminta</w:t>
      </w:r>
      <w:r w:rsidR="00335334" w:rsidRPr="00244989">
        <w:t xml:space="preserve">a muun muassa </w:t>
      </w:r>
      <w:r w:rsidR="00360E66" w:rsidRPr="00244989">
        <w:t>omassa galleriassaan</w:t>
      </w:r>
      <w:r w:rsidR="00335334" w:rsidRPr="00244989">
        <w:t xml:space="preserve"> Kohtaamispaikka Keppulissa</w:t>
      </w:r>
      <w:r w:rsidR="00360E66" w:rsidRPr="00244989">
        <w:t xml:space="preserve">. </w:t>
      </w:r>
      <w:r w:rsidR="003B325A" w:rsidRPr="00244989">
        <w:t>Taiteilijan am</w:t>
      </w:r>
      <w:r w:rsidR="00224D47" w:rsidRPr="00244989">
        <w:t xml:space="preserve">mattimaista toimintaa </w:t>
      </w:r>
      <w:r w:rsidR="003B325A" w:rsidRPr="00244989">
        <w:t xml:space="preserve">tuetaan esimerkiksi </w:t>
      </w:r>
      <w:r w:rsidR="00360E66" w:rsidRPr="00244989">
        <w:t>Vallilan ohjaus- ja valmennuspalvelu</w:t>
      </w:r>
      <w:r w:rsidR="003B325A" w:rsidRPr="00244989">
        <w:t xml:space="preserve">issa toimivassa Sininen Sirkus </w:t>
      </w:r>
      <w:r w:rsidR="003B325A" w:rsidRPr="00244989">
        <w:noBreakHyphen/>
      </w:r>
      <w:r w:rsidR="00360E66" w:rsidRPr="00244989">
        <w:t xml:space="preserve">taiteilijakollektiivissa. </w:t>
      </w:r>
      <w:r w:rsidR="003B325A" w:rsidRPr="00244989">
        <w:t>(Verneri.net 2018</w:t>
      </w:r>
      <w:r w:rsidR="00876951" w:rsidRPr="00244989">
        <w:t>a</w:t>
      </w:r>
      <w:r w:rsidR="003B325A" w:rsidRPr="00244989">
        <w:t>.)</w:t>
      </w:r>
    </w:p>
    <w:p w14:paraId="1CF5F46E" w14:textId="77777777" w:rsidR="000C7DD3" w:rsidRPr="00244989" w:rsidRDefault="000C7DD3" w:rsidP="002D788F">
      <w:r w:rsidRPr="00244989">
        <w:t>Helsingin lyhytaikaiskoti ja työpaja Lyhty ry on vuonna 1993 perustettu yhdistys, j</w:t>
      </w:r>
      <w:r w:rsidR="00BE0F02" w:rsidRPr="00244989">
        <w:t xml:space="preserve">oka </w:t>
      </w:r>
      <w:r w:rsidRPr="00244989">
        <w:t xml:space="preserve">järjestää </w:t>
      </w:r>
      <w:r w:rsidR="00335334" w:rsidRPr="00244989">
        <w:t>muun muassa</w:t>
      </w:r>
      <w:r w:rsidRPr="00244989">
        <w:t xml:space="preserve"> työ- ja päivätoimintaa</w:t>
      </w:r>
      <w:r w:rsidR="00BE0F02" w:rsidRPr="00244989">
        <w:t xml:space="preserve"> kehitysvammaisille ihmisille</w:t>
      </w:r>
      <w:r w:rsidRPr="00244989">
        <w:t xml:space="preserve"> tekstiili-, </w:t>
      </w:r>
      <w:r w:rsidR="00335334" w:rsidRPr="00244989">
        <w:t>kulttuuri- ja media</w:t>
      </w:r>
      <w:r w:rsidRPr="00244989">
        <w:t>työpajoissa; tapahtumia sekä kulttuuri- ja vapaa-ajan toimintaa</w:t>
      </w:r>
      <w:r w:rsidR="006C1A39" w:rsidRPr="00244989">
        <w:t xml:space="preserve">. (Lyhty ry </w:t>
      </w:r>
      <w:r w:rsidR="00224D47" w:rsidRPr="00244989">
        <w:t>2018.) Lyhdyn</w:t>
      </w:r>
      <w:r w:rsidRPr="00244989">
        <w:t xml:space="preserve"> Kulttuuripaja Valossa on saanut alkunsa esimerkiksi Pertti Kurikan Nimipäivät </w:t>
      </w:r>
      <w:r w:rsidR="00EB4A03" w:rsidRPr="00244989">
        <w:t>-</w:t>
      </w:r>
      <w:r w:rsidRPr="00244989">
        <w:t>yhtye</w:t>
      </w:r>
      <w:r w:rsidR="00EB4A03" w:rsidRPr="00244989">
        <w:t>, ja siellä on toteutettu useita kunnianhimoisia taidetuotantoja</w:t>
      </w:r>
      <w:r w:rsidRPr="00244989">
        <w:t>.</w:t>
      </w:r>
    </w:p>
    <w:p w14:paraId="22AED7C9" w14:textId="77777777" w:rsidR="006E6CE8" w:rsidRPr="00244989" w:rsidRDefault="00335334" w:rsidP="001E5A05">
      <w:r w:rsidRPr="00244989">
        <w:t xml:space="preserve">Edellä mainitsin joitakin toimijoita, </w:t>
      </w:r>
      <w:r w:rsidR="00224D47" w:rsidRPr="00244989">
        <w:t>jotka kouluttavat taiteilijoita</w:t>
      </w:r>
      <w:r w:rsidRPr="00244989">
        <w:t>. Lisäksi on muitakin op</w:t>
      </w:r>
      <w:r w:rsidR="006E6CE8" w:rsidRPr="00244989">
        <w:t xml:space="preserve">pilaitoksia, joissa erityistä tukea tarvitsevat ihmiset voivat opiskella taidetta. </w:t>
      </w:r>
      <w:r w:rsidR="00482956" w:rsidRPr="00244989">
        <w:t xml:space="preserve">En luettele tässä </w:t>
      </w:r>
      <w:r w:rsidR="00BE0F02" w:rsidRPr="00244989">
        <w:t>niitä kaikkia</w:t>
      </w:r>
      <w:r w:rsidR="00482956" w:rsidRPr="00244989">
        <w:t xml:space="preserve">, vaan </w:t>
      </w:r>
      <w:r w:rsidR="00BE0F02" w:rsidRPr="00244989">
        <w:t xml:space="preserve">annan </w:t>
      </w:r>
      <w:r w:rsidR="006C7FDD" w:rsidRPr="00244989">
        <w:t>muutamia</w:t>
      </w:r>
      <w:r w:rsidR="00482956" w:rsidRPr="00244989">
        <w:t xml:space="preserve"> esimerkkejä. </w:t>
      </w:r>
      <w:r w:rsidR="006E6CE8" w:rsidRPr="00244989">
        <w:t>Ammattiopisto Spesiassa on mahdollista suorittaa artesaanin ja kuvallisen ilmaisun toteuttajan tutkinto (</w:t>
      </w:r>
      <w:r w:rsidR="006C7FDD" w:rsidRPr="00244989">
        <w:t>Ammattiopisto Spesia 2018a, 2018b</w:t>
      </w:r>
      <w:r w:rsidR="006E6CE8" w:rsidRPr="00244989">
        <w:t>)</w:t>
      </w:r>
      <w:r w:rsidR="006C7FDD" w:rsidRPr="00244989">
        <w:t>.</w:t>
      </w:r>
      <w:r w:rsidR="006E6CE8" w:rsidRPr="00244989">
        <w:t xml:space="preserve"> </w:t>
      </w:r>
      <w:r w:rsidR="00DD3A64" w:rsidRPr="00244989">
        <w:t>Resonaari on musiikkikoulu ja asiantuntijakeskus, joka tarjoaa tavoitteellista musiikinopetusta kehitysvammaisille ihmisille ja muille erilaisille oppijoil</w:t>
      </w:r>
      <w:r w:rsidR="008B346F" w:rsidRPr="00244989">
        <w:t xml:space="preserve">le (HelsinkiMissio </w:t>
      </w:r>
      <w:r w:rsidR="00DD3A64" w:rsidRPr="00244989">
        <w:t xml:space="preserve">2018). </w:t>
      </w:r>
      <w:r w:rsidR="006C7FDD" w:rsidRPr="00244989">
        <w:t xml:space="preserve">Tanssijan ammatin voi opiskella Ammattiopisto Livessä </w:t>
      </w:r>
      <w:r w:rsidR="006C7FDD" w:rsidRPr="00244989">
        <w:lastRenderedPageBreak/>
        <w:t xml:space="preserve">(Ammattiopisto Live 2019). </w:t>
      </w:r>
      <w:r w:rsidR="006E6CE8" w:rsidRPr="00244989">
        <w:t>Vimmart – yhdenv</w:t>
      </w:r>
      <w:r w:rsidRPr="00244989">
        <w:t>ertaisen taiteen oppilaitos Tampereella</w:t>
      </w:r>
      <w:r w:rsidR="006E6CE8" w:rsidRPr="00244989">
        <w:t xml:space="preserve"> tarjoaa taiteen perusopetusta mu</w:t>
      </w:r>
      <w:r w:rsidR="00224D47" w:rsidRPr="00244989">
        <w:t>siikissa. Vimmart järjestää myös</w:t>
      </w:r>
      <w:r w:rsidR="006E6CE8" w:rsidRPr="00244989">
        <w:t xml:space="preserve"> lyhytkursseja muiltakin taiteenaloilta. (Vimmart 2019.)</w:t>
      </w:r>
    </w:p>
    <w:p w14:paraId="2899083F" w14:textId="77777777" w:rsidR="00B608F0" w:rsidRPr="00244989" w:rsidRDefault="00335334" w:rsidP="001E5A05">
      <w:r w:rsidRPr="00244989">
        <w:t xml:space="preserve">On myös joitakin teattereita, joissa työskentelee erityistä tukea tarvitsevia ihmisiä. </w:t>
      </w:r>
      <w:r w:rsidR="00DB22EF" w:rsidRPr="00244989">
        <w:t xml:space="preserve">DuvTeatern on </w:t>
      </w:r>
      <w:r w:rsidR="008E7BB1" w:rsidRPr="00244989">
        <w:t>ruotsinkielinen</w:t>
      </w:r>
      <w:r w:rsidR="00DB22EF" w:rsidRPr="00244989">
        <w:t>, Helsingissä vuodesta 1999 alkaen toiminut teatteri. Ryhmässä toimii toimintakyvyltään moninaisia näyttämötaiteilijoita. Esitykset perustuvat työryhmän improvisaatioon ja ideoihin. Teatterin tavoitteena on edistää yhteiskunnan yhdenver</w:t>
      </w:r>
      <w:r w:rsidR="001C73B8" w:rsidRPr="00244989">
        <w:t>taisuutta. (DuvTeatern</w:t>
      </w:r>
      <w:r w:rsidR="00DB22EF" w:rsidRPr="00244989">
        <w:t xml:space="preserve"> 2018</w:t>
      </w:r>
      <w:r w:rsidR="00B153EB" w:rsidRPr="00244989">
        <w:t>.</w:t>
      </w:r>
      <w:r w:rsidR="00DB22EF" w:rsidRPr="00244989">
        <w:t>)</w:t>
      </w:r>
      <w:r w:rsidR="00360E66" w:rsidRPr="00244989">
        <w:t xml:space="preserve"> </w:t>
      </w:r>
      <w:r w:rsidR="00013215" w:rsidRPr="00244989">
        <w:t xml:space="preserve">Kehitysvammateatteri La Strada perustettiin 2009 Tampereella. </w:t>
      </w:r>
      <w:r w:rsidRPr="00244989">
        <w:t xml:space="preserve">Teatteri tuottaa esityksiä sekä opettaa </w:t>
      </w:r>
      <w:r w:rsidR="00013215" w:rsidRPr="00244989">
        <w:t>kehitysvammaisille ihmisille esimerkiksi laulua, rytmiikkaa, tanssia, musiikkia, äänenmuodostusta ja näyttämötyöskentelyä. (Kehitysvammateatter</w:t>
      </w:r>
      <w:r w:rsidR="00512435" w:rsidRPr="00244989">
        <w:t xml:space="preserve">i La Strada </w:t>
      </w:r>
      <w:r w:rsidR="00013215" w:rsidRPr="00244989">
        <w:t>2018</w:t>
      </w:r>
      <w:r w:rsidRPr="00244989">
        <w:t>.</w:t>
      </w:r>
      <w:r w:rsidR="00013215" w:rsidRPr="00244989">
        <w:t xml:space="preserve">) </w:t>
      </w:r>
      <w:r w:rsidR="00360E66" w:rsidRPr="00244989">
        <w:t>Lisäksi Suomessa on kehitysvammaisten ja vammattomien ihmisten</w:t>
      </w:r>
      <w:r w:rsidR="00B43A60" w:rsidRPr="00244989">
        <w:t xml:space="preserve"> yhteisiä</w:t>
      </w:r>
      <w:r w:rsidR="00360E66" w:rsidRPr="00244989">
        <w:t xml:space="preserve"> harrastajateatteriryhmiä, kuten Seinäjoella toimiva </w:t>
      </w:r>
      <w:r w:rsidR="001E5A05" w:rsidRPr="00244989">
        <w:t>Kuningasryhmä</w:t>
      </w:r>
      <w:r w:rsidR="00360E66" w:rsidRPr="00244989">
        <w:t xml:space="preserve"> ja ylivieskalainen T</w:t>
      </w:r>
      <w:r w:rsidR="003A1FF6" w:rsidRPr="00244989">
        <w:t>eatteri TähtiP</w:t>
      </w:r>
      <w:r w:rsidR="00B608F0" w:rsidRPr="00244989">
        <w:t>araati</w:t>
      </w:r>
      <w:r w:rsidR="00360E66" w:rsidRPr="00244989">
        <w:t xml:space="preserve">. </w:t>
      </w:r>
    </w:p>
    <w:p w14:paraId="11DE24A4" w14:textId="77777777" w:rsidR="00621464" w:rsidRPr="00244989" w:rsidRDefault="001E5A05" w:rsidP="002D788F">
      <w:r w:rsidRPr="00244989">
        <w:t xml:space="preserve">Suomessa on myös organisaatio, joka edistää laajasti </w:t>
      </w:r>
      <w:r w:rsidR="00224D47" w:rsidRPr="00244989">
        <w:t>kulttuuri- ja taidekentän</w:t>
      </w:r>
      <w:r w:rsidRPr="00244989">
        <w:t xml:space="preserve"> saavutettavuutta ja yhdenvertaisuutta.</w:t>
      </w:r>
      <w:r w:rsidR="004E184D" w:rsidRPr="00244989">
        <w:t xml:space="preserve"> </w:t>
      </w:r>
      <w:r w:rsidR="00621464" w:rsidRPr="00244989">
        <w:t>Kulttuuria kaikille -palvelu aloitti toimintansa saavutettavuushankkee</w:t>
      </w:r>
      <w:r w:rsidR="00183A98" w:rsidRPr="00244989">
        <w:t>na Valtion taidemuseo</w:t>
      </w:r>
      <w:r w:rsidR="00621464" w:rsidRPr="00244989">
        <w:t xml:space="preserve">ssa vuonna 2003. Palvelu itsenäistyi omaksi yhdistyksekseen, Yhdenvertaisen kulttuurin puolesta ry:ksi vuonna 2013. Aluksi palvelu toimi vain museoalalla ja saavutettavuuden parissa, mutta nykyään toimintaan kuuluu yhdenvertaisuuden edistäminen laajasti kaikilla kulttuurin aloilla ja koko Suomessa. Myös vammaisten taiteilijoiden aseman parantaminen kuuluu yhdistyksen toimintaan. </w:t>
      </w:r>
      <w:r w:rsidR="000C63EF" w:rsidRPr="00244989">
        <w:t xml:space="preserve">Kulttuuria kaikille -palvelu </w:t>
      </w:r>
      <w:r w:rsidR="00621464" w:rsidRPr="00244989">
        <w:t>toimii kulttuuripoliittisena vaikuttajana ja asiantuntijaorganisaationa, tarjoaa tietoa ja työkaluja kulttuurialan ammattilaisille ja järjestää m</w:t>
      </w:r>
      <w:r w:rsidR="005D3DA2" w:rsidRPr="00244989">
        <w:t>uun muassa</w:t>
      </w:r>
      <w:r w:rsidR="0093525C" w:rsidRPr="00244989">
        <w:t xml:space="preserve"> koulutuksia ja seminaareja.</w:t>
      </w:r>
    </w:p>
    <w:p w14:paraId="1230738F" w14:textId="77777777" w:rsidR="004E184D" w:rsidRPr="00244989" w:rsidRDefault="004E184D" w:rsidP="004E184D">
      <w:r w:rsidRPr="00244989">
        <w:t xml:space="preserve">Esteetön taide ja kulttuuri ry (Etku ry) perustettiin Tampereella vuonna 2011. Yhdistyksen tarkoituksena on </w:t>
      </w:r>
      <w:r w:rsidR="00224D47" w:rsidRPr="00244989">
        <w:t>edistää yhden</w:t>
      </w:r>
      <w:r w:rsidRPr="00244989">
        <w:t>vertaista osallistumista kulttuurielämään. Yhdistys edistää myös kansainvälis</w:t>
      </w:r>
      <w:r w:rsidR="00637715" w:rsidRPr="00244989">
        <w:t>tä esitys- ja koulutusvaihtoa</w:t>
      </w:r>
      <w:r w:rsidRPr="00244989">
        <w:t xml:space="preserve">. </w:t>
      </w:r>
      <w:r w:rsidR="000462DB" w:rsidRPr="00244989">
        <w:t>(ACCAC</w:t>
      </w:r>
      <w:r w:rsidRPr="00244989">
        <w:t xml:space="preserve"> 2018a.)</w:t>
      </w:r>
      <w:r w:rsidR="00637715" w:rsidRPr="00244989">
        <w:t xml:space="preserve"> Tavoitteet ovat samanlaise</w:t>
      </w:r>
      <w:r w:rsidR="001E5A05" w:rsidRPr="00244989">
        <w:t>t kuin Kulttuuria kaikille -palvelulla, mutta</w:t>
      </w:r>
      <w:r w:rsidR="000C63EF" w:rsidRPr="00244989">
        <w:t xml:space="preserve"> toiminta</w:t>
      </w:r>
      <w:r w:rsidR="00490C5B" w:rsidRPr="00244989">
        <w:t>ta</w:t>
      </w:r>
      <w:r w:rsidR="000C63EF" w:rsidRPr="00244989">
        <w:t>v</w:t>
      </w:r>
      <w:r w:rsidR="00637715" w:rsidRPr="00244989">
        <w:t>oissa on eroa</w:t>
      </w:r>
      <w:r w:rsidR="000C63EF" w:rsidRPr="00244989">
        <w:t>:</w:t>
      </w:r>
      <w:r w:rsidR="001E5A05" w:rsidRPr="00244989">
        <w:t xml:space="preserve"> Etku</w:t>
      </w:r>
      <w:r w:rsidR="000C63EF" w:rsidRPr="00244989">
        <w:t xml:space="preserve"> esimerkiksi</w:t>
      </w:r>
      <w:r w:rsidR="001E5A05" w:rsidRPr="00244989">
        <w:t xml:space="preserve"> tuottaa it</w:t>
      </w:r>
      <w:r w:rsidR="000C63EF" w:rsidRPr="00244989">
        <w:t>se kiertueita ja taiteellisia sisältöjä, Kulttuuria kaikille -palvelu ei</w:t>
      </w:r>
      <w:r w:rsidR="001E5A05" w:rsidRPr="00244989">
        <w:t>.</w:t>
      </w:r>
    </w:p>
    <w:p w14:paraId="67CDEF77" w14:textId="77777777" w:rsidR="001E5A05" w:rsidRPr="00244989" w:rsidRDefault="00013215" w:rsidP="002D788F">
      <w:r w:rsidRPr="00244989">
        <w:t xml:space="preserve">2010-luvulla on perustettu myös saavutettavan kulttuuritoiminnan kollektiiveja. </w:t>
      </w:r>
      <w:r w:rsidR="00023B9D" w:rsidRPr="00244989">
        <w:t xml:space="preserve">Utopia Helsinki järjestää </w:t>
      </w:r>
      <w:r w:rsidR="000C63EF" w:rsidRPr="00244989">
        <w:t>esteetöntä kulttuuritoiminta</w:t>
      </w:r>
      <w:r w:rsidR="00023B9D" w:rsidRPr="00244989">
        <w:t>a</w:t>
      </w:r>
      <w:r w:rsidR="000C63EF" w:rsidRPr="00244989">
        <w:t>, esimerkiksi</w:t>
      </w:r>
      <w:r w:rsidR="00183A98" w:rsidRPr="00244989">
        <w:t xml:space="preserve"> </w:t>
      </w:r>
      <w:r w:rsidR="00023B9D" w:rsidRPr="00244989">
        <w:t xml:space="preserve">kursseja, keikkoja ja klubeja. </w:t>
      </w:r>
      <w:r w:rsidR="005E6BD5" w:rsidRPr="00244989">
        <w:t xml:space="preserve">(Utopia Helsinki </w:t>
      </w:r>
      <w:r w:rsidR="00023B9D" w:rsidRPr="00244989">
        <w:t>2018.)</w:t>
      </w:r>
      <w:r w:rsidRPr="00244989">
        <w:t xml:space="preserve"> </w:t>
      </w:r>
      <w:r w:rsidR="001E5A05" w:rsidRPr="00244989">
        <w:t xml:space="preserve">Samanlaisella idealla toimii Loukko ry. Sen tarkoituksena on edistää esteettömyyttä ja syrjimättömyyttä sekä lisätä tietoisuutta esteettömyydestä. </w:t>
      </w:r>
      <w:r w:rsidR="001E5A05" w:rsidRPr="00244989">
        <w:lastRenderedPageBreak/>
        <w:t>Yhdistys tuottaa kulttuuri- ja taidetoimintaa, jossa noudatetaan turvallisemman tilan periaatteita. Lisäksi se</w:t>
      </w:r>
      <w:r w:rsidR="00B07E90" w:rsidRPr="00244989">
        <w:t>n tavoitteena on</w:t>
      </w:r>
      <w:r w:rsidR="001E5A05" w:rsidRPr="00244989">
        <w:t xml:space="preserve"> </w:t>
      </w:r>
      <w:r w:rsidR="005673F8" w:rsidRPr="00244989">
        <w:t>työllistää</w:t>
      </w:r>
      <w:r w:rsidR="001E5A05" w:rsidRPr="00244989">
        <w:t xml:space="preserve"> marginalisoitujen ryhmien edustajia</w:t>
      </w:r>
      <w:r w:rsidR="005673F8" w:rsidRPr="00244989">
        <w:t>. Yhdistys</w:t>
      </w:r>
      <w:r w:rsidR="00B07E90" w:rsidRPr="00244989">
        <w:t xml:space="preserve"> ylläpitää </w:t>
      </w:r>
      <w:r w:rsidR="007E443C" w:rsidRPr="00244989">
        <w:t xml:space="preserve">Helsingissä sijaitsevaa </w:t>
      </w:r>
      <w:r w:rsidR="001E5A05" w:rsidRPr="00244989">
        <w:t>Alakulttuurike</w:t>
      </w:r>
      <w:r w:rsidR="007E443C" w:rsidRPr="00244989">
        <w:t>skus Loukkoa.</w:t>
      </w:r>
      <w:r w:rsidR="001E5A05" w:rsidRPr="00244989">
        <w:t xml:space="preserve"> (Loukko ry 2019</w:t>
      </w:r>
      <w:r w:rsidR="007E443C" w:rsidRPr="00244989">
        <w:t>.</w:t>
      </w:r>
      <w:r w:rsidR="001E5A05" w:rsidRPr="00244989">
        <w:t>)</w:t>
      </w:r>
    </w:p>
    <w:p w14:paraId="6268A31C" w14:textId="77777777" w:rsidR="00CE2272" w:rsidRPr="00244989" w:rsidRDefault="007E443C" w:rsidP="002D788F">
      <w:r w:rsidRPr="00244989">
        <w:t>Suomessa on myös useita mielenterveys</w:t>
      </w:r>
      <w:r w:rsidR="009411DA" w:rsidRPr="00244989">
        <w:t>- ja</w:t>
      </w:r>
      <w:r w:rsidRPr="00244989">
        <w:t xml:space="preserve"> kulttuuritoimintaa </w:t>
      </w:r>
      <w:r w:rsidR="009411DA" w:rsidRPr="00244989">
        <w:t>yhdistäviä</w:t>
      </w:r>
      <w:r w:rsidRPr="00244989">
        <w:t xml:space="preserve"> organisaatioita. Kukunori (perustettu 2012) on </w:t>
      </w:r>
      <w:r w:rsidR="00360E66" w:rsidRPr="00244989">
        <w:t xml:space="preserve">mielenterveys- ja vammaisjärjestöjen kattojärjestö, </w:t>
      </w:r>
      <w:r w:rsidRPr="00244989">
        <w:t xml:space="preserve">kansalais- ja ihmisoikeusjärjestö sekä kehittäjäorganisaatio. Sen tarkoituksena on kehittää sosiaali- ja terveysalan toimintakulttuuria sekä lisätä mielenterveystoipujien ja vammaisten ihmisten hyvinvointia ja osallisuutta. Keskeisenä välineenään se käyttää kulttuuria. (Kukunori 2019.) </w:t>
      </w:r>
      <w:r w:rsidR="009A5D4E" w:rsidRPr="00244989">
        <w:t>Taiteen Sulattamo ry:n ovat perustaneet vuonna 2013 mielenterveystoipujat, muut erityisryhmät sekä taidealan ammattilaiset. Sen tehtävänä on tuottaa yhteisöllistä taidetta</w:t>
      </w:r>
      <w:r w:rsidR="00360E66" w:rsidRPr="00244989">
        <w:t xml:space="preserve"> ammattitasoisesti.</w:t>
      </w:r>
      <w:r w:rsidR="009A5D4E" w:rsidRPr="00244989">
        <w:t xml:space="preserve"> (Taiteen Sulattamo 2019.) Yhdistysten</w:t>
      </w:r>
      <w:r w:rsidR="00C15DC0" w:rsidRPr="00244989">
        <w:t xml:space="preserve"> lisäksi on olemassa mielenterveyskuntoutujien kulttuuripajoja, kuten </w:t>
      </w:r>
      <w:r w:rsidR="00CE2272" w:rsidRPr="00244989">
        <w:t>Niemikot</w:t>
      </w:r>
      <w:r w:rsidR="00C15DC0" w:rsidRPr="00244989">
        <w:t>isäätiön Kulttuuripaja ELVIS</w:t>
      </w:r>
      <w:r w:rsidR="009A5D4E" w:rsidRPr="00244989">
        <w:t xml:space="preserve"> (Niemikotisäätiö 2019).</w:t>
      </w:r>
    </w:p>
    <w:p w14:paraId="6346652D" w14:textId="77777777" w:rsidR="00621464" w:rsidRPr="00244989" w:rsidRDefault="00D7197B" w:rsidP="00126DBD">
      <w:pPr>
        <w:pStyle w:val="Otsikko3"/>
      </w:pPr>
      <w:bookmarkStart w:id="57" w:name="_Toc514780396"/>
      <w:bookmarkStart w:id="58" w:name="_Toc16778607"/>
      <w:r w:rsidRPr="00244989">
        <w:t>2</w:t>
      </w:r>
      <w:r w:rsidR="00540602" w:rsidRPr="00244989">
        <w:t>.</w:t>
      </w:r>
      <w:r w:rsidR="00CD2DE7" w:rsidRPr="00244989">
        <w:t>8</w:t>
      </w:r>
      <w:r w:rsidR="00621464" w:rsidRPr="00244989">
        <w:t xml:space="preserve">.2 </w:t>
      </w:r>
      <w:bookmarkEnd w:id="57"/>
      <w:r w:rsidR="00C210EC" w:rsidRPr="00244989">
        <w:t>Tapahtumat ja festivaalit</w:t>
      </w:r>
      <w:bookmarkEnd w:id="58"/>
    </w:p>
    <w:p w14:paraId="1EA460CB" w14:textId="77777777" w:rsidR="006E6CE8" w:rsidRPr="00244989" w:rsidRDefault="006E6CE8" w:rsidP="002D788F">
      <w:r w:rsidRPr="00244989">
        <w:t>V</w:t>
      </w:r>
      <w:r w:rsidR="00621464" w:rsidRPr="00244989">
        <w:t>ammaiskulttuurin</w:t>
      </w:r>
      <w:r w:rsidR="00432F42" w:rsidRPr="00244989">
        <w:t xml:space="preserve"> ja viittomakielisen kulttuurin</w:t>
      </w:r>
      <w:r w:rsidR="00621464" w:rsidRPr="00244989">
        <w:t xml:space="preserve"> kannalta merkittäviä toimijoita Suomessa ovat </w:t>
      </w:r>
      <w:r w:rsidRPr="00244989">
        <w:t xml:space="preserve">myös </w:t>
      </w:r>
      <w:r w:rsidR="00432F42" w:rsidRPr="00244989">
        <w:t xml:space="preserve">monet festivaalit ja tapahtumat. </w:t>
      </w:r>
      <w:r w:rsidR="00BE0F02" w:rsidRPr="00244989">
        <w:t>S</w:t>
      </w:r>
      <w:r w:rsidR="00432F42" w:rsidRPr="00244989">
        <w:t>äännöllisesti järjestettäviä</w:t>
      </w:r>
      <w:r w:rsidR="00BE0F02" w:rsidRPr="00244989">
        <w:t>, yleisiä</w:t>
      </w:r>
      <w:r w:rsidR="00432F42" w:rsidRPr="00244989">
        <w:t xml:space="preserve"> vammaiskulttuurin ja vammaispoliittisen taiteen festivaaleja ja tapahtumia ovat Cross</w:t>
      </w:r>
      <w:r w:rsidR="005C46F7" w:rsidRPr="00244989">
        <w:t xml:space="preserve"> </w:t>
      </w:r>
      <w:r w:rsidR="00432F42" w:rsidRPr="00244989">
        <w:t xml:space="preserve">Over, Parafest ja DiDa. </w:t>
      </w:r>
      <w:r w:rsidR="00621464" w:rsidRPr="00244989">
        <w:t>Kulttuuriyhdistys Suomen EUCREA ry on järjestänyt Cross</w:t>
      </w:r>
      <w:r w:rsidR="005C46F7" w:rsidRPr="00244989">
        <w:t xml:space="preserve"> </w:t>
      </w:r>
      <w:r w:rsidR="00621464" w:rsidRPr="00244989">
        <w:t xml:space="preserve">Over </w:t>
      </w:r>
      <w:r w:rsidR="005C46F7" w:rsidRPr="00244989">
        <w:noBreakHyphen/>
      </w:r>
      <w:r w:rsidR="00621464" w:rsidRPr="00244989">
        <w:t xml:space="preserve">festivaalia vuodesta 2008 alkaen </w:t>
      </w:r>
      <w:r w:rsidRPr="00244989">
        <w:t>joka vuosi</w:t>
      </w:r>
      <w:r w:rsidR="00621464" w:rsidRPr="00244989">
        <w:t xml:space="preserve"> yhdessä useiden yhteistyökumppanien kanssa (Cross</w:t>
      </w:r>
      <w:r w:rsidR="005C46F7" w:rsidRPr="00244989">
        <w:t xml:space="preserve"> </w:t>
      </w:r>
      <w:r w:rsidR="001110BD" w:rsidRPr="00244989">
        <w:t>Over -festivaali</w:t>
      </w:r>
      <w:r w:rsidR="00621464" w:rsidRPr="00244989">
        <w:t xml:space="preserve"> 2018)</w:t>
      </w:r>
      <w:r w:rsidR="002269F8" w:rsidRPr="00244989">
        <w:t xml:space="preserve">. </w:t>
      </w:r>
      <w:r w:rsidR="00621464" w:rsidRPr="00244989">
        <w:t xml:space="preserve">Parafestia on järjestetty 2011 alkaen </w:t>
      </w:r>
      <w:r w:rsidR="002269F8" w:rsidRPr="00244989">
        <w:t xml:space="preserve">Joensuussa </w:t>
      </w:r>
      <w:r w:rsidR="00621464" w:rsidRPr="00244989">
        <w:t>(</w:t>
      </w:r>
      <w:r w:rsidR="002269F8" w:rsidRPr="00244989">
        <w:t>Nevalainen 2018).</w:t>
      </w:r>
      <w:r w:rsidR="00621464" w:rsidRPr="00244989">
        <w:t xml:space="preserve"> </w:t>
      </w:r>
      <w:r w:rsidR="00AF120D" w:rsidRPr="00244989">
        <w:t>DiD</w:t>
      </w:r>
      <w:r w:rsidR="00DA5402" w:rsidRPr="00244989">
        <w:t>a –</w:t>
      </w:r>
      <w:r w:rsidR="00432F42" w:rsidRPr="00244989">
        <w:t xml:space="preserve"> Disability Day </w:t>
      </w:r>
      <w:r w:rsidR="00B07E90" w:rsidRPr="00244989">
        <w:t xml:space="preserve">Art &amp; Action </w:t>
      </w:r>
      <w:r w:rsidR="00432F42" w:rsidRPr="00244989">
        <w:t>-tapahtuma järjestettiin ensimmäisen kerran vuonna 2016 kansainvälisen vammaisten päivän kunniaksi, ja se</w:t>
      </w:r>
      <w:r w:rsidR="00B07E90" w:rsidRPr="00244989">
        <w:t>n järjestämistä on jatkettu vuosittain</w:t>
      </w:r>
      <w:r w:rsidR="00432F42" w:rsidRPr="00244989">
        <w:t xml:space="preserve"> (</w:t>
      </w:r>
      <w:r w:rsidR="00AF120D" w:rsidRPr="00244989">
        <w:t>DiDa</w:t>
      </w:r>
      <w:r w:rsidR="00432F42" w:rsidRPr="00244989">
        <w:t xml:space="preserve"> 2018). Lisäksi Acces</w:t>
      </w:r>
      <w:r w:rsidR="000C63EF" w:rsidRPr="00244989">
        <w:t xml:space="preserve">sible Arts and Culture (ACCAC) </w:t>
      </w:r>
      <w:r w:rsidR="000C63EF" w:rsidRPr="00244989">
        <w:noBreakHyphen/>
      </w:r>
      <w:r w:rsidR="00432F42" w:rsidRPr="00244989">
        <w:t xml:space="preserve">tapahtuma järjestettiin Tampereella ensimmäistä kertaa vuonna 2015, ja </w:t>
      </w:r>
      <w:r w:rsidR="00B07E90" w:rsidRPr="00244989">
        <w:t xml:space="preserve">pienempiä </w:t>
      </w:r>
      <w:r w:rsidR="00432F42" w:rsidRPr="00244989">
        <w:t>ACCAC-tapahtum</w:t>
      </w:r>
      <w:r w:rsidR="00B07E90" w:rsidRPr="00244989">
        <w:t>ia on järjestetty sen jälkeen</w:t>
      </w:r>
      <w:r w:rsidR="00432F42" w:rsidRPr="00244989">
        <w:t xml:space="preserve"> eri muodoissaan (ACCAC 2018b).</w:t>
      </w:r>
    </w:p>
    <w:p w14:paraId="2321FF60" w14:textId="77777777" w:rsidR="00432F42" w:rsidRPr="00244989" w:rsidRDefault="00DD4E83" w:rsidP="002D788F">
      <w:r w:rsidRPr="00244989">
        <w:t xml:space="preserve">Suomessa on myös tapahtumia, jotka keskittyvät </w:t>
      </w:r>
      <w:r w:rsidR="000C63EF" w:rsidRPr="00244989">
        <w:t xml:space="preserve">vammaisuuteen ja </w:t>
      </w:r>
      <w:r w:rsidRPr="00244989">
        <w:t xml:space="preserve">tiettyyn taiteenalaan. Näistä mahdollisesti vanhin on Kynnys ry:n järjestämä </w:t>
      </w:r>
      <w:r w:rsidR="00432F42" w:rsidRPr="00244989">
        <w:t>KynnysKino-elokuvaf</w:t>
      </w:r>
      <w:r w:rsidRPr="00244989">
        <w:t xml:space="preserve">estivaali. Sitä on järjestetty joka toinen vuosi </w:t>
      </w:r>
      <w:r w:rsidR="00432F42" w:rsidRPr="00244989">
        <w:t>jo vuodesta 1997 alkaen (KynnysKino 2018). Autismisäätiö järjestää Autismielokuvafestivaalia vuosittain, vuodesta 2016 alkaen. Festivaali</w:t>
      </w:r>
      <w:r w:rsidR="00637715" w:rsidRPr="00244989">
        <w:t>lla esitetään el</w:t>
      </w:r>
      <w:r w:rsidR="00432F42" w:rsidRPr="00244989">
        <w:t>okuvia, jo</w:t>
      </w:r>
      <w:r w:rsidR="00637715" w:rsidRPr="00244989">
        <w:t>issa käsitellään</w:t>
      </w:r>
      <w:r w:rsidR="00432F42" w:rsidRPr="00244989">
        <w:t xml:space="preserve"> autismia ja autismin kirjon henkilöitä. </w:t>
      </w:r>
      <w:r w:rsidR="00637715" w:rsidRPr="00244989">
        <w:t xml:space="preserve">Ohjelmistoon kuuluu sekä dokumentti- että fiktioelokuvia. </w:t>
      </w:r>
      <w:r w:rsidR="00B0282F" w:rsidRPr="00244989">
        <w:t>(Kino Sheryl</w:t>
      </w:r>
      <w:r w:rsidR="00432F42" w:rsidRPr="00244989">
        <w:t xml:space="preserve"> 2018.) Kuurojen Liitto on järjestänyt </w:t>
      </w:r>
      <w:r w:rsidR="00432F42" w:rsidRPr="00244989">
        <w:lastRenderedPageBreak/>
        <w:t>viittomakielistä elokuvafestivaalia vuode</w:t>
      </w:r>
      <w:r w:rsidRPr="00244989">
        <w:t>s</w:t>
      </w:r>
      <w:r w:rsidR="007E5694" w:rsidRPr="00244989">
        <w:t>ta 2007 alkaen (Yle</w:t>
      </w:r>
      <w:r w:rsidR="00432F42" w:rsidRPr="00244989">
        <w:t xml:space="preserve"> 2007).</w:t>
      </w:r>
      <w:r w:rsidRPr="00244989">
        <w:t xml:space="preserve"> </w:t>
      </w:r>
      <w:r w:rsidR="00621464" w:rsidRPr="00244989">
        <w:t xml:space="preserve">Integroidun tanssin ja teatterin päiviä </w:t>
      </w:r>
      <w:r w:rsidR="00227B8D" w:rsidRPr="00244989">
        <w:t xml:space="preserve">(ITTP) </w:t>
      </w:r>
      <w:r w:rsidR="00621464" w:rsidRPr="00244989">
        <w:t>on järjestetty Turussa 2011–2014</w:t>
      </w:r>
      <w:r w:rsidR="00227B8D" w:rsidRPr="00244989">
        <w:t xml:space="preserve"> ja 2016 (ITTP</w:t>
      </w:r>
      <w:r w:rsidR="00621464" w:rsidRPr="00244989">
        <w:t xml:space="preserve"> 2018). </w:t>
      </w:r>
      <w:r w:rsidR="00432F42" w:rsidRPr="00244989">
        <w:t>Uudempi tanssiin keskittyvä festivaali on Cross</w:t>
      </w:r>
      <w:r w:rsidR="005C46F7" w:rsidRPr="00244989">
        <w:t xml:space="preserve"> </w:t>
      </w:r>
      <w:r w:rsidR="00432F42" w:rsidRPr="00244989">
        <w:t>Overin yhteydessä</w:t>
      </w:r>
      <w:r w:rsidR="000C63EF" w:rsidRPr="00244989">
        <w:t xml:space="preserve"> vuo</w:t>
      </w:r>
      <w:r w:rsidR="00432F42" w:rsidRPr="00244989">
        <w:t>desta 2016 alkaen järjestetty X Dan</w:t>
      </w:r>
      <w:r w:rsidR="000C63EF" w:rsidRPr="00244989">
        <w:t>ce Festival</w:t>
      </w:r>
      <w:r w:rsidR="00432F42" w:rsidRPr="00244989">
        <w:t xml:space="preserve">. </w:t>
      </w:r>
      <w:r w:rsidRPr="00244989">
        <w:t>Kaarisilta Biennale on erityistä tukea tarvitsevien taiteilijoiden jurytetty kuvataidenäyttely, jota on järjestetty vuodesta 2013 alkaen (Hakala 2017).</w:t>
      </w:r>
      <w:r w:rsidR="000C63EF" w:rsidRPr="00244989">
        <w:t xml:space="preserve"> </w:t>
      </w:r>
      <w:r w:rsidRPr="00244989">
        <w:t xml:space="preserve">Myös lapsille on suunnattu omia tapahtumia: </w:t>
      </w:r>
      <w:r w:rsidR="00B07E90" w:rsidRPr="00244989">
        <w:t xml:space="preserve">esimerkiksi </w:t>
      </w:r>
      <w:r w:rsidR="00A253AE" w:rsidRPr="00244989">
        <w:t xml:space="preserve">helsinkiläinen </w:t>
      </w:r>
      <w:r w:rsidR="004A796F" w:rsidRPr="00244989">
        <w:t>Barnfesten on Luckanin ja Annantalon yhdessä vuode</w:t>
      </w:r>
      <w:r w:rsidR="00B07E90" w:rsidRPr="00244989">
        <w:t xml:space="preserve">sta 2012 </w:t>
      </w:r>
      <w:r w:rsidR="00BE0F02" w:rsidRPr="00244989">
        <w:t xml:space="preserve">järjestämä </w:t>
      </w:r>
      <w:r w:rsidR="004A796F" w:rsidRPr="00244989">
        <w:t>lasten festivaali, joka tehdään mahdollisimman saavutettavaksi kaikille (</w:t>
      </w:r>
      <w:r w:rsidR="006B0F74" w:rsidRPr="00244989">
        <w:t xml:space="preserve">Barnfesten </w:t>
      </w:r>
      <w:r w:rsidR="00432F42" w:rsidRPr="00244989">
        <w:t>2018).</w:t>
      </w:r>
    </w:p>
    <w:p w14:paraId="6A4EBF1E" w14:textId="77777777" w:rsidR="006E6CE8" w:rsidRPr="00244989" w:rsidRDefault="00C210EC" w:rsidP="006E6CE8">
      <w:bookmarkStart w:id="59" w:name="_Toc514780398"/>
      <w:r w:rsidRPr="00244989">
        <w:t xml:space="preserve">Merkittävin viittomakielinen kulttuuritapahtuma Suomessa on Kuurojen valtakunnalliset kulttuuripäivät. </w:t>
      </w:r>
      <w:r w:rsidR="00B311BA" w:rsidRPr="00244989">
        <w:t>Kuurojen Liitto alkoi järjestää nuorten kulttuuripäiviä vuonna 1956. Tapahtumassa</w:t>
      </w:r>
      <w:r w:rsidR="00B07E90" w:rsidRPr="00244989">
        <w:t xml:space="preserve"> kilpailtiin </w:t>
      </w:r>
      <w:r w:rsidR="00B311BA" w:rsidRPr="00244989">
        <w:t>eri taidelajeissa. Vuonna 1973 tapahtuman nimi muutettiin Kuurojen kulttuuripäiviksi, joka oli</w:t>
      </w:r>
      <w:r w:rsidRPr="00244989">
        <w:t xml:space="preserve"> avoinna kaikille ikäryhmille.</w:t>
      </w:r>
      <w:r w:rsidR="00B311BA" w:rsidRPr="00244989">
        <w:t xml:space="preserve"> (Wallvik 2005, 12.) </w:t>
      </w:r>
      <w:r w:rsidR="00DD4E83" w:rsidRPr="00244989">
        <w:t xml:space="preserve">Viittomakielisiin kulttuuritapahtumiin lukeutuu myös HELsign, jota järjestävät Humanistinen ammattikorkeakoulu, Kuurojen Liitto ja Helsingin kulttuurikeskus (Kuurojen Liitto 2017). </w:t>
      </w:r>
      <w:r w:rsidR="00A253AE" w:rsidRPr="00244989">
        <w:t>Neljän vuoden välein jä</w:t>
      </w:r>
      <w:r w:rsidR="00B07E90" w:rsidRPr="00244989">
        <w:t>rjestettävä Kuurojen pohjoismain</w:t>
      </w:r>
      <w:r w:rsidR="00A253AE" w:rsidRPr="00244989">
        <w:t>en kulttuurifestivaali kiertää vuorotellen eri Pohjoismaissa</w:t>
      </w:r>
      <w:r w:rsidR="000C63EF" w:rsidRPr="00244989">
        <w:t xml:space="preserve"> (Kuurojen Liitto 2018d)</w:t>
      </w:r>
      <w:r w:rsidR="00A253AE" w:rsidRPr="00244989">
        <w:t>.</w:t>
      </w:r>
    </w:p>
    <w:p w14:paraId="6A06D968" w14:textId="77777777" w:rsidR="008E6A0F" w:rsidRPr="00244989" w:rsidRDefault="008E6A0F" w:rsidP="002D788F">
      <w:r w:rsidRPr="00244989">
        <w:br w:type="page"/>
      </w:r>
    </w:p>
    <w:p w14:paraId="23CF601F" w14:textId="77777777" w:rsidR="0095418E" w:rsidRPr="00244989" w:rsidRDefault="001D5C78" w:rsidP="00430DF8">
      <w:pPr>
        <w:pStyle w:val="Otsikko1"/>
      </w:pPr>
      <w:bookmarkStart w:id="60" w:name="_Ref12797696"/>
      <w:bookmarkStart w:id="61" w:name="_Ref12797698"/>
      <w:bookmarkStart w:id="62" w:name="_Toc16778608"/>
      <w:r w:rsidRPr="00244989">
        <w:lastRenderedPageBreak/>
        <w:t>3</w:t>
      </w:r>
      <w:r w:rsidR="0095418E" w:rsidRPr="00244989">
        <w:t xml:space="preserve"> </w:t>
      </w:r>
      <w:bookmarkEnd w:id="59"/>
      <w:r w:rsidR="00F811BE" w:rsidRPr="00244989">
        <w:t>TEORIA</w:t>
      </w:r>
      <w:r w:rsidR="00D04018" w:rsidRPr="00244989">
        <w:t>: YHTEISKUNNALLINEN NÄKÖKULMA VAMMAISUUTEEN JA KUUROUTEEN</w:t>
      </w:r>
      <w:bookmarkEnd w:id="60"/>
      <w:bookmarkEnd w:id="61"/>
      <w:bookmarkEnd w:id="62"/>
    </w:p>
    <w:p w14:paraId="65A749F8" w14:textId="77777777" w:rsidR="003F261D" w:rsidRPr="00244989" w:rsidRDefault="003F261D" w:rsidP="002D788F">
      <w:r w:rsidRPr="00244989">
        <w:t xml:space="preserve">Tässä luvussa esittelen </w:t>
      </w:r>
      <w:r w:rsidR="00A36224" w:rsidRPr="00244989">
        <w:t xml:space="preserve">yhteiskunnallisen </w:t>
      </w:r>
      <w:r w:rsidRPr="00244989">
        <w:t xml:space="preserve">vammaistutkimuksen tieteenalana. Sen lisäksi esittelen vammaisuuden </w:t>
      </w:r>
      <w:r w:rsidR="00A36224" w:rsidRPr="00244989">
        <w:t xml:space="preserve">yhteiskunnallisia </w:t>
      </w:r>
      <w:r w:rsidRPr="00244989">
        <w:t>selitysmalleja. Erityisesti paneudun yhteiskunnalliseen vammaiskäsitykseen</w:t>
      </w:r>
      <w:r w:rsidR="00EF2FA4" w:rsidRPr="00244989">
        <w:t xml:space="preserve">, </w:t>
      </w:r>
      <w:r w:rsidR="00377093" w:rsidRPr="00244989">
        <w:t xml:space="preserve">koska </w:t>
      </w:r>
      <w:r w:rsidR="00703A46" w:rsidRPr="00244989">
        <w:t>sillä on hyvin vahva asema yhteiskunnallisessa vammaistutkimuksessa.</w:t>
      </w:r>
      <w:r w:rsidR="00EF2FA4" w:rsidRPr="00244989">
        <w:t xml:space="preserve"> Lisäksi tuon esiin yhteiskunnalliselle vammaiskäsitykselle </w:t>
      </w:r>
      <w:r w:rsidRPr="00244989">
        <w:t>esitet</w:t>
      </w:r>
      <w:r w:rsidR="00EF2FA4" w:rsidRPr="00244989">
        <w:t xml:space="preserve">tyä </w:t>
      </w:r>
      <w:r w:rsidRPr="00244989">
        <w:t>kritiik</w:t>
      </w:r>
      <w:r w:rsidR="00EF2FA4" w:rsidRPr="00244989">
        <w:t>kiä</w:t>
      </w:r>
      <w:r w:rsidRPr="00244989">
        <w:t>. Lopuksi k</w:t>
      </w:r>
      <w:r w:rsidR="00703A46" w:rsidRPr="00244989">
        <w:t>oostan esitetyistä teorioista</w:t>
      </w:r>
      <w:r w:rsidRPr="00244989">
        <w:t xml:space="preserve"> tässä tutkimuksessa käytettävän teoriapohjan.</w:t>
      </w:r>
    </w:p>
    <w:p w14:paraId="5DCD9E96" w14:textId="77777777" w:rsidR="00E10679" w:rsidRPr="00244989" w:rsidRDefault="00E10679" w:rsidP="002D788F">
      <w:pPr>
        <w:pStyle w:val="Otsikko2"/>
      </w:pPr>
      <w:bookmarkStart w:id="63" w:name="_Toc16778609"/>
      <w:r w:rsidRPr="00244989">
        <w:t xml:space="preserve">3.1 </w:t>
      </w:r>
      <w:r w:rsidR="00A36224" w:rsidRPr="00244989">
        <w:t>Yhteiskunnallinen</w:t>
      </w:r>
      <w:r w:rsidRPr="00244989">
        <w:t xml:space="preserve"> vammaistutkimus</w:t>
      </w:r>
      <w:bookmarkEnd w:id="63"/>
    </w:p>
    <w:p w14:paraId="3449C51F" w14:textId="56329DF6" w:rsidR="00540602" w:rsidRPr="00244989" w:rsidRDefault="003C655E" w:rsidP="002D788F">
      <w:r w:rsidRPr="00244989">
        <w:t xml:space="preserve">Vammaiset ihmiset aktivoituivat poliittisesti </w:t>
      </w:r>
      <w:r w:rsidR="00A668BA" w:rsidRPr="00244989">
        <w:t xml:space="preserve">1960- ja </w:t>
      </w:r>
      <w:r w:rsidRPr="00244989">
        <w:t>1970-luvu</w:t>
      </w:r>
      <w:r w:rsidR="00A668BA" w:rsidRPr="00244989">
        <w:t>i</w:t>
      </w:r>
      <w:r w:rsidRPr="00244989">
        <w:t xml:space="preserve">lla. He esittivät kritiikkiä erityisesti erityispedagogiikkaa sekä muita vammaisuutta tutkineita tieteitä kohtaan. Tämä synnytti uuden akateemisen oppiaineen, </w:t>
      </w:r>
      <w:r w:rsidR="00A36224" w:rsidRPr="00244989">
        <w:t xml:space="preserve">yhteiskunnallisen </w:t>
      </w:r>
      <w:r w:rsidRPr="00244989">
        <w:t>vammaistutkimuksen (</w:t>
      </w:r>
      <w:r w:rsidRPr="00244989">
        <w:rPr>
          <w:i/>
        </w:rPr>
        <w:t>disability studies</w:t>
      </w:r>
      <w:r w:rsidRPr="00244989">
        <w:t>).</w:t>
      </w:r>
      <w:r w:rsidR="00D82CEF" w:rsidRPr="00244989">
        <w:rPr>
          <w:rStyle w:val="Alaviitteenviite"/>
        </w:rPr>
        <w:footnoteReference w:id="17"/>
      </w:r>
      <w:r w:rsidRPr="00244989">
        <w:t xml:space="preserve"> (Vehmas 2005, 83</w:t>
      </w:r>
      <w:r w:rsidR="00A668BA" w:rsidRPr="00244989">
        <w:t>, 109</w:t>
      </w:r>
      <w:r w:rsidR="00EE5DC6" w:rsidRPr="00244989">
        <w:t>.</w:t>
      </w:r>
      <w:r w:rsidRPr="00244989">
        <w:t>)</w:t>
      </w:r>
      <w:r w:rsidR="00A36224" w:rsidRPr="00244989">
        <w:t xml:space="preserve"> </w:t>
      </w:r>
      <w:r w:rsidR="00540602" w:rsidRPr="00244989">
        <w:t>Vehmas (2005) kääntää tieteenalan nimen sosiaaliseksi vammaistutkimukseksi. Itse käytän kuitenkin nimitystä yhteiskunnalline</w:t>
      </w:r>
      <w:r w:rsidR="00A84385" w:rsidRPr="00244989">
        <w:t>n vammaistutkimus. Sana ”sosiaalinen”</w:t>
      </w:r>
      <w:r w:rsidR="00540602" w:rsidRPr="00244989">
        <w:t xml:space="preserve"> yhdistetään usein ihmisten välise</w:t>
      </w:r>
      <w:r w:rsidR="00C13F7F" w:rsidRPr="00244989">
        <w:t>en</w:t>
      </w:r>
      <w:r w:rsidR="00540602" w:rsidRPr="00244989">
        <w:t xml:space="preserve"> vuorovaikutukseen tai sosiaalipalveluihin. Yhteiskunnallinen on </w:t>
      </w:r>
      <w:r w:rsidR="00E3458D" w:rsidRPr="00244989">
        <w:t>käsitteenä laajempi: se</w:t>
      </w:r>
      <w:r w:rsidR="00540602" w:rsidRPr="00244989">
        <w:t xml:space="preserve"> sisältää</w:t>
      </w:r>
      <w:r w:rsidR="00E3458D" w:rsidRPr="00244989">
        <w:t xml:space="preserve"> </w:t>
      </w:r>
      <w:r w:rsidR="001D47F6" w:rsidRPr="00244989">
        <w:t xml:space="preserve">edellä mainittujen lisäksi </w:t>
      </w:r>
      <w:r w:rsidR="00E3458D" w:rsidRPr="00244989">
        <w:t>muun muassa</w:t>
      </w:r>
      <w:r w:rsidR="00540602" w:rsidRPr="00244989">
        <w:t xml:space="preserve"> yhteiskunnan </w:t>
      </w:r>
      <w:r w:rsidR="00E3458D" w:rsidRPr="00244989">
        <w:t xml:space="preserve">käytännöt, </w:t>
      </w:r>
      <w:r w:rsidR="00540602" w:rsidRPr="00244989">
        <w:t xml:space="preserve">rakenteet ja instituutiot, </w:t>
      </w:r>
      <w:r w:rsidR="00E3458D" w:rsidRPr="00244989">
        <w:t xml:space="preserve">kuten </w:t>
      </w:r>
      <w:r w:rsidR="00540602" w:rsidRPr="00244989">
        <w:t>talou</w:t>
      </w:r>
      <w:r w:rsidR="00E3458D" w:rsidRPr="00244989">
        <w:t>sjärjestelmän</w:t>
      </w:r>
      <w:r w:rsidR="00C13F7F" w:rsidRPr="00244989">
        <w:t>.</w:t>
      </w:r>
      <w:r w:rsidR="00E3458D" w:rsidRPr="00244989">
        <w:t xml:space="preserve"> (Reinikainen 2007, 28</w:t>
      </w:r>
      <w:r w:rsidR="00C13F7F" w:rsidRPr="00244989">
        <w:t>.</w:t>
      </w:r>
      <w:r w:rsidR="00E3458D" w:rsidRPr="00244989">
        <w:t>)</w:t>
      </w:r>
      <w:r w:rsidR="00540602" w:rsidRPr="00244989">
        <w:t xml:space="preserve"> Yhteiskunnallin</w:t>
      </w:r>
      <w:r w:rsidR="00666EBF" w:rsidRPr="00244989">
        <w:t xml:space="preserve">en vammaistutkimus tutkii </w:t>
      </w:r>
      <w:r w:rsidR="00540602" w:rsidRPr="00244989">
        <w:t>näitä kaikkia.</w:t>
      </w:r>
    </w:p>
    <w:p w14:paraId="0D1C0DEE" w14:textId="77777777" w:rsidR="00A668BA" w:rsidRPr="00244989" w:rsidRDefault="00A36224" w:rsidP="002D788F">
      <w:r w:rsidRPr="00244989">
        <w:t xml:space="preserve">Yhteiskunnallinen </w:t>
      </w:r>
      <w:r w:rsidR="003C655E" w:rsidRPr="00244989">
        <w:t>vammaistutkimus ymmärtää vammaisuuden sosiaalisessa vuorovaikutuksessa</w:t>
      </w:r>
      <w:r w:rsidR="00BE6416" w:rsidRPr="00244989">
        <w:t xml:space="preserve"> ja yhteiskunnan rakenteissa</w:t>
      </w:r>
      <w:r w:rsidR="003C655E" w:rsidRPr="00244989">
        <w:t xml:space="preserve"> syntyvänä ilmiönä. </w:t>
      </w:r>
      <w:r w:rsidRPr="00244989">
        <w:t>Yhteiskunnallinen</w:t>
      </w:r>
      <w:r w:rsidR="003C655E" w:rsidRPr="00244989">
        <w:t xml:space="preserve"> </w:t>
      </w:r>
      <w:r w:rsidR="003C655E" w:rsidRPr="00244989">
        <w:lastRenderedPageBreak/>
        <w:t>vammaistutkimus on saanut jalansijaa erityisesti anglo</w:t>
      </w:r>
      <w:r w:rsidR="00782867" w:rsidRPr="00244989">
        <w:t>-</w:t>
      </w:r>
      <w:r w:rsidR="003C655E" w:rsidRPr="00244989">
        <w:t>amerikkalaisessa maailmassa. (Vehmas 2005, 15</w:t>
      </w:r>
      <w:r w:rsidR="00EE5DC6" w:rsidRPr="00244989">
        <w:t>.</w:t>
      </w:r>
      <w:r w:rsidR="003C655E" w:rsidRPr="00244989">
        <w:t>)</w:t>
      </w:r>
      <w:r w:rsidR="008445E0" w:rsidRPr="00244989">
        <w:t xml:space="preserve"> Kyseessä on monitieteinen oppiala, jonka </w:t>
      </w:r>
      <w:r w:rsidR="00A668BA" w:rsidRPr="00244989">
        <w:t xml:space="preserve">piirissä tehdään muun muassa humanistista, käyttäytymistieteellistä ja yhteiskuntatieteellistä tutkimusta. </w:t>
      </w:r>
      <w:r w:rsidR="00BE6416" w:rsidRPr="00244989">
        <w:t>Yhteiskunnallisen</w:t>
      </w:r>
      <w:r w:rsidR="00A668BA" w:rsidRPr="00244989">
        <w:t xml:space="preserve"> vammaistutkimuksen kenttää hallitsee kuitenkin sosiologia, varsinkin Isossa-Britanniassa. </w:t>
      </w:r>
      <w:r w:rsidR="00A668BA" w:rsidRPr="00244989">
        <w:rPr>
          <w:szCs w:val="24"/>
        </w:rPr>
        <w:t>(Vehmas 2005, 116</w:t>
      </w:r>
      <w:r w:rsidR="006A03AD" w:rsidRPr="00244989">
        <w:rPr>
          <w:szCs w:val="24"/>
        </w:rPr>
        <w:t>; Williams 2001, 125, 128, 136</w:t>
      </w:r>
      <w:r w:rsidR="00C13F7F" w:rsidRPr="00244989">
        <w:rPr>
          <w:szCs w:val="24"/>
        </w:rPr>
        <w:t>.</w:t>
      </w:r>
      <w:r w:rsidR="00A668BA" w:rsidRPr="00244989">
        <w:rPr>
          <w:szCs w:val="24"/>
        </w:rPr>
        <w:t>)</w:t>
      </w:r>
    </w:p>
    <w:p w14:paraId="084F2ADF" w14:textId="77777777" w:rsidR="00DF5EE4" w:rsidRPr="00244989" w:rsidRDefault="00092FE3" w:rsidP="002D788F">
      <w:pPr>
        <w:rPr>
          <w:szCs w:val="24"/>
        </w:rPr>
      </w:pPr>
      <w:r w:rsidRPr="00244989">
        <w:t>Yhteiskunnallisessa v</w:t>
      </w:r>
      <w:r w:rsidR="00A668BA" w:rsidRPr="00244989">
        <w:t xml:space="preserve">ammaistutkimuksessa </w:t>
      </w:r>
      <w:r w:rsidRPr="00244989">
        <w:t xml:space="preserve">on tyypillistä sitoutua </w:t>
      </w:r>
      <w:r w:rsidR="00A668BA" w:rsidRPr="00244989">
        <w:t>vammaisten</w:t>
      </w:r>
      <w:r w:rsidRPr="00244989">
        <w:t xml:space="preserve"> ihmisten</w:t>
      </w:r>
      <w:r w:rsidR="00A668BA" w:rsidRPr="00244989">
        <w:t xml:space="preserve"> etujen ajamiseen</w:t>
      </w:r>
      <w:r w:rsidR="00E35BDE" w:rsidRPr="00244989">
        <w:t xml:space="preserve"> ja aktivismiin sekä</w:t>
      </w:r>
      <w:r w:rsidR="00A668BA" w:rsidRPr="00244989">
        <w:t xml:space="preserve"> heihin kohdi</w:t>
      </w:r>
      <w:r w:rsidRPr="00244989">
        <w:t>stetun syrjinnän poistamiseen</w:t>
      </w:r>
      <w:r w:rsidR="00A668BA" w:rsidRPr="00244989">
        <w:t xml:space="preserve">. </w:t>
      </w:r>
      <w:r w:rsidRPr="00244989">
        <w:t xml:space="preserve">Poliittisuus on keskeistä. </w:t>
      </w:r>
      <w:r w:rsidR="00666EBF" w:rsidRPr="00244989">
        <w:t>”</w:t>
      </w:r>
      <w:r w:rsidR="00E35BDE" w:rsidRPr="00244989">
        <w:t>Normaaliuteen</w:t>
      </w:r>
      <w:r w:rsidR="00666EBF" w:rsidRPr="00244989">
        <w:t>”</w:t>
      </w:r>
      <w:r w:rsidR="00E35BDE" w:rsidRPr="00244989">
        <w:t xml:space="preserve"> suhtaudutaan </w:t>
      </w:r>
      <w:r w:rsidR="00666EBF" w:rsidRPr="00244989">
        <w:t xml:space="preserve">kriittisesti ja </w:t>
      </w:r>
      <w:r w:rsidR="00E35BDE" w:rsidRPr="00244989">
        <w:t>radikaali</w:t>
      </w:r>
      <w:r w:rsidR="00666EBF" w:rsidRPr="00244989">
        <w:t>lla</w:t>
      </w:r>
      <w:r w:rsidR="00E35BDE" w:rsidRPr="00244989">
        <w:t xml:space="preserve"> tavalla. </w:t>
      </w:r>
      <w:r w:rsidR="00A668BA" w:rsidRPr="00244989">
        <w:t>Si</w:t>
      </w:r>
      <w:r w:rsidR="00E35BDE" w:rsidRPr="00244989">
        <w:t>ksi yhteiskunnallista vammaistutkimusta</w:t>
      </w:r>
      <w:r w:rsidR="00A668BA" w:rsidRPr="00244989">
        <w:t xml:space="preserve"> voidaan verrata esimerkiksi rasismitutkimukseen sekä</w:t>
      </w:r>
      <w:r w:rsidR="00B4489A" w:rsidRPr="00244989">
        <w:t xml:space="preserve"> queer-,</w:t>
      </w:r>
      <w:r w:rsidR="00A668BA" w:rsidRPr="00244989">
        <w:t xml:space="preserve"> homo- ja </w:t>
      </w:r>
      <w:r w:rsidR="00A668BA" w:rsidRPr="00244989">
        <w:rPr>
          <w:szCs w:val="24"/>
        </w:rPr>
        <w:t xml:space="preserve">lesbotutkimukseen. (Barnes, Oliver &amp; Barton 2002, 2, 4; Corbett 1994, </w:t>
      </w:r>
      <w:r w:rsidR="00B4489A" w:rsidRPr="00244989">
        <w:t xml:space="preserve">Kuppers 2014, 29; </w:t>
      </w:r>
      <w:r w:rsidR="00604EE2" w:rsidRPr="00244989">
        <w:t>Sandahl 2003, 26</w:t>
      </w:r>
      <w:r w:rsidR="00E35BDE" w:rsidRPr="00244989">
        <w:t xml:space="preserve">; </w:t>
      </w:r>
      <w:r w:rsidR="00A668BA" w:rsidRPr="00244989">
        <w:rPr>
          <w:szCs w:val="24"/>
        </w:rPr>
        <w:t xml:space="preserve">Vehmas 2005, 116.) </w:t>
      </w:r>
      <w:r w:rsidR="00BE6416" w:rsidRPr="00244989">
        <w:rPr>
          <w:szCs w:val="24"/>
        </w:rPr>
        <w:t>Yhteiskunnallinen</w:t>
      </w:r>
      <w:r w:rsidR="00BD712B" w:rsidRPr="00244989">
        <w:rPr>
          <w:szCs w:val="24"/>
        </w:rPr>
        <w:t xml:space="preserve"> vammaistutkimus </w:t>
      </w:r>
      <w:r w:rsidR="00666EBF" w:rsidRPr="00244989">
        <w:rPr>
          <w:szCs w:val="24"/>
        </w:rPr>
        <w:t>pyrkii</w:t>
      </w:r>
      <w:r w:rsidR="00BD712B" w:rsidRPr="00244989">
        <w:rPr>
          <w:szCs w:val="24"/>
        </w:rPr>
        <w:t xml:space="preserve"> </w:t>
      </w:r>
      <w:r w:rsidR="00666EBF" w:rsidRPr="00244989">
        <w:rPr>
          <w:szCs w:val="24"/>
        </w:rPr>
        <w:t>muuttamaan</w:t>
      </w:r>
      <w:r w:rsidR="00BD712B" w:rsidRPr="00244989">
        <w:rPr>
          <w:szCs w:val="24"/>
        </w:rPr>
        <w:t xml:space="preserve"> </w:t>
      </w:r>
      <w:r w:rsidR="00666EBF" w:rsidRPr="00244989">
        <w:rPr>
          <w:szCs w:val="24"/>
        </w:rPr>
        <w:t>yhteiskunnallista järjestystä</w:t>
      </w:r>
      <w:r w:rsidR="00BD712B" w:rsidRPr="00244989">
        <w:rPr>
          <w:szCs w:val="24"/>
        </w:rPr>
        <w:t xml:space="preserve">, jonka katsotaan </w:t>
      </w:r>
      <w:r w:rsidR="00666EBF" w:rsidRPr="00244989">
        <w:rPr>
          <w:szCs w:val="24"/>
        </w:rPr>
        <w:t>toimivan pääasiassa</w:t>
      </w:r>
      <w:r w:rsidR="00BD712B" w:rsidRPr="00244989">
        <w:rPr>
          <w:szCs w:val="24"/>
        </w:rPr>
        <w:t xml:space="preserve"> vammattomien ihmisten ehdoilla (Vehmas 2005, 84)</w:t>
      </w:r>
      <w:r w:rsidR="00666EBF" w:rsidRPr="00244989">
        <w:rPr>
          <w:szCs w:val="24"/>
        </w:rPr>
        <w:t>.</w:t>
      </w:r>
    </w:p>
    <w:p w14:paraId="602C6475" w14:textId="77777777" w:rsidR="00AB29D6" w:rsidRPr="00244989" w:rsidRDefault="006F06BB" w:rsidP="002D788F">
      <w:pPr>
        <w:rPr>
          <w:szCs w:val="24"/>
        </w:rPr>
      </w:pPr>
      <w:r w:rsidRPr="00244989">
        <w:t>Viime aikoina</w:t>
      </w:r>
      <w:r w:rsidR="00AB29D6" w:rsidRPr="00244989">
        <w:t xml:space="preserve"> on nähtävissä englanninkielisen tutkimuksen eriytymistä kahteen tai useampaan leiriin. </w:t>
      </w:r>
      <w:r w:rsidR="003F261D" w:rsidRPr="00244989">
        <w:t>Pohjoisamerikkalaisessa</w:t>
      </w:r>
      <w:r w:rsidR="000F53A1" w:rsidRPr="00244989">
        <w:t xml:space="preserve"> </w:t>
      </w:r>
      <w:r w:rsidR="00AB29D6" w:rsidRPr="00244989">
        <w:t>vammaistutkimuksessa o</w:t>
      </w:r>
      <w:r w:rsidR="005B3B56" w:rsidRPr="00244989">
        <w:t>vat</w:t>
      </w:r>
      <w:r w:rsidR="00AB29D6" w:rsidRPr="00244989">
        <w:t xml:space="preserve"> painottu</w:t>
      </w:r>
      <w:r w:rsidR="005B3B56" w:rsidRPr="00244989">
        <w:t xml:space="preserve">neet </w:t>
      </w:r>
      <w:r w:rsidR="00AB29D6" w:rsidRPr="00244989">
        <w:t>humanis</w:t>
      </w:r>
      <w:r w:rsidR="005B3B56" w:rsidRPr="00244989">
        <w:t>tiset tieteet</w:t>
      </w:r>
      <w:r w:rsidR="00AB29D6" w:rsidRPr="00244989">
        <w:t>, kuten kirjallisuus- ja kulttuurintutkimus, sekä sosiaalinen konstruktionismi ja erilai</w:t>
      </w:r>
      <w:r w:rsidR="00755986" w:rsidRPr="00244989">
        <w:t>set jälki</w:t>
      </w:r>
      <w:r w:rsidR="00AB29D6" w:rsidRPr="00244989">
        <w:t xml:space="preserve">strukturalistiset teoriat. Amerikkalaiset ovat painottaneet kansalaisoikeuksia ja yhtymäkohtia muiden vähemmistöjen poliittiseen toimintaan ja niiden tutkimukseen. Lisäksi Yhdysvalloissa on otettu vaikutteita pragmatismista, </w:t>
      </w:r>
      <w:r w:rsidR="00666EBF" w:rsidRPr="00244989">
        <w:t xml:space="preserve">jossa </w:t>
      </w:r>
      <w:r w:rsidR="00AB29D6" w:rsidRPr="00244989">
        <w:t xml:space="preserve">tutkimusta arvotetaan sen </w:t>
      </w:r>
      <w:r w:rsidR="00666EBF" w:rsidRPr="00244989">
        <w:t xml:space="preserve">tuottaman mahdollisen käytännön </w:t>
      </w:r>
      <w:r w:rsidR="00AB29D6" w:rsidRPr="00244989">
        <w:t>hyödyn perusteella. Iso</w:t>
      </w:r>
      <w:r w:rsidR="00666EBF" w:rsidRPr="00244989">
        <w:t>ssa</w:t>
      </w:r>
      <w:r w:rsidR="00AB29D6" w:rsidRPr="00244989">
        <w:t>-Britanniassa on keskitytty enemmän yhteiskunta- ja käyttäytymistieteisiin ja niiden kautta koulutukseen ja sosiaalityöhön, sekä yhteiskunnalliseen vammaiskäsitykseen, poliittiseen näkökulmaan</w:t>
      </w:r>
      <w:r w:rsidR="00755986" w:rsidRPr="00244989">
        <w:t xml:space="preserve"> sekä marxilaiseen ja jälki</w:t>
      </w:r>
      <w:r w:rsidR="00AB29D6" w:rsidRPr="00244989">
        <w:t xml:space="preserve">marxilaiseen ajatteluun. </w:t>
      </w:r>
      <w:r w:rsidR="00666EBF" w:rsidRPr="00244989">
        <w:t>Isossa-Britanniassa on painotettu taloudellisten oikeuksien merkitystä.</w:t>
      </w:r>
      <w:r w:rsidR="00AB29D6" w:rsidRPr="00244989">
        <w:t xml:space="preserve"> </w:t>
      </w:r>
      <w:r w:rsidR="00666EBF" w:rsidRPr="00244989">
        <w:t>Y</w:t>
      </w:r>
      <w:r w:rsidR="00AB29D6" w:rsidRPr="00244989">
        <w:t xml:space="preserve">hteiskunnallinen vammaiskäsitys </w:t>
      </w:r>
      <w:r w:rsidR="00EF2FA4" w:rsidRPr="00244989">
        <w:t xml:space="preserve">on </w:t>
      </w:r>
      <w:r w:rsidR="00666EBF" w:rsidRPr="00244989">
        <w:t xml:space="preserve">siellä </w:t>
      </w:r>
      <w:r w:rsidR="00EF2FA4" w:rsidRPr="00244989">
        <w:t xml:space="preserve">liitetty </w:t>
      </w:r>
      <w:r w:rsidR="00755986" w:rsidRPr="00244989">
        <w:t>jälki</w:t>
      </w:r>
      <w:r w:rsidR="00AB29D6" w:rsidRPr="00244989">
        <w:t xml:space="preserve">strukturalistisiin </w:t>
      </w:r>
      <w:r w:rsidR="00666EBF" w:rsidRPr="00244989">
        <w:t>ajatusmalleihin myöhemmin kuin Pohjois-Amerikassa</w:t>
      </w:r>
      <w:r w:rsidR="00AB29D6" w:rsidRPr="00244989">
        <w:t>. (</w:t>
      </w:r>
      <w:r w:rsidR="005B3B56" w:rsidRPr="00244989">
        <w:t xml:space="preserve">Bê 2012, 370; </w:t>
      </w:r>
      <w:r w:rsidR="00AB29D6" w:rsidRPr="00244989">
        <w:t xml:space="preserve">Berressem 2017, 29; Lubet 2011, </w:t>
      </w:r>
      <w:r w:rsidR="00AB29D6" w:rsidRPr="00244989">
        <w:rPr>
          <w:szCs w:val="24"/>
        </w:rPr>
        <w:t xml:space="preserve">90; </w:t>
      </w:r>
      <w:r w:rsidR="003B0765" w:rsidRPr="00244989">
        <w:rPr>
          <w:szCs w:val="24"/>
        </w:rPr>
        <w:t xml:space="preserve">Shakespeare 2006, 70; </w:t>
      </w:r>
      <w:r w:rsidR="00AB29D6" w:rsidRPr="00244989">
        <w:rPr>
          <w:szCs w:val="24"/>
        </w:rPr>
        <w:t>Vehmas 2005, 116</w:t>
      </w:r>
      <w:r w:rsidR="006A03AD" w:rsidRPr="00244989">
        <w:rPr>
          <w:szCs w:val="24"/>
        </w:rPr>
        <w:t>; Williams 2001, 125</w:t>
      </w:r>
      <w:r w:rsidR="00DF0459" w:rsidRPr="00244989">
        <w:rPr>
          <w:szCs w:val="24"/>
        </w:rPr>
        <w:t>.)</w:t>
      </w:r>
    </w:p>
    <w:p w14:paraId="2216C63B" w14:textId="77777777" w:rsidR="006036E0" w:rsidRPr="00244989" w:rsidRDefault="006036E0" w:rsidP="002D788F">
      <w:pPr>
        <w:pStyle w:val="Otsikko2"/>
      </w:pPr>
      <w:bookmarkStart w:id="64" w:name="_Toc16778610"/>
      <w:r w:rsidRPr="00244989">
        <w:t>3.</w:t>
      </w:r>
      <w:r w:rsidR="00E10679" w:rsidRPr="00244989">
        <w:t>2</w:t>
      </w:r>
      <w:r w:rsidRPr="00244989">
        <w:t xml:space="preserve"> Yhteiskunnallinen vammaiskäsitys</w:t>
      </w:r>
      <w:r w:rsidR="00D04018" w:rsidRPr="00244989">
        <w:t xml:space="preserve"> – vammaisuuden aiheuttaa yhteiskunta</w:t>
      </w:r>
      <w:bookmarkEnd w:id="64"/>
    </w:p>
    <w:p w14:paraId="5EBF8439" w14:textId="3C8092FE" w:rsidR="003646A7" w:rsidRPr="00244989" w:rsidRDefault="00FF6EFE" w:rsidP="002D788F">
      <w:r w:rsidRPr="00244989">
        <w:t>Yksilölliseksi</w:t>
      </w:r>
      <w:r w:rsidR="00D64EF0" w:rsidRPr="00244989">
        <w:t xml:space="preserve"> tai</w:t>
      </w:r>
      <w:r w:rsidR="00F8502C" w:rsidRPr="00244989">
        <w:t xml:space="preserve"> joskus myös</w:t>
      </w:r>
      <w:r w:rsidR="00D64EF0" w:rsidRPr="00244989">
        <w:t xml:space="preserve"> lääketieteel</w:t>
      </w:r>
      <w:r w:rsidRPr="00244989">
        <w:t>liseksi</w:t>
      </w:r>
      <w:r w:rsidR="00D64EF0" w:rsidRPr="00244989">
        <w:t xml:space="preserve"> vammaiskäsitykseksi/malliksi tai ”henkilökohtaisen tragedian” malliksi kutsutussa näkökulmassa ajatellaan, että vammaisten </w:t>
      </w:r>
      <w:r w:rsidR="00D64EF0" w:rsidRPr="00244989">
        <w:lastRenderedPageBreak/>
        <w:t>ihmisten kokemat ongelmat johtuvat yksilöstä ja hänen vammastaan tai ominaisuuksistaan (Barnes</w:t>
      </w:r>
      <w:r w:rsidR="001D47F6" w:rsidRPr="00244989">
        <w:t xml:space="preserve"> ym. </w:t>
      </w:r>
      <w:r w:rsidR="00D64EF0" w:rsidRPr="00244989">
        <w:t>2002, 2, 4)</w:t>
      </w:r>
      <w:r w:rsidR="000F53A1" w:rsidRPr="00244989">
        <w:t>.</w:t>
      </w:r>
      <w:r w:rsidR="00D64EF0" w:rsidRPr="00244989">
        <w:t xml:space="preserve"> </w:t>
      </w:r>
      <w:r w:rsidR="00C13F7F" w:rsidRPr="00244989">
        <w:t>Tällöin</w:t>
      </w:r>
      <w:r w:rsidR="000F53A1" w:rsidRPr="00244989">
        <w:t xml:space="preserve"> vammaisuus määritellään</w:t>
      </w:r>
      <w:r w:rsidR="00C13F7F" w:rsidRPr="00244989">
        <w:t xml:space="preserve"> ruumiilliseksi </w:t>
      </w:r>
      <w:r w:rsidR="006A4C12" w:rsidRPr="00244989">
        <w:t xml:space="preserve">tai henkiseksi </w:t>
      </w:r>
      <w:r w:rsidR="00C13F7F" w:rsidRPr="00244989">
        <w:t xml:space="preserve">ongelmaksi ja faktaksi. </w:t>
      </w:r>
      <w:r w:rsidR="006A4C12" w:rsidRPr="00244989">
        <w:t>Tällaisen ajattelutavan vuoksi v</w:t>
      </w:r>
      <w:r w:rsidR="00D64EF0" w:rsidRPr="00244989">
        <w:t>ammaisuus on ymmärretty sairautena, ja vammaisia ihmisiä</w:t>
      </w:r>
      <w:r w:rsidR="000F53A1" w:rsidRPr="00244989">
        <w:t xml:space="preserve"> on</w:t>
      </w:r>
      <w:r w:rsidR="00D64EF0" w:rsidRPr="00244989">
        <w:t xml:space="preserve"> pidetty invalideina, kelpaamattomina</w:t>
      </w:r>
      <w:r w:rsidR="006A4C12" w:rsidRPr="00244989">
        <w:t>.</w:t>
      </w:r>
      <w:r w:rsidR="00D82CEF" w:rsidRPr="00244989">
        <w:rPr>
          <w:rStyle w:val="Alaviitteenviite"/>
        </w:rPr>
        <w:footnoteReference w:id="18"/>
      </w:r>
      <w:r w:rsidR="00D64EF0" w:rsidRPr="00244989">
        <w:t xml:space="preserve"> Niinpä vammaisten ihmisten </w:t>
      </w:r>
      <w:r w:rsidR="006A4C12" w:rsidRPr="00244989">
        <w:t>elämää tarkastellaan</w:t>
      </w:r>
      <w:r w:rsidR="00D64EF0" w:rsidRPr="00244989">
        <w:t xml:space="preserve"> usein kyvyttömyyden ja rajoitusten </w:t>
      </w:r>
      <w:r w:rsidR="006A4C12" w:rsidRPr="00244989">
        <w:t>näkökulmasta</w:t>
      </w:r>
      <w:r w:rsidR="00D64EF0" w:rsidRPr="00244989">
        <w:t>. (Hughes 2002, 58–59, 73</w:t>
      </w:r>
      <w:r w:rsidR="0065675E" w:rsidRPr="00244989">
        <w:t>; Thomas 1999, 129</w:t>
      </w:r>
      <w:r w:rsidR="00D64EF0" w:rsidRPr="00244989">
        <w:t>.)</w:t>
      </w:r>
    </w:p>
    <w:p w14:paraId="744060C9" w14:textId="77777777" w:rsidR="00A668BA" w:rsidRPr="00244989" w:rsidRDefault="00A072FA" w:rsidP="002D788F">
      <w:r w:rsidRPr="00244989">
        <w:t xml:space="preserve">Tutkimukseni kannalta </w:t>
      </w:r>
      <w:r w:rsidR="00A36224" w:rsidRPr="00244989">
        <w:t>yhteiskunnallisen</w:t>
      </w:r>
      <w:r w:rsidR="0021353D" w:rsidRPr="00244989">
        <w:t xml:space="preserve"> </w:t>
      </w:r>
      <w:r w:rsidRPr="00244989">
        <w:t xml:space="preserve">vammaistutkimuksen teoriat ja suuntaukset ovat merkittäviä. </w:t>
      </w:r>
      <w:r w:rsidR="00A668BA" w:rsidRPr="00244989">
        <w:t xml:space="preserve">Ne jaotellaan usein karkeasti materialistisiin ja sosiaalikonstruktionistisiin selitysmalleihin sekä </w:t>
      </w:r>
      <w:r w:rsidR="00755986" w:rsidRPr="00244989">
        <w:t>jä</w:t>
      </w:r>
      <w:r w:rsidR="00490C5B" w:rsidRPr="00244989">
        <w:t>l</w:t>
      </w:r>
      <w:r w:rsidR="00755986" w:rsidRPr="00244989">
        <w:t>kistrukturalistisiin</w:t>
      </w:r>
      <w:r w:rsidR="00A668BA" w:rsidRPr="00244989">
        <w:t xml:space="preserve"> vammaisuuden selitysmalleihin.</w:t>
      </w:r>
      <w:r w:rsidR="00A60F24" w:rsidRPr="00244989">
        <w:t xml:space="preserve"> </w:t>
      </w:r>
      <w:r w:rsidR="00171676" w:rsidRPr="00244989">
        <w:t xml:space="preserve">Useimmiten </w:t>
      </w:r>
      <w:r w:rsidR="00A60F24" w:rsidRPr="00244989">
        <w:t>tutkimuks</w:t>
      </w:r>
      <w:r w:rsidR="00171676" w:rsidRPr="00244989">
        <w:t>i</w:t>
      </w:r>
      <w:r w:rsidR="00A60F24" w:rsidRPr="00244989">
        <w:t>ssa</w:t>
      </w:r>
      <w:r w:rsidR="006A4C12" w:rsidRPr="00244989">
        <w:t xml:space="preserve"> kuitenkin otetaan</w:t>
      </w:r>
      <w:r w:rsidR="00A60F24" w:rsidRPr="00244989">
        <w:t xml:space="preserve"> </w:t>
      </w:r>
      <w:r w:rsidR="006A4C12" w:rsidRPr="00244989">
        <w:t xml:space="preserve">huomioon </w:t>
      </w:r>
      <w:r w:rsidR="000F53A1" w:rsidRPr="00244989">
        <w:t xml:space="preserve">sekä </w:t>
      </w:r>
      <w:r w:rsidR="00A60F24" w:rsidRPr="00244989">
        <w:t xml:space="preserve">materiaaliset </w:t>
      </w:r>
      <w:r w:rsidR="000F53A1" w:rsidRPr="00244989">
        <w:t>että</w:t>
      </w:r>
      <w:r w:rsidR="00A60F24" w:rsidRPr="00244989">
        <w:t xml:space="preserve"> sosiaalikonstruktionistiset näkökulmat ja niiden suhde toisiinsa. (Vehmas 2005, 119.)</w:t>
      </w:r>
    </w:p>
    <w:p w14:paraId="64CDF64E" w14:textId="77777777" w:rsidR="000F53A1" w:rsidRPr="00244989" w:rsidRDefault="0021353D" w:rsidP="002D788F">
      <w:r w:rsidRPr="00244989">
        <w:t>Yhteiskunnallinen vammaiskäsitys</w:t>
      </w:r>
      <w:r w:rsidR="00157316" w:rsidRPr="00244989">
        <w:t xml:space="preserve"> (</w:t>
      </w:r>
      <w:r w:rsidR="00157316" w:rsidRPr="00244989">
        <w:rPr>
          <w:i/>
        </w:rPr>
        <w:t>social model of disability</w:t>
      </w:r>
      <w:r w:rsidR="00157316" w:rsidRPr="00244989">
        <w:t xml:space="preserve">) </w:t>
      </w:r>
      <w:r w:rsidRPr="00244989">
        <w:t xml:space="preserve">on </w:t>
      </w:r>
      <w:r w:rsidR="00A668BA" w:rsidRPr="00244989">
        <w:t>ehkä merkittävin</w:t>
      </w:r>
      <w:r w:rsidRPr="00244989">
        <w:t xml:space="preserve"> teorioista. </w:t>
      </w:r>
      <w:r w:rsidR="00A60F24" w:rsidRPr="00244989">
        <w:t>Se kuuluu materialistisiin selitysmalleihin</w:t>
      </w:r>
      <w:r w:rsidR="00D64EF0" w:rsidRPr="00244989">
        <w:t xml:space="preserve">, </w:t>
      </w:r>
      <w:r w:rsidR="00C13F7F" w:rsidRPr="00244989">
        <w:t>ja perustuu</w:t>
      </w:r>
      <w:r w:rsidR="00EC1CEB" w:rsidRPr="00244989">
        <w:t xml:space="preserve"> </w:t>
      </w:r>
      <w:r w:rsidR="00D64EF0" w:rsidRPr="00244989">
        <w:t xml:space="preserve">Karl Marxin materialistiseen historiakäsitykseen. Se </w:t>
      </w:r>
      <w:r w:rsidR="00A60F24" w:rsidRPr="00244989">
        <w:t xml:space="preserve">tutkii </w:t>
      </w:r>
      <w:r w:rsidR="006A4C12" w:rsidRPr="00244989">
        <w:t>vammaisuutta erityisesti</w:t>
      </w:r>
      <w:r w:rsidR="00A668BA" w:rsidRPr="00244989">
        <w:t xml:space="preserve"> taloudelli</w:t>
      </w:r>
      <w:r w:rsidR="006A4C12" w:rsidRPr="00244989">
        <w:t xml:space="preserve">sesta ja yhteiskunnallisesta näkökulmasta. </w:t>
      </w:r>
      <w:r w:rsidR="00A60F24" w:rsidRPr="00244989">
        <w:t xml:space="preserve">(Vehmas 2005, </w:t>
      </w:r>
      <w:r w:rsidR="00641AAB" w:rsidRPr="00244989">
        <w:t>119–120</w:t>
      </w:r>
      <w:r w:rsidR="006A4C12" w:rsidRPr="00244989">
        <w:t>.</w:t>
      </w:r>
      <w:r w:rsidR="00A668BA" w:rsidRPr="00244989">
        <w:t>)</w:t>
      </w:r>
      <w:r w:rsidR="006A4C12" w:rsidRPr="00244989">
        <w:t xml:space="preserve"> </w:t>
      </w:r>
      <w:r w:rsidR="00A36224" w:rsidRPr="00244989">
        <w:t xml:space="preserve">Yhteiskunnallisessa </w:t>
      </w:r>
      <w:r w:rsidR="00F76677" w:rsidRPr="00244989">
        <w:t>v</w:t>
      </w:r>
      <w:r w:rsidR="00A072FA" w:rsidRPr="00244989">
        <w:t xml:space="preserve">ammaistutkimuksessa yhteiskunnallinen vammaiskäsitys on ollut voimakkain näkökulma jo pitkään. Erityisen </w:t>
      </w:r>
      <w:r w:rsidR="0013494A" w:rsidRPr="00244989">
        <w:t>suuri</w:t>
      </w:r>
      <w:r w:rsidR="00A072FA" w:rsidRPr="00244989">
        <w:t xml:space="preserve"> sen vaikutus on Iso</w:t>
      </w:r>
      <w:r w:rsidR="00F76677" w:rsidRPr="00244989">
        <w:t>ssa</w:t>
      </w:r>
      <w:r w:rsidR="00A072FA" w:rsidRPr="00244989">
        <w:t>-Britanniassa</w:t>
      </w:r>
      <w:r w:rsidR="00D64EF0" w:rsidRPr="00244989">
        <w:t>, jossa se on myös syntynyt</w:t>
      </w:r>
      <w:r w:rsidR="00F76677" w:rsidRPr="00244989">
        <w:t>.</w:t>
      </w:r>
      <w:r w:rsidR="00A072FA" w:rsidRPr="00244989">
        <w:t xml:space="preserve"> (Shakespeare</w:t>
      </w:r>
      <w:r w:rsidR="002825B6" w:rsidRPr="00244989">
        <w:t xml:space="preserve"> 2006, 2;</w:t>
      </w:r>
      <w:r w:rsidR="00F76677" w:rsidRPr="00244989">
        <w:t xml:space="preserve"> Vehmas 2005, 111</w:t>
      </w:r>
      <w:r w:rsidR="00D64EF0" w:rsidRPr="00244989">
        <w:t>, 120</w:t>
      </w:r>
      <w:r w:rsidR="00F76677" w:rsidRPr="00244989">
        <w:t>.</w:t>
      </w:r>
      <w:r w:rsidR="000F53A1" w:rsidRPr="00244989">
        <w:t>)</w:t>
      </w:r>
    </w:p>
    <w:p w14:paraId="4C6EEEC5" w14:textId="77777777" w:rsidR="00641AAB" w:rsidRPr="00244989" w:rsidRDefault="00A60F24" w:rsidP="002D788F">
      <w:r w:rsidRPr="00244989">
        <w:t xml:space="preserve">Yhteiskunnallista vammaiskäsitystä voidaan pitää akateemisen ja poliittisen toiminnan yhteistuloksena. </w:t>
      </w:r>
      <w:r w:rsidR="0021353D" w:rsidRPr="00244989">
        <w:t xml:space="preserve">Yhteiskunnallisen vammaiskäsityksen synnyttivät ennen kaikkea ruohonjuuritason vammaisaktivistit ja </w:t>
      </w:r>
      <w:r w:rsidR="0021353D" w:rsidRPr="00244989">
        <w:noBreakHyphen/>
        <w:t>organisaatiot, eivät akateemikot</w:t>
      </w:r>
      <w:r w:rsidR="005C44A2" w:rsidRPr="00244989">
        <w:t>. Yhteiskunnallinen vammaiskäsitys perustuu pitkälti englantilaisen Union of the Physically Impaired Against Segregation -järjestön (UPIAS) vuonna 1975 kirjoittamaan julistukseen vammaisuuden perusperiaatteista. K</w:t>
      </w:r>
      <w:r w:rsidR="002825B6" w:rsidRPr="00244989">
        <w:t xml:space="preserve">äsitteen </w:t>
      </w:r>
      <w:r w:rsidR="0021353D" w:rsidRPr="00244989">
        <w:t>yhteiskunnal</w:t>
      </w:r>
      <w:r w:rsidR="005C44A2" w:rsidRPr="00244989">
        <w:t>linen vammaiskäsitys lanseerasi tutkija ja aktivisti Mike Oliver UPIAS-järjestön työhön tukeutuen</w:t>
      </w:r>
      <w:r w:rsidR="0021353D" w:rsidRPr="00244989">
        <w:t xml:space="preserve">. </w:t>
      </w:r>
      <w:r w:rsidR="00F76677" w:rsidRPr="00244989">
        <w:t>(</w:t>
      </w:r>
      <w:r w:rsidR="00700093" w:rsidRPr="00244989">
        <w:t xml:space="preserve">Barnes 2012, 13, 18; </w:t>
      </w:r>
      <w:r w:rsidR="00CA2156" w:rsidRPr="00244989">
        <w:t xml:space="preserve">Oliver 1996, 28–29; </w:t>
      </w:r>
      <w:r w:rsidR="002825B6" w:rsidRPr="00244989">
        <w:t xml:space="preserve">Shakespeare 2006, 15; </w:t>
      </w:r>
      <w:r w:rsidR="00F76677" w:rsidRPr="00244989">
        <w:t>Vehmas 2005, 110–111</w:t>
      </w:r>
      <w:r w:rsidRPr="00244989">
        <w:t xml:space="preserve">, </w:t>
      </w:r>
      <w:r w:rsidR="00641AAB" w:rsidRPr="00244989">
        <w:t xml:space="preserve">120, </w:t>
      </w:r>
      <w:r w:rsidRPr="00244989">
        <w:t>143</w:t>
      </w:r>
      <w:r w:rsidR="00A36224" w:rsidRPr="00244989">
        <w:t>.)</w:t>
      </w:r>
      <w:r w:rsidR="00F94F0C" w:rsidRPr="00244989">
        <w:t xml:space="preserve"> </w:t>
      </w:r>
      <w:r w:rsidR="00A36224" w:rsidRPr="00244989">
        <w:t xml:space="preserve">Teorian </w:t>
      </w:r>
      <w:r w:rsidR="00F76677" w:rsidRPr="00244989">
        <w:t>nimi</w:t>
      </w:r>
      <w:r w:rsidR="00A072FA" w:rsidRPr="00244989">
        <w:t xml:space="preserve"> on usein suomennettu </w:t>
      </w:r>
      <w:r w:rsidR="00F76677" w:rsidRPr="00244989">
        <w:t xml:space="preserve">vammaisuuden sosiaaliseksi malliksi tai </w:t>
      </w:r>
      <w:r w:rsidR="00A072FA" w:rsidRPr="00244989">
        <w:t xml:space="preserve">sosiaaliseksi vammaiskäsitykseksi (esimerkiksi Teittinen 2000, 24–25, 27; Vehmas 2005), mutta </w:t>
      </w:r>
      <w:r w:rsidR="00A072FA" w:rsidRPr="00244989">
        <w:lastRenderedPageBreak/>
        <w:t>Reinikaisen (2007, 28) esimerk</w:t>
      </w:r>
      <w:r w:rsidR="00213947" w:rsidRPr="00244989">
        <w:t xml:space="preserve">kiä noudattaen käytän itse termejä </w:t>
      </w:r>
      <w:r w:rsidR="00A072FA" w:rsidRPr="00244989">
        <w:t xml:space="preserve">yhteiskunnallinen vammaiskäsitys </w:t>
      </w:r>
      <w:r w:rsidR="00213947" w:rsidRPr="00244989">
        <w:t xml:space="preserve">ja </w:t>
      </w:r>
      <w:r w:rsidR="000F53A1" w:rsidRPr="00244989">
        <w:t xml:space="preserve">vammaisuuden yhteiskunnallinen </w:t>
      </w:r>
      <w:r w:rsidR="00E3458D" w:rsidRPr="00244989">
        <w:t>malli</w:t>
      </w:r>
      <w:r w:rsidR="00213947" w:rsidRPr="00244989">
        <w:t>.</w:t>
      </w:r>
    </w:p>
    <w:p w14:paraId="56CACCA3" w14:textId="77777777" w:rsidR="00641AAB" w:rsidRPr="00244989" w:rsidRDefault="0021353D" w:rsidP="002D788F">
      <w:pPr>
        <w:rPr>
          <w:lang w:val="en-GB"/>
        </w:rPr>
      </w:pPr>
      <w:r w:rsidRPr="00244989">
        <w:t>Yhteiskunnallinen vammaiskäsitys</w:t>
      </w:r>
      <w:r w:rsidR="00641AAB" w:rsidRPr="00244989">
        <w:t xml:space="preserve"> syntyi </w:t>
      </w:r>
      <w:r w:rsidR="00D23F92" w:rsidRPr="00244989">
        <w:t>vastavetona</w:t>
      </w:r>
      <w:r w:rsidR="00213947" w:rsidRPr="00244989">
        <w:t xml:space="preserve"> yksilölliselle </w:t>
      </w:r>
      <w:r w:rsidR="00A072FA" w:rsidRPr="00244989">
        <w:t>vammaiskäsitykselle. Yhteiskunnalli</w:t>
      </w:r>
      <w:r w:rsidR="007E5354" w:rsidRPr="00244989">
        <w:t>sessa vammaiskäsityksessä</w:t>
      </w:r>
      <w:r w:rsidR="00A072FA" w:rsidRPr="00244989">
        <w:t xml:space="preserve"> elimellinen vamma (</w:t>
      </w:r>
      <w:r w:rsidR="00A072FA" w:rsidRPr="00244989">
        <w:rPr>
          <w:i/>
        </w:rPr>
        <w:t>impairment</w:t>
      </w:r>
      <w:r w:rsidR="00A072FA" w:rsidRPr="00244989">
        <w:t>) ja vammaisuus (</w:t>
      </w:r>
      <w:r w:rsidR="00A072FA" w:rsidRPr="00244989">
        <w:rPr>
          <w:i/>
        </w:rPr>
        <w:t>disability</w:t>
      </w:r>
      <w:r w:rsidR="00FF01C7" w:rsidRPr="00244989">
        <w:t xml:space="preserve">) erotetaan </w:t>
      </w:r>
      <w:r w:rsidR="00A072FA" w:rsidRPr="00244989">
        <w:t>toisistaan.</w:t>
      </w:r>
      <w:r w:rsidRPr="00244989">
        <w:t xml:space="preserve"> </w:t>
      </w:r>
      <w:r w:rsidR="00171676" w:rsidRPr="00244989">
        <w:t>Elimellinen vamma tarkoittaa yksilöltä kokonaan tai osittain puuttuvaa raajaa, elintä</w:t>
      </w:r>
      <w:r w:rsidR="00EC1CEB" w:rsidRPr="00244989">
        <w:t>,</w:t>
      </w:r>
      <w:r w:rsidR="00171676" w:rsidRPr="00244989">
        <w:t xml:space="preserve"> tai </w:t>
      </w:r>
      <w:r w:rsidR="00EC1CEB" w:rsidRPr="00244989">
        <w:t xml:space="preserve">mielen tai </w:t>
      </w:r>
      <w:r w:rsidR="00171676" w:rsidRPr="00244989">
        <w:t>ruumiin</w:t>
      </w:r>
      <w:r w:rsidR="00EC1CEB" w:rsidRPr="00244989">
        <w:t xml:space="preserve"> </w:t>
      </w:r>
      <w:r w:rsidR="00171676" w:rsidRPr="00244989">
        <w:t xml:space="preserve">toimintoa. </w:t>
      </w:r>
      <w:r w:rsidRPr="00244989">
        <w:t>Vammaisuus</w:t>
      </w:r>
      <w:r w:rsidR="000F53A1" w:rsidRPr="00244989">
        <w:t xml:space="preserve"> taas on ilmiö, joka</w:t>
      </w:r>
      <w:r w:rsidRPr="00244989">
        <w:t xml:space="preserve"> ilmenee vammaisen ih</w:t>
      </w:r>
      <w:r w:rsidR="006A4C12" w:rsidRPr="00244989">
        <w:t xml:space="preserve">misen ja </w:t>
      </w:r>
      <w:r w:rsidR="0013494A" w:rsidRPr="00244989">
        <w:t xml:space="preserve">ympäristön </w:t>
      </w:r>
      <w:r w:rsidRPr="00244989">
        <w:t xml:space="preserve">välisessä </w:t>
      </w:r>
      <w:r w:rsidR="00FF01C7" w:rsidRPr="00244989">
        <w:t>vuorovaikutuksessa</w:t>
      </w:r>
      <w:r w:rsidRPr="00244989">
        <w:t>.</w:t>
      </w:r>
      <w:r w:rsidR="00A072FA" w:rsidRPr="00244989">
        <w:t xml:space="preserve"> </w:t>
      </w:r>
      <w:r w:rsidR="003F183A" w:rsidRPr="00244989">
        <w:t>Vammaisuutta luovat</w:t>
      </w:r>
      <w:r w:rsidR="004B6DB0" w:rsidRPr="00244989">
        <w:t xml:space="preserve"> </w:t>
      </w:r>
      <w:r w:rsidR="00D23F92" w:rsidRPr="00244989">
        <w:t xml:space="preserve">sellaiset </w:t>
      </w:r>
      <w:r w:rsidR="00213947" w:rsidRPr="00244989">
        <w:t>yhteiskunnalliset</w:t>
      </w:r>
      <w:r w:rsidR="004B6DB0" w:rsidRPr="00244989">
        <w:t xml:space="preserve"> tekijät, jotka hankaloittavat</w:t>
      </w:r>
      <w:r w:rsidR="003F183A" w:rsidRPr="00244989">
        <w:t xml:space="preserve"> tai estävät</w:t>
      </w:r>
      <w:r w:rsidR="004B6DB0" w:rsidRPr="00244989">
        <w:t xml:space="preserve"> vammaisten ihmisten elämää</w:t>
      </w:r>
      <w:r w:rsidR="003F183A" w:rsidRPr="00244989">
        <w:t xml:space="preserve"> ja osallistumista</w:t>
      </w:r>
      <w:r w:rsidR="004B6DB0" w:rsidRPr="00244989">
        <w:t xml:space="preserve">. </w:t>
      </w:r>
      <w:r w:rsidR="00EC1CEB" w:rsidRPr="00244989">
        <w:t>Elimellinen vamma itsessään ei rajoita vammaisen ihmisen mahdollisuuksia</w:t>
      </w:r>
      <w:r w:rsidR="00D23F92" w:rsidRPr="00244989">
        <w:t>, eikä se ole syy syrjäytymiseen</w:t>
      </w:r>
      <w:r w:rsidR="00EC1CEB" w:rsidRPr="00244989">
        <w:t xml:space="preserve">. </w:t>
      </w:r>
      <w:r w:rsidR="005C44A2" w:rsidRPr="00244989">
        <w:t>Yhteiskunnallisen vammaiskäsityksen mukaan v</w:t>
      </w:r>
      <w:r w:rsidR="00D23F92" w:rsidRPr="00244989">
        <w:t xml:space="preserve">ammaisuus ei myöskään ole suora seuraus elimellisestä vammasta. </w:t>
      </w:r>
      <w:r w:rsidR="00A072FA" w:rsidRPr="00244989">
        <w:t xml:space="preserve">Esimerkiksi jos </w:t>
      </w:r>
      <w:r w:rsidR="0013494A" w:rsidRPr="00244989">
        <w:t xml:space="preserve">rakennus on </w:t>
      </w:r>
      <w:r w:rsidR="00A072FA" w:rsidRPr="00244989">
        <w:t>täysin e</w:t>
      </w:r>
      <w:r w:rsidR="00F76677" w:rsidRPr="00244989">
        <w:t>steetön</w:t>
      </w:r>
      <w:r w:rsidR="00A072FA" w:rsidRPr="00244989">
        <w:t xml:space="preserve">, eivät ne, joilla on elimellinen liikuntavamma, </w:t>
      </w:r>
      <w:r w:rsidR="0013494A" w:rsidRPr="00244989">
        <w:t>ole siellä vammaisia</w:t>
      </w:r>
      <w:r w:rsidR="00A072FA" w:rsidRPr="00244989">
        <w:t xml:space="preserve">. </w:t>
      </w:r>
      <w:r w:rsidR="003F183A" w:rsidRPr="00244989">
        <w:t xml:space="preserve">Vammaisuus ilmenee eristämisenä ja ulossulkemisena yhteiskunnallisesta osallistumisesta. </w:t>
      </w:r>
      <w:r w:rsidR="003F261D" w:rsidRPr="00244989">
        <w:t>Yhteiskunnallisessa vammaiskäsityksessä vammaisuu</w:t>
      </w:r>
      <w:r w:rsidR="00DD1F9C" w:rsidRPr="00244989">
        <w:t>s ymmärretään sorron muodoksi.</w:t>
      </w:r>
      <w:r w:rsidR="00D23F92" w:rsidRPr="00244989">
        <w:t xml:space="preserve"> V</w:t>
      </w:r>
      <w:r w:rsidR="00A072FA" w:rsidRPr="00244989">
        <w:t xml:space="preserve">oidaan puhua </w:t>
      </w:r>
      <w:r w:rsidR="00D23F92" w:rsidRPr="00244989">
        <w:t xml:space="preserve">myös </w:t>
      </w:r>
      <w:r w:rsidR="00A072FA" w:rsidRPr="00244989">
        <w:t>d</w:t>
      </w:r>
      <w:r w:rsidR="004D3A1F" w:rsidRPr="00244989">
        <w:t>isab</w:t>
      </w:r>
      <w:r w:rsidR="00A072FA" w:rsidRPr="00244989">
        <w:t>lismista</w:t>
      </w:r>
      <w:r w:rsidR="00FC53C4" w:rsidRPr="00244989">
        <w:t xml:space="preserve"> ja ableismista</w:t>
      </w:r>
      <w:r w:rsidR="00A072FA" w:rsidRPr="00244989">
        <w:t>, jo</w:t>
      </w:r>
      <w:r w:rsidR="00FC53C4" w:rsidRPr="00244989">
        <w:t>t</w:t>
      </w:r>
      <w:r w:rsidR="00A072FA" w:rsidRPr="00244989">
        <w:t>ka o</w:t>
      </w:r>
      <w:r w:rsidR="00FC53C4" w:rsidRPr="00244989">
        <w:t>vat</w:t>
      </w:r>
      <w:r w:rsidR="00A072FA" w:rsidRPr="00244989">
        <w:t xml:space="preserve"> yhtä lailla sortav</w:t>
      </w:r>
      <w:r w:rsidR="00FC53C4" w:rsidRPr="00244989">
        <w:t>i</w:t>
      </w:r>
      <w:r w:rsidR="00A072FA" w:rsidRPr="00244989">
        <w:t>a käytäntö</w:t>
      </w:r>
      <w:r w:rsidR="00FC53C4" w:rsidRPr="00244989">
        <w:t>jä</w:t>
      </w:r>
      <w:r w:rsidR="00A072FA" w:rsidRPr="00244989">
        <w:t xml:space="preserve"> kuin rasismi tai seksismi. </w:t>
      </w:r>
      <w:r w:rsidR="00A072FA" w:rsidRPr="00244989">
        <w:rPr>
          <w:lang w:val="en-GB"/>
        </w:rPr>
        <w:t>(</w:t>
      </w:r>
      <w:r w:rsidR="001754C8" w:rsidRPr="00244989">
        <w:rPr>
          <w:lang w:val="en-GB"/>
        </w:rPr>
        <w:t>Barnes 1998,</w:t>
      </w:r>
      <w:r w:rsidR="00641AAB" w:rsidRPr="00244989">
        <w:rPr>
          <w:lang w:val="en-GB"/>
        </w:rPr>
        <w:t xml:space="preserve"> </w:t>
      </w:r>
      <w:r w:rsidR="00EC1CEB" w:rsidRPr="00244989">
        <w:rPr>
          <w:lang w:val="en-GB"/>
        </w:rPr>
        <w:t>72–76</w:t>
      </w:r>
      <w:r w:rsidR="006256C0" w:rsidRPr="00244989">
        <w:rPr>
          <w:lang w:val="en-GB"/>
        </w:rPr>
        <w:t>,</w:t>
      </w:r>
      <w:r w:rsidR="00A072FA" w:rsidRPr="00244989">
        <w:rPr>
          <w:lang w:val="en-GB"/>
        </w:rPr>
        <w:t xml:space="preserve"> </w:t>
      </w:r>
      <w:r w:rsidR="00700093" w:rsidRPr="00244989">
        <w:rPr>
          <w:lang w:val="en-GB"/>
        </w:rPr>
        <w:t xml:space="preserve">Barnes 2012, </w:t>
      </w:r>
      <w:r w:rsidR="00DD1F9C" w:rsidRPr="00244989">
        <w:rPr>
          <w:lang w:val="en-GB"/>
        </w:rPr>
        <w:t>13–14</w:t>
      </w:r>
      <w:r w:rsidR="00700093" w:rsidRPr="00244989">
        <w:rPr>
          <w:lang w:val="en-GB"/>
        </w:rPr>
        <w:t xml:space="preserve">; </w:t>
      </w:r>
      <w:r w:rsidR="00A072FA" w:rsidRPr="00244989">
        <w:rPr>
          <w:lang w:val="en-GB"/>
        </w:rPr>
        <w:t>Barnes ym. 1999</w:t>
      </w:r>
      <w:r w:rsidR="00700093" w:rsidRPr="00244989">
        <w:rPr>
          <w:lang w:val="en-GB"/>
        </w:rPr>
        <w:t>,</w:t>
      </w:r>
      <w:r w:rsidR="00A072FA" w:rsidRPr="00244989">
        <w:rPr>
          <w:lang w:val="en-GB"/>
        </w:rPr>
        <w:t xml:space="preserve"> 27–31; Barnes y</w:t>
      </w:r>
      <w:r w:rsidR="008F3378" w:rsidRPr="00244989">
        <w:rPr>
          <w:lang w:val="en-GB"/>
        </w:rPr>
        <w:t>m. 2002, 4–</w:t>
      </w:r>
      <w:r w:rsidR="00A072FA" w:rsidRPr="00244989">
        <w:rPr>
          <w:lang w:val="en-GB"/>
        </w:rPr>
        <w:t>5; Hughes 2002, 59, 73;</w:t>
      </w:r>
      <w:r w:rsidRPr="00244989">
        <w:rPr>
          <w:lang w:val="en-GB"/>
        </w:rPr>
        <w:t xml:space="preserve"> Kuppers 2014, 27;</w:t>
      </w:r>
      <w:r w:rsidR="00A072FA" w:rsidRPr="00244989">
        <w:rPr>
          <w:lang w:val="en-GB"/>
        </w:rPr>
        <w:t xml:space="preserve"> </w:t>
      </w:r>
      <w:r w:rsidR="005C44A2" w:rsidRPr="00244989">
        <w:rPr>
          <w:lang w:val="en-GB"/>
        </w:rPr>
        <w:t>Oliver 1990</w:t>
      </w:r>
      <w:r w:rsidR="001A108E" w:rsidRPr="00244989">
        <w:rPr>
          <w:lang w:val="en-GB"/>
        </w:rPr>
        <w:t>, 130–131</w:t>
      </w:r>
      <w:r w:rsidR="005C44A2" w:rsidRPr="00244989">
        <w:rPr>
          <w:lang w:val="en-GB"/>
        </w:rPr>
        <w:t xml:space="preserve">; </w:t>
      </w:r>
      <w:r w:rsidR="00A072FA" w:rsidRPr="00244989">
        <w:rPr>
          <w:lang w:val="en-GB"/>
        </w:rPr>
        <w:t>Oliver 1996</w:t>
      </w:r>
      <w:r w:rsidR="004B6DB0" w:rsidRPr="00244989">
        <w:rPr>
          <w:lang w:val="en-GB"/>
        </w:rPr>
        <w:t>,</w:t>
      </w:r>
      <w:r w:rsidR="00A072FA" w:rsidRPr="00244989">
        <w:rPr>
          <w:lang w:val="en-GB"/>
        </w:rPr>
        <w:t xml:space="preserve"> 22</w:t>
      </w:r>
      <w:r w:rsidR="00F94F0C" w:rsidRPr="00244989">
        <w:rPr>
          <w:lang w:val="en-GB"/>
        </w:rPr>
        <w:t xml:space="preserve">, </w:t>
      </w:r>
      <w:r w:rsidR="00DD1F9C" w:rsidRPr="00244989">
        <w:rPr>
          <w:lang w:val="en-GB"/>
        </w:rPr>
        <w:t>34–35</w:t>
      </w:r>
      <w:r w:rsidR="004B6DB0" w:rsidRPr="00244989">
        <w:rPr>
          <w:lang w:val="en-GB"/>
        </w:rPr>
        <w:t>;</w:t>
      </w:r>
      <w:r w:rsidR="00A072FA" w:rsidRPr="00244989">
        <w:rPr>
          <w:lang w:val="en-GB"/>
        </w:rPr>
        <w:t xml:space="preserve"> Pr</w:t>
      </w:r>
      <w:r w:rsidR="005A4A37" w:rsidRPr="00244989">
        <w:rPr>
          <w:lang w:val="en-GB"/>
        </w:rPr>
        <w:t>i</w:t>
      </w:r>
      <w:r w:rsidR="00A072FA" w:rsidRPr="00244989">
        <w:rPr>
          <w:lang w:val="en-GB"/>
        </w:rPr>
        <w:t xml:space="preserve">estley 2003, 13–15; </w:t>
      </w:r>
      <w:r w:rsidR="00F76677" w:rsidRPr="00244989">
        <w:rPr>
          <w:lang w:val="en-GB"/>
        </w:rPr>
        <w:t xml:space="preserve">UPIAS 1975, 14; </w:t>
      </w:r>
      <w:r w:rsidR="001754C8" w:rsidRPr="00244989">
        <w:rPr>
          <w:lang w:val="en-GB"/>
        </w:rPr>
        <w:t xml:space="preserve">Shakespeare 2006, 29; </w:t>
      </w:r>
      <w:r w:rsidR="00A072FA" w:rsidRPr="00244989">
        <w:rPr>
          <w:lang w:val="en-GB"/>
        </w:rPr>
        <w:t>Thomas 1999</w:t>
      </w:r>
      <w:r w:rsidR="00866EEB" w:rsidRPr="00244989">
        <w:rPr>
          <w:lang w:val="en-GB"/>
        </w:rPr>
        <w:t>,</w:t>
      </w:r>
      <w:r w:rsidR="00A072FA" w:rsidRPr="00244989">
        <w:rPr>
          <w:lang w:val="en-GB"/>
        </w:rPr>
        <w:t xml:space="preserve"> 14–17,</w:t>
      </w:r>
      <w:r w:rsidR="00866EEB" w:rsidRPr="00244989">
        <w:rPr>
          <w:lang w:val="en-GB"/>
        </w:rPr>
        <w:t xml:space="preserve"> 40;</w:t>
      </w:r>
      <w:r w:rsidR="00A072FA" w:rsidRPr="00244989">
        <w:rPr>
          <w:lang w:val="en-GB"/>
        </w:rPr>
        <w:t xml:space="preserve"> Thomas 200</w:t>
      </w:r>
      <w:r w:rsidR="00904DC1" w:rsidRPr="00244989">
        <w:rPr>
          <w:lang w:val="en-GB"/>
        </w:rPr>
        <w:t xml:space="preserve">2, 38–40, Vehmas 2005, </w:t>
      </w:r>
      <w:r w:rsidR="00EC1CEB" w:rsidRPr="00244989">
        <w:rPr>
          <w:lang w:val="en-GB"/>
        </w:rPr>
        <w:t>110–111</w:t>
      </w:r>
      <w:r w:rsidR="00171676" w:rsidRPr="00244989">
        <w:rPr>
          <w:lang w:val="en-GB"/>
        </w:rPr>
        <w:t xml:space="preserve">, </w:t>
      </w:r>
      <w:r w:rsidR="004B6DB0" w:rsidRPr="00244989">
        <w:rPr>
          <w:lang w:val="en-GB"/>
        </w:rPr>
        <w:t xml:space="preserve">115, </w:t>
      </w:r>
      <w:r w:rsidR="00904DC1" w:rsidRPr="00244989">
        <w:rPr>
          <w:lang w:val="en-GB"/>
        </w:rPr>
        <w:t>120</w:t>
      </w:r>
      <w:r w:rsidR="00904DC1" w:rsidRPr="00244989">
        <w:rPr>
          <w:lang w:val="en-GB"/>
        </w:rPr>
        <w:softHyphen/>
      </w:r>
      <w:r w:rsidR="008F3378" w:rsidRPr="00244989">
        <w:rPr>
          <w:lang w:val="en-GB"/>
        </w:rPr>
        <w:t>–</w:t>
      </w:r>
      <w:r w:rsidR="00904DC1" w:rsidRPr="00244989">
        <w:rPr>
          <w:lang w:val="en-GB"/>
        </w:rPr>
        <w:t>123</w:t>
      </w:r>
      <w:r w:rsidR="00A072FA" w:rsidRPr="00244989">
        <w:rPr>
          <w:lang w:val="en-GB"/>
        </w:rPr>
        <w:t>).</w:t>
      </w:r>
      <w:r w:rsidR="00EC1CEB" w:rsidRPr="00244989">
        <w:rPr>
          <w:lang w:val="en-GB"/>
        </w:rPr>
        <w:t xml:space="preserve"> </w:t>
      </w:r>
    </w:p>
    <w:p w14:paraId="3D197796" w14:textId="77777777" w:rsidR="000E3A03" w:rsidRPr="00244989" w:rsidRDefault="005C44A2" w:rsidP="002D788F">
      <w:r w:rsidRPr="00244989">
        <w:t>Disablismi (</w:t>
      </w:r>
      <w:r w:rsidRPr="00244989">
        <w:rPr>
          <w:i/>
        </w:rPr>
        <w:t>disablism</w:t>
      </w:r>
      <w:r w:rsidR="00E4370C" w:rsidRPr="00244989">
        <w:t>) ja</w:t>
      </w:r>
      <w:r w:rsidRPr="00244989">
        <w:t xml:space="preserve"> </w:t>
      </w:r>
      <w:r w:rsidR="001B636A" w:rsidRPr="00244989">
        <w:t>ableismi (</w:t>
      </w:r>
      <w:r w:rsidR="001B636A" w:rsidRPr="00244989">
        <w:rPr>
          <w:i/>
        </w:rPr>
        <w:t>ableism</w:t>
      </w:r>
      <w:r w:rsidRPr="00244989">
        <w:t xml:space="preserve">) </w:t>
      </w:r>
      <w:r w:rsidR="00DD1F9C" w:rsidRPr="00244989">
        <w:t>ovat</w:t>
      </w:r>
      <w:r w:rsidRPr="00244989">
        <w:t xml:space="preserve"> keskeisiä tutkimukseeni liittyviä </w:t>
      </w:r>
      <w:r w:rsidR="008445E0" w:rsidRPr="00244989">
        <w:t xml:space="preserve">teoreettisia </w:t>
      </w:r>
      <w:r w:rsidRPr="00244989">
        <w:t xml:space="preserve">käsitteitä. </w:t>
      </w:r>
      <w:r w:rsidR="00B400CB" w:rsidRPr="00244989">
        <w:t>Disab</w:t>
      </w:r>
      <w:r w:rsidR="00D1334A" w:rsidRPr="00244989">
        <w:t xml:space="preserve">lismi tarkoittaa sortavia ja ulossulkevia </w:t>
      </w:r>
      <w:r w:rsidR="00CC101D" w:rsidRPr="00244989">
        <w:t xml:space="preserve">käytäntöjä eri tasoilla: ihmisten välisellä, kulttuurisella, </w:t>
      </w:r>
      <w:r w:rsidR="00D1334A" w:rsidRPr="00244989">
        <w:t>yhteiskunnallisten rakenteiden ja</w:t>
      </w:r>
      <w:r w:rsidR="00CC101D" w:rsidRPr="00244989">
        <w:t xml:space="preserve"> organisaatioiden tasolla. K</w:t>
      </w:r>
      <w:r w:rsidR="00D1334A" w:rsidRPr="00244989">
        <w:t>äytännöt voivat olla tiedostettuja tai tiedostamattomia. (</w:t>
      </w:r>
      <w:r w:rsidR="007D6400" w:rsidRPr="00244989">
        <w:t xml:space="preserve">Campbell 2009, 4; </w:t>
      </w:r>
      <w:r w:rsidR="00D1334A" w:rsidRPr="00244989">
        <w:t xml:space="preserve">Thomas 1999, 40.) </w:t>
      </w:r>
      <w:r w:rsidR="00176F25" w:rsidRPr="00244989">
        <w:t xml:space="preserve">Disablismi voi rajoittaa toimintaa suorasti ja epäsuorasti. Vammainen ihminen voi esimerkiksi </w:t>
      </w:r>
      <w:r w:rsidR="00E4370C" w:rsidRPr="00244989">
        <w:t>jättää hakematta</w:t>
      </w:r>
      <w:r w:rsidR="00176F25" w:rsidRPr="00244989">
        <w:t xml:space="preserve"> jotakin työtä, vaikka ajattelee olevansa pätevä, </w:t>
      </w:r>
      <w:r w:rsidR="00E4370C" w:rsidRPr="00244989">
        <w:t>koska</w:t>
      </w:r>
      <w:r w:rsidR="00176F25" w:rsidRPr="00244989">
        <w:t xml:space="preserve"> hän ei halua </w:t>
      </w:r>
      <w:r w:rsidR="007D6400" w:rsidRPr="00244989">
        <w:t xml:space="preserve">tai jaksa </w:t>
      </w:r>
      <w:r w:rsidR="00176F25" w:rsidRPr="00244989">
        <w:t>kohdata ihmisten kielteisiä reaktio</w:t>
      </w:r>
      <w:r w:rsidR="004E3E57" w:rsidRPr="00244989">
        <w:t>i</w:t>
      </w:r>
      <w:r w:rsidR="00176F25" w:rsidRPr="00244989">
        <w:t xml:space="preserve">ta. </w:t>
      </w:r>
      <w:r w:rsidRPr="00244989">
        <w:t xml:space="preserve">(Thomas 1999, </w:t>
      </w:r>
      <w:r w:rsidR="00D1334A" w:rsidRPr="00244989">
        <w:t xml:space="preserve">40, </w:t>
      </w:r>
      <w:r w:rsidRPr="00244989">
        <w:t>48</w:t>
      </w:r>
      <w:r w:rsidR="00176F25" w:rsidRPr="00244989">
        <w:t>.</w:t>
      </w:r>
      <w:r w:rsidRPr="00244989">
        <w:t>)</w:t>
      </w:r>
      <w:r w:rsidR="00213947" w:rsidRPr="00244989">
        <w:t xml:space="preserve"> </w:t>
      </w:r>
      <w:r w:rsidR="00832B9E" w:rsidRPr="00244989">
        <w:t>Jenny Morrisin (1991</w:t>
      </w:r>
      <w:r w:rsidR="00213947" w:rsidRPr="00244989">
        <w:t>, 117) mukaan disablismi on ide</w:t>
      </w:r>
      <w:r w:rsidR="00832B9E" w:rsidRPr="00244989">
        <w:t>ologinen osa vammaisen ihmisten sortoa. Disablismi liittyy ennakkoluuloiseen asenteeseen, joka johtuu siitä</w:t>
      </w:r>
      <w:r w:rsidR="00B86486" w:rsidRPr="00244989">
        <w:t>,</w:t>
      </w:r>
      <w:r w:rsidR="00832B9E" w:rsidRPr="00244989">
        <w:t xml:space="preserve"> että vammattomat ihmiset eivät kykene ymmärtämään vammaisuutta vammaisten ihmisten näkökulmasta. Disablismi määrittää merkittävästi vammaisten ihmisten sosiaalisia, taloudellisia ja henkilökohtaisia kokemuksia. </w:t>
      </w:r>
      <w:r w:rsidR="000E3A03" w:rsidRPr="00244989">
        <w:t>(</w:t>
      </w:r>
      <w:r w:rsidR="00832B9E" w:rsidRPr="00244989">
        <w:t>Mt.</w:t>
      </w:r>
      <w:r w:rsidR="000E3A03" w:rsidRPr="00244989">
        <w:t>, 117</w:t>
      </w:r>
      <w:r w:rsidR="00832B9E" w:rsidRPr="00244989">
        <w:t>.</w:t>
      </w:r>
      <w:r w:rsidR="000E3A03" w:rsidRPr="00244989">
        <w:t>)</w:t>
      </w:r>
    </w:p>
    <w:p w14:paraId="150D7E53" w14:textId="77777777" w:rsidR="004C356C" w:rsidRPr="00244989" w:rsidRDefault="0019504D" w:rsidP="008445E0">
      <w:r w:rsidRPr="00244989">
        <w:lastRenderedPageBreak/>
        <w:t>Monet feministisestä ja queer-tutkimuksesta vaikutteita saaneet tutkijat pitävät tärkeänä sitä, että vammaistutkimuksessa tarkastellaan myös vammattomuutta (Vaahtera 2012, 41)</w:t>
      </w:r>
      <w:r w:rsidR="00003CD6" w:rsidRPr="00244989">
        <w:t>. Tässä toimii hyvänä työkaluna ableismin käsite.</w:t>
      </w:r>
      <w:r w:rsidRPr="00244989">
        <w:t xml:space="preserve"> </w:t>
      </w:r>
      <w:r w:rsidR="001B636A" w:rsidRPr="00244989">
        <w:t>Ableismi kuva</w:t>
      </w:r>
      <w:r w:rsidR="00213947" w:rsidRPr="00244989">
        <w:t xml:space="preserve">a </w:t>
      </w:r>
      <w:r w:rsidR="001B636A" w:rsidRPr="00244989">
        <w:t xml:space="preserve">vammaisuuden sosiaalista epäarvostusta (Kuppers </w:t>
      </w:r>
      <w:r w:rsidR="00706848" w:rsidRPr="00244989">
        <w:t>2014, 24</w:t>
      </w:r>
      <w:r w:rsidR="001B636A" w:rsidRPr="00244989">
        <w:t>)</w:t>
      </w:r>
      <w:r w:rsidR="00706848" w:rsidRPr="00244989">
        <w:t>.</w:t>
      </w:r>
      <w:r w:rsidR="00092666" w:rsidRPr="00244989">
        <w:rPr>
          <w:rStyle w:val="Alaviitteenviite"/>
        </w:rPr>
        <w:footnoteReference w:id="19"/>
      </w:r>
      <w:r w:rsidR="001B636A" w:rsidRPr="00244989">
        <w:t xml:space="preserve"> </w:t>
      </w:r>
      <w:r w:rsidR="004C356C" w:rsidRPr="00244989">
        <w:t>Ableismin käsitteellä viitataan usein ajattelutapaan, jossa vammaiset ihmiset ovat ihmisinä huonompia kuin vammattomat, ja vammaisuus on jotakin</w:t>
      </w:r>
      <w:r w:rsidR="00B86486" w:rsidRPr="00244989">
        <w:t>,</w:t>
      </w:r>
      <w:r w:rsidR="004C356C" w:rsidRPr="00244989">
        <w:t xml:space="preserve"> jota täytyy itsestään selvästi välttää (Vaahtera 2012, 42).</w:t>
      </w:r>
      <w:r w:rsidR="0008522B" w:rsidRPr="00244989">
        <w:t xml:space="preserve"> Bê (2012, 373) määrittelee ableismin uskomusten järjestelmäksi, joka perustuu normatiivisille käsityksille ruumiista, mielestä ja kyvykkyydestä. Nämä käsitykset ovat kulttuurisia konstruktioita</w:t>
      </w:r>
      <w:r w:rsidR="001E1044" w:rsidRPr="00244989">
        <w:t>, joiden</w:t>
      </w:r>
      <w:r w:rsidR="0008522B" w:rsidRPr="00244989">
        <w:t xml:space="preserve"> vuoksi vammaiset ihmiset nähdään alempiarvoisina ja puutteellisina. (Bê 2012, 373</w:t>
      </w:r>
      <w:r w:rsidR="008445E0" w:rsidRPr="00244989">
        <w:t>.</w:t>
      </w:r>
      <w:r w:rsidR="0008522B" w:rsidRPr="00244989">
        <w:t>)</w:t>
      </w:r>
      <w:r w:rsidR="004C356C" w:rsidRPr="00244989">
        <w:t xml:space="preserve"> </w:t>
      </w:r>
    </w:p>
    <w:p w14:paraId="41B3FEE8" w14:textId="77777777" w:rsidR="00176F25" w:rsidRPr="00244989" w:rsidRDefault="0053055A" w:rsidP="008445E0">
      <w:r w:rsidRPr="00244989">
        <w:t>Campbell</w:t>
      </w:r>
      <w:r w:rsidR="00176F25" w:rsidRPr="00244989">
        <w:t xml:space="preserve"> (2008, 152</w:t>
      </w:r>
      <w:r w:rsidR="009A4351" w:rsidRPr="00244989">
        <w:t>; 2009, 5</w:t>
      </w:r>
      <w:r w:rsidRPr="00244989">
        <w:t>)</w:t>
      </w:r>
      <w:r w:rsidR="00176F25" w:rsidRPr="00244989">
        <w:t xml:space="preserve"> huomauttaa</w:t>
      </w:r>
      <w:r w:rsidRPr="00244989">
        <w:t xml:space="preserve">, että </w:t>
      </w:r>
      <w:r w:rsidR="00F30CBC" w:rsidRPr="00244989">
        <w:t>käsitteitä</w:t>
      </w:r>
      <w:r w:rsidRPr="00244989">
        <w:t xml:space="preserve"> </w:t>
      </w:r>
      <w:r w:rsidR="00176F25" w:rsidRPr="00244989">
        <w:t>ableismi</w:t>
      </w:r>
      <w:r w:rsidRPr="00244989">
        <w:t xml:space="preserve"> ja</w:t>
      </w:r>
      <w:r w:rsidR="00176F25" w:rsidRPr="00244989">
        <w:t xml:space="preserve"> disablismi </w:t>
      </w:r>
      <w:r w:rsidRPr="00244989">
        <w:t xml:space="preserve">käytetään </w:t>
      </w:r>
      <w:r w:rsidR="00F71AA4" w:rsidRPr="00244989">
        <w:t>monesti</w:t>
      </w:r>
      <w:r w:rsidRPr="00244989">
        <w:t xml:space="preserve"> synonyymeinä, vaikka niillä </w:t>
      </w:r>
      <w:r w:rsidR="00176F25" w:rsidRPr="00244989">
        <w:t>on</w:t>
      </w:r>
      <w:r w:rsidRPr="00244989">
        <w:t xml:space="preserve"> </w:t>
      </w:r>
      <w:r w:rsidR="00176F25" w:rsidRPr="00244989">
        <w:t>selvä</w:t>
      </w:r>
      <w:r w:rsidRPr="00244989">
        <w:t xml:space="preserve"> merkityksellinen ero.</w:t>
      </w:r>
      <w:r w:rsidR="00176F25" w:rsidRPr="00244989">
        <w:t xml:space="preserve"> Campbellin</w:t>
      </w:r>
      <w:r w:rsidRPr="00244989">
        <w:t xml:space="preserve"> (2008, 152–153)</w:t>
      </w:r>
      <w:r w:rsidR="00176F25" w:rsidRPr="00244989">
        <w:t xml:space="preserve"> </w:t>
      </w:r>
      <w:r w:rsidRPr="00244989">
        <w:t>mukaan</w:t>
      </w:r>
      <w:r w:rsidR="00DD1F9C" w:rsidRPr="00244989">
        <w:t xml:space="preserve"> </w:t>
      </w:r>
      <w:r w:rsidRPr="00244989">
        <w:t>d</w:t>
      </w:r>
      <w:r w:rsidR="00213947" w:rsidRPr="00244989">
        <w:t>isab</w:t>
      </w:r>
      <w:r w:rsidR="00176F25" w:rsidRPr="00244989">
        <w:t>lismi viittaa ensisijaisesti vammaisuuteen ja siitä seuraavi</w:t>
      </w:r>
      <w:r w:rsidRPr="00244989">
        <w:t xml:space="preserve">in syrjinnän muotoihin. Ableismi liittyy kyvykkyyden ihannointiin ja täydelliseen ruumiiseen. </w:t>
      </w:r>
      <w:r w:rsidR="00003CD6" w:rsidRPr="00244989">
        <w:t>Erilaiset uskomukset, prosessit ja käytännöt tuottavat mittapuun, jota pidetään täytenä ihmisyytenä. Vammaisuus on si</w:t>
      </w:r>
      <w:r w:rsidR="001E1044" w:rsidRPr="00244989">
        <w:t>ihen verrattuna</w:t>
      </w:r>
      <w:r w:rsidR="00003CD6" w:rsidRPr="00244989">
        <w:t xml:space="preserve"> ihmisenä olemisen ”vähennetty” tila. </w:t>
      </w:r>
      <w:r w:rsidRPr="00244989">
        <w:t>(Mt., 152–153</w:t>
      </w:r>
      <w:r w:rsidR="0007509D" w:rsidRPr="00244989">
        <w:t>; Campbell 2009, 5.</w:t>
      </w:r>
      <w:r w:rsidRPr="00244989">
        <w:t>)</w:t>
      </w:r>
      <w:r w:rsidR="001045D4" w:rsidRPr="00244989">
        <w:t xml:space="preserve"> Ableismi on yleensä tiedostamatonta ja piiloista, ja tulee esiin kulttuurisissa merkityksissä (Young 2011, 124, 134–136).</w:t>
      </w:r>
    </w:p>
    <w:p w14:paraId="3146F26F" w14:textId="77777777" w:rsidR="0095691D" w:rsidRPr="00244989" w:rsidRDefault="0095691D" w:rsidP="002D788F">
      <w:r w:rsidRPr="00244989">
        <w:t>Ableistisessa ajattelutavassa ja kulttuurissa vammaisuutta pidetään kielteisenä asiana</w:t>
      </w:r>
      <w:r w:rsidR="00003CD6" w:rsidRPr="00244989">
        <w:t>, josta tulisi päästä eroon</w:t>
      </w:r>
      <w:r w:rsidRPr="00244989">
        <w:t>. Ableistisessa kulttuurissa ajatellaan esimerkiksi, että ihmisen on parempi kävellä kuin käyttää liikkumiseen apuvälinettä, puhua kuin viittoa ja viettää aikaa mieluummin vammattomien kuin vammaisten ihmisten kanssa. Usein vammaisille</w:t>
      </w:r>
      <w:r w:rsidR="001045D4" w:rsidRPr="00244989">
        <w:t xml:space="preserve"> ihmisille</w:t>
      </w:r>
      <w:r w:rsidRPr="00244989">
        <w:t xml:space="preserve"> ei aseteta samanlaisia odotuksia kuin vammattomille. </w:t>
      </w:r>
      <w:r w:rsidR="001045D4" w:rsidRPr="00244989">
        <w:t>Ableistinen asenne voi</w:t>
      </w:r>
      <w:r w:rsidRPr="00244989">
        <w:t xml:space="preserve"> estää vammaisia lapsia saamasta kunnollista koulutusta. (</w:t>
      </w:r>
      <w:r w:rsidR="00003CD6" w:rsidRPr="00244989">
        <w:t xml:space="preserve">Campbell 2009, 5; </w:t>
      </w:r>
      <w:r w:rsidRPr="00244989">
        <w:t>Hehir 2002, 1</w:t>
      </w:r>
      <w:r w:rsidR="00706848" w:rsidRPr="00244989">
        <w:t>–</w:t>
      </w:r>
      <w:r w:rsidR="001045D4" w:rsidRPr="00244989">
        <w:t>3.)</w:t>
      </w:r>
    </w:p>
    <w:p w14:paraId="09CF523C" w14:textId="77777777" w:rsidR="00894BE5" w:rsidRPr="00244989" w:rsidRDefault="00D64EF0" w:rsidP="002D788F">
      <w:r w:rsidRPr="00244989">
        <w:lastRenderedPageBreak/>
        <w:t xml:space="preserve">Yhteiskunnallisen vammaiskäsityksen mukaan vammaisuuden ilmiö on kehittynyt teollisen kapitalismin myötä, </w:t>
      </w:r>
      <w:r w:rsidR="00DA7103" w:rsidRPr="00244989">
        <w:t>sillä</w:t>
      </w:r>
      <w:r w:rsidRPr="00244989">
        <w:t xml:space="preserve"> teollistuminen</w:t>
      </w:r>
      <w:r w:rsidR="00082D09" w:rsidRPr="00244989">
        <w:t xml:space="preserve"> teki vammaisista ihmisistä </w:t>
      </w:r>
      <w:r w:rsidRPr="00244989">
        <w:t xml:space="preserve">taloudellisesti ja sosiaalisesti </w:t>
      </w:r>
      <w:r w:rsidR="00EC1CEB" w:rsidRPr="00244989">
        <w:t>riippuvaisia sekä työkyvyttömiä</w:t>
      </w:r>
      <w:r w:rsidRPr="00244989">
        <w:t>. Siksi heistä</w:t>
      </w:r>
      <w:r w:rsidR="00AA0EBA" w:rsidRPr="00244989">
        <w:t xml:space="preserve"> tuli</w:t>
      </w:r>
      <w:r w:rsidR="006B18D1" w:rsidRPr="00244989">
        <w:t xml:space="preserve"> myös</w:t>
      </w:r>
      <w:r w:rsidR="00AA0EBA" w:rsidRPr="00244989">
        <w:t xml:space="preserve"> yhteiskunnallinen ongelma, jota yritettiin ratkaista lääketieteen ja laitosten avulla</w:t>
      </w:r>
      <w:r w:rsidR="004C0362" w:rsidRPr="00244989">
        <w:t>. Käsityksen mukaan t</w:t>
      </w:r>
      <w:r w:rsidRPr="00244989">
        <w:t>eollistumisen aikana syntyneet vammauttavat rakenteet ovat yhä olemassa. (</w:t>
      </w:r>
      <w:r w:rsidR="00700093" w:rsidRPr="00244989">
        <w:t xml:space="preserve">Barnes 2012, 13; </w:t>
      </w:r>
      <w:r w:rsidRPr="00244989">
        <w:t xml:space="preserve">Oliver 1990, </w:t>
      </w:r>
      <w:r w:rsidR="006B18D1" w:rsidRPr="00244989">
        <w:t>26–29</w:t>
      </w:r>
      <w:r w:rsidRPr="00244989">
        <w:t>, Gleeson 19</w:t>
      </w:r>
      <w:r w:rsidR="007E5354" w:rsidRPr="00244989">
        <w:t xml:space="preserve">99, </w:t>
      </w:r>
      <w:r w:rsidR="006B18D1" w:rsidRPr="00244989">
        <w:t>99–126</w:t>
      </w:r>
      <w:r w:rsidR="00706848" w:rsidRPr="00244989">
        <w:t xml:space="preserve">: </w:t>
      </w:r>
      <w:r w:rsidRPr="00244989">
        <w:t xml:space="preserve">Vehmas 2005, </w:t>
      </w:r>
      <w:r w:rsidR="006B18D1" w:rsidRPr="00244989">
        <w:t>120–121</w:t>
      </w:r>
      <w:r w:rsidRPr="00244989">
        <w:t>.)</w:t>
      </w:r>
      <w:r w:rsidR="00DA7103" w:rsidRPr="00244989">
        <w:t xml:space="preserve"> Tämä ajatus on </w:t>
      </w:r>
      <w:r w:rsidR="00A4525E" w:rsidRPr="00244989">
        <w:t>kuitenkin</w:t>
      </w:r>
      <w:r w:rsidR="00DA7103" w:rsidRPr="00244989">
        <w:t xml:space="preserve"> haastettu</w:t>
      </w:r>
      <w:r w:rsidR="00A4525E" w:rsidRPr="00244989">
        <w:t>.</w:t>
      </w:r>
      <w:r w:rsidR="00DA7103" w:rsidRPr="00244989">
        <w:t xml:space="preserve"> </w:t>
      </w:r>
      <w:r w:rsidR="00A4525E" w:rsidRPr="00244989">
        <w:t xml:space="preserve">Esimerkiksi David Turner ja </w:t>
      </w:r>
      <w:r w:rsidR="00296477" w:rsidRPr="00244989">
        <w:t>Daniel Blackie (2018, Vehmaksen</w:t>
      </w:r>
      <w:r w:rsidR="00A4525E" w:rsidRPr="00244989">
        <w:t xml:space="preserve"> 2019</w:t>
      </w:r>
      <w:r w:rsidR="00296477" w:rsidRPr="00244989">
        <w:t xml:space="preserve"> mukaan</w:t>
      </w:r>
      <w:r w:rsidR="00A4525E" w:rsidRPr="00244989">
        <w:t xml:space="preserve">) ovat </w:t>
      </w:r>
      <w:r w:rsidR="006B18D1" w:rsidRPr="00244989">
        <w:t>tuoneet esiin</w:t>
      </w:r>
      <w:r w:rsidR="00A4525E" w:rsidRPr="00244989">
        <w:t>, että</w:t>
      </w:r>
      <w:r w:rsidR="006B18D1" w:rsidRPr="00244989">
        <w:t xml:space="preserve"> monilla</w:t>
      </w:r>
      <w:r w:rsidR="00A4525E" w:rsidRPr="00244989">
        <w:t xml:space="preserve"> brittiläisistä kaivostyöntekijöistä oli jonkinasteisia vammoja</w:t>
      </w:r>
      <w:r w:rsidR="004C0362" w:rsidRPr="00244989">
        <w:t xml:space="preserve"> – vammaiset eivät</w:t>
      </w:r>
      <w:r w:rsidR="00894BE5" w:rsidRPr="00244989">
        <w:t xml:space="preserve"> siis</w:t>
      </w:r>
      <w:r w:rsidR="004C0362" w:rsidRPr="00244989">
        <w:t xml:space="preserve"> olleet syrjässä </w:t>
      </w:r>
      <w:r w:rsidR="00894BE5" w:rsidRPr="00244989">
        <w:t xml:space="preserve">teollistumisen ajan </w:t>
      </w:r>
      <w:r w:rsidR="004C0362" w:rsidRPr="00244989">
        <w:t>työelämästä</w:t>
      </w:r>
      <w:r w:rsidR="00A4525E" w:rsidRPr="00244989">
        <w:t xml:space="preserve">. Blackien </w:t>
      </w:r>
      <w:r w:rsidR="000741F6" w:rsidRPr="00244989">
        <w:t>(</w:t>
      </w:r>
      <w:r w:rsidR="00A4525E" w:rsidRPr="00244989">
        <w:t>2018) mukaan</w:t>
      </w:r>
      <w:r w:rsidR="00DA7103" w:rsidRPr="00244989">
        <w:t xml:space="preserve"> historioitsijat ovat olleet vahvistamassa mielikuva</w:t>
      </w:r>
      <w:r w:rsidR="00653C13" w:rsidRPr="00244989">
        <w:t>a vammaisista</w:t>
      </w:r>
      <w:r w:rsidR="00DA7103" w:rsidRPr="00244989">
        <w:t xml:space="preserve"> riippuvaisina ja avuttomina, koska he ovat sivuttaneet vammaisten ihmisten toimijuuden.</w:t>
      </w:r>
    </w:p>
    <w:p w14:paraId="71928D54" w14:textId="77777777" w:rsidR="00D64EF0" w:rsidRPr="00244989" w:rsidRDefault="00C57685" w:rsidP="002D788F">
      <w:r w:rsidRPr="00244989">
        <w:t xml:space="preserve">Teollisuuden lisäksi </w:t>
      </w:r>
      <w:r w:rsidR="00FC5303" w:rsidRPr="00244989">
        <w:t>1800-luvulla</w:t>
      </w:r>
      <w:r w:rsidRPr="00244989">
        <w:t xml:space="preserve"> vammaisuuden</w:t>
      </w:r>
      <w:r w:rsidR="004C0362" w:rsidRPr="00244989">
        <w:t xml:space="preserve"> ja kuurouden ilmiöihi</w:t>
      </w:r>
      <w:r w:rsidRPr="00244989">
        <w:t xml:space="preserve">n vaikuttivat </w:t>
      </w:r>
      <w:r w:rsidR="00894BE5" w:rsidRPr="00244989">
        <w:t>esimerkiksi</w:t>
      </w:r>
      <w:r w:rsidR="004D1BBF" w:rsidRPr="00244989">
        <w:t xml:space="preserve"> </w:t>
      </w:r>
      <w:r w:rsidRPr="00244989">
        <w:t>nopeasti kehittyvät tieteenalat</w:t>
      </w:r>
      <w:r w:rsidR="00B50BA7" w:rsidRPr="00244989">
        <w:t xml:space="preserve"> </w:t>
      </w:r>
      <w:r w:rsidR="00FC5303" w:rsidRPr="00244989">
        <w:t>lääketiede, tilastotiede ja väestötiede. Esimerkiksi käsitteet ”normaali”</w:t>
      </w:r>
      <w:r w:rsidRPr="00244989">
        <w:t>, ”normi”, ”normaalius” (”</w:t>
      </w:r>
      <w:r w:rsidRPr="00244989">
        <w:rPr>
          <w:i/>
        </w:rPr>
        <w:t>normalcy</w:t>
      </w:r>
      <w:r w:rsidRPr="00244989">
        <w:t>”, ”</w:t>
      </w:r>
      <w:r w:rsidRPr="00244989">
        <w:rPr>
          <w:i/>
        </w:rPr>
        <w:t>normality</w:t>
      </w:r>
      <w:r w:rsidRPr="00244989">
        <w:t>”)</w:t>
      </w:r>
      <w:r w:rsidR="003973FE" w:rsidRPr="00244989">
        <w:t>, ”epänormaali”</w:t>
      </w:r>
      <w:r w:rsidR="00FC5303" w:rsidRPr="00244989">
        <w:t xml:space="preserve"> ja ”keskiverto”</w:t>
      </w:r>
      <w:r w:rsidRPr="00244989">
        <w:t xml:space="preserve"> (”</w:t>
      </w:r>
      <w:r w:rsidRPr="00244989">
        <w:rPr>
          <w:i/>
        </w:rPr>
        <w:t>average</w:t>
      </w:r>
      <w:r w:rsidRPr="00244989">
        <w:t>”)</w:t>
      </w:r>
      <w:r w:rsidR="00FC5303" w:rsidRPr="00244989">
        <w:t xml:space="preserve"> ilmestyivät </w:t>
      </w:r>
      <w:r w:rsidRPr="00244989">
        <w:t xml:space="preserve">englannin kieleen </w:t>
      </w:r>
      <w:r w:rsidR="00FC5303" w:rsidRPr="00244989">
        <w:t>vasta 1800-luvun puolivälissä</w:t>
      </w:r>
      <w:r w:rsidRPr="00244989">
        <w:t xml:space="preserve"> tilastotieteen kehittyessä. </w:t>
      </w:r>
      <w:r w:rsidR="00FC5303" w:rsidRPr="00244989">
        <w:t>Tilastotiede</w:t>
      </w:r>
      <w:r w:rsidRPr="00244989">
        <w:t xml:space="preserve">ttä kehitettiin </w:t>
      </w:r>
      <w:r w:rsidR="00FC5303" w:rsidRPr="00244989">
        <w:t>muun muassa kansan terveyden tarkkailun sekä teollistumisen tarpeisiin. Tilastotie</w:t>
      </w:r>
      <w:r w:rsidRPr="00244989">
        <w:t>de liittyi myös kiinteästi eugeniikkaan: tilastojen</w:t>
      </w:r>
      <w:r w:rsidR="004C0362" w:rsidRPr="00244989">
        <w:t xml:space="preserve"> avulla ihmiset voitii</w:t>
      </w:r>
      <w:r w:rsidR="00FC5303" w:rsidRPr="00244989">
        <w:t>n luokitella normaaleihin ja poikkeaviin.</w:t>
      </w:r>
      <w:r w:rsidRPr="00244989">
        <w:t xml:space="preserve"> </w:t>
      </w:r>
      <w:r w:rsidR="00FC5303" w:rsidRPr="00244989">
        <w:t>(Davis 1995, 24</w:t>
      </w:r>
      <w:r w:rsidR="00FC5303" w:rsidRPr="00244989">
        <w:softHyphen/>
        <w:t>–30.)</w:t>
      </w:r>
      <w:r w:rsidR="00082D09" w:rsidRPr="00244989">
        <w:t xml:space="preserve"> Samaan aikaan nationalismi ja evolutionismi vaikuttivat käsityksiin viittomakielestä</w:t>
      </w:r>
      <w:r w:rsidR="00456FBE" w:rsidRPr="00244989">
        <w:t xml:space="preserve">: sitä alettiin pitää ”alempana” </w:t>
      </w:r>
      <w:r w:rsidR="000760ED" w:rsidRPr="00244989">
        <w:t xml:space="preserve">ja primitiivisenä </w:t>
      </w:r>
      <w:r w:rsidR="00456FBE" w:rsidRPr="00244989">
        <w:t>kielimuotona</w:t>
      </w:r>
      <w:r w:rsidR="00082D09" w:rsidRPr="00244989">
        <w:t xml:space="preserve">. </w:t>
      </w:r>
      <w:r w:rsidR="00456FBE" w:rsidRPr="00244989">
        <w:t xml:space="preserve">Lisäksi </w:t>
      </w:r>
      <w:r w:rsidR="00082D09" w:rsidRPr="00244989">
        <w:t>kansa</w:t>
      </w:r>
      <w:r w:rsidR="00456FBE" w:rsidRPr="00244989">
        <w:t>sta</w:t>
      </w:r>
      <w:r w:rsidR="00082D09" w:rsidRPr="00244989">
        <w:t xml:space="preserve"> </w:t>
      </w:r>
      <w:r w:rsidR="00456FBE" w:rsidRPr="00244989">
        <w:t>haluttiin</w:t>
      </w:r>
      <w:r w:rsidR="00082D09" w:rsidRPr="00244989">
        <w:t xml:space="preserve"> yhtenäinen, </w:t>
      </w:r>
      <w:r w:rsidR="00456FBE" w:rsidRPr="00244989">
        <w:t xml:space="preserve">joten </w:t>
      </w:r>
      <w:r w:rsidR="00082D09" w:rsidRPr="00244989">
        <w:t xml:space="preserve">vähemmistökielistä tuli ”kulttuurisesti vääriä”. </w:t>
      </w:r>
      <w:r w:rsidR="004C0362" w:rsidRPr="00244989">
        <w:t xml:space="preserve">Tämä johti siihen, että kuuroja yritettiin estää käyttämästä viittomakieltä. Lääketieteen kehittymisen myötä </w:t>
      </w:r>
      <w:r w:rsidR="00082D09" w:rsidRPr="00244989">
        <w:t>kuuroutta alettiin pitää hoitoa ja parantamista vaativana sairautena. (Salmi &amp; Laakso 2005, 144–147, 173.)</w:t>
      </w:r>
    </w:p>
    <w:p w14:paraId="1E44BEF0" w14:textId="77777777" w:rsidR="00641AAB" w:rsidRPr="00244989" w:rsidRDefault="006B18D1" w:rsidP="002D788F">
      <w:r w:rsidRPr="00244989">
        <w:t xml:space="preserve">Thomasin (1999, 40–41) ja </w:t>
      </w:r>
      <w:r w:rsidR="007E5354" w:rsidRPr="00244989">
        <w:t>Vehmaksen</w:t>
      </w:r>
      <w:r w:rsidRPr="00244989">
        <w:t xml:space="preserve"> (2005, 120)</w:t>
      </w:r>
      <w:r w:rsidR="007E5354" w:rsidRPr="00244989">
        <w:t xml:space="preserve"> mukaan eri kirjoittajat painottavat vammaisuutta tyypillisesti kahdella tapaa</w:t>
      </w:r>
      <w:r w:rsidR="00641AAB" w:rsidRPr="00244989">
        <w:t xml:space="preserve">. </w:t>
      </w:r>
      <w:r w:rsidR="007E5354" w:rsidRPr="00244989">
        <w:t>Ensimmäinen näistä on näkemys siitä, että vammaisuus on</w:t>
      </w:r>
      <w:r w:rsidR="00641AAB" w:rsidRPr="00244989">
        <w:t xml:space="preserve"> sosiaalisten</w:t>
      </w:r>
      <w:r w:rsidR="007E5354" w:rsidRPr="00244989">
        <w:t xml:space="preserve"> esteiden</w:t>
      </w:r>
      <w:r w:rsidR="00641AAB" w:rsidRPr="00244989">
        <w:t xml:space="preserve"> aiheuttamaa toiminnan rajoittuneisuutta</w:t>
      </w:r>
      <w:r w:rsidR="007E5354" w:rsidRPr="00244989">
        <w:t>.</w:t>
      </w:r>
      <w:r w:rsidR="00641AAB" w:rsidRPr="00244989">
        <w:t xml:space="preserve"> Käytännössä </w:t>
      </w:r>
      <w:r w:rsidR="00866EEB" w:rsidRPr="00244989">
        <w:t>tämä johtaa tiettyjen ihmisten sortoon ja siihen</w:t>
      </w:r>
      <w:r w:rsidR="00894BE5" w:rsidRPr="00244989">
        <w:t>,</w:t>
      </w:r>
      <w:r w:rsidR="00866EEB" w:rsidRPr="00244989">
        <w:t xml:space="preserve"> että heidät suljetaan pois yhteisöllisestä osallistumisesta.</w:t>
      </w:r>
      <w:r w:rsidR="00641AAB" w:rsidRPr="00244989">
        <w:t xml:space="preserve"> </w:t>
      </w:r>
      <w:r w:rsidR="00EC1CEB" w:rsidRPr="00244989">
        <w:t xml:space="preserve">Toisen </w:t>
      </w:r>
      <w:r w:rsidR="007E5354" w:rsidRPr="00244989">
        <w:t>näkemyksen mukaan vammaisuus on yksi yhteiskunnallisen sorron muo</w:t>
      </w:r>
      <w:r w:rsidR="00894BE5" w:rsidRPr="00244989">
        <w:t>doista</w:t>
      </w:r>
      <w:r w:rsidR="007E5354" w:rsidRPr="00244989">
        <w:t xml:space="preserve">. </w:t>
      </w:r>
      <w:r w:rsidR="00EC1CEB" w:rsidRPr="00244989">
        <w:t xml:space="preserve">Tällöin </w:t>
      </w:r>
      <w:r w:rsidR="007E5354" w:rsidRPr="00244989">
        <w:t xml:space="preserve">vammaisuus on seurausta yhteiskunnan vammaisuutta luovasta toimintakulttuurista. </w:t>
      </w:r>
      <w:r w:rsidR="00894BE5" w:rsidRPr="00244989">
        <w:t>Se</w:t>
      </w:r>
      <w:r w:rsidR="00A4525E" w:rsidRPr="00244989">
        <w:t xml:space="preserve"> ilmen</w:t>
      </w:r>
      <w:r w:rsidR="007E5354" w:rsidRPr="00244989">
        <w:t>e</w:t>
      </w:r>
      <w:r w:rsidR="00641AAB" w:rsidRPr="00244989">
        <w:t xml:space="preserve">e </w:t>
      </w:r>
      <w:r w:rsidR="00F71AA4" w:rsidRPr="00244989">
        <w:t>yhteiskunnallisissa</w:t>
      </w:r>
      <w:r w:rsidR="00641AAB" w:rsidRPr="00244989">
        <w:t xml:space="preserve"> rakenteissa, organisaatioissa, </w:t>
      </w:r>
      <w:r w:rsidR="00F71AA4" w:rsidRPr="00244989">
        <w:t xml:space="preserve">erilaisissa </w:t>
      </w:r>
      <w:r w:rsidR="00641AAB" w:rsidRPr="00244989">
        <w:t xml:space="preserve">ammatillisissa käytännöissä sekä ihmisten välisessä vuorovaikutuksessa. (Thomas 1999, </w:t>
      </w:r>
      <w:r w:rsidRPr="00244989">
        <w:t>40–41</w:t>
      </w:r>
      <w:r w:rsidR="00641AAB" w:rsidRPr="00244989">
        <w:t>; Vehmas 2005, 120.)</w:t>
      </w:r>
    </w:p>
    <w:p w14:paraId="4E5DB48F" w14:textId="77777777" w:rsidR="00653C13" w:rsidRPr="00244989" w:rsidRDefault="00653C13" w:rsidP="002D788F">
      <w:r w:rsidRPr="00244989">
        <w:rPr>
          <w:szCs w:val="24"/>
        </w:rPr>
        <w:lastRenderedPageBreak/>
        <w:t>Kaikki v</w:t>
      </w:r>
      <w:r w:rsidR="00890199" w:rsidRPr="00244989">
        <w:rPr>
          <w:szCs w:val="24"/>
        </w:rPr>
        <w:t xml:space="preserve">ammaisuuden </w:t>
      </w:r>
      <w:r w:rsidR="00BE6416" w:rsidRPr="00244989">
        <w:rPr>
          <w:szCs w:val="24"/>
        </w:rPr>
        <w:t>yhteiskunnalliset</w:t>
      </w:r>
      <w:r w:rsidR="00890199" w:rsidRPr="00244989">
        <w:t xml:space="preserve"> selitysmallit sisältävät poliittisen ulottuvuuden. Niissä </w:t>
      </w:r>
      <w:r w:rsidR="00641AAB" w:rsidRPr="00244989">
        <w:t>mietitää</w:t>
      </w:r>
      <w:r w:rsidR="00890199" w:rsidRPr="00244989">
        <w:t>n, mikä yhte</w:t>
      </w:r>
      <w:r w:rsidR="00A36224" w:rsidRPr="00244989">
        <w:t>iskunnassa on vialla ja miten yh</w:t>
      </w:r>
      <w:r w:rsidR="00890199" w:rsidRPr="00244989">
        <w:t>teiskuntaa pitäisi muuttaa, sen sijaan että keskityttäisiin yksilöön ja siihen</w:t>
      </w:r>
      <w:r w:rsidR="00894BE5" w:rsidRPr="00244989">
        <w:t>,</w:t>
      </w:r>
      <w:r w:rsidR="00890199" w:rsidRPr="00244989">
        <w:t xml:space="preserve"> mikä hänessä on vialla.</w:t>
      </w:r>
      <w:r w:rsidR="001754C8" w:rsidRPr="00244989">
        <w:t xml:space="preserve"> Koska vammaisuus johtuu </w:t>
      </w:r>
      <w:r w:rsidR="00894BE5" w:rsidRPr="00244989">
        <w:t>yhteiskunnallisista</w:t>
      </w:r>
      <w:r w:rsidR="001754C8" w:rsidRPr="00244989">
        <w:t xml:space="preserve"> järjestelyistä, sitä voidaan vähentää tai se voidaan poistaa muuttamalla näitä järjestelyjä.</w:t>
      </w:r>
      <w:r w:rsidR="00890199" w:rsidRPr="00244989">
        <w:t xml:space="preserve"> </w:t>
      </w:r>
      <w:r w:rsidR="00A60F24" w:rsidRPr="00244989">
        <w:t>Yhteiskunnallinen vammaiskäsitys on</w:t>
      </w:r>
      <w:r w:rsidR="00890199" w:rsidRPr="00244989">
        <w:t>kin</w:t>
      </w:r>
      <w:r w:rsidR="00A60F24" w:rsidRPr="00244989">
        <w:t xml:space="preserve"> ollut tärkeä väline vammaisliikkeen kamppailussa yhdenvertaisemman yhteiskunnan puolesta. </w:t>
      </w:r>
      <w:r w:rsidR="00CF258D" w:rsidRPr="00244989">
        <w:t xml:space="preserve">Siitä tuli suorastaan avainkäsite vammaisaktivismissa 1980- ja 1990-luvuilla. Yhteiskunnallinen vammaiskäsitys </w:t>
      </w:r>
      <w:r w:rsidR="00A60F24" w:rsidRPr="00244989">
        <w:t>on selkeä ja ehdoton</w:t>
      </w:r>
      <w:r w:rsidR="00894BE5" w:rsidRPr="00244989">
        <w:t>,</w:t>
      </w:r>
      <w:r w:rsidR="00A60F24" w:rsidRPr="00244989">
        <w:t xml:space="preserve"> ja </w:t>
      </w:r>
      <w:r w:rsidR="00894BE5" w:rsidRPr="00244989">
        <w:t xml:space="preserve">se sopii siksi </w:t>
      </w:r>
      <w:r w:rsidR="00A60F24" w:rsidRPr="00244989">
        <w:t>hyvin poliittiseksi välineeksi. Malli on myös voimauttava: vammaisten ihmisten ei tarvitse tuntea häpeää</w:t>
      </w:r>
      <w:r w:rsidR="001B459D" w:rsidRPr="00244989">
        <w:t>,</w:t>
      </w:r>
      <w:r w:rsidR="00A60F24" w:rsidRPr="00244989">
        <w:t xml:space="preserve"> vaan he voivat </w:t>
      </w:r>
      <w:r w:rsidRPr="00244989">
        <w:t>perustellusta syystä</w:t>
      </w:r>
      <w:r w:rsidR="00890199" w:rsidRPr="00244989">
        <w:t xml:space="preserve"> olla vihaisia poliittiselle järjestelmälle ja tuntea y</w:t>
      </w:r>
      <w:r w:rsidR="00904DC1" w:rsidRPr="00244989">
        <w:t>hteenkuuluv</w:t>
      </w:r>
      <w:r w:rsidR="00890199" w:rsidRPr="00244989">
        <w:t>uutta vertaisiaan</w:t>
      </w:r>
      <w:r w:rsidR="00904DC1" w:rsidRPr="00244989">
        <w:t xml:space="preserve"> kohtaan.</w:t>
      </w:r>
      <w:r w:rsidR="00700093" w:rsidRPr="00244989">
        <w:t xml:space="preserve"> </w:t>
      </w:r>
      <w:r w:rsidR="00904DC1" w:rsidRPr="00244989">
        <w:t>(</w:t>
      </w:r>
      <w:r w:rsidR="003A093C" w:rsidRPr="00244989">
        <w:t xml:space="preserve">Oliver 1990, 7–8; </w:t>
      </w:r>
      <w:r w:rsidR="00904DC1" w:rsidRPr="00244989">
        <w:t>S</w:t>
      </w:r>
      <w:r w:rsidR="006B09EC" w:rsidRPr="00244989">
        <w:t>hakespeare 2004, 11</w:t>
      </w:r>
      <w:r w:rsidR="00904DC1" w:rsidRPr="00244989">
        <w:t xml:space="preserve">; </w:t>
      </w:r>
      <w:r w:rsidR="001754C8" w:rsidRPr="00244989">
        <w:t xml:space="preserve">Shakespeare 2006, </w:t>
      </w:r>
      <w:r w:rsidR="00EC1CEB" w:rsidRPr="00244989">
        <w:t>29–30</w:t>
      </w:r>
      <w:r w:rsidR="00D01F25" w:rsidRPr="00244989">
        <w:t>, 33</w:t>
      </w:r>
      <w:r w:rsidR="001754C8" w:rsidRPr="00244989">
        <w:t xml:space="preserve">; </w:t>
      </w:r>
      <w:r w:rsidR="0065675E" w:rsidRPr="00244989">
        <w:t xml:space="preserve">Thomas 1999, 120; </w:t>
      </w:r>
      <w:r w:rsidR="00904DC1" w:rsidRPr="00244989">
        <w:t xml:space="preserve">Vehmas 2005, </w:t>
      </w:r>
      <w:r w:rsidR="00890199" w:rsidRPr="00244989">
        <w:t xml:space="preserve">115, </w:t>
      </w:r>
      <w:r w:rsidR="00904DC1" w:rsidRPr="00244989">
        <w:t>143.)</w:t>
      </w:r>
      <w:r w:rsidRPr="00244989">
        <w:t xml:space="preserve"> </w:t>
      </w:r>
      <w:r w:rsidR="00CF258D" w:rsidRPr="00244989">
        <w:t>Barnesin (2012, 14–16, 19–20,</w:t>
      </w:r>
      <w:r w:rsidR="00700093" w:rsidRPr="00244989">
        <w:t xml:space="preserve"> 23) mukaan </w:t>
      </w:r>
      <w:r w:rsidR="00CF258D" w:rsidRPr="00244989">
        <w:t>yhteiskunnallinen vammaiskäsitys</w:t>
      </w:r>
      <w:r w:rsidR="004C0362" w:rsidRPr="00244989">
        <w:t xml:space="preserve"> on</w:t>
      </w:r>
      <w:r w:rsidR="00700093" w:rsidRPr="00244989">
        <w:t xml:space="preserve"> vaikuttanut siihen, että vammaisuus on alettu nähdä ihmisoikeuskysymyksenä</w:t>
      </w:r>
      <w:r w:rsidR="001B459D" w:rsidRPr="00244989">
        <w:t>. S</w:t>
      </w:r>
      <w:r w:rsidR="00700093" w:rsidRPr="00244989">
        <w:t xml:space="preserve">iten </w:t>
      </w:r>
      <w:r w:rsidR="001B459D" w:rsidRPr="00244989">
        <w:t xml:space="preserve">se on </w:t>
      </w:r>
      <w:r w:rsidR="00700093" w:rsidRPr="00244989">
        <w:t>edesauttanut monia lakimuutoksia ja poliittisia ohjelmia</w:t>
      </w:r>
      <w:r w:rsidR="007C5B43" w:rsidRPr="00244989">
        <w:t>,</w:t>
      </w:r>
      <w:r w:rsidR="00700093" w:rsidRPr="00244989">
        <w:t xml:space="preserve"> j</w:t>
      </w:r>
      <w:r w:rsidR="001B459D" w:rsidRPr="00244989">
        <w:t>o</w:t>
      </w:r>
      <w:r w:rsidR="00894BE5" w:rsidRPr="00244989">
        <w:t>iden avulla</w:t>
      </w:r>
      <w:r w:rsidR="001B459D" w:rsidRPr="00244989">
        <w:t xml:space="preserve"> vammaisten ihmisten asema on kohentunut</w:t>
      </w:r>
      <w:r w:rsidR="00700093" w:rsidRPr="00244989">
        <w:t>.</w:t>
      </w:r>
    </w:p>
    <w:p w14:paraId="7BE4B4B4" w14:textId="77777777" w:rsidR="00890199" w:rsidRPr="00244989" w:rsidRDefault="00890199" w:rsidP="002D788F">
      <w:r w:rsidRPr="00244989">
        <w:t>Jotkut tutkijat pitävät yhteiskunnallista vammaiskäsitystä teoriana tai yläkäsitteenä useille teorioille (esim</w:t>
      </w:r>
      <w:r w:rsidR="00193D0C" w:rsidRPr="00244989">
        <w:rPr>
          <w:szCs w:val="24"/>
        </w:rPr>
        <w:t xml:space="preserve">erkiksi </w:t>
      </w:r>
      <w:r w:rsidR="00C9000A" w:rsidRPr="00244989">
        <w:rPr>
          <w:szCs w:val="24"/>
        </w:rPr>
        <w:t xml:space="preserve">Corker &amp; French 1999, 2; </w:t>
      </w:r>
      <w:r w:rsidRPr="00244989">
        <w:t xml:space="preserve">Lubet 2011, 6, 90, Shakespeare 2006, 52–53), toiset taas eivät pidä sitä </w:t>
      </w:r>
      <w:r w:rsidR="00653C13" w:rsidRPr="00244989">
        <w:t>varsinaisena</w:t>
      </w:r>
      <w:r w:rsidRPr="00244989">
        <w:t xml:space="preserve"> teoriana. </w:t>
      </w:r>
      <w:r w:rsidR="00653C13" w:rsidRPr="00244989">
        <w:t xml:space="preserve">Esimerkiksi </w:t>
      </w:r>
      <w:r w:rsidRPr="00244989">
        <w:t>Michael Oliver (1996</w:t>
      </w:r>
      <w:r w:rsidR="00CA2156" w:rsidRPr="00244989">
        <w:t>, 41</w:t>
      </w:r>
      <w:r w:rsidRPr="00244989">
        <w:t>) painottaa, että vammaisuuden yhteiskunnallinen malli ei ole yhteiskunnallinen teoria</w:t>
      </w:r>
      <w:r w:rsidR="00CA2156" w:rsidRPr="00244989">
        <w:t xml:space="preserve"> eikä se siksi voi selittää vammaisuutta kokonaisuudessaan</w:t>
      </w:r>
      <w:r w:rsidRPr="00244989">
        <w:t xml:space="preserve">. Hänen mukaansa yhteiskunnallinen malli voi </w:t>
      </w:r>
      <w:r w:rsidR="004C0362" w:rsidRPr="00244989">
        <w:t xml:space="preserve">kuitenkin </w:t>
      </w:r>
      <w:r w:rsidRPr="00244989">
        <w:t>edistää vammaisuuden yhteiskunnallisen teorian syntymistä</w:t>
      </w:r>
      <w:r w:rsidR="00CA2156" w:rsidRPr="00244989">
        <w:t xml:space="preserve">. </w:t>
      </w:r>
      <w:r w:rsidR="004C0362" w:rsidRPr="00244989">
        <w:t>R</w:t>
      </w:r>
      <w:r w:rsidR="00F94F0C" w:rsidRPr="00244989">
        <w:t xml:space="preserve">iittävän kattavan teorian tulisi </w:t>
      </w:r>
      <w:r w:rsidR="00D64A08" w:rsidRPr="00244989">
        <w:t xml:space="preserve">hänen mukaansa </w:t>
      </w:r>
      <w:r w:rsidR="00F94F0C" w:rsidRPr="00244989">
        <w:t>sisältää</w:t>
      </w:r>
      <w:r w:rsidR="00894BE5" w:rsidRPr="00244989">
        <w:t xml:space="preserve"> myös</w:t>
      </w:r>
      <w:r w:rsidR="00CA2156" w:rsidRPr="00244989">
        <w:t xml:space="preserve"> elimellisen vamman teoria. (Mt</w:t>
      </w:r>
      <w:r w:rsidR="0006273C" w:rsidRPr="00244989">
        <w:t>.</w:t>
      </w:r>
      <w:r w:rsidR="00CA2156" w:rsidRPr="00244989">
        <w:t>, 41–42.)</w:t>
      </w:r>
      <w:r w:rsidRPr="00244989">
        <w:t xml:space="preserve"> </w:t>
      </w:r>
      <w:r w:rsidR="00653C13" w:rsidRPr="00244989">
        <w:t xml:space="preserve">Shakespearen (2006, </w:t>
      </w:r>
      <w:r w:rsidR="00CA2156" w:rsidRPr="00244989">
        <w:t>52–53</w:t>
      </w:r>
      <w:r w:rsidR="00653C13" w:rsidRPr="00244989">
        <w:t xml:space="preserve">) mukaan </w:t>
      </w:r>
      <w:r w:rsidR="004C0362" w:rsidRPr="00244989">
        <w:t xml:space="preserve">sanomalla, ettei yhteiskunnallinen vammaiskäsitys ole teoria, </w:t>
      </w:r>
      <w:r w:rsidR="00CA2156" w:rsidRPr="00244989">
        <w:t>yri</w:t>
      </w:r>
      <w:r w:rsidR="004C0362" w:rsidRPr="00244989">
        <w:t>tetään vain suojat</w:t>
      </w:r>
      <w:r w:rsidR="00CA2156" w:rsidRPr="00244989">
        <w:t xml:space="preserve">a </w:t>
      </w:r>
      <w:r w:rsidR="004C0362" w:rsidRPr="00244989">
        <w:t>teoriaa</w:t>
      </w:r>
      <w:r w:rsidR="00CA2156" w:rsidRPr="00244989">
        <w:t xml:space="preserve"> kritiikiltä. </w:t>
      </w:r>
    </w:p>
    <w:p w14:paraId="0FF546AB" w14:textId="77777777" w:rsidR="007345F5" w:rsidRPr="00244989" w:rsidRDefault="008B3513" w:rsidP="002D788F">
      <w:r w:rsidRPr="00244989">
        <w:t xml:space="preserve">Risto </w:t>
      </w:r>
      <w:r w:rsidR="007345F5" w:rsidRPr="00244989">
        <w:t>Heiskala (2015</w:t>
      </w:r>
      <w:r w:rsidRPr="00244989">
        <w:t>, 362</w:t>
      </w:r>
      <w:r w:rsidR="007345F5" w:rsidRPr="00244989">
        <w:t xml:space="preserve">) kirjoittaa, että joidenkin suuntausten mukaan yhteiskuntateorian tehtävänä on luoda yhteiskuntatieteen tutkimustulosten pohjalta malli, </w:t>
      </w:r>
      <w:r w:rsidR="00F71AA4" w:rsidRPr="00244989">
        <w:t>joka kertoo,</w:t>
      </w:r>
      <w:r w:rsidR="007345F5" w:rsidRPr="00244989">
        <w:t xml:space="preserve"> millaisia olioita yhteiskunnassa on ja </w:t>
      </w:r>
      <w:r w:rsidR="00F71AA4" w:rsidRPr="00244989">
        <w:t xml:space="preserve">mitkä ovat niiden </w:t>
      </w:r>
      <w:r w:rsidR="007345F5" w:rsidRPr="00244989">
        <w:t>suhteet</w:t>
      </w:r>
      <w:r w:rsidR="00F71AA4" w:rsidRPr="00244989">
        <w:t xml:space="preserve"> toisiinsa</w:t>
      </w:r>
      <w:r w:rsidR="007345F5" w:rsidRPr="00244989">
        <w:t>. Heiskalan (mt.</w:t>
      </w:r>
      <w:r w:rsidRPr="00244989">
        <w:t>, 362–363</w:t>
      </w:r>
      <w:r w:rsidR="009047C1" w:rsidRPr="00244989">
        <w:t>, 381</w:t>
      </w:r>
      <w:r w:rsidR="007345F5" w:rsidRPr="00244989">
        <w:t xml:space="preserve">) mukaan </w:t>
      </w:r>
      <w:r w:rsidR="00D64A08" w:rsidRPr="00244989">
        <w:t>y</w:t>
      </w:r>
      <w:r w:rsidR="007345F5" w:rsidRPr="00244989">
        <w:t>hteiskuntateorian t</w:t>
      </w:r>
      <w:r w:rsidR="00F71AA4" w:rsidRPr="00244989">
        <w:t>arkoituksena</w:t>
      </w:r>
      <w:r w:rsidR="007345F5" w:rsidRPr="00244989">
        <w:t xml:space="preserve"> on tarkastella arkijärjen </w:t>
      </w:r>
      <w:r w:rsidR="00F71AA4" w:rsidRPr="00244989">
        <w:t>malleja ja</w:t>
      </w:r>
      <w:r w:rsidR="007345F5" w:rsidRPr="00244989">
        <w:t xml:space="preserve"> teoreettisia malleja </w:t>
      </w:r>
      <w:r w:rsidR="00F71AA4" w:rsidRPr="00244989">
        <w:t>sekä</w:t>
      </w:r>
      <w:r w:rsidR="007345F5" w:rsidRPr="00244989">
        <w:t xml:space="preserve"> järjestellä niistä yhteiskuntaontologia. Yhtei</w:t>
      </w:r>
      <w:r w:rsidR="00894BE5" w:rsidRPr="00244989">
        <w:t xml:space="preserve">skuntateoria hyödyntää </w:t>
      </w:r>
      <w:r w:rsidR="007345F5" w:rsidRPr="00244989">
        <w:t xml:space="preserve">usein </w:t>
      </w:r>
      <w:r w:rsidR="00894BE5" w:rsidRPr="00244989">
        <w:t>ajankohtaisia</w:t>
      </w:r>
      <w:r w:rsidR="007345F5" w:rsidRPr="00244989">
        <w:t xml:space="preserve"> yhteiskuntatieteellis</w:t>
      </w:r>
      <w:r w:rsidR="00894BE5" w:rsidRPr="00244989">
        <w:t>iä</w:t>
      </w:r>
      <w:r w:rsidR="007345F5" w:rsidRPr="00244989">
        <w:t xml:space="preserve"> tutkimu</w:t>
      </w:r>
      <w:r w:rsidR="00894BE5" w:rsidRPr="00244989">
        <w:t>stuloksia</w:t>
      </w:r>
      <w:r w:rsidR="007345F5" w:rsidRPr="00244989">
        <w:t>, mutta se voi amm</w:t>
      </w:r>
      <w:r w:rsidR="00894BE5" w:rsidRPr="00244989">
        <w:t xml:space="preserve">entaa ajatuksia myös </w:t>
      </w:r>
      <w:r w:rsidR="007345F5" w:rsidRPr="00244989">
        <w:t>tieteen ulkopuolelta, esimerkiksi arkijärjestä. Yhteiskuntateorialla on usein myös normatiivinen ulottuvuus, joka ottaa joko selkeästi tai hienovaraisemmin kantaa siihen, miten asioiden pitäisi olla. (</w:t>
      </w:r>
      <w:r w:rsidR="00D64A08" w:rsidRPr="00244989">
        <w:t>Mt.</w:t>
      </w:r>
      <w:r w:rsidRPr="00244989">
        <w:t xml:space="preserve"> 363–364</w:t>
      </w:r>
      <w:r w:rsidR="009047C1" w:rsidRPr="00244989">
        <w:t>, 381</w:t>
      </w:r>
      <w:r w:rsidR="007345F5" w:rsidRPr="00244989">
        <w:t xml:space="preserve">). </w:t>
      </w:r>
      <w:r w:rsidR="00D64A08" w:rsidRPr="00244989">
        <w:lastRenderedPageBreak/>
        <w:t xml:space="preserve">Yhteiskunnallinen vammaiskäsityksen luomisessa on yhdistetty arkiajattelua ja teoreettista sekä tieteellistä ajattelua ja tietoa, ja se selittää maailmaa Heiskalan kuvaamalla tavalla. </w:t>
      </w:r>
      <w:r w:rsidR="007345F5" w:rsidRPr="00244989">
        <w:t>Mielestäni voidaan siis sanoa, että yhteiskunnallinen vammaiskäsitys on teoria.</w:t>
      </w:r>
    </w:p>
    <w:p w14:paraId="4FA4C98A" w14:textId="77777777" w:rsidR="00C90760" w:rsidRPr="00244989" w:rsidRDefault="00890199" w:rsidP="002D788F">
      <w:pPr>
        <w:rPr>
          <w:lang w:eastAsia="fi-FI"/>
        </w:rPr>
      </w:pPr>
      <w:r w:rsidRPr="00244989">
        <w:rPr>
          <w:szCs w:val="24"/>
        </w:rPr>
        <w:t xml:space="preserve">Materialististen mallien lisäksi on myös muita lähestymistapoja. </w:t>
      </w:r>
      <w:r w:rsidR="00D05710" w:rsidRPr="00244989">
        <w:t>Sosiaalikonstruktionistiset vammaisuuden mallit tarkastelevat vammaisuutta erityisesti kielen ja kulttuuristen representaatioiden näkökulmasta. (Vehmas 2005, 119.)</w:t>
      </w:r>
      <w:r w:rsidR="00EF4093" w:rsidRPr="00244989">
        <w:t xml:space="preserve"> </w:t>
      </w:r>
      <w:r w:rsidR="00C90760" w:rsidRPr="00244989">
        <w:t xml:space="preserve">Ideat, kieli ja arvot toimivat osaltaan materiaalisten olosuhteiden perustana. Ihmisten kielenkäyttö ei vain kuvaa maailmaa ja todellisuutta, vaan myös luo sitä. </w:t>
      </w:r>
      <w:r w:rsidR="00F71AA4" w:rsidRPr="00244989">
        <w:t xml:space="preserve">Todellisuuden konstruktiot syntyvät </w:t>
      </w:r>
      <w:r w:rsidR="00C90760" w:rsidRPr="00244989">
        <w:t>s</w:t>
      </w:r>
      <w:r w:rsidR="00F71AA4" w:rsidRPr="00244989">
        <w:t>osiaalisessa vuorovaikutuksessa</w:t>
      </w:r>
      <w:r w:rsidR="00C90760" w:rsidRPr="00244989">
        <w:t>. Tämän takia absoluuttista tai universaalia tietoa ei ole, joten vammaisuuskaan ei ole universaali ilmiö.</w:t>
      </w:r>
      <w:r w:rsidR="00604EE2" w:rsidRPr="00244989">
        <w:rPr>
          <w:rFonts w:ascii="&amp;quot" w:eastAsia="Times New Roman" w:hAnsi="&amp;quot"/>
          <w:szCs w:val="24"/>
          <w:lang w:eastAsia="fi-FI"/>
        </w:rPr>
        <w:t xml:space="preserve"> (Vehmas 2005, 122.) </w:t>
      </w:r>
      <w:r w:rsidR="00894BE5" w:rsidRPr="00244989">
        <w:t xml:space="preserve">Vammaisuus </w:t>
      </w:r>
      <w:r w:rsidR="008A38DA" w:rsidRPr="00244989">
        <w:t xml:space="preserve">liittyy aina </w:t>
      </w:r>
      <w:r w:rsidR="00894BE5" w:rsidRPr="00244989">
        <w:t xml:space="preserve">tiettyyn kulttuuriseen, sosiaaliseen ja historialliseen tilanteeseen. </w:t>
      </w:r>
      <w:r w:rsidR="00894BE5" w:rsidRPr="00244989">
        <w:rPr>
          <w:lang w:eastAsia="fi-FI"/>
        </w:rPr>
        <w:t>Eri kulttuurit määrittelevät eri tavoin sen, mitä on hyvä ihmisyys tai esimerkiksi hyvä käytös. Elimellisillä vammoilla on siksi erilainen merkitys eri kulttuureissa. (</w:t>
      </w:r>
      <w:r w:rsidR="00894BE5" w:rsidRPr="00244989">
        <w:t xml:space="preserve">Oliver 1990, 18; </w:t>
      </w:r>
      <w:r w:rsidR="00894BE5" w:rsidRPr="00244989">
        <w:rPr>
          <w:lang w:eastAsia="fi-FI"/>
        </w:rPr>
        <w:t xml:space="preserve">Vehmas 2005, 121–122.) </w:t>
      </w:r>
      <w:r w:rsidR="00604EE2" w:rsidRPr="00244989">
        <w:rPr>
          <w:rFonts w:ascii="&amp;quot" w:eastAsia="Times New Roman" w:hAnsi="&amp;quot"/>
          <w:szCs w:val="24"/>
          <w:lang w:eastAsia="fi-FI"/>
        </w:rPr>
        <w:t>Vallit</w:t>
      </w:r>
      <w:r w:rsidR="00C90760" w:rsidRPr="00244989">
        <w:rPr>
          <w:rFonts w:ascii="&amp;quot" w:eastAsia="Times New Roman" w:hAnsi="&amp;quot"/>
          <w:szCs w:val="24"/>
          <w:lang w:eastAsia="fi-FI"/>
        </w:rPr>
        <w:t>sevat</w:t>
      </w:r>
      <w:r w:rsidR="00604EE2" w:rsidRPr="00244989">
        <w:rPr>
          <w:rFonts w:ascii="&amp;quot" w:eastAsia="Times New Roman" w:hAnsi="&amp;quot"/>
          <w:szCs w:val="24"/>
          <w:lang w:eastAsia="fi-FI"/>
        </w:rPr>
        <w:t xml:space="preserve"> </w:t>
      </w:r>
      <w:r w:rsidR="00DA4674" w:rsidRPr="00244989">
        <w:rPr>
          <w:rFonts w:ascii="&amp;quot" w:eastAsia="Times New Roman" w:hAnsi="&amp;quot"/>
          <w:szCs w:val="24"/>
          <w:lang w:eastAsia="fi-FI"/>
        </w:rPr>
        <w:t xml:space="preserve">tulkinnat ja käytännöt </w:t>
      </w:r>
      <w:r w:rsidR="00F43F21" w:rsidRPr="00244989">
        <w:rPr>
          <w:rFonts w:ascii="&amp;quot" w:eastAsia="Times New Roman" w:hAnsi="&amp;quot"/>
          <w:szCs w:val="24"/>
          <w:lang w:eastAsia="fi-FI"/>
        </w:rPr>
        <w:t xml:space="preserve">voidaan </w:t>
      </w:r>
      <w:r w:rsidR="00C90760" w:rsidRPr="00244989">
        <w:rPr>
          <w:rFonts w:ascii="&amp;quot" w:eastAsia="Times New Roman" w:hAnsi="&amp;quot"/>
          <w:szCs w:val="24"/>
          <w:lang w:eastAsia="fi-FI"/>
        </w:rPr>
        <w:t>purkaa</w:t>
      </w:r>
      <w:r w:rsidR="00F43F21" w:rsidRPr="00244989">
        <w:rPr>
          <w:rFonts w:ascii="&amp;quot" w:eastAsia="Times New Roman" w:hAnsi="&amp;quot"/>
          <w:szCs w:val="24"/>
          <w:lang w:eastAsia="fi-FI"/>
        </w:rPr>
        <w:t xml:space="preserve"> </w:t>
      </w:r>
      <w:r w:rsidR="00604EE2" w:rsidRPr="00244989">
        <w:rPr>
          <w:rFonts w:ascii="&amp;quot" w:eastAsia="Times New Roman" w:hAnsi="&amp;quot"/>
          <w:szCs w:val="24"/>
          <w:lang w:eastAsia="fi-FI"/>
        </w:rPr>
        <w:t xml:space="preserve">ja </w:t>
      </w:r>
      <w:r w:rsidR="00C90760" w:rsidRPr="00244989">
        <w:rPr>
          <w:rFonts w:ascii="&amp;quot" w:eastAsia="Times New Roman" w:hAnsi="&amp;quot"/>
          <w:szCs w:val="24"/>
          <w:lang w:eastAsia="fi-FI"/>
        </w:rPr>
        <w:t>toisaalta</w:t>
      </w:r>
      <w:r w:rsidR="00F43F21" w:rsidRPr="00244989">
        <w:rPr>
          <w:rFonts w:ascii="&amp;quot" w:eastAsia="Times New Roman" w:hAnsi="&amp;quot"/>
          <w:szCs w:val="24"/>
          <w:lang w:eastAsia="fi-FI"/>
        </w:rPr>
        <w:t xml:space="preserve"> niille</w:t>
      </w:r>
      <w:r w:rsidR="00C90760" w:rsidRPr="00244989">
        <w:rPr>
          <w:rFonts w:ascii="&amp;quot" w:eastAsia="Times New Roman" w:hAnsi="&amp;quot"/>
          <w:szCs w:val="24"/>
          <w:lang w:eastAsia="fi-FI"/>
        </w:rPr>
        <w:t xml:space="preserve"> voidaan myös luoda vaihtoehtoja</w:t>
      </w:r>
      <w:r w:rsidR="00DA4674" w:rsidRPr="00244989">
        <w:rPr>
          <w:rFonts w:ascii="&amp;quot" w:eastAsia="Times New Roman" w:hAnsi="&amp;quot"/>
          <w:szCs w:val="24"/>
          <w:lang w:eastAsia="fi-FI"/>
        </w:rPr>
        <w:t xml:space="preserve"> (</w:t>
      </w:r>
      <w:r w:rsidR="00154704" w:rsidRPr="00244989">
        <w:rPr>
          <w:rFonts w:ascii="&amp;quot" w:eastAsia="Times New Roman" w:hAnsi="&amp;quot"/>
          <w:szCs w:val="24"/>
          <w:lang w:eastAsia="fi-FI"/>
        </w:rPr>
        <w:t xml:space="preserve">Vehmas 2005, 122; </w:t>
      </w:r>
      <w:r w:rsidR="00604EE2" w:rsidRPr="00244989">
        <w:rPr>
          <w:rFonts w:ascii="&amp;quot" w:eastAsia="Times New Roman" w:hAnsi="&amp;quot"/>
          <w:szCs w:val="24"/>
          <w:lang w:eastAsia="fi-FI"/>
        </w:rPr>
        <w:t xml:space="preserve">Wendell 1996, </w:t>
      </w:r>
      <w:r w:rsidR="00DA4674" w:rsidRPr="00244989">
        <w:rPr>
          <w:rFonts w:ascii="&amp;quot" w:eastAsia="Times New Roman" w:hAnsi="&amp;quot"/>
          <w:szCs w:val="24"/>
          <w:lang w:eastAsia="fi-FI"/>
        </w:rPr>
        <w:t>35–51</w:t>
      </w:r>
      <w:r w:rsidR="00604EE2" w:rsidRPr="00244989">
        <w:rPr>
          <w:rFonts w:ascii="&amp;quot" w:eastAsia="Times New Roman" w:hAnsi="&amp;quot"/>
          <w:szCs w:val="24"/>
          <w:lang w:eastAsia="fi-FI"/>
        </w:rPr>
        <w:t xml:space="preserve">). </w:t>
      </w:r>
      <w:r w:rsidR="00C90760" w:rsidRPr="00244989">
        <w:rPr>
          <w:lang w:eastAsia="fi-FI"/>
        </w:rPr>
        <w:t>Kieli vaikuttaa siihen, mi</w:t>
      </w:r>
      <w:r w:rsidR="008A38DA" w:rsidRPr="00244989">
        <w:rPr>
          <w:lang w:eastAsia="fi-FI"/>
        </w:rPr>
        <w:t>tä</w:t>
      </w:r>
      <w:r w:rsidR="00C90760" w:rsidRPr="00244989">
        <w:rPr>
          <w:lang w:eastAsia="fi-FI"/>
        </w:rPr>
        <w:t xml:space="preserve"> ihmiset </w:t>
      </w:r>
      <w:r w:rsidR="008A38DA" w:rsidRPr="00244989">
        <w:rPr>
          <w:lang w:eastAsia="fi-FI"/>
        </w:rPr>
        <w:t xml:space="preserve">vammaisuudesta </w:t>
      </w:r>
      <w:r w:rsidR="00C90760" w:rsidRPr="00244989">
        <w:rPr>
          <w:lang w:eastAsia="fi-FI"/>
        </w:rPr>
        <w:t>ajattelevat ja</w:t>
      </w:r>
      <w:r w:rsidR="008A38DA" w:rsidRPr="00244989">
        <w:rPr>
          <w:lang w:eastAsia="fi-FI"/>
        </w:rPr>
        <w:t xml:space="preserve"> siihen,</w:t>
      </w:r>
      <w:r w:rsidR="00C90760" w:rsidRPr="00244989">
        <w:rPr>
          <w:lang w:eastAsia="fi-FI"/>
        </w:rPr>
        <w:t xml:space="preserve"> miten he </w:t>
      </w:r>
      <w:r w:rsidR="008A38DA" w:rsidRPr="00244989">
        <w:rPr>
          <w:lang w:eastAsia="fi-FI"/>
        </w:rPr>
        <w:t>suhtautuvat vammaisiin ihmisiin</w:t>
      </w:r>
      <w:r w:rsidR="00115786" w:rsidRPr="00244989">
        <w:rPr>
          <w:lang w:eastAsia="fi-FI"/>
        </w:rPr>
        <w:t xml:space="preserve">. Sanavalinnoilla on </w:t>
      </w:r>
      <w:r w:rsidR="00C90760" w:rsidRPr="00244989">
        <w:rPr>
          <w:lang w:eastAsia="fi-FI"/>
        </w:rPr>
        <w:t>väliä ja vammaisuuteen liittyvään kielenkäyttöön liittyy usein arvolatauksia ”normaaliudesta” toivottavana ja ”poikkeavuudesta” ei-toivottavana.</w:t>
      </w:r>
      <w:r w:rsidR="00604EE2" w:rsidRPr="00244989">
        <w:rPr>
          <w:lang w:eastAsia="fi-FI"/>
        </w:rPr>
        <w:t xml:space="preserve"> (Asch 2001, </w:t>
      </w:r>
      <w:r w:rsidR="002B37AA" w:rsidRPr="00244989">
        <w:rPr>
          <w:lang w:eastAsia="fi-FI"/>
        </w:rPr>
        <w:t>300–301</w:t>
      </w:r>
      <w:r w:rsidR="00C76DD7" w:rsidRPr="00244989">
        <w:rPr>
          <w:lang w:eastAsia="fi-FI"/>
        </w:rPr>
        <w:t xml:space="preserve">; </w:t>
      </w:r>
      <w:r w:rsidR="00604EE2" w:rsidRPr="00244989">
        <w:rPr>
          <w:lang w:eastAsia="fi-FI"/>
        </w:rPr>
        <w:t>Vehmas 2005, 123.)</w:t>
      </w:r>
    </w:p>
    <w:p w14:paraId="7FD48E8B" w14:textId="77777777" w:rsidR="00ED32D5" w:rsidRPr="00244989" w:rsidRDefault="00115786" w:rsidP="002D788F">
      <w:pPr>
        <w:rPr>
          <w:lang w:eastAsia="fi-FI"/>
        </w:rPr>
      </w:pPr>
      <w:r w:rsidRPr="00244989">
        <w:rPr>
          <w:lang w:eastAsia="fi-FI"/>
        </w:rPr>
        <w:t>Sosiaalisessa</w:t>
      </w:r>
      <w:r w:rsidR="00C90760" w:rsidRPr="00244989">
        <w:rPr>
          <w:lang w:eastAsia="fi-FI"/>
        </w:rPr>
        <w:t xml:space="preserve"> konstruktionismissa </w:t>
      </w:r>
      <w:r w:rsidR="00604EE2" w:rsidRPr="00244989">
        <w:rPr>
          <w:lang w:eastAsia="fi-FI"/>
        </w:rPr>
        <w:t xml:space="preserve">korostetaan ideoiden, asenteiden ja kielen merkitystä, </w:t>
      </w:r>
      <w:r w:rsidRPr="00244989">
        <w:rPr>
          <w:lang w:eastAsia="fi-FI"/>
        </w:rPr>
        <w:t xml:space="preserve">mutta </w:t>
      </w:r>
      <w:r w:rsidR="00C90760" w:rsidRPr="00244989">
        <w:rPr>
          <w:lang w:eastAsia="fi-FI"/>
        </w:rPr>
        <w:t xml:space="preserve">myös </w:t>
      </w:r>
      <w:r w:rsidR="00604EE2" w:rsidRPr="00244989">
        <w:rPr>
          <w:lang w:eastAsia="fi-FI"/>
        </w:rPr>
        <w:t>materiaalis</w:t>
      </w:r>
      <w:r w:rsidR="00C90760" w:rsidRPr="00244989">
        <w:rPr>
          <w:lang w:eastAsia="fi-FI"/>
        </w:rPr>
        <w:t>ia</w:t>
      </w:r>
      <w:r w:rsidR="00604EE2" w:rsidRPr="00244989">
        <w:rPr>
          <w:lang w:eastAsia="fi-FI"/>
        </w:rPr>
        <w:t xml:space="preserve"> olosuhtei</w:t>
      </w:r>
      <w:r w:rsidR="004F57AA" w:rsidRPr="00244989">
        <w:rPr>
          <w:lang w:eastAsia="fi-FI"/>
        </w:rPr>
        <w:t>t</w:t>
      </w:r>
      <w:r w:rsidRPr="00244989">
        <w:rPr>
          <w:lang w:eastAsia="fi-FI"/>
        </w:rPr>
        <w:t>a pidetään tärkeänä, koska ne</w:t>
      </w:r>
      <w:r w:rsidR="004F57AA" w:rsidRPr="00244989">
        <w:rPr>
          <w:lang w:eastAsia="fi-FI"/>
        </w:rPr>
        <w:t xml:space="preserve"> </w:t>
      </w:r>
      <w:r w:rsidR="00C90760" w:rsidRPr="00244989">
        <w:rPr>
          <w:lang w:eastAsia="fi-FI"/>
        </w:rPr>
        <w:t xml:space="preserve">vaikuttavat vammaisuuden kokemukseen. </w:t>
      </w:r>
      <w:r w:rsidR="00604EE2" w:rsidRPr="00244989">
        <w:rPr>
          <w:lang w:eastAsia="fi-FI"/>
        </w:rPr>
        <w:t>Materiaalis</w:t>
      </w:r>
      <w:r w:rsidR="00C90760" w:rsidRPr="00244989">
        <w:rPr>
          <w:lang w:eastAsia="fi-FI"/>
        </w:rPr>
        <w:t>ia</w:t>
      </w:r>
      <w:r w:rsidR="00604EE2" w:rsidRPr="00244989">
        <w:rPr>
          <w:lang w:eastAsia="fi-FI"/>
        </w:rPr>
        <w:t xml:space="preserve"> järjestely</w:t>
      </w:r>
      <w:r w:rsidR="00C90760" w:rsidRPr="00244989">
        <w:rPr>
          <w:lang w:eastAsia="fi-FI"/>
        </w:rPr>
        <w:t xml:space="preserve">jä </w:t>
      </w:r>
      <w:r w:rsidR="00604EE2" w:rsidRPr="00244989">
        <w:rPr>
          <w:lang w:eastAsia="fi-FI"/>
        </w:rPr>
        <w:t>ja sosiaalis</w:t>
      </w:r>
      <w:r w:rsidR="00C90760" w:rsidRPr="00244989">
        <w:rPr>
          <w:lang w:eastAsia="fi-FI"/>
        </w:rPr>
        <w:t xml:space="preserve">ia </w:t>
      </w:r>
      <w:r w:rsidR="00604EE2" w:rsidRPr="00244989">
        <w:rPr>
          <w:lang w:eastAsia="fi-FI"/>
        </w:rPr>
        <w:t>konstruktio</w:t>
      </w:r>
      <w:r w:rsidR="00C90760" w:rsidRPr="00244989">
        <w:rPr>
          <w:lang w:eastAsia="fi-FI"/>
        </w:rPr>
        <w:t>i</w:t>
      </w:r>
      <w:r w:rsidR="00604EE2" w:rsidRPr="00244989">
        <w:rPr>
          <w:lang w:eastAsia="fi-FI"/>
        </w:rPr>
        <w:t>t</w:t>
      </w:r>
      <w:r w:rsidR="00C90760" w:rsidRPr="00244989">
        <w:rPr>
          <w:lang w:eastAsia="fi-FI"/>
        </w:rPr>
        <w:t xml:space="preserve">a ei </w:t>
      </w:r>
      <w:r w:rsidR="002E5024" w:rsidRPr="00244989">
        <w:rPr>
          <w:lang w:eastAsia="fi-FI"/>
        </w:rPr>
        <w:t>välttämättä voi</w:t>
      </w:r>
      <w:r w:rsidR="00C90760" w:rsidRPr="00244989">
        <w:rPr>
          <w:lang w:eastAsia="fi-FI"/>
        </w:rPr>
        <w:t xml:space="preserve"> erottaa toisistaan. Yhtenä esimerkkinä toimii arkkitehtuuri ja kaupunkisuunnittelu: se, miten</w:t>
      </w:r>
      <w:r w:rsidR="00604EE2" w:rsidRPr="00244989">
        <w:rPr>
          <w:lang w:eastAsia="fi-FI"/>
        </w:rPr>
        <w:t xml:space="preserve"> ympäristö on rakennettu, vaikuttaa siihen, </w:t>
      </w:r>
      <w:r w:rsidR="00ED32D5" w:rsidRPr="00244989">
        <w:rPr>
          <w:lang w:eastAsia="fi-FI"/>
        </w:rPr>
        <w:t>mikä on ihmisten käsitys</w:t>
      </w:r>
      <w:r w:rsidR="00604EE2" w:rsidRPr="00244989">
        <w:rPr>
          <w:lang w:eastAsia="fi-FI"/>
        </w:rPr>
        <w:t xml:space="preserve"> toivottavasta tai ei-toivottavasta liikkumiskyvystä. (Vehmas 2005, 124.)</w:t>
      </w:r>
    </w:p>
    <w:p w14:paraId="186D5B6A" w14:textId="18FC5558" w:rsidR="00771FD7" w:rsidRPr="00244989" w:rsidRDefault="00DD1F9C" w:rsidP="002D788F">
      <w:pPr>
        <w:pStyle w:val="Otsikko2"/>
      </w:pPr>
      <w:bookmarkStart w:id="65" w:name="_Toc16778611"/>
      <w:r w:rsidRPr="00244989">
        <w:t>3.</w:t>
      </w:r>
      <w:r w:rsidR="00646AEF">
        <w:t>3</w:t>
      </w:r>
      <w:r w:rsidRPr="00244989">
        <w:t xml:space="preserve"> </w:t>
      </w:r>
      <w:r w:rsidR="00771FD7" w:rsidRPr="00244989">
        <w:t>Yhteiskunnallisen vammaiskäsityksen kritiikki</w:t>
      </w:r>
      <w:bookmarkEnd w:id="65"/>
    </w:p>
    <w:p w14:paraId="3658C128" w14:textId="06475AF5" w:rsidR="00A302E4" w:rsidRPr="00244989" w:rsidRDefault="00A072FA" w:rsidP="002D788F">
      <w:pPr>
        <w:rPr>
          <w:szCs w:val="24"/>
        </w:rPr>
      </w:pPr>
      <w:r w:rsidRPr="00244989">
        <w:t xml:space="preserve">Yhteiskunnallinen </w:t>
      </w:r>
      <w:r w:rsidR="0013494A" w:rsidRPr="00244989">
        <w:t>vammaiskäsitys</w:t>
      </w:r>
      <w:r w:rsidRPr="00244989">
        <w:t xml:space="preserve"> on saanut 1990- ja 2000-luvu</w:t>
      </w:r>
      <w:r w:rsidR="00284DCA" w:rsidRPr="00244989">
        <w:t>i</w:t>
      </w:r>
      <w:r w:rsidRPr="00244989">
        <w:t>lla</w:t>
      </w:r>
      <w:r w:rsidR="0013494A" w:rsidRPr="00244989">
        <w:t xml:space="preserve"> osakseen</w:t>
      </w:r>
      <w:r w:rsidRPr="00244989">
        <w:t xml:space="preserve"> paljon kritiikkiä sekä vammaisliikkeen sisäl</w:t>
      </w:r>
      <w:r w:rsidR="00545356" w:rsidRPr="00244989">
        <w:t>tä että sen ulkopuolelta</w:t>
      </w:r>
      <w:r w:rsidR="00ED32D5" w:rsidRPr="00244989">
        <w:t>,</w:t>
      </w:r>
      <w:r w:rsidR="00545356" w:rsidRPr="00244989">
        <w:t xml:space="preserve"> ja keskustelu </w:t>
      </w:r>
      <w:r w:rsidR="00BE6416" w:rsidRPr="00244989">
        <w:t xml:space="preserve">yhteiskunnallisen </w:t>
      </w:r>
      <w:r w:rsidR="00545356" w:rsidRPr="00244989">
        <w:t>vammaistutkimuksen periaatteista on ollut kiivasta.</w:t>
      </w:r>
      <w:r w:rsidR="0013494A" w:rsidRPr="00244989">
        <w:t xml:space="preserve"> </w:t>
      </w:r>
      <w:r w:rsidR="00893EE0" w:rsidRPr="00244989">
        <w:t>Monet tutkijat ovat jopa todenneet</w:t>
      </w:r>
      <w:r w:rsidR="00ED32D5" w:rsidRPr="00244989">
        <w:t>,</w:t>
      </w:r>
      <w:r w:rsidR="00893EE0" w:rsidRPr="00244989">
        <w:t xml:space="preserve"> että </w:t>
      </w:r>
      <w:r w:rsidR="00A36224" w:rsidRPr="00244989">
        <w:t>yhteiskunnallinen vammaiskäsitys</w:t>
      </w:r>
      <w:r w:rsidR="00893EE0" w:rsidRPr="00244989">
        <w:t xml:space="preserve"> tulisi hylätä lopullisesti, koska se </w:t>
      </w:r>
      <w:r w:rsidR="008E3C6E" w:rsidRPr="00244989">
        <w:t xml:space="preserve">edustaa vanhentunutta ideologiaa ja se </w:t>
      </w:r>
      <w:r w:rsidR="00893EE0" w:rsidRPr="00244989">
        <w:t xml:space="preserve">on </w:t>
      </w:r>
      <w:r w:rsidR="00D52E59" w:rsidRPr="00244989">
        <w:t xml:space="preserve">riittämätön, </w:t>
      </w:r>
      <w:r w:rsidR="00893EE0" w:rsidRPr="00244989">
        <w:t xml:space="preserve">rajoittava, </w:t>
      </w:r>
      <w:r w:rsidR="008E3C6E" w:rsidRPr="00244989">
        <w:t xml:space="preserve">vanhentunut, </w:t>
      </w:r>
      <w:r w:rsidR="002825B6" w:rsidRPr="00244989">
        <w:t>vääristynyt</w:t>
      </w:r>
      <w:r w:rsidR="00D52E59" w:rsidRPr="00244989">
        <w:t xml:space="preserve"> </w:t>
      </w:r>
      <w:r w:rsidR="00D52E59" w:rsidRPr="00244989">
        <w:lastRenderedPageBreak/>
        <w:t>ja</w:t>
      </w:r>
      <w:r w:rsidR="002825B6" w:rsidRPr="00244989">
        <w:t xml:space="preserve"> </w:t>
      </w:r>
      <w:r w:rsidR="00D52E59" w:rsidRPr="00244989">
        <w:t xml:space="preserve">yksinkertaistava </w:t>
      </w:r>
      <w:r w:rsidR="00893EE0" w:rsidRPr="00244989">
        <w:t xml:space="preserve">viitekehys vammaisuuden </w:t>
      </w:r>
      <w:r w:rsidR="00284DCA" w:rsidRPr="00244989">
        <w:t>ymmärtämiselle</w:t>
      </w:r>
      <w:r w:rsidR="008E3C6E" w:rsidRPr="00244989">
        <w:t>.</w:t>
      </w:r>
      <w:r w:rsidR="00893EE0" w:rsidRPr="00244989">
        <w:t xml:space="preserve"> (</w:t>
      </w:r>
      <w:r w:rsidR="008E3C6E" w:rsidRPr="00244989">
        <w:t xml:space="preserve">Barnes 2012, 22; </w:t>
      </w:r>
      <w:r w:rsidR="002825B6" w:rsidRPr="00244989">
        <w:t xml:space="preserve">Shakespeare 2006, 9; </w:t>
      </w:r>
      <w:r w:rsidR="00893EE0" w:rsidRPr="00244989">
        <w:t xml:space="preserve">Vehmas 2005, </w:t>
      </w:r>
      <w:r w:rsidR="00545356" w:rsidRPr="00244989">
        <w:t xml:space="preserve">111, </w:t>
      </w:r>
      <w:r w:rsidR="003D630C" w:rsidRPr="00244989">
        <w:t>140–141</w:t>
      </w:r>
      <w:r w:rsidR="008E3C6E" w:rsidRPr="00244989">
        <w:t>.</w:t>
      </w:r>
      <w:r w:rsidR="00893EE0" w:rsidRPr="00244989">
        <w:t>)</w:t>
      </w:r>
      <w:r w:rsidR="008E3C6E" w:rsidRPr="00244989">
        <w:t xml:space="preserve"> </w:t>
      </w:r>
      <w:r w:rsidR="0046286E" w:rsidRPr="00244989">
        <w:rPr>
          <w:szCs w:val="24"/>
        </w:rPr>
        <w:t>Shake</w:t>
      </w:r>
      <w:r w:rsidR="00A302E4" w:rsidRPr="00244989">
        <w:rPr>
          <w:szCs w:val="24"/>
        </w:rPr>
        <w:t>speare (2006, 33–34) on sitä mieltä, että näiden kaikkien vuosikymmenten aikana</w:t>
      </w:r>
      <w:r w:rsidR="00C573EC" w:rsidRPr="00244989">
        <w:rPr>
          <w:szCs w:val="24"/>
        </w:rPr>
        <w:t>,</w:t>
      </w:r>
      <w:r w:rsidR="00A302E4" w:rsidRPr="00244989">
        <w:rPr>
          <w:szCs w:val="24"/>
        </w:rPr>
        <w:t xml:space="preserve"> kun yhteiskunnallinen </w:t>
      </w:r>
      <w:r w:rsidR="00A36224" w:rsidRPr="00244989">
        <w:rPr>
          <w:szCs w:val="24"/>
        </w:rPr>
        <w:t xml:space="preserve">vammaiskäsitys </w:t>
      </w:r>
      <w:r w:rsidR="00A302E4" w:rsidRPr="00244989">
        <w:rPr>
          <w:szCs w:val="24"/>
        </w:rPr>
        <w:t>on ollut olemassa, sitä ei ole juurika</w:t>
      </w:r>
      <w:r w:rsidR="00284DCA" w:rsidRPr="00244989">
        <w:rPr>
          <w:szCs w:val="24"/>
        </w:rPr>
        <w:t xml:space="preserve">an kehitetty, tarkistettu </w:t>
      </w:r>
      <w:r w:rsidR="00A302E4" w:rsidRPr="00244989">
        <w:rPr>
          <w:szCs w:val="24"/>
        </w:rPr>
        <w:t xml:space="preserve">tai uudelleenajateltu. </w:t>
      </w:r>
      <w:r w:rsidR="00786A8F" w:rsidRPr="00244989">
        <w:t xml:space="preserve">Barnesin (2012, 21) mukaan </w:t>
      </w:r>
      <w:r w:rsidR="00BE6416" w:rsidRPr="00244989">
        <w:t>yhteiskunnallisen vammaiskäsityksen</w:t>
      </w:r>
      <w:r w:rsidR="00786A8F" w:rsidRPr="00244989">
        <w:t xml:space="preserve"> merkitystä ovat horjuttaneet erityisesti </w:t>
      </w:r>
      <w:r w:rsidR="00755986" w:rsidRPr="00244989">
        <w:t>jälki</w:t>
      </w:r>
      <w:r w:rsidR="00786A8F" w:rsidRPr="00244989">
        <w:t xml:space="preserve">strukturalistiset näkökulmat, jotka ovat nostaneet päätään </w:t>
      </w:r>
      <w:r w:rsidR="00A36224" w:rsidRPr="00244989">
        <w:t>yhteiskuntatieteissä</w:t>
      </w:r>
      <w:r w:rsidR="00786A8F" w:rsidRPr="00244989">
        <w:t>.</w:t>
      </w:r>
      <w:r w:rsidR="00A302E4" w:rsidRPr="00244989">
        <w:t xml:space="preserve"> </w:t>
      </w:r>
    </w:p>
    <w:p w14:paraId="05F6F899" w14:textId="77777777" w:rsidR="0021353D" w:rsidRPr="00244989" w:rsidRDefault="00893EE0" w:rsidP="002D788F">
      <w:r w:rsidRPr="00244989">
        <w:t>Vammaisuuden materialistisia ja sosiaalikonstruktionistisia selitysmalleja on kritisoitu pääasiassa siksi, etteivät ne kykene ottamaan huomioon ihmisten yksilöllisiä eroja</w:t>
      </w:r>
      <w:r w:rsidR="008E3C6E" w:rsidRPr="00244989">
        <w:t xml:space="preserve"> ja elämänkokemuksia</w:t>
      </w:r>
      <w:r w:rsidRPr="00244989">
        <w:t>, jotka voivat liittyä elimelliseen va</w:t>
      </w:r>
      <w:r w:rsidR="00ED32D5" w:rsidRPr="00244989">
        <w:t xml:space="preserve">mmaan, sukupuoleen tai </w:t>
      </w:r>
      <w:r w:rsidR="00B141AF" w:rsidRPr="00244989">
        <w:t>etnis</w:t>
      </w:r>
      <w:r w:rsidR="003F261D" w:rsidRPr="00244989">
        <w:t>yyteen/</w:t>
      </w:r>
      <w:r w:rsidR="00ED32D5" w:rsidRPr="00244989">
        <w:t>”rotuun”</w:t>
      </w:r>
      <w:r w:rsidRPr="00244989">
        <w:t xml:space="preserve"> (</w:t>
      </w:r>
      <w:r w:rsidR="008E3C6E" w:rsidRPr="00244989">
        <w:t xml:space="preserve">Barnes 2012, 22; </w:t>
      </w:r>
      <w:r w:rsidR="00F94F0C" w:rsidRPr="00244989">
        <w:t xml:space="preserve">Oliver 1996, 37; </w:t>
      </w:r>
      <w:r w:rsidR="00301CCC" w:rsidRPr="00244989">
        <w:t xml:space="preserve">Thomas 1999, 25; </w:t>
      </w:r>
      <w:r w:rsidRPr="00244989">
        <w:t xml:space="preserve">Vehmas 2005, 141). </w:t>
      </w:r>
      <w:r w:rsidR="0013494A" w:rsidRPr="00244989">
        <w:t xml:space="preserve">Monien mielestä yhteiskunnallinen vammaiskäsitys ei tarjoa </w:t>
      </w:r>
      <w:r w:rsidR="00A072FA" w:rsidRPr="00244989">
        <w:t>tarpeeksi liikkumatilaa henkilökohtaisen identite</w:t>
      </w:r>
      <w:r w:rsidRPr="00244989">
        <w:t xml:space="preserve">etin </w:t>
      </w:r>
      <w:r w:rsidR="00512AA3" w:rsidRPr="00244989">
        <w:t xml:space="preserve">tai ruumiin </w:t>
      </w:r>
      <w:r w:rsidRPr="00244989">
        <w:t>kysymyksille (</w:t>
      </w:r>
      <w:r w:rsidR="00A072FA" w:rsidRPr="00244989">
        <w:t>Lee 2002, 150</w:t>
      </w:r>
      <w:r w:rsidR="00512AA3" w:rsidRPr="00244989">
        <w:t>; Morris 1991, 10</w:t>
      </w:r>
      <w:r w:rsidR="0013494A" w:rsidRPr="00244989">
        <w:t>)</w:t>
      </w:r>
      <w:r w:rsidRPr="00244989">
        <w:t>.</w:t>
      </w:r>
      <w:r w:rsidR="00A01576" w:rsidRPr="00244989">
        <w:t xml:space="preserve"> Yhteiskunnallista vammaiskäsitystä on kritisoitu</w:t>
      </w:r>
      <w:r w:rsidR="0013494A" w:rsidRPr="00244989">
        <w:t xml:space="preserve"> myös</w:t>
      </w:r>
      <w:r w:rsidR="00A01576" w:rsidRPr="00244989">
        <w:t xml:space="preserve"> siitä, että se ei </w:t>
      </w:r>
      <w:r w:rsidR="00284DCA" w:rsidRPr="00244989">
        <w:t>käsittele</w:t>
      </w:r>
      <w:r w:rsidR="00B32125" w:rsidRPr="00244989">
        <w:t xml:space="preserve"> elimellistä vammaa,</w:t>
      </w:r>
      <w:r w:rsidR="0013494A" w:rsidRPr="00244989">
        <w:t xml:space="preserve"> kipua, kroonisia sairauksia, väsy</w:t>
      </w:r>
      <w:r w:rsidR="00284DCA" w:rsidRPr="00244989">
        <w:t xml:space="preserve">mystä ja traumoja osana </w:t>
      </w:r>
      <w:r w:rsidR="0013494A" w:rsidRPr="00244989">
        <w:t xml:space="preserve">elämää, vaan ainoastaan </w:t>
      </w:r>
      <w:r w:rsidR="00A01576" w:rsidRPr="00244989">
        <w:t>sosiaalisina konstruktioina</w:t>
      </w:r>
      <w:r w:rsidR="0013494A" w:rsidRPr="00244989">
        <w:t xml:space="preserve"> (Kuppers 2014, 32</w:t>
      </w:r>
      <w:r w:rsidR="00B32125" w:rsidRPr="00244989">
        <w:t>;</w:t>
      </w:r>
      <w:r w:rsidR="000875F4" w:rsidRPr="00244989">
        <w:t xml:space="preserve"> Morris 1991, 10; </w:t>
      </w:r>
      <w:r w:rsidR="00B32125" w:rsidRPr="00244989">
        <w:t>Thomas 1999, 25</w:t>
      </w:r>
      <w:r w:rsidR="0013494A" w:rsidRPr="00244989">
        <w:t>)</w:t>
      </w:r>
      <w:r w:rsidR="00115786" w:rsidRPr="00244989">
        <w:t>. Monien mielestä y</w:t>
      </w:r>
      <w:r w:rsidR="0021353D" w:rsidRPr="00244989">
        <w:t>hteiskunnalli</w:t>
      </w:r>
      <w:r w:rsidR="00115786" w:rsidRPr="00244989">
        <w:t>nen vammaiskäsitys myös liioittelee</w:t>
      </w:r>
      <w:r w:rsidR="00ED32D5" w:rsidRPr="00244989">
        <w:t xml:space="preserve"> samankaltaisuu</w:t>
      </w:r>
      <w:r w:rsidR="00115786" w:rsidRPr="00244989">
        <w:t>tta</w:t>
      </w:r>
      <w:r w:rsidR="0021353D" w:rsidRPr="00244989">
        <w:t xml:space="preserve"> erilaisten elimelli</w:t>
      </w:r>
      <w:r w:rsidR="0013494A" w:rsidRPr="00244989">
        <w:t xml:space="preserve">sten vammojen välillä. Esimerkiksi </w:t>
      </w:r>
      <w:r w:rsidR="00B64F30" w:rsidRPr="00244989">
        <w:t>kuurot</w:t>
      </w:r>
      <w:r w:rsidR="00C9000A" w:rsidRPr="00244989">
        <w:t>, kehitys</w:t>
      </w:r>
      <w:r w:rsidR="0021353D" w:rsidRPr="00244989">
        <w:t>vammaiset</w:t>
      </w:r>
      <w:r w:rsidR="0013494A" w:rsidRPr="00244989">
        <w:t xml:space="preserve"> ihmiset</w:t>
      </w:r>
      <w:r w:rsidR="0021353D" w:rsidRPr="00244989">
        <w:t xml:space="preserve"> ja mielenter</w:t>
      </w:r>
      <w:r w:rsidR="0013494A" w:rsidRPr="00244989">
        <w:t>v</w:t>
      </w:r>
      <w:r w:rsidR="0021353D" w:rsidRPr="00244989">
        <w:t xml:space="preserve">eyden ongelmista kärsivät </w:t>
      </w:r>
      <w:r w:rsidR="00C9000A" w:rsidRPr="00244989">
        <w:t xml:space="preserve">ihmiset </w:t>
      </w:r>
      <w:r w:rsidR="0021353D" w:rsidRPr="00244989">
        <w:t>ovat kyseenalaistaneet yhteiskunnallisen mallin inklusiivisuuden. (</w:t>
      </w:r>
      <w:r w:rsidR="00E5257E" w:rsidRPr="00244989">
        <w:t>Chappel</w:t>
      </w:r>
      <w:r w:rsidR="00653528" w:rsidRPr="00244989">
        <w:t>l</w:t>
      </w:r>
      <w:r w:rsidR="00E5257E" w:rsidRPr="00244989">
        <w:t xml:space="preserve"> 1998; </w:t>
      </w:r>
      <w:r w:rsidR="00B64F30" w:rsidRPr="00244989">
        <w:t xml:space="preserve">Corker 1998a, 38 &amp; </w:t>
      </w:r>
      <w:r w:rsidR="00D92AF0" w:rsidRPr="00244989">
        <w:t>1998</w:t>
      </w:r>
      <w:r w:rsidR="0007662C" w:rsidRPr="00244989">
        <w:t>b</w:t>
      </w:r>
      <w:r w:rsidR="000B37E0" w:rsidRPr="00244989">
        <w:t xml:space="preserve">; </w:t>
      </w:r>
      <w:r w:rsidR="001B5DE6" w:rsidRPr="00244989">
        <w:t xml:space="preserve">Ladd 2003, 166; </w:t>
      </w:r>
      <w:r w:rsidR="0021353D" w:rsidRPr="00244989">
        <w:t>Mercer 2002, 235</w:t>
      </w:r>
      <w:r w:rsidR="00301CCC" w:rsidRPr="00244989">
        <w:t xml:space="preserve">; </w:t>
      </w:r>
      <w:r w:rsidR="004C7A05" w:rsidRPr="00244989">
        <w:t xml:space="preserve">Stalker 2012, 122; </w:t>
      </w:r>
      <w:r w:rsidR="00301CCC" w:rsidRPr="00244989">
        <w:t>Thomas 1999, 25</w:t>
      </w:r>
      <w:r w:rsidR="0065675E" w:rsidRPr="00244989">
        <w:t>, 101</w:t>
      </w:r>
      <w:r w:rsidR="0013494A" w:rsidRPr="00244989">
        <w:t>.</w:t>
      </w:r>
      <w:r w:rsidR="0021353D" w:rsidRPr="00244989">
        <w:t>)</w:t>
      </w:r>
      <w:r w:rsidR="00C76DD7" w:rsidRPr="00244989">
        <w:t xml:space="preserve"> Esimerkiksi kuurojen ongelmat nähdään Laddin (2003, 166) mukaan yhteiskunnallisessa vammaiskäsityksessä</w:t>
      </w:r>
      <w:r w:rsidR="00115786" w:rsidRPr="00244989">
        <w:t xml:space="preserve"> ainoastaan</w:t>
      </w:r>
      <w:r w:rsidR="00C76DD7" w:rsidRPr="00244989">
        <w:t xml:space="preserve"> saavutettavuusongelmina. Jos kuurojen kulttuurista todellisuutta halutaan t</w:t>
      </w:r>
      <w:r w:rsidR="00284DCA" w:rsidRPr="00244989">
        <w:t>odella kunnioittaa, tulisi tunnustaa, että kaikkia ongelmia</w:t>
      </w:r>
      <w:r w:rsidR="00C76DD7" w:rsidRPr="00244989">
        <w:t xml:space="preserve"> ei voida käsitellä yhteiskunnallisen vammaiskäsityksen avulla. (Ladd 2003, 166.)</w:t>
      </w:r>
    </w:p>
    <w:p w14:paraId="6EABA99F" w14:textId="5F75B642" w:rsidR="007E20B9" w:rsidRPr="00244989" w:rsidRDefault="00893EE0" w:rsidP="002D788F">
      <w:r w:rsidRPr="00244989">
        <w:t xml:space="preserve">Monet tutkijat ovat kritisoineet erityisesti materialistista </w:t>
      </w:r>
      <w:r w:rsidR="00BE6416" w:rsidRPr="00244989">
        <w:t>yhteiskunnallista vammaiskäsitystä</w:t>
      </w:r>
      <w:r w:rsidRPr="00244989">
        <w:t xml:space="preserve"> </w:t>
      </w:r>
      <w:r w:rsidR="00320AD7" w:rsidRPr="00244989">
        <w:t>samoista syistä</w:t>
      </w:r>
      <w:r w:rsidRPr="00244989">
        <w:t xml:space="preserve"> kuin </w:t>
      </w:r>
      <w:r w:rsidR="00115786" w:rsidRPr="00244989">
        <w:t>yksilöllistä</w:t>
      </w:r>
      <w:r w:rsidRPr="00244989">
        <w:t xml:space="preserve"> </w:t>
      </w:r>
      <w:r w:rsidR="00115786" w:rsidRPr="00244989">
        <w:t>vammaiskäsitystäkin</w:t>
      </w:r>
      <w:r w:rsidR="00346CDC" w:rsidRPr="00244989">
        <w:t xml:space="preserve"> (e</w:t>
      </w:r>
      <w:r w:rsidR="00193D0C" w:rsidRPr="00244989">
        <w:t>simerkiksi</w:t>
      </w:r>
      <w:r w:rsidRPr="00244989">
        <w:t xml:space="preserve"> </w:t>
      </w:r>
      <w:r w:rsidR="006B09EC" w:rsidRPr="00244989">
        <w:t>Shakespeare 2004</w:t>
      </w:r>
      <w:r w:rsidR="00C573EC" w:rsidRPr="00244989">
        <w:t xml:space="preserve"> &amp;</w:t>
      </w:r>
      <w:r w:rsidR="006B09EC" w:rsidRPr="00244989">
        <w:t xml:space="preserve"> 2006;</w:t>
      </w:r>
      <w:r w:rsidRPr="00244989">
        <w:t xml:space="preserve"> </w:t>
      </w:r>
      <w:r w:rsidR="00346CDC" w:rsidRPr="00244989">
        <w:t>Thomas 1999</w:t>
      </w:r>
      <w:r w:rsidRPr="00244989">
        <w:t>)</w:t>
      </w:r>
      <w:r w:rsidR="00346CDC" w:rsidRPr="00244989">
        <w:t>.</w:t>
      </w:r>
      <w:r w:rsidRPr="00244989">
        <w:t xml:space="preserve"> </w:t>
      </w:r>
      <w:r w:rsidR="00320AD7" w:rsidRPr="00244989">
        <w:t xml:space="preserve">Ongelmana on heidän mukaansa se, että sekä </w:t>
      </w:r>
      <w:r w:rsidRPr="00244989">
        <w:t>vammaisuuden</w:t>
      </w:r>
      <w:r w:rsidR="00E5257E" w:rsidRPr="00244989">
        <w:t xml:space="preserve"> </w:t>
      </w:r>
      <w:r w:rsidR="00115786" w:rsidRPr="00244989">
        <w:t>yksilöllinen</w:t>
      </w:r>
      <w:r w:rsidRPr="00244989">
        <w:t xml:space="preserve"> että </w:t>
      </w:r>
      <w:r w:rsidR="00BE6416" w:rsidRPr="00244989">
        <w:t>yhteiskunnallinen</w:t>
      </w:r>
      <w:r w:rsidRPr="00244989">
        <w:t xml:space="preserve"> malli </w:t>
      </w:r>
      <w:r w:rsidR="00320AD7" w:rsidRPr="00244989">
        <w:t xml:space="preserve">ovat päätyneet </w:t>
      </w:r>
      <w:r w:rsidR="00C76DD7" w:rsidRPr="00244989">
        <w:t xml:space="preserve">melko </w:t>
      </w:r>
      <w:r w:rsidR="007C0588" w:rsidRPr="00244989">
        <w:t xml:space="preserve">kokonaisvaltaisiin ja ehdottomiin </w:t>
      </w:r>
      <w:r w:rsidRPr="00244989">
        <w:t>selitysmalleihin</w:t>
      </w:r>
      <w:r w:rsidR="00320AD7" w:rsidRPr="00244989">
        <w:t xml:space="preserve">. Samalla ne sivuuttavat </w:t>
      </w:r>
      <w:r w:rsidRPr="00244989">
        <w:t>tärkeitä ulottuvuuksia vammaisten ihmisten elämästä.</w:t>
      </w:r>
      <w:r w:rsidR="00320AD7" w:rsidRPr="00244989">
        <w:t xml:space="preserve"> Lisäksi vammaisten</w:t>
      </w:r>
      <w:r w:rsidR="00115786" w:rsidRPr="00244989">
        <w:t xml:space="preserve"> ihmisten kokemukset ovat </w:t>
      </w:r>
      <w:r w:rsidR="00320AD7" w:rsidRPr="00244989">
        <w:t>monimutkaisia ja e</w:t>
      </w:r>
      <w:r w:rsidR="00115786" w:rsidRPr="00244989">
        <w:t xml:space="preserve">rilaisissa konteksteissa </w:t>
      </w:r>
      <w:r w:rsidRPr="00244989">
        <w:t xml:space="preserve">elävien vammaisten kokemukset ovat </w:t>
      </w:r>
      <w:r w:rsidR="00320AD7" w:rsidRPr="00244989">
        <w:t xml:space="preserve">hyvin erilaisia. Yksi teoria ei </w:t>
      </w:r>
      <w:r w:rsidR="00295DC3" w:rsidRPr="00244989">
        <w:t xml:space="preserve">ehkä </w:t>
      </w:r>
      <w:r w:rsidR="00320AD7" w:rsidRPr="00244989">
        <w:t xml:space="preserve">riitä kaiken tämän selittämiseen. </w:t>
      </w:r>
      <w:r w:rsidR="00C573EC" w:rsidRPr="00244989">
        <w:t xml:space="preserve">Yhteiskunnalliseen </w:t>
      </w:r>
      <w:r w:rsidR="00C573EC" w:rsidRPr="00244989">
        <w:lastRenderedPageBreak/>
        <w:t>vammaiskäsitykseen kohdistuvassa k</w:t>
      </w:r>
      <w:r w:rsidR="005A65B1" w:rsidRPr="00244989">
        <w:t xml:space="preserve">ritiikissä on kolme pääasiallista </w:t>
      </w:r>
      <w:r w:rsidRPr="00244989">
        <w:t>näk</w:t>
      </w:r>
      <w:r w:rsidR="005A65B1" w:rsidRPr="00244989">
        <w:t>ökulmaa</w:t>
      </w:r>
      <w:r w:rsidR="00320AD7" w:rsidRPr="00244989">
        <w:t xml:space="preserve">: 1) </w:t>
      </w:r>
      <w:r w:rsidR="00A36224" w:rsidRPr="00244989">
        <w:t>yhteiskunnallinen vammaiskäsitys</w:t>
      </w:r>
      <w:r w:rsidRPr="00244989">
        <w:t xml:space="preserve"> </w:t>
      </w:r>
      <w:r w:rsidR="00350D1C" w:rsidRPr="00244989">
        <w:t>vääristelee ja vähättelee</w:t>
      </w:r>
      <w:r w:rsidR="00320AD7" w:rsidRPr="00244989">
        <w:t xml:space="preserve"> elimellisten vammojen merkity</w:t>
      </w:r>
      <w:r w:rsidR="00350D1C" w:rsidRPr="00244989">
        <w:t>stä</w:t>
      </w:r>
      <w:r w:rsidR="005A65B1" w:rsidRPr="00244989">
        <w:t>.</w:t>
      </w:r>
      <w:r w:rsidR="00320AD7" w:rsidRPr="00244989">
        <w:t xml:space="preserve"> 2) Mallissa erotellaan hyvin </w:t>
      </w:r>
      <w:r w:rsidR="00350D1C" w:rsidRPr="00244989">
        <w:t>voimakkaasti</w:t>
      </w:r>
      <w:r w:rsidR="00320AD7" w:rsidRPr="00244989">
        <w:t xml:space="preserve"> elimellinen vamma ja vammaisuuden y</w:t>
      </w:r>
      <w:r w:rsidR="00350D1C" w:rsidRPr="00244989">
        <w:t xml:space="preserve">hteiskunnallinen ilmiö. Yksinkertainen kahtiajako </w:t>
      </w:r>
      <w:r w:rsidR="00320AD7" w:rsidRPr="00244989">
        <w:t xml:space="preserve">sivuuttaa sen, </w:t>
      </w:r>
      <w:r w:rsidR="00350D1C" w:rsidRPr="00244989">
        <w:t xml:space="preserve">että vammaisuuden ilmiö muodostuu </w:t>
      </w:r>
      <w:r w:rsidR="00320AD7" w:rsidRPr="00244989">
        <w:t xml:space="preserve">monimutkaisesti </w:t>
      </w:r>
      <w:r w:rsidRPr="00244989">
        <w:t xml:space="preserve">biologisten, psykologisten, kulttuuristen ja </w:t>
      </w:r>
      <w:r w:rsidR="00350D1C" w:rsidRPr="00244989">
        <w:t>yhteiskunta</w:t>
      </w:r>
      <w:r w:rsidRPr="00244989">
        <w:t xml:space="preserve">poliittisten tekijöiden </w:t>
      </w:r>
      <w:r w:rsidR="00320AD7" w:rsidRPr="00244989">
        <w:t>yhteenliittymänä</w:t>
      </w:r>
      <w:r w:rsidRPr="00244989">
        <w:t xml:space="preserve">. </w:t>
      </w:r>
      <w:r w:rsidR="00320AD7" w:rsidRPr="00244989">
        <w:t xml:space="preserve">3) </w:t>
      </w:r>
      <w:r w:rsidR="00A36224" w:rsidRPr="00244989">
        <w:t>Yhteiskunnallisessa vammaiskäsityksessä</w:t>
      </w:r>
      <w:r w:rsidRPr="00244989">
        <w:t xml:space="preserve"> </w:t>
      </w:r>
      <w:r w:rsidR="00320AD7" w:rsidRPr="00244989">
        <w:t xml:space="preserve">jaotellaan kritiikittömästi ihmiset </w:t>
      </w:r>
      <w:r w:rsidR="00350D1C" w:rsidRPr="00244989">
        <w:t xml:space="preserve">kahteen leiriin: </w:t>
      </w:r>
      <w:r w:rsidR="00320AD7" w:rsidRPr="00244989">
        <w:t>vammaisiin ja vammattomiin. Lisäksi oletetaan</w:t>
      </w:r>
      <w:r w:rsidR="00ED32D5" w:rsidRPr="00244989">
        <w:t>,</w:t>
      </w:r>
      <w:r w:rsidR="00320AD7" w:rsidRPr="00244989">
        <w:t xml:space="preserve"> että </w:t>
      </w:r>
      <w:r w:rsidRPr="00244989">
        <w:t>vammais</w:t>
      </w:r>
      <w:r w:rsidR="00320AD7" w:rsidRPr="00244989">
        <w:t>et</w:t>
      </w:r>
      <w:r w:rsidRPr="00244989">
        <w:t xml:space="preserve"> ihmis</w:t>
      </w:r>
      <w:r w:rsidR="00320AD7" w:rsidRPr="00244989">
        <w:t xml:space="preserve">et </w:t>
      </w:r>
      <w:r w:rsidRPr="00244989">
        <w:t>omaksuva</w:t>
      </w:r>
      <w:r w:rsidR="00320AD7" w:rsidRPr="00244989">
        <w:t>t</w:t>
      </w:r>
      <w:r w:rsidRPr="00244989">
        <w:t xml:space="preserve"> ensisijaisesti vammaisen </w:t>
      </w:r>
      <w:r w:rsidR="00350D1C" w:rsidRPr="00244989">
        <w:t xml:space="preserve">ihmisen </w:t>
      </w:r>
      <w:r w:rsidRPr="00244989">
        <w:t xml:space="preserve">identiteetin, vaikka </w:t>
      </w:r>
      <w:r w:rsidR="00320AD7" w:rsidRPr="00244989">
        <w:t>kaikki eivät halua sitä tehdä.</w:t>
      </w:r>
      <w:r w:rsidRPr="00244989">
        <w:t xml:space="preserve"> (Vehmas 2005, 142.)</w:t>
      </w:r>
      <w:r w:rsidR="0079717F" w:rsidRPr="00244989">
        <w:t xml:space="preserve"> </w:t>
      </w:r>
      <w:r w:rsidR="00A36224" w:rsidRPr="00244989">
        <w:t>Yhteiskunnallinen vammaiskäsitys</w:t>
      </w:r>
      <w:r w:rsidR="0079717F" w:rsidRPr="00244989">
        <w:t xml:space="preserve"> on</w:t>
      </w:r>
      <w:r w:rsidR="00115786" w:rsidRPr="00244989">
        <w:t xml:space="preserve"> hyvin</w:t>
      </w:r>
      <w:r w:rsidR="0079717F" w:rsidRPr="00244989">
        <w:t xml:space="preserve"> normatiivinen</w:t>
      </w:r>
      <w:r w:rsidR="00115786" w:rsidRPr="00244989">
        <w:t>. Sen</w:t>
      </w:r>
      <w:r w:rsidR="0079717F" w:rsidRPr="00244989">
        <w:t xml:space="preserve"> avulla asioita voidaan jakaa hyviin ja huonoihin, ja siihen mitä pitäisi oll</w:t>
      </w:r>
      <w:r w:rsidR="00350D1C" w:rsidRPr="00244989">
        <w:t>a ja mitä ei pitäisi olla (Watson 2012, 99</w:t>
      </w:r>
      <w:r w:rsidR="0079717F" w:rsidRPr="00244989">
        <w:t>)</w:t>
      </w:r>
      <w:r w:rsidR="00350D1C" w:rsidRPr="00244989">
        <w:t>.</w:t>
      </w:r>
    </w:p>
    <w:p w14:paraId="4A9720C3" w14:textId="32CE7F12" w:rsidR="0057723F" w:rsidRPr="00244989" w:rsidRDefault="00D52A1E" w:rsidP="002D788F">
      <w:r w:rsidRPr="00244989">
        <w:t>Lisäksi monet tutkijat ovat haastaneet vammaisuus/vamma- sekä yhteiskunnallinen/</w:t>
      </w:r>
      <w:r w:rsidR="00C573EC" w:rsidRPr="00244989">
        <w:t xml:space="preserve"> </w:t>
      </w:r>
      <w:r w:rsidR="00346CDC" w:rsidRPr="00244989">
        <w:t>yksilöllinen</w:t>
      </w:r>
      <w:r w:rsidRPr="00244989">
        <w:t>-</w:t>
      </w:r>
      <w:r w:rsidR="00350D1C" w:rsidRPr="00244989">
        <w:t>jaottelut</w:t>
      </w:r>
      <w:r w:rsidRPr="00244989">
        <w:t xml:space="preserve">. </w:t>
      </w:r>
      <w:r w:rsidR="00BE6416" w:rsidRPr="00244989">
        <w:t xml:space="preserve">Yhteiskunnallisessa </w:t>
      </w:r>
      <w:r w:rsidR="0057723F" w:rsidRPr="00244989">
        <w:t>vammaistutkimuksessa on äärimmill</w:t>
      </w:r>
      <w:r w:rsidR="00346CDC" w:rsidRPr="00244989">
        <w:t>een vietynä</w:t>
      </w:r>
      <w:r w:rsidR="0057723F" w:rsidRPr="00244989">
        <w:t xml:space="preserve"> sivuutettu ihmisen biologisten ominaispiirteiden merkitys</w:t>
      </w:r>
      <w:r w:rsidR="00346CDC" w:rsidRPr="00244989">
        <w:t>, koska niitä ei ole pidetty kiinnostavina</w:t>
      </w:r>
      <w:r w:rsidR="0057723F" w:rsidRPr="00244989">
        <w:t>. Elimellisi</w:t>
      </w:r>
      <w:r w:rsidR="00346CDC" w:rsidRPr="00244989">
        <w:t>st</w:t>
      </w:r>
      <w:r w:rsidR="0057723F" w:rsidRPr="00244989">
        <w:t>ä vammo</w:t>
      </w:r>
      <w:r w:rsidR="00346CDC" w:rsidRPr="00244989">
        <w:t>ist</w:t>
      </w:r>
      <w:r w:rsidR="0057723F" w:rsidRPr="00244989">
        <w:t>a</w:t>
      </w:r>
      <w:r w:rsidR="00D54C80" w:rsidRPr="00244989">
        <w:t xml:space="preserve"> ja ruumista</w:t>
      </w:r>
      <w:r w:rsidR="0057723F" w:rsidRPr="00244989">
        <w:t xml:space="preserve"> puhumisen on nähty edistävän syrjintää. (</w:t>
      </w:r>
      <w:r w:rsidR="00D54C80" w:rsidRPr="00244989">
        <w:t xml:space="preserve">Bê 2012, 365–366; </w:t>
      </w:r>
      <w:r w:rsidR="00C9000A" w:rsidRPr="00244989">
        <w:t xml:space="preserve">Corker &amp; French 1999, 4; </w:t>
      </w:r>
      <w:r w:rsidR="00346CDC" w:rsidRPr="00244989">
        <w:t xml:space="preserve">Shakespeare 2006, 24; </w:t>
      </w:r>
      <w:r w:rsidR="005557EA" w:rsidRPr="00244989">
        <w:t xml:space="preserve">Thomas 1999, 25; </w:t>
      </w:r>
      <w:r w:rsidR="0057723F" w:rsidRPr="00244989">
        <w:t xml:space="preserve">Vehmas 2005, 143.) </w:t>
      </w:r>
      <w:r w:rsidR="00346CDC" w:rsidRPr="00244989">
        <w:t xml:space="preserve">Jos elimelliselle vammalle annettaisiin painoarvoa, monien mielestä riskinä olisi palaaminen </w:t>
      </w:r>
      <w:r w:rsidR="00AF76C2" w:rsidRPr="00244989">
        <w:t xml:space="preserve">takaisin </w:t>
      </w:r>
      <w:r w:rsidR="0057723F" w:rsidRPr="00244989">
        <w:t>vanhaan yksilöllis-</w:t>
      </w:r>
      <w:r w:rsidR="00AF76C2" w:rsidRPr="00244989">
        <w:t>lääketieteelliseen ajatteluun</w:t>
      </w:r>
      <w:r w:rsidR="00ED32D5" w:rsidRPr="00244989">
        <w:t>. Tällöin</w:t>
      </w:r>
      <w:r w:rsidR="00AF76C2" w:rsidRPr="00244989">
        <w:t xml:space="preserve"> vammaisliikkeen kamppailu tehtäisiin tyhjäksi.</w:t>
      </w:r>
      <w:r w:rsidR="0057723F" w:rsidRPr="00244989">
        <w:t xml:space="preserve"> (Vehmas 2005, 144.)</w:t>
      </w:r>
      <w:r w:rsidR="008E3C6E" w:rsidRPr="00244989">
        <w:t xml:space="preserve"> Esimerkiksi Barnes</w:t>
      </w:r>
      <w:r w:rsidR="00295DC3" w:rsidRPr="00244989">
        <w:t>in</w:t>
      </w:r>
      <w:r w:rsidR="008E3C6E" w:rsidRPr="00244989">
        <w:t xml:space="preserve"> (2012, </w:t>
      </w:r>
      <w:r w:rsidR="00E44DD4" w:rsidRPr="00244989">
        <w:t>22–24</w:t>
      </w:r>
      <w:r w:rsidR="008E3C6E" w:rsidRPr="00244989">
        <w:t xml:space="preserve">) </w:t>
      </w:r>
      <w:r w:rsidR="00295DC3" w:rsidRPr="00244989">
        <w:t>mukaan</w:t>
      </w:r>
      <w:r w:rsidR="008E3C6E" w:rsidRPr="00244989">
        <w:t xml:space="preserve"> </w:t>
      </w:r>
      <w:r w:rsidR="00BE6416" w:rsidRPr="00244989">
        <w:t>yhteiskunnallisen vammaiskäsityksen</w:t>
      </w:r>
      <w:r w:rsidR="00295DC3" w:rsidRPr="00244989">
        <w:t xml:space="preserve"> kritiikki vahvistaa</w:t>
      </w:r>
      <w:r w:rsidR="008E3C6E" w:rsidRPr="00244989">
        <w:t xml:space="preserve"> perinteistä </w:t>
      </w:r>
      <w:r w:rsidR="007C5B43" w:rsidRPr="00244989">
        <w:t xml:space="preserve">yksilöön keskittyvää </w:t>
      </w:r>
      <w:r w:rsidR="008E3C6E" w:rsidRPr="00244989">
        <w:t>ajattelutapaa politiikassa</w:t>
      </w:r>
      <w:r w:rsidR="001B459D" w:rsidRPr="00244989">
        <w:t xml:space="preserve">, ja jos </w:t>
      </w:r>
      <w:r w:rsidR="00BE6416" w:rsidRPr="00244989">
        <w:t>yhteiskunnallinen vammaiskäsitys</w:t>
      </w:r>
      <w:r w:rsidR="001B459D" w:rsidRPr="00244989">
        <w:t xml:space="preserve"> hylätään, se merkitsisi loppua vammaisaktivismin kamppailui</w:t>
      </w:r>
      <w:r w:rsidR="00BE6416" w:rsidRPr="00244989">
        <w:t xml:space="preserve">lle ja jopa yhteiskunnalliselle </w:t>
      </w:r>
      <w:r w:rsidR="001B459D" w:rsidRPr="00244989">
        <w:t>vammaistutkimukselle</w:t>
      </w:r>
      <w:r w:rsidR="008E3C6E" w:rsidRPr="00244989">
        <w:t>.</w:t>
      </w:r>
    </w:p>
    <w:p w14:paraId="22D0B72D" w14:textId="77777777" w:rsidR="00D01F25" w:rsidRPr="00244989" w:rsidRDefault="00102A29" w:rsidP="002D788F">
      <w:r w:rsidRPr="00244989">
        <w:t>Th</w:t>
      </w:r>
      <w:r w:rsidR="00295DC3" w:rsidRPr="00244989">
        <w:t>omasin (1999, 44) mukaan on</w:t>
      </w:r>
      <w:r w:rsidRPr="00244989">
        <w:t xml:space="preserve"> hämmentävää, jos väitetään, että kaikki toiminnan rajoitukset ovat </w:t>
      </w:r>
      <w:r w:rsidR="00350D1C" w:rsidRPr="00244989">
        <w:t>yhteiskunnallisesti</w:t>
      </w:r>
      <w:r w:rsidRPr="00244989">
        <w:t xml:space="preserve"> aiheutettuja. Hänen mielestään on myös t</w:t>
      </w:r>
      <w:r w:rsidR="00350D1C" w:rsidRPr="00244989">
        <w:t>urhaa</w:t>
      </w:r>
      <w:r w:rsidRPr="00244989">
        <w:t xml:space="preserve"> väittää</w:t>
      </w:r>
      <w:r w:rsidR="00B8416E" w:rsidRPr="00244989">
        <w:t>,</w:t>
      </w:r>
      <w:r w:rsidRPr="00244989">
        <w:t xml:space="preserve"> ettei vammaisuudella ole</w:t>
      </w:r>
      <w:r w:rsidR="00B90B3B" w:rsidRPr="00244989">
        <w:t xml:space="preserve"> mitään</w:t>
      </w:r>
      <w:r w:rsidRPr="00244989">
        <w:t xml:space="preserve"> tekemistä ruumiin kanssa (mt., 44). </w:t>
      </w:r>
      <w:r w:rsidR="001D068F" w:rsidRPr="00244989">
        <w:t>Shakespearen (2006, 34) mukaan ei ole olemassa elimellistä vammaa ilman yhteiskuntaa, eikä vammaisuut</w:t>
      </w:r>
      <w:r w:rsidR="00D01F25" w:rsidRPr="00244989">
        <w:t xml:space="preserve">ta ilman elimellistä vammaa. </w:t>
      </w:r>
      <w:r w:rsidR="001D068F" w:rsidRPr="00244989">
        <w:t>Elimellinen vamma ei</w:t>
      </w:r>
      <w:r w:rsidR="00D01F25" w:rsidRPr="00244989">
        <w:t xml:space="preserve"> selitä </w:t>
      </w:r>
      <w:r w:rsidR="001D068F" w:rsidRPr="00244989">
        <w:t xml:space="preserve">tarpeeksi </w:t>
      </w:r>
      <w:r w:rsidR="00D01F25" w:rsidRPr="00244989">
        <w:t>vaikeuksia</w:t>
      </w:r>
      <w:r w:rsidR="001D068F" w:rsidRPr="00244989">
        <w:t>,</w:t>
      </w:r>
      <w:r w:rsidR="00D01F25" w:rsidRPr="00244989">
        <w:t xml:space="preserve"> joita vammainen ihminen kohtaa, mutta</w:t>
      </w:r>
      <w:r w:rsidR="001D068F" w:rsidRPr="00244989">
        <w:t xml:space="preserve"> se eittämättä</w:t>
      </w:r>
      <w:r w:rsidR="00D01F25" w:rsidRPr="00244989">
        <w:t xml:space="preserve"> </w:t>
      </w:r>
      <w:r w:rsidR="001D068F" w:rsidRPr="00244989">
        <w:t>liittyy niihin</w:t>
      </w:r>
      <w:r w:rsidR="00D01F25" w:rsidRPr="00244989">
        <w:t xml:space="preserve">. Jos elimellisen vamman ja vammaisuuden välillä ei ole mitään yhteyttä, vammaisuudesta tulee niin </w:t>
      </w:r>
      <w:r w:rsidR="001D068F" w:rsidRPr="00244989">
        <w:t>yleinen ja epämääräinen</w:t>
      </w:r>
      <w:r w:rsidR="00D01F25" w:rsidRPr="00244989">
        <w:t xml:space="preserve"> käsite</w:t>
      </w:r>
      <w:r w:rsidR="00350D1C" w:rsidRPr="00244989">
        <w:t>,</w:t>
      </w:r>
      <w:r w:rsidR="00D01F25" w:rsidRPr="00244989">
        <w:t xml:space="preserve"> että se voi kuvailla mitä tahansa </w:t>
      </w:r>
      <w:r w:rsidR="00B90B3B" w:rsidRPr="00244989">
        <w:t>yhteiskunnallista</w:t>
      </w:r>
      <w:r w:rsidR="00D01F25" w:rsidRPr="00244989">
        <w:t xml:space="preserve"> rajoitetta.</w:t>
      </w:r>
      <w:r w:rsidR="001D068F" w:rsidRPr="00244989">
        <w:t xml:space="preserve"> </w:t>
      </w:r>
      <w:r w:rsidR="00295DC3" w:rsidRPr="00244989">
        <w:t>Shakespearen mukaan on</w:t>
      </w:r>
      <w:r w:rsidR="001D068F" w:rsidRPr="00244989">
        <w:t xml:space="preserve"> vaikea määritellä mihin elimellinen vamma päättyy ja mistä </w:t>
      </w:r>
      <w:r w:rsidR="001D068F" w:rsidRPr="00244989">
        <w:lastRenderedPageBreak/>
        <w:t>vammaisuus alkaa.</w:t>
      </w:r>
      <w:r w:rsidR="00D01F25" w:rsidRPr="00244989">
        <w:t xml:space="preserve"> </w:t>
      </w:r>
      <w:r w:rsidR="001D068F" w:rsidRPr="00244989">
        <w:t xml:space="preserve">Vammaisuus on </w:t>
      </w:r>
      <w:r w:rsidR="00D52A1E" w:rsidRPr="00244989">
        <w:t xml:space="preserve">hänen mukaansa </w:t>
      </w:r>
      <w:r w:rsidR="001D068F" w:rsidRPr="00244989">
        <w:t>biologisten, psykologisten, kulttuuris</w:t>
      </w:r>
      <w:r w:rsidR="00E6746B" w:rsidRPr="00244989">
        <w:t>ten ja sosio-poliittisten tekijö</w:t>
      </w:r>
      <w:r w:rsidR="001D068F" w:rsidRPr="00244989">
        <w:t>iden monimutkaista vuorovaikutusta. Usein vammaiset ihmiset kohtaavat s</w:t>
      </w:r>
      <w:r w:rsidR="00B90B3B" w:rsidRPr="00244989">
        <w:t>ekä elimellisen vamman aiheuttam</w:t>
      </w:r>
      <w:r w:rsidR="001D068F" w:rsidRPr="00244989">
        <w:t xml:space="preserve">an rajoitteen, että ulkoapäin tulevan yhteiskunnallisen syrjinnän. </w:t>
      </w:r>
      <w:r w:rsidR="00D01F25" w:rsidRPr="00244989">
        <w:t>(</w:t>
      </w:r>
      <w:r w:rsidR="001D068F" w:rsidRPr="00244989">
        <w:t>Mt.</w:t>
      </w:r>
      <w:r w:rsidR="00D01F25" w:rsidRPr="00244989">
        <w:t>, 34</w:t>
      </w:r>
      <w:r w:rsidR="001D068F" w:rsidRPr="00244989">
        <w:t>, 38, 41</w:t>
      </w:r>
      <w:r w:rsidR="00295DC3" w:rsidRPr="00244989">
        <w:t>.</w:t>
      </w:r>
      <w:r w:rsidR="00D01F25" w:rsidRPr="00244989">
        <w:t>)</w:t>
      </w:r>
    </w:p>
    <w:p w14:paraId="3C100720" w14:textId="77777777" w:rsidR="00DB30C0" w:rsidRPr="00244989" w:rsidRDefault="00DB30C0" w:rsidP="002D788F">
      <w:r w:rsidRPr="00244989">
        <w:t xml:space="preserve">Nick Watsonin (2012, 100) mukaan vammaistutkimuksessa on pitkälti sivuutettu toimijuus ja väitetty, että vain rakenteita muuttamalla voidaan vähentää vammaisuutta. Tässä lähestymistavassa on hänen mukaansa se vaara, että </w:t>
      </w:r>
      <w:r w:rsidR="00B85ED5" w:rsidRPr="00244989">
        <w:t>vammaiset ihmiset</w:t>
      </w:r>
      <w:r w:rsidRPr="00244989">
        <w:t xml:space="preserve"> nähdään yhteiskunnan uhreina. Vammaiset ihmiset ovat kuitenkin aktiivisia toimijoita ja voivat haastaa</w:t>
      </w:r>
      <w:r w:rsidR="00B85ED5" w:rsidRPr="00244989">
        <w:t xml:space="preserve"> sortavat rakenteet ja käytännöt</w:t>
      </w:r>
      <w:r w:rsidRPr="00244989">
        <w:t>. (Mt., 100.)</w:t>
      </w:r>
    </w:p>
    <w:p w14:paraId="4DEE1EEE" w14:textId="77777777" w:rsidR="007C5B43" w:rsidRPr="00244989" w:rsidRDefault="007C5B43" w:rsidP="002D788F">
      <w:r w:rsidRPr="00244989">
        <w:t xml:space="preserve">Barnesin (2012, 18) mukaan </w:t>
      </w:r>
      <w:r w:rsidR="00BE6416" w:rsidRPr="00244989">
        <w:t>yhteiskunnallinen vammaiskäsitys</w:t>
      </w:r>
      <w:r w:rsidRPr="00244989">
        <w:t xml:space="preserve"> ei </w:t>
      </w:r>
      <w:r w:rsidR="00350D1C" w:rsidRPr="00244989">
        <w:t>suhtaudu kielteisesti asialliseen,</w:t>
      </w:r>
      <w:r w:rsidRPr="00244989">
        <w:t xml:space="preserve"> yksilöön kohdistuvaa</w:t>
      </w:r>
      <w:r w:rsidR="00350D1C" w:rsidRPr="00244989">
        <w:t>n</w:t>
      </w:r>
      <w:r w:rsidRPr="00244989">
        <w:t xml:space="preserve"> kuntoutu</w:t>
      </w:r>
      <w:r w:rsidR="00350D1C" w:rsidRPr="00244989">
        <w:t>kseen</w:t>
      </w:r>
      <w:r w:rsidRPr="00244989">
        <w:t>, lääketieteellis</w:t>
      </w:r>
      <w:r w:rsidR="00350D1C" w:rsidRPr="00244989">
        <w:t xml:space="preserve">een </w:t>
      </w:r>
      <w:r w:rsidRPr="00244989">
        <w:t>hoito</w:t>
      </w:r>
      <w:r w:rsidR="00350D1C" w:rsidRPr="00244989">
        <w:t>on</w:t>
      </w:r>
      <w:r w:rsidRPr="00244989">
        <w:t xml:space="preserve"> tai koulutukseen tai työhön liittyv</w:t>
      </w:r>
      <w:r w:rsidR="00350D1C" w:rsidRPr="00244989">
        <w:t>iin</w:t>
      </w:r>
      <w:r w:rsidRPr="00244989">
        <w:t xml:space="preserve"> toimenpite</w:t>
      </w:r>
      <w:r w:rsidR="00350D1C" w:rsidRPr="00244989">
        <w:t>isiin</w:t>
      </w:r>
      <w:r w:rsidRPr="00244989">
        <w:t xml:space="preserve">. Jako elimelliseen vammaan ja vammaisuuteen sosiaalisena ilmiönä ei Barnesin mukaan </w:t>
      </w:r>
      <w:r w:rsidR="00B85ED5" w:rsidRPr="00244989">
        <w:t xml:space="preserve">myöskään </w:t>
      </w:r>
      <w:r w:rsidRPr="00244989">
        <w:t>kiellä sitä, että jotkut elimelliset vammat rajoittavat kykyä toimia itsenäisesti</w:t>
      </w:r>
      <w:r w:rsidR="00350D1C" w:rsidRPr="00244989">
        <w:t>,</w:t>
      </w:r>
      <w:r w:rsidRPr="00244989">
        <w:t xml:space="preserve"> tai sitä, että vammaiset ihmiset voivat tarvita lääketieteellistä hoitoa. Kuitenkin se, miten vammaiset ihmiset </w:t>
      </w:r>
      <w:r w:rsidR="00B8416E" w:rsidRPr="00244989">
        <w:t>tarkastelevat ja hoitavat</w:t>
      </w:r>
      <w:r w:rsidRPr="00244989">
        <w:t xml:space="preserve"> vammaansa riippuu siitä, millainen pääsy heillä on </w:t>
      </w:r>
      <w:r w:rsidR="00350D1C" w:rsidRPr="00244989">
        <w:t>yhteiskunnallisiin</w:t>
      </w:r>
      <w:r w:rsidRPr="00244989">
        <w:t xml:space="preserve"> ja materiaalisiin resursseihin. Elimellinen vamma voi olla ihmisen elämässä </w:t>
      </w:r>
      <w:r w:rsidR="00B85ED5" w:rsidRPr="00244989">
        <w:t>pysyvä asia</w:t>
      </w:r>
      <w:r w:rsidRPr="00244989">
        <w:t xml:space="preserve">, mutta vammaisuuden </w:t>
      </w:r>
      <w:r w:rsidR="00350D1C" w:rsidRPr="00244989">
        <w:t>yhteiskunnallisen</w:t>
      </w:r>
      <w:r w:rsidRPr="00244989">
        <w:t xml:space="preserve"> ilmiön ei tarvitse eikä pitäisi olla. (Mt. 18, 22.)</w:t>
      </w:r>
    </w:p>
    <w:p w14:paraId="4325752A" w14:textId="77777777" w:rsidR="00A60F24" w:rsidRPr="00244989" w:rsidRDefault="00A36224" w:rsidP="002D788F">
      <w:r w:rsidRPr="00244989">
        <w:t>Yhteiskunnallisen vammaiskäsityksen</w:t>
      </w:r>
      <w:r w:rsidR="00A60F24" w:rsidRPr="00244989">
        <w:t xml:space="preserve"> läheinen </w:t>
      </w:r>
      <w:r w:rsidR="00E46D61" w:rsidRPr="00244989">
        <w:t>suhde</w:t>
      </w:r>
      <w:r w:rsidR="00A60F24" w:rsidRPr="00244989">
        <w:t xml:space="preserve"> poliittiseen aktivismiin on sen vahvuus</w:t>
      </w:r>
      <w:r w:rsidR="00E46D61" w:rsidRPr="00244989">
        <w:t>, mutta myös</w:t>
      </w:r>
      <w:r w:rsidR="00A60F24" w:rsidRPr="00244989">
        <w:t xml:space="preserve"> heikkous. </w:t>
      </w:r>
      <w:r w:rsidR="00B85ED5" w:rsidRPr="00244989">
        <w:t>T</w:t>
      </w:r>
      <w:r w:rsidR="00A60F24" w:rsidRPr="00244989">
        <w:t xml:space="preserve">ulkinnat vammaisuuden </w:t>
      </w:r>
      <w:r w:rsidR="00B85ED5" w:rsidRPr="00244989">
        <w:t>yhteiskunnallisesta</w:t>
      </w:r>
      <w:r w:rsidR="00A60F24" w:rsidRPr="00244989">
        <w:t xml:space="preserve"> luonteesta ovat </w:t>
      </w:r>
      <w:r w:rsidR="002825B6" w:rsidRPr="00244989">
        <w:t xml:space="preserve">inspiroineet aktivisteja ja </w:t>
      </w:r>
      <w:r w:rsidR="00A60F24" w:rsidRPr="00244989">
        <w:t xml:space="preserve">edistäneet vammaisten ihmisten </w:t>
      </w:r>
      <w:r w:rsidR="00B85ED5" w:rsidRPr="00244989">
        <w:t>yhdenvertaisuutta</w:t>
      </w:r>
      <w:r w:rsidR="00A60F24" w:rsidRPr="00244989">
        <w:t>.</w:t>
      </w:r>
      <w:r w:rsidR="00E46D61" w:rsidRPr="00244989">
        <w:t xml:space="preserve"> Mallin heikkoutena on </w:t>
      </w:r>
      <w:r w:rsidR="00B141AF" w:rsidRPr="00244989">
        <w:t>monien kriitikkojen mukaan</w:t>
      </w:r>
      <w:r w:rsidR="00B85ED5" w:rsidRPr="00244989">
        <w:t xml:space="preserve"> kuitenkin</w:t>
      </w:r>
      <w:r w:rsidR="00B141AF" w:rsidRPr="00244989">
        <w:t xml:space="preserve"> </w:t>
      </w:r>
      <w:r w:rsidR="00E46D61" w:rsidRPr="00244989">
        <w:t>se, että se julistautuu</w:t>
      </w:r>
      <w:r w:rsidR="00A60F24" w:rsidRPr="00244989">
        <w:t xml:space="preserve"> kaikkien vammaisten ihmisten äänitorveksi</w:t>
      </w:r>
      <w:r w:rsidR="00E46D61" w:rsidRPr="00244989">
        <w:t>, sekä poliittiseksi ja teoreettiseksi totuudeksi</w:t>
      </w:r>
      <w:r w:rsidR="00A60F24" w:rsidRPr="00244989">
        <w:t xml:space="preserve"> </w:t>
      </w:r>
      <w:r w:rsidR="00E46D61" w:rsidRPr="00244989">
        <w:t xml:space="preserve">ja olettaa voivansa </w:t>
      </w:r>
      <w:r w:rsidR="00A60F24" w:rsidRPr="00244989">
        <w:t>selittä</w:t>
      </w:r>
      <w:r w:rsidR="00E46D61" w:rsidRPr="00244989">
        <w:t>ä</w:t>
      </w:r>
      <w:r w:rsidR="00A60F24" w:rsidRPr="00244989">
        <w:t xml:space="preserve"> kaikkien vammaisten </w:t>
      </w:r>
      <w:r w:rsidR="00B85ED5" w:rsidRPr="00244989">
        <w:t xml:space="preserve">ihmisten </w:t>
      </w:r>
      <w:r w:rsidR="00A60F24" w:rsidRPr="00244989">
        <w:t xml:space="preserve">kokemukset. </w:t>
      </w:r>
      <w:r w:rsidR="00E46D61" w:rsidRPr="00244989">
        <w:t>Monet vammaiset</w:t>
      </w:r>
      <w:r w:rsidR="00350D1C" w:rsidRPr="00244989">
        <w:t xml:space="preserve"> ihmiset eivät kuitenkaan </w:t>
      </w:r>
      <w:r w:rsidR="00E46D61" w:rsidRPr="00244989">
        <w:t xml:space="preserve">samastu vammaisuuteen tai </w:t>
      </w:r>
      <w:r w:rsidR="00A60F24" w:rsidRPr="00244989">
        <w:t xml:space="preserve">koe olevansa yhteiskunnan sortamia. Jotkut heistä kokevat ensisijaisesti elimellisen vamman haittaavan elämäänsä. </w:t>
      </w:r>
      <w:r w:rsidR="00B85ED5" w:rsidRPr="00244989">
        <w:t>Yhteiskunnallinen vammaiskäsitys</w:t>
      </w:r>
      <w:r w:rsidR="00E46D61" w:rsidRPr="00244989">
        <w:t xml:space="preserve"> ei si</w:t>
      </w:r>
      <w:r w:rsidR="00B85ED5" w:rsidRPr="00244989">
        <w:t>ten</w:t>
      </w:r>
      <w:r w:rsidR="00E46D61" w:rsidRPr="00244989">
        <w:t xml:space="preserve"> kunnioita kaikkien vammaisten ihmisten kokemu</w:t>
      </w:r>
      <w:r w:rsidR="00456D13" w:rsidRPr="00244989">
        <w:t>ksia</w:t>
      </w:r>
      <w:r w:rsidR="00E46D61" w:rsidRPr="00244989">
        <w:t>.</w:t>
      </w:r>
      <w:r w:rsidR="00ED32D5" w:rsidRPr="00244989">
        <w:t xml:space="preserve"> </w:t>
      </w:r>
      <w:r w:rsidR="00A60F24" w:rsidRPr="00244989">
        <w:t>(Corker 1998</w:t>
      </w:r>
      <w:r w:rsidR="0007662C" w:rsidRPr="00244989">
        <w:t>b</w:t>
      </w:r>
      <w:r w:rsidR="00A60F24" w:rsidRPr="00244989">
        <w:t xml:space="preserve">; </w:t>
      </w:r>
      <w:r w:rsidR="006B09EC" w:rsidRPr="00244989">
        <w:t>Shakespeare 2004, 8, 13</w:t>
      </w:r>
      <w:r w:rsidR="00A60F24" w:rsidRPr="00244989">
        <w:t xml:space="preserve">; </w:t>
      </w:r>
      <w:r w:rsidR="002825B6" w:rsidRPr="00244989">
        <w:t xml:space="preserve">Shakespeare 2006, 9; </w:t>
      </w:r>
      <w:r w:rsidR="00A60F24" w:rsidRPr="00244989">
        <w:t xml:space="preserve">Thomas 1999, </w:t>
      </w:r>
      <w:r w:rsidR="00C24BD1" w:rsidRPr="00244989">
        <w:t>41–44</w:t>
      </w:r>
      <w:r w:rsidR="00082789" w:rsidRPr="00244989">
        <w:t>, 108;</w:t>
      </w:r>
      <w:r w:rsidR="00A60F24" w:rsidRPr="00244989">
        <w:t xml:space="preserve"> Vehmas 2005, </w:t>
      </w:r>
      <w:r w:rsidR="00E5257E" w:rsidRPr="00244989">
        <w:t>143–144</w:t>
      </w:r>
      <w:r w:rsidR="00A60F24" w:rsidRPr="00244989">
        <w:t>.)</w:t>
      </w:r>
    </w:p>
    <w:p w14:paraId="0F0CAAE5" w14:textId="77777777" w:rsidR="00D52A1E" w:rsidRPr="00244989" w:rsidRDefault="00A36224" w:rsidP="002D788F">
      <w:r w:rsidRPr="00244989">
        <w:t>Yhteiskunnallisesta vammaiskäsityksestä</w:t>
      </w:r>
      <w:r w:rsidR="0057723F" w:rsidRPr="00244989">
        <w:t xml:space="preserve"> on tullut</w:t>
      </w:r>
      <w:r w:rsidR="00771FD7" w:rsidRPr="00244989">
        <w:t xml:space="preserve"> </w:t>
      </w:r>
      <w:r w:rsidR="00B85ED5" w:rsidRPr="00244989">
        <w:t xml:space="preserve">myös </w:t>
      </w:r>
      <w:r w:rsidR="00771FD7" w:rsidRPr="00244989">
        <w:t xml:space="preserve">poliittisen korrektiuden </w:t>
      </w:r>
      <w:r w:rsidR="0057723F" w:rsidRPr="00244989">
        <w:t>merkki</w:t>
      </w:r>
      <w:r w:rsidR="00771FD7" w:rsidRPr="00244989">
        <w:t xml:space="preserve">, jonka perusteella ihmiset </w:t>
      </w:r>
      <w:r w:rsidR="00456D13" w:rsidRPr="00244989">
        <w:t xml:space="preserve">ja tutkijat </w:t>
      </w:r>
      <w:r w:rsidR="00771FD7" w:rsidRPr="00244989">
        <w:t>vo</w:t>
      </w:r>
      <w:r w:rsidR="0057723F" w:rsidRPr="00244989">
        <w:t>idaan jakaa vammaisten ihmisten</w:t>
      </w:r>
      <w:r w:rsidR="00771FD7" w:rsidRPr="00244989">
        <w:t xml:space="preserve"> puo</w:t>
      </w:r>
      <w:r w:rsidRPr="00244989">
        <w:t>lella ja heitä vastaan oleviksi</w:t>
      </w:r>
      <w:r w:rsidR="00771FD7" w:rsidRPr="00244989">
        <w:t xml:space="preserve"> </w:t>
      </w:r>
      <w:r w:rsidR="002825B6" w:rsidRPr="00244989">
        <w:t>(</w:t>
      </w:r>
      <w:r w:rsidR="007E20B9" w:rsidRPr="00244989">
        <w:t xml:space="preserve">Shakespeare 2006, 32; </w:t>
      </w:r>
      <w:r w:rsidRPr="00244989">
        <w:t>Vehmas 2005, 144).</w:t>
      </w:r>
      <w:r w:rsidR="002825B6" w:rsidRPr="00244989">
        <w:t xml:space="preserve"> Shakespeare (2006, 2</w:t>
      </w:r>
      <w:r w:rsidR="007E20B9" w:rsidRPr="00244989">
        <w:t>, 32</w:t>
      </w:r>
      <w:r w:rsidR="002825B6" w:rsidRPr="00244989">
        <w:t xml:space="preserve">) </w:t>
      </w:r>
      <w:r w:rsidR="002825B6" w:rsidRPr="00244989">
        <w:lastRenderedPageBreak/>
        <w:t>pitää erityisen ongelmallisena yhteiskunnallisen vammaiskäsityksen dominoivaa asemaa Isossa-Bri</w:t>
      </w:r>
      <w:r w:rsidR="00D52A1E" w:rsidRPr="00244989">
        <w:t>tanniassa. Hänen mukaansa siellä ajatellaan jopa,</w:t>
      </w:r>
      <w:r w:rsidR="002825B6" w:rsidRPr="00244989">
        <w:t xml:space="preserve"> että ilman yhteiskunnallista vammaiskäsitystä ei voida saavuttaa minkäänlaista poliittista edistystä (mt</w:t>
      </w:r>
      <w:r w:rsidR="0006273C" w:rsidRPr="00244989">
        <w:t>.</w:t>
      </w:r>
      <w:r w:rsidR="002825B6" w:rsidRPr="00244989">
        <w:t>, 9</w:t>
      </w:r>
      <w:r w:rsidR="007E20B9" w:rsidRPr="00244989">
        <w:t>, 32</w:t>
      </w:r>
      <w:r w:rsidR="002825B6" w:rsidRPr="00244989">
        <w:t xml:space="preserve">). </w:t>
      </w:r>
      <w:r w:rsidR="00EC4A94" w:rsidRPr="00244989">
        <w:t xml:space="preserve">Shakespearen (mt., 10) mukaan Isossa-Britanniassa ei ole otettu vakavasti muualla tehtyä tutkimusta, jos siinä ei noudateta jakoa sosiaaliseen vammaisuuden ilmiöön ja elimelliseen vammaan. </w:t>
      </w:r>
      <w:r w:rsidR="001754C8" w:rsidRPr="00244989">
        <w:t>Yhteiskunna</w:t>
      </w:r>
      <w:r w:rsidR="00B85ED5" w:rsidRPr="00244989">
        <w:t>llisesta vammaiskäsityksestä on</w:t>
      </w:r>
      <w:r w:rsidR="00295DC3" w:rsidRPr="00244989">
        <w:t xml:space="preserve"> </w:t>
      </w:r>
      <w:r w:rsidR="001754C8" w:rsidRPr="00244989">
        <w:t>tullut synonyymi hyvälle tutkimukselle ja käytännölle (mt</w:t>
      </w:r>
      <w:r w:rsidR="00B85ED5" w:rsidRPr="00244989">
        <w:t>.</w:t>
      </w:r>
      <w:r w:rsidR="001754C8" w:rsidRPr="00244989">
        <w:t xml:space="preserve">, 27). </w:t>
      </w:r>
      <w:r w:rsidRPr="00244989">
        <w:t xml:space="preserve">Shakespearen (mt., </w:t>
      </w:r>
      <w:r w:rsidR="00295DC3" w:rsidRPr="00244989">
        <w:t>10</w:t>
      </w:r>
      <w:r w:rsidRPr="00244989">
        <w:t xml:space="preserve">) mielestä </w:t>
      </w:r>
      <w:r w:rsidR="00761744" w:rsidRPr="00244989">
        <w:t xml:space="preserve">Britanniassa </w:t>
      </w:r>
      <w:r w:rsidRPr="00244989">
        <w:t xml:space="preserve">tutkimuksia jaotellaan myös kielenkäytön mukaan hyviin ja huonoihin: jos käytetään käsitettä </w:t>
      </w:r>
      <w:r w:rsidRPr="00244989">
        <w:rPr>
          <w:i/>
        </w:rPr>
        <w:t>”disabled people”</w:t>
      </w:r>
      <w:r w:rsidRPr="00244989">
        <w:t xml:space="preserve">, tutkimus on hyvä, jos taas </w:t>
      </w:r>
      <w:r w:rsidRPr="00244989">
        <w:rPr>
          <w:i/>
        </w:rPr>
        <w:t>”people with disabilities”</w:t>
      </w:r>
      <w:r w:rsidRPr="00244989">
        <w:t>, tutkimus on huono.</w:t>
      </w:r>
      <w:r w:rsidR="00A7316C" w:rsidRPr="00244989">
        <w:rPr>
          <w:rStyle w:val="Alaviitteenviite"/>
          <w:szCs w:val="24"/>
        </w:rPr>
        <w:footnoteReference w:id="20"/>
      </w:r>
    </w:p>
    <w:p w14:paraId="7404D679" w14:textId="77777777" w:rsidR="00D01F25" w:rsidRPr="00244989" w:rsidRDefault="00AF76C2" w:rsidP="002D788F">
      <w:r w:rsidRPr="00244989">
        <w:t xml:space="preserve">Yhtenä </w:t>
      </w:r>
      <w:r w:rsidR="00BE6416" w:rsidRPr="00244989">
        <w:t>yhteiskunnallisen vammaiskäsityksen</w:t>
      </w:r>
      <w:r w:rsidRPr="00244989">
        <w:t xml:space="preserve"> heikkou</w:t>
      </w:r>
      <w:r w:rsidR="00ED32D5" w:rsidRPr="00244989">
        <w:t>tena</w:t>
      </w:r>
      <w:r w:rsidRPr="00244989">
        <w:t xml:space="preserve"> on nähty se, että sen </w:t>
      </w:r>
      <w:r w:rsidR="004E45EC" w:rsidRPr="00244989">
        <w:t xml:space="preserve">kehittäjät olivat fyysisesti vammaisia miehiä. </w:t>
      </w:r>
      <w:r w:rsidRPr="00244989">
        <w:t>M</w:t>
      </w:r>
      <w:r w:rsidR="004E45EC" w:rsidRPr="00244989">
        <w:t xml:space="preserve">alli ei </w:t>
      </w:r>
      <w:r w:rsidRPr="00244989">
        <w:t>puhu</w:t>
      </w:r>
      <w:r w:rsidR="004E45EC" w:rsidRPr="00244989">
        <w:t xml:space="preserve"> </w:t>
      </w:r>
      <w:r w:rsidR="00D52A1E" w:rsidRPr="00244989">
        <w:t xml:space="preserve">esimerkiksi </w:t>
      </w:r>
      <w:r w:rsidR="004E45EC" w:rsidRPr="00244989">
        <w:t>kehitysvammaisista ja psyykkisesti sairaiksi luokitelluista ihmisistä</w:t>
      </w:r>
      <w:r w:rsidR="00B8416E" w:rsidRPr="00244989">
        <w:t xml:space="preserve">, </w:t>
      </w:r>
      <w:r w:rsidR="00B85ED5" w:rsidRPr="00244989">
        <w:t>ja aluksi elimellisen vamman käsitteellä</w:t>
      </w:r>
      <w:r w:rsidR="00B8416E" w:rsidRPr="00244989">
        <w:t xml:space="preserve"> tarkoitettiin nimenomaan fyysistä vammaa</w:t>
      </w:r>
      <w:r w:rsidR="004E45EC" w:rsidRPr="00244989">
        <w:t xml:space="preserve">. </w:t>
      </w:r>
      <w:r w:rsidRPr="00244989">
        <w:t xml:space="preserve">Myös sosiologisessa </w:t>
      </w:r>
      <w:r w:rsidR="005A65B1" w:rsidRPr="00244989">
        <w:t>vammais</w:t>
      </w:r>
      <w:r w:rsidRPr="00244989">
        <w:t xml:space="preserve">tutkimuksessa </w:t>
      </w:r>
      <w:r w:rsidR="00E5257E" w:rsidRPr="00244989">
        <w:t>on keskitytty eniten siihen</w:t>
      </w:r>
      <w:r w:rsidRPr="00244989">
        <w:t xml:space="preserve">, miten yhteiskunta on järjestetty fyysisesti vammaisten </w:t>
      </w:r>
      <w:r w:rsidR="00456D13" w:rsidRPr="00244989">
        <w:t xml:space="preserve">ihmisten </w:t>
      </w:r>
      <w:r w:rsidRPr="00244989">
        <w:t>kannalta</w:t>
      </w:r>
      <w:r w:rsidR="004E45EC" w:rsidRPr="00244989">
        <w:t>.</w:t>
      </w:r>
      <w:r w:rsidRPr="00244989">
        <w:t xml:space="preserve"> </w:t>
      </w:r>
      <w:r w:rsidR="005A65B1" w:rsidRPr="00244989">
        <w:t xml:space="preserve">Jos keskitytään ruumiiseen, jäävät </w:t>
      </w:r>
      <w:r w:rsidR="004E45EC" w:rsidRPr="00244989">
        <w:t xml:space="preserve">kehitysvammaiset ja psyykkisesti </w:t>
      </w:r>
      <w:r w:rsidR="00456D13" w:rsidRPr="00244989">
        <w:t>vammaiset</w:t>
      </w:r>
      <w:r w:rsidR="004E45EC" w:rsidRPr="00244989">
        <w:t xml:space="preserve"> </w:t>
      </w:r>
      <w:r w:rsidRPr="00244989">
        <w:lastRenderedPageBreak/>
        <w:t xml:space="preserve">ihmiset </w:t>
      </w:r>
      <w:r w:rsidR="005A65B1" w:rsidRPr="00244989">
        <w:t xml:space="preserve">vammaistutkimuksen ja vammaisliikkeen </w:t>
      </w:r>
      <w:r w:rsidR="004E45EC" w:rsidRPr="00244989">
        <w:t>ulkopuolelle. (Chappel</w:t>
      </w:r>
      <w:r w:rsidR="00653528" w:rsidRPr="00244989">
        <w:t>l</w:t>
      </w:r>
      <w:r w:rsidR="004E45EC" w:rsidRPr="00244989">
        <w:t xml:space="preserve"> 1998; </w:t>
      </w:r>
      <w:r w:rsidR="004C7A05" w:rsidRPr="00244989">
        <w:t xml:space="preserve">Stalker 2012, 123; </w:t>
      </w:r>
      <w:r w:rsidR="004E45EC" w:rsidRPr="00244989">
        <w:t>Vehmas 2005, 145.)</w:t>
      </w:r>
      <w:r w:rsidR="00B8416E" w:rsidRPr="00244989">
        <w:t xml:space="preserve"> </w:t>
      </w:r>
    </w:p>
    <w:p w14:paraId="78A4E481" w14:textId="77777777" w:rsidR="004E45EC" w:rsidRPr="00244989" w:rsidRDefault="00AF76C2" w:rsidP="002D788F">
      <w:pPr>
        <w:rPr>
          <w:szCs w:val="24"/>
        </w:rPr>
      </w:pPr>
      <w:r w:rsidRPr="00244989">
        <w:t>Vammaistutkimusta ja -</w:t>
      </w:r>
      <w:r w:rsidR="004E45EC" w:rsidRPr="00244989">
        <w:t xml:space="preserve">liikettä on kritisoitu </w:t>
      </w:r>
      <w:r w:rsidRPr="00244989">
        <w:t xml:space="preserve">myös </w:t>
      </w:r>
      <w:r w:rsidR="004E45EC" w:rsidRPr="00244989">
        <w:t>maskuliinisesta ennakkoasenteesta, jossa n</w:t>
      </w:r>
      <w:r w:rsidRPr="00244989">
        <w:t>aisten kokemat ongelmat ja sukupuoleen liittyvät kysymykset on ohitettu. Muutaman viime vuosikymmenen aikana v</w:t>
      </w:r>
      <w:r w:rsidR="004E45EC" w:rsidRPr="00244989">
        <w:t>ammaistutkimuksen piirissä on tehty</w:t>
      </w:r>
      <w:r w:rsidRPr="00244989">
        <w:t xml:space="preserve"> paljon</w:t>
      </w:r>
      <w:r w:rsidR="004E45EC" w:rsidRPr="00244989">
        <w:t xml:space="preserve"> feminististä tutkimusta</w:t>
      </w:r>
      <w:r w:rsidRPr="00244989">
        <w:t>. Näissä tutkimuksissa on tuotu esiin intersektionaalisuutta eli sitä, kuinka</w:t>
      </w:r>
      <w:r w:rsidR="004E45EC" w:rsidRPr="00244989">
        <w:t xml:space="preserve"> vammaisuuden kokemus </w:t>
      </w:r>
      <w:r w:rsidRPr="00244989">
        <w:t>kietoutuu</w:t>
      </w:r>
      <w:r w:rsidR="004E45EC" w:rsidRPr="00244989">
        <w:t xml:space="preserve"> yhteen muihin syrjinnän muotoihin kuten rasism</w:t>
      </w:r>
      <w:r w:rsidR="00AB29D6" w:rsidRPr="00244989">
        <w:t>iin, seksismiin ja homofobiaan.</w:t>
      </w:r>
      <w:r w:rsidR="004E45EC" w:rsidRPr="00244989">
        <w:t xml:space="preserve"> Feministisen kritiikin mukaan va</w:t>
      </w:r>
      <w:r w:rsidR="00AB29D6" w:rsidRPr="00244989">
        <w:t>mmaistutkimuksessa on sorruttu</w:t>
      </w:r>
      <w:r w:rsidR="004E45EC" w:rsidRPr="00244989">
        <w:t xml:space="preserve"> patriarkaaliseen ajattelumalliin, jossa henkilökohtaiset ja yksityiset asiat erotetaan virheellisesti </w:t>
      </w:r>
      <w:r w:rsidR="00AB29D6" w:rsidRPr="00244989">
        <w:t>yhteiskunnallisista</w:t>
      </w:r>
      <w:r w:rsidR="004E45EC" w:rsidRPr="00244989">
        <w:t xml:space="preserve"> ja poliittisista tekijöistä. (Asch &amp; Fine 1988; </w:t>
      </w:r>
      <w:r w:rsidR="00D54C80" w:rsidRPr="00244989">
        <w:t xml:space="preserve">Bê 2012, 366; </w:t>
      </w:r>
      <w:r w:rsidR="004E45EC" w:rsidRPr="00244989">
        <w:t>Meekosha 1998;</w:t>
      </w:r>
      <w:r w:rsidR="00512AA3" w:rsidRPr="00244989">
        <w:t xml:space="preserve"> Morris 1991</w:t>
      </w:r>
      <w:r w:rsidR="000875F4" w:rsidRPr="00244989">
        <w:t>, 9</w:t>
      </w:r>
      <w:r w:rsidR="00512AA3" w:rsidRPr="00244989">
        <w:t>;</w:t>
      </w:r>
      <w:r w:rsidR="004E45EC" w:rsidRPr="00244989">
        <w:t xml:space="preserve"> Thomas 1999, </w:t>
      </w:r>
      <w:r w:rsidR="00BE38F3" w:rsidRPr="00244989">
        <w:t>26–30</w:t>
      </w:r>
      <w:r w:rsidR="004E45EC" w:rsidRPr="00244989">
        <w:t>; Vehmas 2005, 145.)</w:t>
      </w:r>
      <w:r w:rsidR="00456D13" w:rsidRPr="00244989">
        <w:t xml:space="preserve"> Vammaisten ihmisten aktivoituessa poliittisesti 1960- ja 1970-luvuilla naisten asema yhteiskunnassa oli nykyistä heikompi. Tuon ajan näkyvimmät aktivistit ja teoreetikot ovat muun muassa tästä syystä olleet miehiä.</w:t>
      </w:r>
    </w:p>
    <w:p w14:paraId="68DF0F23" w14:textId="77777777" w:rsidR="00A81C32" w:rsidRPr="00244989" w:rsidRDefault="00A072FA" w:rsidP="002D788F">
      <w:r w:rsidRPr="00244989">
        <w:t>Yhteiskunnallista vammaiskäsitystä on kritisoitu myös kulttuurisen näkökulman unohtamisesta. Usein vähemmistöt keskittyvät ensin ajamaan lainsäädäntöä ajan tasalle ja huolehtimaan materiaalisista oikeuksista sekä välttämättömistä ihmisoikeuksista</w:t>
      </w:r>
      <w:r w:rsidR="00295DC3" w:rsidRPr="00244989">
        <w:t xml:space="preserve">, ja vasta sitten aletaan ajatella taidetta ja kulttuuria. On kuitenkin tärkeää </w:t>
      </w:r>
      <w:r w:rsidRPr="00244989">
        <w:t>huomata, että vammaisuus on sekä sosiaalisesti että kulttuurisesti rakentunu</w:t>
      </w:r>
      <w:r w:rsidR="00A81C32" w:rsidRPr="00244989">
        <w:t>tta. (Waldschmidt 2017, 21–24.)</w:t>
      </w:r>
    </w:p>
    <w:p w14:paraId="5054AFAB" w14:textId="77777777" w:rsidR="00EC7FC0" w:rsidRPr="00244989" w:rsidRDefault="00D52A1E" w:rsidP="002D788F">
      <w:r w:rsidRPr="00244989">
        <w:t xml:space="preserve">Yksi yhteiskunnallisen mallin heikkouksista liittyy käytännön tutkimukseen. </w:t>
      </w:r>
      <w:r w:rsidR="00EC7FC0" w:rsidRPr="00244989">
        <w:t xml:space="preserve">Jos vammaisuus määritellään sorroksi, tutkijat </w:t>
      </w:r>
      <w:r w:rsidRPr="00244989">
        <w:t xml:space="preserve">eivät </w:t>
      </w:r>
      <w:r w:rsidR="00EC7FC0" w:rsidRPr="00244989">
        <w:t xml:space="preserve">oikein voi löytää </w:t>
      </w:r>
      <w:r w:rsidRPr="00244989">
        <w:t xml:space="preserve">muita tuloksia, </w:t>
      </w:r>
      <w:r w:rsidR="00EC7FC0" w:rsidRPr="00244989">
        <w:t xml:space="preserve">kuin että vammaisuus on sortoa. </w:t>
      </w:r>
      <w:r w:rsidR="00B747AE" w:rsidRPr="00244989">
        <w:t>Sitten</w:t>
      </w:r>
      <w:r w:rsidR="00EC7FC0" w:rsidRPr="00244989">
        <w:t xml:space="preserve"> voidaan tarkastella enää sitä, kuinka sorrettuja vammaiset ihmiset ovat. (Shakespeare 2006, 57</w:t>
      </w:r>
      <w:r w:rsidR="00F43F21" w:rsidRPr="00244989">
        <w:t>.</w:t>
      </w:r>
      <w:r w:rsidR="00EC7FC0" w:rsidRPr="00244989">
        <w:t>)</w:t>
      </w:r>
    </w:p>
    <w:p w14:paraId="5BE419EC" w14:textId="77777777" w:rsidR="002252F9" w:rsidRPr="00244989" w:rsidRDefault="008E3C6E" w:rsidP="002D788F">
      <w:r w:rsidRPr="00244989">
        <w:t xml:space="preserve">Barnes (2012, 22) vastaa </w:t>
      </w:r>
      <w:r w:rsidR="00BE6416" w:rsidRPr="00244989">
        <w:t>yhteiskunnallisen vammaiskäsityksen</w:t>
      </w:r>
      <w:r w:rsidRPr="00244989">
        <w:t xml:space="preserve"> </w:t>
      </w:r>
      <w:r w:rsidR="00BE6416" w:rsidRPr="00244989">
        <w:t>saamaan</w:t>
      </w:r>
      <w:r w:rsidRPr="00244989">
        <w:t xml:space="preserve"> kritiikkiin, että jos väitetään</w:t>
      </w:r>
      <w:r w:rsidR="00F43F21" w:rsidRPr="00244989">
        <w:t>,</w:t>
      </w:r>
      <w:r w:rsidRPr="00244989">
        <w:t xml:space="preserve"> että jako elimelliseen vammaan ja vammaisuuteen </w:t>
      </w:r>
      <w:r w:rsidR="00B747AE" w:rsidRPr="00244989">
        <w:t>yhteiskunnallisena</w:t>
      </w:r>
      <w:r w:rsidRPr="00244989">
        <w:t xml:space="preserve"> ilmiönä on virheellistä, väitetään myös, että jako biologiseen ja </w:t>
      </w:r>
      <w:r w:rsidR="00B747AE" w:rsidRPr="00244989">
        <w:t>yhteiskunnalliseen</w:t>
      </w:r>
      <w:r w:rsidRPr="00244989">
        <w:t xml:space="preserve"> on virheellistä.</w:t>
      </w:r>
      <w:r w:rsidR="001B459D" w:rsidRPr="00244989">
        <w:t xml:space="preserve"> Barnesin (mt., 24) mukaan nykyään </w:t>
      </w:r>
      <w:r w:rsidR="00BE6416" w:rsidRPr="00244989">
        <w:t>yhteiskunnallista vammaiskäsitystä</w:t>
      </w:r>
      <w:r w:rsidR="001B459D" w:rsidRPr="00244989">
        <w:t xml:space="preserve"> tarvitaan enemmän kuin koskaan, koska taloudellisten, demografisten ja ympäristö</w:t>
      </w:r>
      <w:r w:rsidR="00EC4A94" w:rsidRPr="00244989">
        <w:t xml:space="preserve">ön liittyvien </w:t>
      </w:r>
      <w:r w:rsidR="001B459D" w:rsidRPr="00244989">
        <w:t>haas</w:t>
      </w:r>
      <w:r w:rsidR="00F43F21" w:rsidRPr="00244989">
        <w:t xml:space="preserve">teiden aikakaudella vammaisten heikko </w:t>
      </w:r>
      <w:r w:rsidR="001B459D" w:rsidRPr="00244989">
        <w:t xml:space="preserve">asema </w:t>
      </w:r>
      <w:r w:rsidR="00B747AE" w:rsidRPr="00244989">
        <w:t>on riskissä huonontua</w:t>
      </w:r>
      <w:r w:rsidR="001B459D" w:rsidRPr="00244989">
        <w:t>. Hänen mielestään (mt., 24) poliittisia näkökulmia ei saisi unohtaa, jotta vammaistutkimus pysyy uskottavana tieteenalana.</w:t>
      </w:r>
    </w:p>
    <w:p w14:paraId="58C354AA" w14:textId="1ED21E31" w:rsidR="00890199" w:rsidRPr="00244989" w:rsidRDefault="00890199" w:rsidP="002D788F">
      <w:pPr>
        <w:pStyle w:val="Otsikko2"/>
      </w:pPr>
      <w:bookmarkStart w:id="66" w:name="_Toc16778612"/>
      <w:r w:rsidRPr="00244989">
        <w:lastRenderedPageBreak/>
        <w:t>3.</w:t>
      </w:r>
      <w:r w:rsidR="00646AEF">
        <w:t>4</w:t>
      </w:r>
      <w:r w:rsidRPr="00244989">
        <w:t xml:space="preserve"> Muita vammaisuuden</w:t>
      </w:r>
      <w:r w:rsidR="00FB2A81" w:rsidRPr="00244989">
        <w:t xml:space="preserve"> ja kuurouden</w:t>
      </w:r>
      <w:r w:rsidR="00DB08D0" w:rsidRPr="00244989">
        <w:t xml:space="preserve"> yhteiskunnallisia</w:t>
      </w:r>
      <w:r w:rsidR="00EC4A94" w:rsidRPr="00244989">
        <w:t xml:space="preserve"> </w:t>
      </w:r>
      <w:r w:rsidRPr="00244989">
        <w:t>selitysmalleja</w:t>
      </w:r>
      <w:bookmarkEnd w:id="66"/>
    </w:p>
    <w:p w14:paraId="5893E71B" w14:textId="77777777" w:rsidR="006904A3" w:rsidRPr="00244989" w:rsidRDefault="00545356" w:rsidP="002D788F">
      <w:pPr>
        <w:rPr>
          <w:szCs w:val="24"/>
        </w:rPr>
      </w:pPr>
      <w:r w:rsidRPr="00244989">
        <w:t xml:space="preserve">Yksittäinen selitysmalli ei </w:t>
      </w:r>
      <w:r w:rsidR="0043038A" w:rsidRPr="00244989">
        <w:t>välttämättä</w:t>
      </w:r>
      <w:r w:rsidRPr="00244989">
        <w:t xml:space="preserve"> pysty k</w:t>
      </w:r>
      <w:r w:rsidR="002E5C94" w:rsidRPr="00244989">
        <w:t>attamaan tai selittämään</w:t>
      </w:r>
      <w:r w:rsidRPr="00244989">
        <w:t xml:space="preserve"> kaikkia vammaisuuden kokemuksia. Vammaistutkimuksessa on siksi alettu vaatia</w:t>
      </w:r>
      <w:r w:rsidR="0043038A" w:rsidRPr="00244989">
        <w:t xml:space="preserve"> moninaisempia teorioita ja metodeja.</w:t>
      </w:r>
      <w:r w:rsidRPr="00244989">
        <w:t xml:space="preserve"> Tämä on seurausta </w:t>
      </w:r>
      <w:r w:rsidR="00761744" w:rsidRPr="00244989">
        <w:t>j</w:t>
      </w:r>
      <w:r w:rsidR="00755986" w:rsidRPr="00244989">
        <w:t>älkistrukturalistisesta</w:t>
      </w:r>
      <w:r w:rsidRPr="00244989">
        <w:t xml:space="preserve"> ajattelutavasta. (Vehmas 2005, 141.)</w:t>
      </w:r>
      <w:r w:rsidR="00087534" w:rsidRPr="00244989">
        <w:t xml:space="preserve"> </w:t>
      </w:r>
      <w:r w:rsidR="00755986" w:rsidRPr="00244989">
        <w:t>Jälkistrukturalistinen</w:t>
      </w:r>
      <w:r w:rsidR="00EF4093" w:rsidRPr="00244989">
        <w:t xml:space="preserve"> näkökulma on profiloitunut vammaistutkimuksen s</w:t>
      </w:r>
      <w:r w:rsidR="006904A3" w:rsidRPr="00244989">
        <w:t xml:space="preserve">isäiseksi kriittiseksi ääneksi </w:t>
      </w:r>
      <w:r w:rsidR="00EF4093" w:rsidRPr="00244989">
        <w:t>(</w:t>
      </w:r>
      <w:r w:rsidR="006904A3" w:rsidRPr="00244989">
        <w:t>mt., 119–120</w:t>
      </w:r>
      <w:r w:rsidR="00EF4093" w:rsidRPr="00244989">
        <w:t>)</w:t>
      </w:r>
      <w:r w:rsidR="006904A3" w:rsidRPr="00244989">
        <w:t>.</w:t>
      </w:r>
      <w:r w:rsidR="00EF4093" w:rsidRPr="00244989">
        <w:t xml:space="preserve"> </w:t>
      </w:r>
      <w:r w:rsidR="00755986" w:rsidRPr="00244989">
        <w:rPr>
          <w:szCs w:val="24"/>
        </w:rPr>
        <w:t>Jälki</w:t>
      </w:r>
      <w:r w:rsidR="00FB3101" w:rsidRPr="00244989">
        <w:rPr>
          <w:szCs w:val="24"/>
        </w:rPr>
        <w:t xml:space="preserve">strukturalistisessa ja kulttuurisessa vammaiskäsityksessä elimellinen vamma nähdään diskursiivisesti rakentuneena, historiallisena ja poliittisena vallan ja tiedon kokonaisuutena (Schlegel 2017, 104–105). </w:t>
      </w:r>
      <w:r w:rsidR="00F43F21" w:rsidRPr="00244989">
        <w:rPr>
          <w:szCs w:val="24"/>
        </w:rPr>
        <w:t>Use</w:t>
      </w:r>
      <w:r w:rsidR="00295DC3" w:rsidRPr="00244989">
        <w:rPr>
          <w:szCs w:val="24"/>
        </w:rPr>
        <w:t>immat</w:t>
      </w:r>
      <w:r w:rsidR="00F43F21" w:rsidRPr="00244989">
        <w:rPr>
          <w:szCs w:val="24"/>
        </w:rPr>
        <w:t xml:space="preserve"> </w:t>
      </w:r>
      <w:r w:rsidR="00EC4A94" w:rsidRPr="00244989">
        <w:rPr>
          <w:szCs w:val="24"/>
        </w:rPr>
        <w:t>tässä luvussa esiteltävät</w:t>
      </w:r>
      <w:r w:rsidR="00F43F21" w:rsidRPr="00244989">
        <w:rPr>
          <w:szCs w:val="24"/>
        </w:rPr>
        <w:t xml:space="preserve"> näkökulmat voidaan katsoa jälkistrukturalistisiksi.</w:t>
      </w:r>
    </w:p>
    <w:p w14:paraId="3D15DF7C" w14:textId="77777777" w:rsidR="00FC028C" w:rsidRPr="00244989" w:rsidRDefault="00087534" w:rsidP="002D788F">
      <w:pPr>
        <w:rPr>
          <w:szCs w:val="24"/>
        </w:rPr>
      </w:pPr>
      <w:r w:rsidRPr="00244989">
        <w:t xml:space="preserve">Kulttuurinen vammaistutkimus </w:t>
      </w:r>
      <w:r w:rsidR="0043038A" w:rsidRPr="00244989">
        <w:t>on vahvistunut 2000-luvulla siinä määrin, että sitä voidaan kutsua</w:t>
      </w:r>
      <w:r w:rsidRPr="00244989">
        <w:t xml:space="preserve"> omaksi tutkimusalakseen ainakin humanismin alalla. </w:t>
      </w:r>
      <w:r w:rsidR="006036E0" w:rsidRPr="00244989">
        <w:t>Kulttuuriselle vammaistutkimukselle</w:t>
      </w:r>
      <w:r w:rsidR="00A072FA" w:rsidRPr="00244989">
        <w:t xml:space="preserve"> ei ole vielä selkeää muotoa, vaikka kulttuurin vaikutuksesta vammaisuuden konstruktiolle on ollut paljon keskustelua. (Waldschmidt 2017, 22, 26.) </w:t>
      </w:r>
      <w:r w:rsidR="006904A3" w:rsidRPr="00244989">
        <w:t>Poikkitieteellisen näkemyksen mukaan vammaisuus ja elimelliset vammat muokkaavat kulttuuria, mutta samalla kulttuuri rakentaa vammaisuutta ja vammaisuutta eletään kulttuurin kautta. (Waldschmidt 2017, 20.)</w:t>
      </w:r>
    </w:p>
    <w:p w14:paraId="0B2B6860" w14:textId="77777777" w:rsidR="00A072FA" w:rsidRPr="00244989" w:rsidRDefault="00A072FA" w:rsidP="002D788F">
      <w:pPr>
        <w:rPr>
          <w:szCs w:val="24"/>
        </w:rPr>
      </w:pPr>
      <w:r w:rsidRPr="00244989">
        <w:t>Kriittisessä vammaistutkimuksessa otetaan esimerkiksi sukupuolentutkimuks</w:t>
      </w:r>
      <w:r w:rsidR="00EC4A94" w:rsidRPr="00244989">
        <w:t xml:space="preserve">essa käytössä ollut </w:t>
      </w:r>
      <w:r w:rsidRPr="00244989">
        <w:t xml:space="preserve">intersektionaalisuus huomioon. Kriittisyys viittaa </w:t>
      </w:r>
      <w:r w:rsidR="00EC4A94" w:rsidRPr="00244989">
        <w:t xml:space="preserve">myös </w:t>
      </w:r>
      <w:r w:rsidRPr="00244989">
        <w:t>oman toiminnan kriitti</w:t>
      </w:r>
      <w:r w:rsidR="00EC4A94" w:rsidRPr="00244989">
        <w:t>seen tarkasteluun.</w:t>
      </w:r>
      <w:r w:rsidRPr="00244989">
        <w:t xml:space="preserve"> Kriittinen vammaistutkimus ottaa huomioon yhteiskunnan toiseuttavat olosuhteet, ruumiillisuuden</w:t>
      </w:r>
      <w:r w:rsidR="00A95339" w:rsidRPr="00244989">
        <w:t xml:space="preserve">, </w:t>
      </w:r>
      <w:r w:rsidRPr="00244989">
        <w:t>identiteettipolitiik</w:t>
      </w:r>
      <w:r w:rsidR="00A95339" w:rsidRPr="00244989">
        <w:t>an</w:t>
      </w:r>
      <w:r w:rsidRPr="00244989">
        <w:t xml:space="preserve"> ja etiikka</w:t>
      </w:r>
      <w:r w:rsidR="00A95339" w:rsidRPr="00244989">
        <w:t>an liittyvät väittelyt</w:t>
      </w:r>
      <w:r w:rsidRPr="00244989">
        <w:t>. (Goodley 2017, 81–82.)</w:t>
      </w:r>
      <w:r w:rsidR="0084457C" w:rsidRPr="00244989">
        <w:t xml:space="preserve"> Kriittisessä vammaistutkimuksessa ei vain ”lisätä” esimerkiksi naisten ja etnisten vähemmistöjen näkökulmaa jo olemassa olevaan ajatteluun, vaan </w:t>
      </w:r>
      <w:r w:rsidR="00A95339" w:rsidRPr="00244989">
        <w:t>pyritään ajattelemaan</w:t>
      </w:r>
      <w:r w:rsidR="0084457C" w:rsidRPr="00244989">
        <w:t xml:space="preserve"> yhteiskunta uudelleen (Schildrick 2012, 30). Se yrittää sekä laajentaa olemassa olevia vammaisuuden </w:t>
      </w:r>
      <w:r w:rsidR="00A95339" w:rsidRPr="00244989">
        <w:t>yleisesti hyväksyttyjä teoreettisia suuntauksia</w:t>
      </w:r>
      <w:r w:rsidR="0084457C" w:rsidRPr="00244989">
        <w:t xml:space="preserve">, kuten </w:t>
      </w:r>
      <w:r w:rsidR="00BE6416" w:rsidRPr="00244989">
        <w:t>yhteiskunnallista vammaiskäsitystä</w:t>
      </w:r>
      <w:r w:rsidR="0084457C" w:rsidRPr="00244989">
        <w:t xml:space="preserve">, sekä tarvittaessa kyseenalaistaa niiden rajoituksia (mt., 32). </w:t>
      </w:r>
      <w:r w:rsidR="00DD45EE" w:rsidRPr="00244989">
        <w:t xml:space="preserve">Margrit </w:t>
      </w:r>
      <w:r w:rsidR="0084457C" w:rsidRPr="00244989">
        <w:t>Schildrickin (</w:t>
      </w:r>
      <w:r w:rsidR="00EC4A94" w:rsidRPr="00244989">
        <w:t>mt.</w:t>
      </w:r>
      <w:r w:rsidR="0084457C" w:rsidRPr="00244989">
        <w:t>, 32) mukaan kriittisen vammaistutkimuksen pitäisi jatkuvasti ammentaa aineksia kaikista saatavilla olevista teoreettisista lähteistä, kuten queer-teoriasta, kriittisestä rotuteoriasta, feminismistä ja fenomenologiasta</w:t>
      </w:r>
      <w:r w:rsidR="00EC4A94" w:rsidRPr="00244989">
        <w:t>.</w:t>
      </w:r>
    </w:p>
    <w:p w14:paraId="1B4FD390" w14:textId="77777777" w:rsidR="00A072FA" w:rsidRPr="00244989" w:rsidRDefault="00A072FA" w:rsidP="002D788F">
      <w:r w:rsidRPr="00244989">
        <w:t>Kriittinen vammaistutkimus lähtee liikkeelle vammaisuudesta</w:t>
      </w:r>
      <w:r w:rsidR="00A95339" w:rsidRPr="00244989">
        <w:t>,</w:t>
      </w:r>
      <w:r w:rsidRPr="00244989">
        <w:t xml:space="preserve"> mutta laajenee myös sen ulkopuolelle. Vammaisuuden kautta voi pohtia poliittisia, teoreettisia ja käytännön kysymyksiä, jotka ovat merkityksellisiä kenen tahansa kannalta. (Goodley 2017, 82.) </w:t>
      </w:r>
      <w:r w:rsidR="0084457C" w:rsidRPr="00244989">
        <w:t>Kriittinen vammaistutkimus on hyvin poikkitieteellistä ja ammentaa lähteistä</w:t>
      </w:r>
      <w:r w:rsidR="00A95339" w:rsidRPr="00244989">
        <w:t>,</w:t>
      </w:r>
      <w:r w:rsidR="0084457C" w:rsidRPr="00244989">
        <w:t xml:space="preserve"> joita ei </w:t>
      </w:r>
      <w:r w:rsidR="006904A3" w:rsidRPr="00244989">
        <w:lastRenderedPageBreak/>
        <w:t xml:space="preserve">perinteisesti </w:t>
      </w:r>
      <w:r w:rsidR="0084457C" w:rsidRPr="00244989">
        <w:t>ole nähty olennais</w:t>
      </w:r>
      <w:r w:rsidR="009B475E" w:rsidRPr="00244989">
        <w:t>im</w:t>
      </w:r>
      <w:r w:rsidR="0084457C" w:rsidRPr="00244989">
        <w:t xml:space="preserve">pina vammaistutkimuksen kiinnostuksenkohteina (Schildrick 2012, 37). </w:t>
      </w:r>
    </w:p>
    <w:p w14:paraId="607406FD" w14:textId="77777777" w:rsidR="002252F9" w:rsidRPr="00244989" w:rsidRDefault="00F43F21" w:rsidP="002D788F">
      <w:r w:rsidRPr="00244989">
        <w:t>Myöskään jä</w:t>
      </w:r>
      <w:r w:rsidR="00490C5B" w:rsidRPr="00244989">
        <w:t>l</w:t>
      </w:r>
      <w:r w:rsidRPr="00244989">
        <w:t xml:space="preserve">kistrukturalistinen ajattelu ei ole välttynyt kritiikiltä. </w:t>
      </w:r>
      <w:r w:rsidR="00FB3101" w:rsidRPr="00244989">
        <w:t xml:space="preserve">Barnesin (2012, 22) mukaan </w:t>
      </w:r>
      <w:r w:rsidR="00755986" w:rsidRPr="00244989">
        <w:t>jälki</w:t>
      </w:r>
      <w:r w:rsidR="00FB3101" w:rsidRPr="00244989">
        <w:t xml:space="preserve">strukturalistiset lähestymistavat siirtävät huomion pois siitä, miten taloudelliset voimat tuottavat vammaisuutta, ja keskittyvät sen sijaan </w:t>
      </w:r>
      <w:r w:rsidR="006904A3" w:rsidRPr="00244989">
        <w:t>säyseästi</w:t>
      </w:r>
      <w:r w:rsidR="00FB3101" w:rsidRPr="00244989">
        <w:t xml:space="preserve"> kulttuuriin, kieleen ja diskurssiin. </w:t>
      </w:r>
      <w:r w:rsidR="00A95339" w:rsidRPr="00244989">
        <w:t>Hänen mukaansa (mt., 22–23) t</w:t>
      </w:r>
      <w:r w:rsidR="00FB3101" w:rsidRPr="00244989">
        <w:t xml:space="preserve">aloudellisten, materiaalisten ja </w:t>
      </w:r>
      <w:r w:rsidR="00A95339" w:rsidRPr="00244989">
        <w:t>yhteiskunnallisten</w:t>
      </w:r>
      <w:r w:rsidR="00FB3101" w:rsidRPr="00244989">
        <w:t xml:space="preserve"> olosuh</w:t>
      </w:r>
      <w:r w:rsidR="00A95339" w:rsidRPr="00244989">
        <w:t xml:space="preserve">teiden merkitystä aliarvioidaan. Jälkistrukturalistiset </w:t>
      </w:r>
      <w:r w:rsidR="00FB3101" w:rsidRPr="00244989">
        <w:t xml:space="preserve">lähestymistavat eivät tarjoa </w:t>
      </w:r>
      <w:r w:rsidR="002252F9" w:rsidRPr="00244989">
        <w:t xml:space="preserve">Barnesin </w:t>
      </w:r>
      <w:r w:rsidR="00FB3101" w:rsidRPr="00244989">
        <w:t xml:space="preserve">(mt., 23) mukaan </w:t>
      </w:r>
      <w:r w:rsidR="002252F9" w:rsidRPr="00244989">
        <w:t>merkittävää näkemystä siihen</w:t>
      </w:r>
      <w:r w:rsidR="00A95339" w:rsidRPr="00244989">
        <w:t>,</w:t>
      </w:r>
      <w:r w:rsidR="002252F9" w:rsidRPr="00244989">
        <w:t xml:space="preserve"> kuinka institutionaalinen vammauttaminen voitaisiin ratkaista politiikan keinoin.</w:t>
      </w:r>
      <w:r w:rsidR="00D82CEF" w:rsidRPr="00244989">
        <w:rPr>
          <w:rStyle w:val="Alaviitteenviite"/>
        </w:rPr>
        <w:footnoteReference w:id="21"/>
      </w:r>
      <w:r w:rsidR="002252F9" w:rsidRPr="00244989">
        <w:t xml:space="preserve"> Jos </w:t>
      </w:r>
      <w:r w:rsidR="00755986" w:rsidRPr="00244989">
        <w:t>jälkistrukturalistinen</w:t>
      </w:r>
      <w:r w:rsidR="002252F9" w:rsidRPr="00244989">
        <w:t xml:space="preserve"> elimellisen vamman ja vammaisuuden eron kieltäminen hyväksytään</w:t>
      </w:r>
      <w:r w:rsidR="006904A3" w:rsidRPr="00244989">
        <w:t xml:space="preserve">, eivät vammaiset ihmiset voi </w:t>
      </w:r>
      <w:r w:rsidR="00A95339" w:rsidRPr="00244989">
        <w:t xml:space="preserve">hänen mielestään </w:t>
      </w:r>
      <w:r w:rsidR="006904A3" w:rsidRPr="00244989">
        <w:t>muuta kuin alistua syrjinnälle.</w:t>
      </w:r>
      <w:r w:rsidR="002252F9" w:rsidRPr="00244989">
        <w:t xml:space="preserve"> (</w:t>
      </w:r>
      <w:r w:rsidR="00EC4A94" w:rsidRPr="00244989">
        <w:t>Mt.</w:t>
      </w:r>
      <w:r w:rsidR="002252F9" w:rsidRPr="00244989">
        <w:t>, 23</w:t>
      </w:r>
      <w:r w:rsidR="00E7022F" w:rsidRPr="00244989">
        <w:t>.</w:t>
      </w:r>
      <w:r w:rsidR="002252F9" w:rsidRPr="00244989">
        <w:t>)</w:t>
      </w:r>
    </w:p>
    <w:p w14:paraId="5E3D0348" w14:textId="1F41DC31" w:rsidR="00A072FA" w:rsidRPr="00244989" w:rsidRDefault="00A072FA" w:rsidP="002D788F">
      <w:r w:rsidRPr="00244989">
        <w:t>John Swain</w:t>
      </w:r>
      <w:r w:rsidR="006036E0" w:rsidRPr="00244989">
        <w:t>in</w:t>
      </w:r>
      <w:r w:rsidRPr="00244989">
        <w:t xml:space="preserve"> ja Sally French</w:t>
      </w:r>
      <w:r w:rsidR="006036E0" w:rsidRPr="00244989">
        <w:t>in</w:t>
      </w:r>
      <w:r w:rsidRPr="00244989">
        <w:t xml:space="preserve"> (2000, 569, 578–580) </w:t>
      </w:r>
      <w:r w:rsidR="006036E0" w:rsidRPr="00244989">
        <w:t>mukaan</w:t>
      </w:r>
      <w:r w:rsidRPr="00244989">
        <w:t xml:space="preserve"> vammaispoliittinen taide ja vammaiskulttuuri ovat synnyttäneet uuden vammaiskäsityksen. He kutsuvat sitä affirmatiiviseksi</w:t>
      </w:r>
      <w:r w:rsidR="00A81C32" w:rsidRPr="00244989">
        <w:t xml:space="preserve"> vammaiskäsitykseksi</w:t>
      </w:r>
      <w:r w:rsidR="006904A3" w:rsidRPr="00244989">
        <w:t xml:space="preserve">. Sana </w:t>
      </w:r>
      <w:r w:rsidR="006904A3" w:rsidRPr="00244989">
        <w:rPr>
          <w:i/>
        </w:rPr>
        <w:t xml:space="preserve">affirmative </w:t>
      </w:r>
      <w:r w:rsidR="006904A3" w:rsidRPr="00244989">
        <w:t>voidaan kääntää suomeksi ”myönteiseksi”, ”kannustavaksi” tai ”</w:t>
      </w:r>
      <w:r w:rsidR="00B43A60" w:rsidRPr="00244989">
        <w:t>rohkaisevaksi</w:t>
      </w:r>
      <w:r w:rsidR="006904A3" w:rsidRPr="00244989">
        <w:t>”</w:t>
      </w:r>
      <w:r w:rsidR="00B43A60" w:rsidRPr="00244989">
        <w:t xml:space="preserve"> (MOT-sanakirjasto 2019b)</w:t>
      </w:r>
      <w:r w:rsidR="006904A3" w:rsidRPr="00244989">
        <w:t>.</w:t>
      </w:r>
      <w:r w:rsidRPr="00244989">
        <w:t xml:space="preserve"> Affirmatii</w:t>
      </w:r>
      <w:r w:rsidR="00141E9A" w:rsidRPr="00244989">
        <w:t xml:space="preserve">visessa vammaiskäsityksessä </w:t>
      </w:r>
      <w:r w:rsidRPr="00244989">
        <w:t>vamm</w:t>
      </w:r>
      <w:r w:rsidR="00B141AF" w:rsidRPr="00244989">
        <w:t xml:space="preserve">aisuus ja elimellinen vamma eivät </w:t>
      </w:r>
      <w:r w:rsidRPr="00244989">
        <w:t>ole traagis</w:t>
      </w:r>
      <w:r w:rsidR="00B141AF" w:rsidRPr="00244989">
        <w:t>ia asioita</w:t>
      </w:r>
      <w:r w:rsidRPr="00244989">
        <w:t xml:space="preserve">, vaan </w:t>
      </w:r>
      <w:r w:rsidR="00B141AF" w:rsidRPr="00244989">
        <w:t>ne</w:t>
      </w:r>
      <w:r w:rsidRPr="00244989">
        <w:t xml:space="preserve"> tarjoa</w:t>
      </w:r>
      <w:r w:rsidR="00B141AF" w:rsidRPr="00244989">
        <w:t>vat</w:t>
      </w:r>
      <w:r w:rsidRPr="00244989">
        <w:t xml:space="preserve"> mahdollisuuden luoda myönteinen identiteetti</w:t>
      </w:r>
      <w:r w:rsidR="00A81C32" w:rsidRPr="00244989">
        <w:t xml:space="preserve">. </w:t>
      </w:r>
      <w:r w:rsidR="00141E9A" w:rsidRPr="00244989">
        <w:t>I</w:t>
      </w:r>
      <w:r w:rsidR="00A81C32" w:rsidRPr="00244989">
        <w:t xml:space="preserve">dentiteetti voi olla </w:t>
      </w:r>
      <w:r w:rsidRPr="00244989">
        <w:t xml:space="preserve">sekä yksilöllinen että kollektiivinen. Identiteetti kumpuaa vammaisuuden kokemuksista ja omasta elämäntyylistä. </w:t>
      </w:r>
      <w:r w:rsidR="00B141AF" w:rsidRPr="00244989">
        <w:t>Affirmatiivisen</w:t>
      </w:r>
      <w:r w:rsidR="00A81C32" w:rsidRPr="00244989">
        <w:t xml:space="preserve"> </w:t>
      </w:r>
      <w:r w:rsidR="00141E9A" w:rsidRPr="00244989">
        <w:t>mallin</w:t>
      </w:r>
      <w:r w:rsidR="00A81C32" w:rsidRPr="00244989">
        <w:t xml:space="preserve"> pohjana on </w:t>
      </w:r>
      <w:r w:rsidR="00141E9A" w:rsidRPr="00244989">
        <w:t xml:space="preserve">kuitenkin </w:t>
      </w:r>
      <w:r w:rsidR="00A81C32" w:rsidRPr="00244989">
        <w:t>yhteiskunnallinen vammaiskäsitys</w:t>
      </w:r>
      <w:r w:rsidRPr="00244989">
        <w:t>. (</w:t>
      </w:r>
      <w:r w:rsidR="00A7122E" w:rsidRPr="00244989">
        <w:t>Swain &amp; French 2000</w:t>
      </w:r>
      <w:r w:rsidRPr="00244989">
        <w:t>, 570–571.)</w:t>
      </w:r>
    </w:p>
    <w:p w14:paraId="65B3C628" w14:textId="77777777" w:rsidR="005F1C92" w:rsidRPr="00244989" w:rsidRDefault="005F1C92" w:rsidP="002D788F">
      <w:r w:rsidRPr="00244989">
        <w:t>Erityi</w:t>
      </w:r>
      <w:r w:rsidR="0018599D" w:rsidRPr="00244989">
        <w:t xml:space="preserve">sesti Yhdysvalloissa vammaisliikkeen </w:t>
      </w:r>
      <w:r w:rsidRPr="00244989">
        <w:t>toiminta on perustunut vähemmistöryhmäajattelulle (</w:t>
      </w:r>
      <w:r w:rsidRPr="00244989">
        <w:rPr>
          <w:i/>
        </w:rPr>
        <w:t>minority group model</w:t>
      </w:r>
      <w:r w:rsidR="00CA7E57" w:rsidRPr="00244989">
        <w:rPr>
          <w:i/>
        </w:rPr>
        <w:t xml:space="preserve"> / minoritarian model</w:t>
      </w:r>
      <w:r w:rsidRPr="00244989">
        <w:t xml:space="preserve">). </w:t>
      </w:r>
      <w:r w:rsidR="00CA7E57" w:rsidRPr="00244989">
        <w:t>Vähemmistöryhmäajattelu selittää vammaisuuden</w:t>
      </w:r>
      <w:r w:rsidRPr="00244989">
        <w:t xml:space="preserve"> poliittisista järjestelyistä aiheutuvana ilmiönä. </w:t>
      </w:r>
      <w:r w:rsidR="00CA7E57" w:rsidRPr="00244989">
        <w:t>Esteiden ja rajoitusten</w:t>
      </w:r>
      <w:r w:rsidRPr="00244989">
        <w:t xml:space="preserve"> syynä on ympäristö, joka ei ota huomioon </w:t>
      </w:r>
      <w:r w:rsidR="0018599D" w:rsidRPr="00244989">
        <w:t>vähemmistöjen tarpeita</w:t>
      </w:r>
      <w:r w:rsidRPr="00244989">
        <w:t xml:space="preserve">. Yhteiskunnalliset järjestelyt </w:t>
      </w:r>
      <w:r w:rsidR="002E1D11" w:rsidRPr="00244989">
        <w:t xml:space="preserve">taas perustuvat muun muassa </w:t>
      </w:r>
      <w:r w:rsidRPr="00244989">
        <w:t xml:space="preserve">oletuksille ruumiillisista ja henkisistä ominaisuuksista, joita ihmisillä </w:t>
      </w:r>
      <w:r w:rsidR="002E1D11" w:rsidRPr="00244989">
        <w:t>odotetaan olevan</w:t>
      </w:r>
      <w:r w:rsidRPr="00244989">
        <w:t xml:space="preserve">. </w:t>
      </w:r>
      <w:r w:rsidR="00CA7E57" w:rsidRPr="00244989">
        <w:t>Vammaisten ihmisten epäyhdenvertainen</w:t>
      </w:r>
      <w:r w:rsidRPr="00244989">
        <w:t xml:space="preserve"> asema on yhteiskunnallisen syrjinnän tulos, joka </w:t>
      </w:r>
      <w:r w:rsidR="00CA7E57" w:rsidRPr="00244989">
        <w:t>voidaan poistaa lainsäädännöllä</w:t>
      </w:r>
      <w:r w:rsidRPr="00244989">
        <w:t>.</w:t>
      </w:r>
      <w:r w:rsidR="00141E9A" w:rsidRPr="00244989">
        <w:t xml:space="preserve"> Vähemmistöryhmäajattelussa kansalais</w:t>
      </w:r>
      <w:r w:rsidR="0079717F" w:rsidRPr="00244989">
        <w:t>oikeudet ovat keskeisiä.</w:t>
      </w:r>
      <w:r w:rsidRPr="00244989">
        <w:t xml:space="preserve"> (</w:t>
      </w:r>
      <w:r w:rsidR="0079717F" w:rsidRPr="00244989">
        <w:t xml:space="preserve">Mitchell &amp; Snyder 2012, 42; </w:t>
      </w:r>
      <w:r w:rsidRPr="00244989">
        <w:t>Vehmas 2005, 110</w:t>
      </w:r>
      <w:r w:rsidR="006A03AD" w:rsidRPr="00244989">
        <w:t>; Williams 2001, 125</w:t>
      </w:r>
      <w:r w:rsidRPr="00244989">
        <w:t>.)</w:t>
      </w:r>
      <w:r w:rsidR="00ED4E5A" w:rsidRPr="00244989">
        <w:t xml:space="preserve"> </w:t>
      </w:r>
      <w:r w:rsidR="004D3A1F" w:rsidRPr="00244989">
        <w:t xml:space="preserve">Oliver (1990, 106) on </w:t>
      </w:r>
      <w:r w:rsidR="004D3A1F" w:rsidRPr="00244989">
        <w:lastRenderedPageBreak/>
        <w:t xml:space="preserve">kritisoinut vähemmistöryhmäajattelua siitä, että siinä hyväksytään jako vammaisiin ja ei-vammaisiin ihmisiin ja samalla </w:t>
      </w:r>
      <w:r w:rsidR="005204DD" w:rsidRPr="00244989">
        <w:t>myös</w:t>
      </w:r>
      <w:r w:rsidR="004D3A1F" w:rsidRPr="00244989">
        <w:t xml:space="preserve"> ”normalisoiva” yhteiskunta.</w:t>
      </w:r>
    </w:p>
    <w:p w14:paraId="3CC5E70A" w14:textId="77777777" w:rsidR="001754C8" w:rsidRPr="00244989" w:rsidRDefault="00CA7E57" w:rsidP="002D788F">
      <w:r w:rsidRPr="00244989">
        <w:t>Pohjoismaissa on</w:t>
      </w:r>
      <w:r w:rsidR="00FC028C" w:rsidRPr="00244989">
        <w:t xml:space="preserve"> kehitty</w:t>
      </w:r>
      <w:r w:rsidRPr="00244989">
        <w:t xml:space="preserve">nyt oma relationaalinen </w:t>
      </w:r>
      <w:r w:rsidR="009D075A" w:rsidRPr="00244989">
        <w:t>vammaiskäsityksensä</w:t>
      </w:r>
      <w:r w:rsidR="007F121A" w:rsidRPr="00244989">
        <w:t>. Kröger (2002) on suome</w:t>
      </w:r>
      <w:r w:rsidR="00141E9A" w:rsidRPr="00244989">
        <w:t>ntanut tämän selitysmallin</w:t>
      </w:r>
      <w:r w:rsidR="005204DD" w:rsidRPr="00244989">
        <w:t xml:space="preserve"> sanalla </w:t>
      </w:r>
      <w:r w:rsidR="00286299" w:rsidRPr="00244989">
        <w:t>”</w:t>
      </w:r>
      <w:r w:rsidR="007F121A" w:rsidRPr="00244989">
        <w:t>suhdem</w:t>
      </w:r>
      <w:r w:rsidR="005204DD" w:rsidRPr="00244989">
        <w:t>alli</w:t>
      </w:r>
      <w:r w:rsidR="00286299" w:rsidRPr="00244989">
        <w:t>”</w:t>
      </w:r>
      <w:r w:rsidR="007F121A" w:rsidRPr="00244989">
        <w:t>.</w:t>
      </w:r>
      <w:r w:rsidR="00C75AAE" w:rsidRPr="00244989">
        <w:t xml:space="preserve"> </w:t>
      </w:r>
      <w:r w:rsidR="001754C8" w:rsidRPr="00244989">
        <w:t xml:space="preserve">Pohjoismailla </w:t>
      </w:r>
      <w:r w:rsidR="00FC028C" w:rsidRPr="00244989">
        <w:t xml:space="preserve">on hyvinvointivaltioina </w:t>
      </w:r>
      <w:r w:rsidR="001754C8" w:rsidRPr="00244989">
        <w:t>pitkä historia vammaistutkimuksessa,</w:t>
      </w:r>
      <w:r w:rsidR="00FC028C" w:rsidRPr="00244989">
        <w:t xml:space="preserve"> jossa on pääasiassa tarkasteltu </w:t>
      </w:r>
      <w:r w:rsidRPr="00244989">
        <w:t>palveluja ja niiden toimivuutta</w:t>
      </w:r>
      <w:r w:rsidR="001754C8" w:rsidRPr="00244989">
        <w:t xml:space="preserve">. </w:t>
      </w:r>
      <w:r w:rsidR="00FC028C" w:rsidRPr="00244989">
        <w:t>Sen piirissä n</w:t>
      </w:r>
      <w:r w:rsidR="001754C8" w:rsidRPr="00244989">
        <w:t>ormalisaation käsit</w:t>
      </w:r>
      <w:r w:rsidR="00FC028C" w:rsidRPr="00244989">
        <w:t xml:space="preserve">e on ollut tärkeä. </w:t>
      </w:r>
      <w:r w:rsidR="001754C8" w:rsidRPr="00244989">
        <w:t xml:space="preserve">Monet </w:t>
      </w:r>
      <w:r w:rsidR="00FC028C" w:rsidRPr="00244989">
        <w:t xml:space="preserve">pohjoismaiset </w:t>
      </w:r>
      <w:r w:rsidR="001754C8" w:rsidRPr="00244989">
        <w:t xml:space="preserve">tutkijat eivät itse ole vammaisia, eikä </w:t>
      </w:r>
      <w:r w:rsidR="00FC028C" w:rsidRPr="00244989">
        <w:t xml:space="preserve">Pohjoismaissa </w:t>
      </w:r>
      <w:r w:rsidR="001754C8" w:rsidRPr="00244989">
        <w:t>ole sam</w:t>
      </w:r>
      <w:r w:rsidR="00FC028C" w:rsidRPr="00244989">
        <w:t>a</w:t>
      </w:r>
      <w:r w:rsidR="001754C8" w:rsidRPr="00244989">
        <w:t>nlaista vahvaa yhteenliittymää vammaisaktivismin ja vammaistutkimuksen välillä k</w:t>
      </w:r>
      <w:r w:rsidR="00FC028C" w:rsidRPr="00244989">
        <w:t>uin</w:t>
      </w:r>
      <w:r w:rsidR="001754C8" w:rsidRPr="00244989">
        <w:t xml:space="preserve"> amerikkalaisessa ja brittiläisessä vammaistutkimuksessa. </w:t>
      </w:r>
      <w:r w:rsidR="007F121A" w:rsidRPr="00244989">
        <w:t xml:space="preserve">(Shakespeare 2006, 25.) Barnesin (2012, 23) mukaan Pohjoismaissa </w:t>
      </w:r>
      <w:r w:rsidR="005204DD" w:rsidRPr="00244989">
        <w:t xml:space="preserve">ajattelu pohjautuu </w:t>
      </w:r>
      <w:r w:rsidR="007F121A" w:rsidRPr="00244989">
        <w:t xml:space="preserve">edelleen </w:t>
      </w:r>
      <w:r w:rsidR="005204DD" w:rsidRPr="00244989">
        <w:t xml:space="preserve">pitkälti </w:t>
      </w:r>
      <w:r w:rsidR="007F121A" w:rsidRPr="00244989">
        <w:t>lääketieteelliseen ja psykol</w:t>
      </w:r>
      <w:r w:rsidR="00141E9A" w:rsidRPr="00244989">
        <w:t xml:space="preserve">ogiseen tulkintaan, mikä tekee </w:t>
      </w:r>
      <w:r w:rsidR="007F121A" w:rsidRPr="00244989">
        <w:t xml:space="preserve">tutkimuksesta </w:t>
      </w:r>
      <w:r w:rsidR="005204DD" w:rsidRPr="00244989">
        <w:t>usein</w:t>
      </w:r>
      <w:r w:rsidR="007F121A" w:rsidRPr="00244989">
        <w:t xml:space="preserve"> ylhäältä alaspäin suuntautuvaa ja epäpoliittista. </w:t>
      </w:r>
      <w:r w:rsidR="001754C8" w:rsidRPr="00244989">
        <w:t xml:space="preserve">Pohjoismaisessa tutkimuksessa on </w:t>
      </w:r>
      <w:r w:rsidR="00FC028C" w:rsidRPr="00244989">
        <w:t xml:space="preserve">kuitenkin </w:t>
      </w:r>
      <w:r w:rsidR="001754C8" w:rsidRPr="00244989">
        <w:t>sosiaali-kontekstuaalin</w:t>
      </w:r>
      <w:r w:rsidR="00FC028C" w:rsidRPr="00244989">
        <w:t>e</w:t>
      </w:r>
      <w:r w:rsidR="001754C8" w:rsidRPr="00244989">
        <w:t>n lähestymistapa vammaisuuteen. (Shakespeare 2006, 25</w:t>
      </w:r>
      <w:r w:rsidR="00FC028C" w:rsidRPr="00244989">
        <w:t>.</w:t>
      </w:r>
      <w:r w:rsidR="001754C8" w:rsidRPr="00244989">
        <w:t>)</w:t>
      </w:r>
      <w:r w:rsidR="00141E9A" w:rsidRPr="00244989">
        <w:t xml:space="preserve"> </w:t>
      </w:r>
      <w:r w:rsidR="001754C8" w:rsidRPr="00244989">
        <w:t xml:space="preserve">Pohjoismaisen </w:t>
      </w:r>
      <w:r w:rsidR="00141E9A" w:rsidRPr="00244989">
        <w:t>suhde</w:t>
      </w:r>
      <w:r w:rsidRPr="00244989">
        <w:t xml:space="preserve">mallin ydinpiirteitä on kolme: 1) </w:t>
      </w:r>
      <w:r w:rsidR="00FC028C" w:rsidRPr="00244989">
        <w:t xml:space="preserve">vammaisuus on yksilöllisten piirteiden ja ympäristön sekoitusta. </w:t>
      </w:r>
      <w:r w:rsidR="005204DD" w:rsidRPr="00244989">
        <w:t>Y</w:t>
      </w:r>
      <w:r w:rsidR="00FC028C" w:rsidRPr="00244989">
        <w:t>ksilölliset erot tulevat esiin siksi, että y</w:t>
      </w:r>
      <w:r w:rsidR="005204DD" w:rsidRPr="00244989">
        <w:t>mpäristö ei ole kaikille sopiva</w:t>
      </w:r>
      <w:r w:rsidRPr="00244989">
        <w:t>.</w:t>
      </w:r>
      <w:r w:rsidR="00FC028C" w:rsidRPr="00244989">
        <w:t xml:space="preserve"> </w:t>
      </w:r>
      <w:r w:rsidRPr="00244989">
        <w:t>2) Vammaisuus on tilannesidonnaista. 3) Vammaisuus on suhteellinen jatkumo, pikemminkin kuin dikotomia elimellisen vamman ja vammaisuuden</w:t>
      </w:r>
      <w:r w:rsidR="005204DD" w:rsidRPr="00244989">
        <w:t xml:space="preserve"> yhteiskunnallisen</w:t>
      </w:r>
      <w:r w:rsidRPr="00244989">
        <w:t xml:space="preserve"> ilmiön välillä. </w:t>
      </w:r>
      <w:r w:rsidR="001754C8" w:rsidRPr="00244989">
        <w:t>(</w:t>
      </w:r>
      <w:r w:rsidR="00E7022F" w:rsidRPr="00244989">
        <w:t xml:space="preserve">Tøssebro 1997, </w:t>
      </w:r>
      <w:r w:rsidR="001754C8" w:rsidRPr="00244989">
        <w:t>Shakespeare</w:t>
      </w:r>
      <w:r w:rsidR="00E7022F" w:rsidRPr="00244989">
        <w:t>n</w:t>
      </w:r>
      <w:r w:rsidR="001754C8" w:rsidRPr="00244989">
        <w:t xml:space="preserve"> 2006, </w:t>
      </w:r>
      <w:r w:rsidR="00FC028C" w:rsidRPr="00244989">
        <w:t>25–26</w:t>
      </w:r>
      <w:r w:rsidR="00E7022F" w:rsidRPr="00244989">
        <w:t xml:space="preserve"> mukaan</w:t>
      </w:r>
      <w:r w:rsidRPr="00244989">
        <w:t>.</w:t>
      </w:r>
      <w:r w:rsidR="001754C8" w:rsidRPr="00244989">
        <w:t>)</w:t>
      </w:r>
    </w:p>
    <w:p w14:paraId="0F3D43CD" w14:textId="77777777" w:rsidR="00377093" w:rsidRPr="00244989" w:rsidRDefault="00ED4E5A" w:rsidP="002D788F">
      <w:r w:rsidRPr="00244989">
        <w:t>Waldschmidt (2017, 21) toteaa, että hän ei näe suurta eroa</w:t>
      </w:r>
      <w:r w:rsidR="007F121A" w:rsidRPr="00244989">
        <w:t xml:space="preserve"> esimerkiksi</w:t>
      </w:r>
      <w:r w:rsidRPr="00244989">
        <w:t xml:space="preserve"> vähemmistöryhmäajattelulla, </w:t>
      </w:r>
      <w:r w:rsidR="00141E9A" w:rsidRPr="00244989">
        <w:t>suhde</w:t>
      </w:r>
      <w:r w:rsidRPr="00244989">
        <w:t xml:space="preserve">mallilla ja yhteiskunnallisella vammaiskäsityksellä. </w:t>
      </w:r>
      <w:r w:rsidR="007F121A" w:rsidRPr="00244989">
        <w:t>Hänen mukaansa k</w:t>
      </w:r>
      <w:r w:rsidRPr="00244989">
        <w:t>aikki ne ovat yhteiskuntatieteellisiä näkökulmia vammaisuuteen.</w:t>
      </w:r>
      <w:r w:rsidR="007F121A" w:rsidRPr="00244989">
        <w:t xml:space="preserve"> </w:t>
      </w:r>
      <w:r w:rsidR="00901443" w:rsidRPr="00244989">
        <w:t>Voisikin ehkä sanoa, että kaikki nämä selitysmallit ovat samasta puusta veistettyjä, mutta ne sisäl</w:t>
      </w:r>
      <w:r w:rsidR="00141E9A" w:rsidRPr="00244989">
        <w:t>tävät</w:t>
      </w:r>
      <w:r w:rsidR="005204DD" w:rsidRPr="00244989">
        <w:t xml:space="preserve"> näkökulmaeroja. </w:t>
      </w:r>
      <w:r w:rsidR="00901443" w:rsidRPr="00244989">
        <w:t>Shakespeare (2004, 10) kirjoittaa, että yhteiskunnallisia vammaiskäsityksiä on useita, joista brittiläinen</w:t>
      </w:r>
      <w:r w:rsidR="00C71CDD" w:rsidRPr="00244989">
        <w:t xml:space="preserve"> ja materialistinen,</w:t>
      </w:r>
      <w:r w:rsidR="00901443" w:rsidRPr="00244989">
        <w:t xml:space="preserve"> ”vahva yhteiskunnallinen vammaiskäsitys” (</w:t>
      </w:r>
      <w:r w:rsidR="00901443" w:rsidRPr="00244989">
        <w:rPr>
          <w:i/>
        </w:rPr>
        <w:t>the strong social model, SSM</w:t>
      </w:r>
      <w:r w:rsidR="00901443" w:rsidRPr="00244989">
        <w:t xml:space="preserve">) on vain yksi. </w:t>
      </w:r>
    </w:p>
    <w:p w14:paraId="3C5EC8CB" w14:textId="77777777" w:rsidR="00377093" w:rsidRPr="00244989" w:rsidRDefault="00377093" w:rsidP="00377093">
      <w:r w:rsidRPr="00244989">
        <w:t xml:space="preserve">Kuten edellä todettiin, monet kuurot </w:t>
      </w:r>
      <w:r w:rsidR="005204DD" w:rsidRPr="00244989">
        <w:t>ovat kokeneet</w:t>
      </w:r>
      <w:r w:rsidRPr="00244989">
        <w:t xml:space="preserve">, että yhteiskunnallinen vammaiskäsitys </w:t>
      </w:r>
      <w:r w:rsidR="005204DD" w:rsidRPr="00244989">
        <w:t xml:space="preserve">ei </w:t>
      </w:r>
      <w:r w:rsidRPr="00244989">
        <w:t xml:space="preserve">kuvaa heidän kokemuksiaan. </w:t>
      </w:r>
      <w:r w:rsidR="00141E9A" w:rsidRPr="00244989">
        <w:t>Sen sijaan on</w:t>
      </w:r>
      <w:r w:rsidR="00EF3BC4" w:rsidRPr="00244989">
        <w:t xml:space="preserve"> puhuttu esimerkiksi sosiokulttuurisesta näkemyksestä, jonka mukaan kuurous on yhteisöllinen ja kulttuurinen ilmiö (Salmi &amp; Laakso 2005, 362). </w:t>
      </w:r>
      <w:r w:rsidRPr="00244989">
        <w:t>Ladd (2003, 16) esittää, että kuurojen kokemuksia tulisi käsitellä kulttuuris-kielellisen</w:t>
      </w:r>
      <w:r w:rsidR="00EF3BC4" w:rsidRPr="00244989">
        <w:t xml:space="preserve"> </w:t>
      </w:r>
      <w:r w:rsidR="00141E9A" w:rsidRPr="00244989">
        <w:t>mallin</w:t>
      </w:r>
      <w:r w:rsidRPr="00244989">
        <w:t xml:space="preserve"> (</w:t>
      </w:r>
      <w:r w:rsidRPr="00244989">
        <w:rPr>
          <w:i/>
        </w:rPr>
        <w:t>culturo-linguistic model</w:t>
      </w:r>
      <w:r w:rsidRPr="00244989">
        <w:t>) avulla.</w:t>
      </w:r>
      <w:r w:rsidR="00EF3BC4" w:rsidRPr="00244989">
        <w:t xml:space="preserve"> Käsityksen</w:t>
      </w:r>
      <w:r w:rsidRPr="00244989">
        <w:t xml:space="preserve"> ytimessä ovat länsimaisten yhteiskuntien indivi</w:t>
      </w:r>
      <w:r w:rsidR="006652F6" w:rsidRPr="00244989">
        <w:t>d</w:t>
      </w:r>
      <w:r w:rsidRPr="00244989">
        <w:t xml:space="preserve">ualismi </w:t>
      </w:r>
      <w:r w:rsidR="00141E9A" w:rsidRPr="00244989">
        <w:t>sekä</w:t>
      </w:r>
      <w:r w:rsidRPr="00244989">
        <w:t xml:space="preserve"> kollektivismi, sillä kuurojen kulttuurit ovat kollektiivisia kulttuureja. </w:t>
      </w:r>
      <w:r w:rsidR="00EF3BC4" w:rsidRPr="00244989">
        <w:t>Käsitykseen</w:t>
      </w:r>
      <w:r w:rsidR="00E7022F" w:rsidRPr="00244989">
        <w:t xml:space="preserve"> liittyy ajatus siitä, että kuuleminen tai kuulon puute </w:t>
      </w:r>
      <w:r w:rsidR="00E7022F" w:rsidRPr="00244989">
        <w:lastRenderedPageBreak/>
        <w:t xml:space="preserve">on toissijaista verrattuna siihen, millaisia kokemuksia kuurot saavat sosiaalisesta, kulttuurisesta ja taiteellisesta elämästään. </w:t>
      </w:r>
      <w:r w:rsidR="00141E9A" w:rsidRPr="00244989">
        <w:t>K</w:t>
      </w:r>
      <w:r w:rsidRPr="00244989">
        <w:t>uurojen yhteisön kokemuksista voidaan keskustella myös kolonialismin käsitteen avulla. (Mt., 16–17, 164.)</w:t>
      </w:r>
      <w:r w:rsidR="00E7022F" w:rsidRPr="00244989">
        <w:t xml:space="preserve"> </w:t>
      </w:r>
    </w:p>
    <w:p w14:paraId="1B49EBDD" w14:textId="77777777" w:rsidR="004E0B66" w:rsidRPr="00244989" w:rsidRDefault="004E0B66" w:rsidP="002D788F">
      <w:r w:rsidRPr="00244989">
        <w:t>Tom Shakespeare</w:t>
      </w:r>
      <w:r w:rsidR="007F121A" w:rsidRPr="00244989">
        <w:t xml:space="preserve"> ja Nick Watson, jotka ovat </w:t>
      </w:r>
      <w:r w:rsidRPr="00244989">
        <w:t>äänekkäästi kritisoin</w:t>
      </w:r>
      <w:r w:rsidR="007F121A" w:rsidRPr="00244989">
        <w:t>ee</w:t>
      </w:r>
      <w:r w:rsidRPr="00244989">
        <w:t>t yhteiskunnallisen vammaiskäsityksen dominoivaa asemaa, pohjaa</w:t>
      </w:r>
      <w:r w:rsidR="007F121A" w:rsidRPr="00244989">
        <w:t>vat</w:t>
      </w:r>
      <w:r w:rsidRPr="00244989">
        <w:t xml:space="preserve"> omat ajatuksensa kriittiseen realismiin. Kriittinen realismi</w:t>
      </w:r>
      <w:r w:rsidR="008845B4" w:rsidRPr="00244989">
        <w:t xml:space="preserve"> tarkoittaa</w:t>
      </w:r>
      <w:r w:rsidRPr="00244989">
        <w:t>,</w:t>
      </w:r>
      <w:r w:rsidR="008845B4" w:rsidRPr="00244989">
        <w:t xml:space="preserve"> että</w:t>
      </w:r>
      <w:r w:rsidRPr="00244989">
        <w:t xml:space="preserve"> yksilön</w:t>
      </w:r>
      <w:r w:rsidR="008845B4" w:rsidRPr="00244989">
        <w:t xml:space="preserve"> ulkopuolella olevan todellisuuden olemassaolo hyväksytään</w:t>
      </w:r>
      <w:r w:rsidRPr="00244989">
        <w:t xml:space="preserve"> tosiasiana</w:t>
      </w:r>
      <w:r w:rsidR="008845B4" w:rsidRPr="00244989">
        <w:t xml:space="preserve">. </w:t>
      </w:r>
      <w:r w:rsidR="00812D9F" w:rsidRPr="00244989">
        <w:t>Yhteiskuntatieteellisessä kriittisessä realismissa tarkastellaan sitä, kuinka rakenteet vaikuttavat yksilön toimijuuteen ja päinvastoin</w:t>
      </w:r>
      <w:r w:rsidR="005204DD" w:rsidRPr="00244989">
        <w:t>. K</w:t>
      </w:r>
      <w:r w:rsidR="00812D9F" w:rsidRPr="00244989">
        <w:t>umpaakaan</w:t>
      </w:r>
      <w:r w:rsidR="005204DD" w:rsidRPr="00244989">
        <w:t xml:space="preserve"> näkökulmaa</w:t>
      </w:r>
      <w:r w:rsidR="00812D9F" w:rsidRPr="00244989">
        <w:t xml:space="preserve"> ei ylikorosteta. </w:t>
      </w:r>
      <w:r w:rsidR="008845B4" w:rsidRPr="00244989">
        <w:t xml:space="preserve">Kriittinen realismi kiinnittää huomiota </w:t>
      </w:r>
      <w:r w:rsidRPr="00244989">
        <w:t>siihen, että ruumiit ovat itsenäisesti olemassa. Niihin voi esimerkiksi sattua, riippumatta siitä mitä ajattelemme tai sanomme niistä. Näin vältetään</w:t>
      </w:r>
      <w:r w:rsidR="00141E9A" w:rsidRPr="00244989">
        <w:t xml:space="preserve"> suuntauksen kannattajien mukaan </w:t>
      </w:r>
      <w:r w:rsidRPr="00244989">
        <w:t>äärimmäinen relativismi tai konstruktionismi.</w:t>
      </w:r>
      <w:r w:rsidR="008845B4" w:rsidRPr="00244989">
        <w:t xml:space="preserve"> Kriittiset reali</w:t>
      </w:r>
      <w:r w:rsidRPr="00244989">
        <w:t>stit erottelevat ontologian (</w:t>
      </w:r>
      <w:r w:rsidR="007F121A" w:rsidRPr="00244989">
        <w:t xml:space="preserve">eli </w:t>
      </w:r>
      <w:r w:rsidRPr="00244989">
        <w:t>sen mit</w:t>
      </w:r>
      <w:r w:rsidR="008845B4" w:rsidRPr="00244989">
        <w:t>ä on olemassa) ja epistemologian (</w:t>
      </w:r>
      <w:r w:rsidRPr="00244989">
        <w:t xml:space="preserve">sen </w:t>
      </w:r>
      <w:r w:rsidR="008845B4" w:rsidRPr="00244989">
        <w:t>mitä ajatt</w:t>
      </w:r>
      <w:r w:rsidRPr="00244989">
        <w:t>elemme siitä</w:t>
      </w:r>
      <w:r w:rsidR="007F121A" w:rsidRPr="00244989">
        <w:t>,</w:t>
      </w:r>
      <w:r w:rsidRPr="00244989">
        <w:t xml:space="preserve"> mitä on olemassa). </w:t>
      </w:r>
      <w:r w:rsidR="008845B4" w:rsidRPr="00244989">
        <w:t>Esimerkiksi elimellisiä vammoja on ollut aina ja niihin liittyy oma kokemusmaailmansa riippumatta siitä</w:t>
      </w:r>
      <w:r w:rsidRPr="00244989">
        <w:t>,</w:t>
      </w:r>
      <w:r w:rsidR="008845B4" w:rsidRPr="00244989">
        <w:t xml:space="preserve"> mitä </w:t>
      </w:r>
      <w:r w:rsidRPr="00244989">
        <w:t>eri kulttuurit ovat niistä</w:t>
      </w:r>
      <w:r w:rsidR="008845B4" w:rsidRPr="00244989">
        <w:t xml:space="preserve"> milloinkin ajatell</w:t>
      </w:r>
      <w:r w:rsidRPr="00244989">
        <w:t>ee</w:t>
      </w:r>
      <w:r w:rsidR="008845B4" w:rsidRPr="00244989">
        <w:t xml:space="preserve">t. </w:t>
      </w:r>
      <w:r w:rsidR="005204DD" w:rsidRPr="00244989">
        <w:t>Kriittisen realismin mukaan i</w:t>
      </w:r>
      <w:r w:rsidR="00812D9F" w:rsidRPr="00244989">
        <w:t xml:space="preserve">lmiöitä on olemassa, oli meillä niistä konkreettista tietoa tai ei. </w:t>
      </w:r>
      <w:r w:rsidR="008845B4" w:rsidRPr="00244989">
        <w:t>(Shakespeare 2006, 54</w:t>
      </w:r>
      <w:r w:rsidR="007F121A" w:rsidRPr="00244989">
        <w:t>; Watson 2012, 102.</w:t>
      </w:r>
      <w:r w:rsidR="008845B4" w:rsidRPr="00244989">
        <w:t>)</w:t>
      </w:r>
    </w:p>
    <w:p w14:paraId="7DEA4823" w14:textId="77777777" w:rsidR="00DB08D0" w:rsidRPr="00244989" w:rsidRDefault="004E0B66" w:rsidP="002D788F">
      <w:r w:rsidRPr="00244989">
        <w:t xml:space="preserve">Shakespearen </w:t>
      </w:r>
      <w:r w:rsidR="0054147E" w:rsidRPr="00244989">
        <w:t xml:space="preserve">(2006) </w:t>
      </w:r>
      <w:r w:rsidRPr="00244989">
        <w:t xml:space="preserve">mukaan </w:t>
      </w:r>
      <w:r w:rsidR="008845B4" w:rsidRPr="00244989">
        <w:t>vammaisuus on aina yksilöllisten</w:t>
      </w:r>
      <w:r w:rsidR="0054147E" w:rsidRPr="00244989">
        <w:t xml:space="preserve"> ja sisäisten sekä</w:t>
      </w:r>
      <w:r w:rsidR="008845B4" w:rsidRPr="00244989">
        <w:t xml:space="preserve"> rakenteellisten </w:t>
      </w:r>
      <w:r w:rsidR="0054147E" w:rsidRPr="00244989">
        <w:t xml:space="preserve">ja ulkoisten </w:t>
      </w:r>
      <w:r w:rsidR="008845B4" w:rsidRPr="00244989">
        <w:t>tekijöiden välistä vuorovaikutusta.</w:t>
      </w:r>
      <w:r w:rsidR="0054147E" w:rsidRPr="00244989">
        <w:t xml:space="preserve"> </w:t>
      </w:r>
      <w:r w:rsidRPr="00244989">
        <w:t>Sisäisiin tekijöihin kuuluvat muun muassa vamman luonne ja vakavuus, omat asenteet vammaan liittyen, omat ominaisuudet sekä oma luonne. Ulkoisia ovat muiden ihmisten suhtautuminen ja asenteet, ympäristö sekä kulttuuriset, sosiaaliset ja taloudelliset olosuhteet</w:t>
      </w:r>
      <w:r w:rsidR="0054147E" w:rsidRPr="00244989">
        <w:t>. Sen sijaan että määriteltäisiin vammaisuus kaksijakoisesti joko yksilölliseksi viaksi tai rakenteelliseksi huono-osaisuudeksi, tarvitaan kokonaisvaltainen ymmärrys vammaisuudesta.</w:t>
      </w:r>
      <w:r w:rsidR="0089502A" w:rsidRPr="00244989">
        <w:t xml:space="preserve"> (</w:t>
      </w:r>
      <w:r w:rsidR="0054147E" w:rsidRPr="00244989">
        <w:t>Mt.</w:t>
      </w:r>
      <w:r w:rsidR="0089502A" w:rsidRPr="00244989">
        <w:t xml:space="preserve">, </w:t>
      </w:r>
      <w:r w:rsidR="0054384F" w:rsidRPr="00244989">
        <w:t>55–56</w:t>
      </w:r>
      <w:r w:rsidR="0054147E" w:rsidRPr="00244989">
        <w:t>.</w:t>
      </w:r>
      <w:r w:rsidR="0089502A" w:rsidRPr="00244989">
        <w:t>)</w:t>
      </w:r>
      <w:r w:rsidR="002165F3" w:rsidRPr="00244989">
        <w:t xml:space="preserve"> </w:t>
      </w:r>
      <w:r w:rsidR="00DB08D0" w:rsidRPr="00244989">
        <w:t>Shakespearen (2006, 63) mielestä yksi hyvä tapa tarkastella elimellisen vamman monimutkaisuutta on nähdä se ahdinkona (</w:t>
      </w:r>
      <w:r w:rsidR="00DB08D0" w:rsidRPr="00244989">
        <w:rPr>
          <w:i/>
        </w:rPr>
        <w:t>predicament</w:t>
      </w:r>
      <w:r w:rsidR="00DB08D0" w:rsidRPr="00244989">
        <w:t>). Vaikka tässä ajattelussa vamma on edelleen merkitykseltään kielteinen, lähtökohtana ei ole tragedia. Elimelliset vammat tekevät elämästä hankalampaa, vaikka tämä vaikeus voidaankin voittaa. Tällöin sorto ja esteet, jotka tekevät vammasta haitan, tulee poistaa. On siis tehtävä kaikki mahdollinen, jotta elimellisen vamman kanssa elämisestä tulee helpompaa. Shakespeare (mt., 63) on kuitenkin sitä mieltä, että vaikka kaikki esteet purettaisiin ja tarjolla olisi tukea, elimellinen vamma on silti ongelmallinen monille ihmisille.</w:t>
      </w:r>
    </w:p>
    <w:p w14:paraId="1FDE522A" w14:textId="23629CF6" w:rsidR="003F261D" w:rsidRPr="00244989" w:rsidRDefault="003F261D" w:rsidP="002D788F">
      <w:pPr>
        <w:pStyle w:val="Otsikko2"/>
      </w:pPr>
      <w:bookmarkStart w:id="67" w:name="_Toc16778613"/>
      <w:r w:rsidRPr="00244989">
        <w:lastRenderedPageBreak/>
        <w:t>3.</w:t>
      </w:r>
      <w:r w:rsidR="00646AEF">
        <w:t>5</w:t>
      </w:r>
      <w:r w:rsidRPr="00244989">
        <w:t xml:space="preserve"> Tässä tutkimuksessa käytettävä teoria</w:t>
      </w:r>
      <w:bookmarkEnd w:id="67"/>
    </w:p>
    <w:p w14:paraId="2F02DB04" w14:textId="77777777" w:rsidR="00E4370C" w:rsidRPr="00244989" w:rsidRDefault="003F261D" w:rsidP="002D788F">
      <w:r w:rsidRPr="00244989">
        <w:t>Tämä tutkimus on yhteiskuntatieteellinen ja vammaisuutta tarkastellaan ensisijaise</w:t>
      </w:r>
      <w:r w:rsidR="002165F3" w:rsidRPr="00244989">
        <w:t>sti yhteiskunnallisena</w:t>
      </w:r>
      <w:r w:rsidRPr="00244989">
        <w:t xml:space="preserve"> ilmiönä. </w:t>
      </w:r>
      <w:r w:rsidR="008E6A0F" w:rsidRPr="00244989">
        <w:t>T</w:t>
      </w:r>
      <w:r w:rsidR="00C71CDD" w:rsidRPr="00244989">
        <w:t>utkin</w:t>
      </w:r>
      <w:r w:rsidR="008E6A0F" w:rsidRPr="00244989">
        <w:t xml:space="preserve"> analyysissani</w:t>
      </w:r>
      <w:r w:rsidR="00C71CDD" w:rsidRPr="00244989">
        <w:t xml:space="preserve"> </w:t>
      </w:r>
      <w:r w:rsidR="008E6A0F" w:rsidRPr="00244989">
        <w:t>sitä, miten yhteiskunnan rakenteet</w:t>
      </w:r>
      <w:r w:rsidR="00C71CDD" w:rsidRPr="00244989">
        <w:t>, käytännöt, instituutiot</w:t>
      </w:r>
      <w:r w:rsidR="008E6A0F" w:rsidRPr="00244989">
        <w:t xml:space="preserve"> ja normit</w:t>
      </w:r>
      <w:r w:rsidR="00C71CDD" w:rsidRPr="00244989">
        <w:t xml:space="preserve"> </w:t>
      </w:r>
      <w:r w:rsidR="008E6A0F" w:rsidRPr="00244989">
        <w:t>vaikuttavat vammais</w:t>
      </w:r>
      <w:r w:rsidR="002165F3" w:rsidRPr="00244989">
        <w:t>t</w:t>
      </w:r>
      <w:r w:rsidR="008E6A0F" w:rsidRPr="00244989">
        <w:t>en</w:t>
      </w:r>
      <w:r w:rsidR="00C71CDD" w:rsidRPr="00244989">
        <w:t xml:space="preserve"> ja kuuro</w:t>
      </w:r>
      <w:r w:rsidR="002165F3" w:rsidRPr="00244989">
        <w:t>je</w:t>
      </w:r>
      <w:r w:rsidR="00C71CDD" w:rsidRPr="00244989">
        <w:t>n</w:t>
      </w:r>
      <w:r w:rsidR="008E6A0F" w:rsidRPr="00244989">
        <w:t xml:space="preserve"> taiteilij</w:t>
      </w:r>
      <w:r w:rsidR="002165F3" w:rsidRPr="00244989">
        <w:t xml:space="preserve">oiden </w:t>
      </w:r>
      <w:r w:rsidR="008E6A0F" w:rsidRPr="00244989">
        <w:t>yhdenvertaisuuteen. Siksi</w:t>
      </w:r>
      <w:r w:rsidRPr="00244989">
        <w:t xml:space="preserve"> yhteiskunnallinen vammaiskäsitys</w:t>
      </w:r>
      <w:r w:rsidR="008E6A0F" w:rsidRPr="00244989">
        <w:t>,</w:t>
      </w:r>
      <w:r w:rsidRPr="00244989">
        <w:t xml:space="preserve"> ja sen jako elimelliseen vammaan yksilön ominaisuutena ja vammaisuuteen </w:t>
      </w:r>
      <w:r w:rsidR="002165F3" w:rsidRPr="00244989">
        <w:t>sosiaalisena</w:t>
      </w:r>
      <w:r w:rsidRPr="00244989">
        <w:t xml:space="preserve"> ilmiönä ovat tutkimukseni kannalta merkittäviä.</w:t>
      </w:r>
      <w:r w:rsidR="009C57C4" w:rsidRPr="00244989">
        <w:t xml:space="preserve"> </w:t>
      </w:r>
    </w:p>
    <w:p w14:paraId="1B99066A" w14:textId="77777777" w:rsidR="003F261D" w:rsidRPr="00244989" w:rsidRDefault="00C71CDD" w:rsidP="002D788F">
      <w:r w:rsidRPr="00244989">
        <w:t>Peilaan taiteilijoiden tilannetta disablismin ja ableismin käsitteisiin.</w:t>
      </w:r>
      <w:r w:rsidR="00E4370C" w:rsidRPr="00244989">
        <w:t xml:space="preserve"> Tarkastel</w:t>
      </w:r>
      <w:r w:rsidR="009C57C4" w:rsidRPr="00244989">
        <w:t xml:space="preserve">en sitä, millaisia syrjiviä käytäntöjä taidekentällä on, ja miten toimintakyvyn </w:t>
      </w:r>
      <w:r w:rsidR="00E4370C" w:rsidRPr="00244989">
        <w:t>ihannointi vaikuttaa vammaisten taiteilijoiden mahdollisuuksiin toimia.</w:t>
      </w:r>
      <w:r w:rsidR="009C57C4" w:rsidRPr="00244989">
        <w:t xml:space="preserve"> Käsittelen myös ruumista ja elimellistä va</w:t>
      </w:r>
      <w:r w:rsidR="00926459" w:rsidRPr="00244989">
        <w:t>m</w:t>
      </w:r>
      <w:r w:rsidR="009C57C4" w:rsidRPr="00244989">
        <w:t>maa silloin, kun se liittyy ableistiseen kulttuuriin.</w:t>
      </w:r>
    </w:p>
    <w:p w14:paraId="5897E1CE" w14:textId="77777777" w:rsidR="0054384F" w:rsidRPr="00244989" w:rsidRDefault="0054384F" w:rsidP="002D788F">
      <w:r w:rsidRPr="00244989">
        <w:t>L</w:t>
      </w:r>
      <w:r w:rsidR="003F261D" w:rsidRPr="00244989">
        <w:t>isäksi tutkimuksessani painottuu taiteilijoiden henkilökohtainen kokemus, joka on analyy</w:t>
      </w:r>
      <w:r w:rsidR="00C71CDD" w:rsidRPr="00244989">
        <w:t xml:space="preserve">sini lähtökohta. Täydennän </w:t>
      </w:r>
      <w:r w:rsidR="003F261D" w:rsidRPr="00244989">
        <w:t>yhteiskunnallista vammaiskäsitystä kriittisen vammaistutkimuksen ja intersektionaalisen ajattelun avulla. Tark</w:t>
      </w:r>
      <w:r w:rsidRPr="00244989">
        <w:t xml:space="preserve">astelen sukupuolen </w:t>
      </w:r>
      <w:r w:rsidR="008E6A0F" w:rsidRPr="00244989">
        <w:t xml:space="preserve">ja </w:t>
      </w:r>
      <w:r w:rsidR="00C71CDD" w:rsidRPr="00244989">
        <w:t xml:space="preserve">jossain määrin myös </w:t>
      </w:r>
      <w:r w:rsidR="008E6A0F" w:rsidRPr="00244989">
        <w:t xml:space="preserve">äidinkielen </w:t>
      </w:r>
      <w:r w:rsidRPr="00244989">
        <w:t>merkitystä</w:t>
      </w:r>
      <w:r w:rsidR="00C71CDD" w:rsidRPr="00244989">
        <w:t xml:space="preserve"> vammais</w:t>
      </w:r>
      <w:r w:rsidR="002165F3" w:rsidRPr="00244989">
        <w:t>t</w:t>
      </w:r>
      <w:r w:rsidR="00C71CDD" w:rsidRPr="00244989">
        <w:t>en ja kuuro</w:t>
      </w:r>
      <w:r w:rsidR="002165F3" w:rsidRPr="00244989">
        <w:t>je</w:t>
      </w:r>
      <w:r w:rsidR="00C71CDD" w:rsidRPr="00244989">
        <w:t>n taiteilij</w:t>
      </w:r>
      <w:r w:rsidR="002165F3" w:rsidRPr="00244989">
        <w:t>oiden</w:t>
      </w:r>
      <w:r w:rsidR="00C71CDD" w:rsidRPr="00244989">
        <w:t xml:space="preserve"> urapolu</w:t>
      </w:r>
      <w:r w:rsidR="002165F3" w:rsidRPr="00244989">
        <w:t>i</w:t>
      </w:r>
      <w:r w:rsidR="00C71CDD" w:rsidRPr="00244989">
        <w:t>lla</w:t>
      </w:r>
      <w:r w:rsidRPr="00244989">
        <w:t>.</w:t>
      </w:r>
    </w:p>
    <w:p w14:paraId="55BE78BF" w14:textId="77777777" w:rsidR="008E6A0F" w:rsidRPr="00244989" w:rsidRDefault="0054384F" w:rsidP="002D788F">
      <w:r w:rsidRPr="00244989">
        <w:t>Olen Shakespearen (2006, 55–56) kanssa samaa mieltä siitä, että vammaisuuteen liittyy myös yksilöllisten ja rakenteellisten tekijöiden välinen vuorovaikutus. L</w:t>
      </w:r>
      <w:r w:rsidR="002165F3" w:rsidRPr="00244989">
        <w:t>isäksi l</w:t>
      </w:r>
      <w:r w:rsidRPr="00244989">
        <w:t>ähestymistav</w:t>
      </w:r>
      <w:r w:rsidR="002165F3" w:rsidRPr="00244989">
        <w:t xml:space="preserve">assani voidaan nähdä piirteitä </w:t>
      </w:r>
      <w:r w:rsidR="00E4370C" w:rsidRPr="00244989">
        <w:t>vähemmistöajattelusta ja pohjoismaisesta suhdemallista</w:t>
      </w:r>
      <w:r w:rsidRPr="00244989">
        <w:t xml:space="preserve">. </w:t>
      </w:r>
      <w:r w:rsidR="00F32F85" w:rsidRPr="00244989">
        <w:t>Tarkastelen kuuroja kieli- ja kulttuurivähemmistönä ja myös vammaisia ihmisiä vähemmistöryhmänä.</w:t>
      </w:r>
      <w:r w:rsidR="00E4370C" w:rsidRPr="00244989">
        <w:t xml:space="preserve"> </w:t>
      </w:r>
      <w:r w:rsidRPr="00244989">
        <w:t>Tarkastellessani nimenomaan suomalaista yhteiskuntaa, o</w:t>
      </w:r>
      <w:r w:rsidR="008E6A0F" w:rsidRPr="00244989">
        <w:t>vat</w:t>
      </w:r>
      <w:r w:rsidRPr="00244989">
        <w:t xml:space="preserve"> </w:t>
      </w:r>
      <w:r w:rsidR="00F32F85" w:rsidRPr="00244989">
        <w:t xml:space="preserve">myös </w:t>
      </w:r>
      <w:r w:rsidRPr="00244989">
        <w:t>hyvinvointivaltio ja sen rakenteet merkittävässä osassa</w:t>
      </w:r>
      <w:r w:rsidR="00C71CDD" w:rsidRPr="00244989">
        <w:t xml:space="preserve"> taiteilijoiden elämässä</w:t>
      </w:r>
      <w:r w:rsidRPr="00244989">
        <w:t xml:space="preserve">. </w:t>
      </w:r>
      <w:r w:rsidR="00C71CDD" w:rsidRPr="00244989">
        <w:t>Monet yhteiskunnalliset järjestelyt</w:t>
      </w:r>
      <w:r w:rsidRPr="00244989">
        <w:t xml:space="preserve">, kuten vaikkapa </w:t>
      </w:r>
      <w:r w:rsidR="002165F3" w:rsidRPr="00244989">
        <w:t>koulutusjärjestelmä, sosiaaliturva sekä</w:t>
      </w:r>
      <w:r w:rsidR="004E3E57" w:rsidRPr="00244989">
        <w:t xml:space="preserve"> vammaisille</w:t>
      </w:r>
      <w:r w:rsidR="002165F3" w:rsidRPr="00244989">
        <w:t xml:space="preserve"> ja kuuroille ihmisille</w:t>
      </w:r>
      <w:r w:rsidR="004E3E57" w:rsidRPr="00244989">
        <w:t xml:space="preserve"> suunnatut palvelut</w:t>
      </w:r>
      <w:r w:rsidR="008E6A0F" w:rsidRPr="00244989">
        <w:t>,</w:t>
      </w:r>
      <w:r w:rsidR="002165F3" w:rsidRPr="00244989">
        <w:t xml:space="preserve"> vaikuttavat kuurojen ja vammaisten</w:t>
      </w:r>
      <w:r w:rsidRPr="00244989">
        <w:t xml:space="preserve"> ihmisten asemaan</w:t>
      </w:r>
      <w:r w:rsidR="00C71CDD" w:rsidRPr="00244989">
        <w:t xml:space="preserve"> ja toimintamahdollisuuksiin</w:t>
      </w:r>
      <w:r w:rsidRPr="00244989">
        <w:t xml:space="preserve">. </w:t>
      </w:r>
    </w:p>
    <w:p w14:paraId="072B1A39" w14:textId="77777777" w:rsidR="008E6A0F" w:rsidRPr="00244989" w:rsidRDefault="008E6A0F" w:rsidP="002D788F">
      <w:r w:rsidRPr="00244989">
        <w:br w:type="page"/>
      </w:r>
    </w:p>
    <w:p w14:paraId="1B99A03A" w14:textId="77777777" w:rsidR="00376B0E" w:rsidRPr="00244989" w:rsidRDefault="001D5C78" w:rsidP="00430DF8">
      <w:pPr>
        <w:pStyle w:val="Otsikko1"/>
      </w:pPr>
      <w:bookmarkStart w:id="68" w:name="_Toc514780399"/>
      <w:bookmarkStart w:id="69" w:name="_Toc16778614"/>
      <w:r w:rsidRPr="00244989">
        <w:lastRenderedPageBreak/>
        <w:t>4</w:t>
      </w:r>
      <w:r w:rsidR="00376B0E" w:rsidRPr="00244989">
        <w:t xml:space="preserve"> </w:t>
      </w:r>
      <w:bookmarkEnd w:id="68"/>
      <w:r w:rsidR="00F811BE" w:rsidRPr="00244989">
        <w:t>AINEISTO JA METODIT</w:t>
      </w:r>
      <w:bookmarkEnd w:id="69"/>
    </w:p>
    <w:p w14:paraId="6FA4884A" w14:textId="3E74B8B2" w:rsidR="00DC0618" w:rsidRPr="00244989" w:rsidRDefault="00DC0618" w:rsidP="00DC0618">
      <w:r w:rsidRPr="00244989">
        <w:t xml:space="preserve">Tässä luvussa esittelen ja kuvailen aineiston. </w:t>
      </w:r>
      <w:r w:rsidR="00E3284E" w:rsidRPr="00244989">
        <w:t>Kerron</w:t>
      </w:r>
      <w:r w:rsidRPr="00244989">
        <w:t xml:space="preserve"> kuinka aineisto kerättiin ja perustele</w:t>
      </w:r>
      <w:r w:rsidR="00E3284E" w:rsidRPr="00244989">
        <w:t>n</w:t>
      </w:r>
      <w:r w:rsidR="00531F99" w:rsidRPr="00244989">
        <w:t xml:space="preserve">, miksi käytin valitsemiani </w:t>
      </w:r>
      <w:r w:rsidRPr="00244989">
        <w:t>aineistonkeruun menetelm</w:t>
      </w:r>
      <w:r w:rsidR="00531F99" w:rsidRPr="00244989">
        <w:t>iä</w:t>
      </w:r>
      <w:r w:rsidRPr="00244989">
        <w:t>. Raportoin myös</w:t>
      </w:r>
      <w:r w:rsidR="00E3284E" w:rsidRPr="00244989">
        <w:t>,</w:t>
      </w:r>
      <w:r w:rsidRPr="00244989">
        <w:t xml:space="preserve"> kuinka aineisto arkistoitiin. Esittelen sen jälkeen tutkittavien taustatiedot ja aineiston analyysimenetelmät. Pohdin myös tutkimukseen liittyviä eettisiä kysymyksiä sekä emansipatorista tutkimusotetta. Lopuksi kerron aineiston vahvuuksista ja heikkouksista.</w:t>
      </w:r>
    </w:p>
    <w:p w14:paraId="160D7A11" w14:textId="77777777" w:rsidR="00E919D3" w:rsidRPr="00244989" w:rsidRDefault="00DB08D0" w:rsidP="002D788F">
      <w:r w:rsidRPr="00244989">
        <w:t>Aineistonani on kaksi vammaisten ja kuurojen taiteilijoiden elämästä kertovaa aineistoa: Vammaisten ja kuurojen taiteilijoiden elämäntarinat -aineisto sekä DuvTeaternin taiteilija-arkisto.</w:t>
      </w:r>
      <w:r w:rsidR="00F42598" w:rsidRPr="00244989">
        <w:t xml:space="preserve"> Keräsin </w:t>
      </w:r>
      <w:r w:rsidRPr="00244989">
        <w:t xml:space="preserve">Vammaisten ja kuurojen taiteilijoiden elämäntarinat </w:t>
      </w:r>
      <w:r w:rsidR="00F42598" w:rsidRPr="00244989">
        <w:t>-</w:t>
      </w:r>
      <w:r w:rsidRPr="00244989">
        <w:t>aineisto</w:t>
      </w:r>
      <w:r w:rsidR="00F42598" w:rsidRPr="00244989">
        <w:t xml:space="preserve">n </w:t>
      </w:r>
      <w:r w:rsidR="005D1712" w:rsidRPr="00244989">
        <w:t>tätä tutki</w:t>
      </w:r>
      <w:r w:rsidR="00531F99" w:rsidRPr="00244989">
        <w:t>elmaa</w:t>
      </w:r>
      <w:r w:rsidR="005D1712" w:rsidRPr="00244989">
        <w:t xml:space="preserve"> varten. Siihen</w:t>
      </w:r>
      <w:r w:rsidRPr="00244989">
        <w:t xml:space="preserve"> kuuluu </w:t>
      </w:r>
      <w:r w:rsidR="004C12BC" w:rsidRPr="00244989">
        <w:t xml:space="preserve">vammaisten ja </w:t>
      </w:r>
      <w:r w:rsidR="005D1712" w:rsidRPr="00244989">
        <w:t>kuurojen</w:t>
      </w:r>
      <w:r w:rsidR="004C12BC" w:rsidRPr="00244989">
        <w:t xml:space="preserve"> taiteilijoiden kirjoittam</w:t>
      </w:r>
      <w:r w:rsidR="005D1712" w:rsidRPr="00244989">
        <w:t xml:space="preserve">ia </w:t>
      </w:r>
      <w:r w:rsidR="004C12BC" w:rsidRPr="00244989">
        <w:t>elämäntarin</w:t>
      </w:r>
      <w:r w:rsidR="005D1712" w:rsidRPr="00244989">
        <w:t>oita ja haastatteluja, sekä taiteilijoiden taustatietoja. Sain lisäksi käyttööni DuvTeaternin näyttelijöistä kertovan taite</w:t>
      </w:r>
      <w:r w:rsidR="008903B1" w:rsidRPr="00244989">
        <w:t>i</w:t>
      </w:r>
      <w:r w:rsidR="005D1712" w:rsidRPr="00244989">
        <w:t xml:space="preserve">lija-arkiston, jonka teatteri on koonnut vuosina 2017–2018. </w:t>
      </w:r>
      <w:r w:rsidR="000B7177" w:rsidRPr="00244989">
        <w:t>Yhteensä tutkimuksessa on näiden</w:t>
      </w:r>
      <w:r w:rsidR="004030D0" w:rsidRPr="00244989">
        <w:t xml:space="preserve"> kahden</w:t>
      </w:r>
      <w:r w:rsidR="000B7177" w:rsidRPr="00244989">
        <w:t xml:space="preserve"> aineisto</w:t>
      </w:r>
      <w:r w:rsidR="004030D0" w:rsidRPr="00244989">
        <w:t>n</w:t>
      </w:r>
      <w:r w:rsidR="000B7177" w:rsidRPr="00244989">
        <w:t xml:space="preserve"> kautta</w:t>
      </w:r>
      <w:r w:rsidR="004030D0" w:rsidRPr="00244989">
        <w:t xml:space="preserve"> mukana</w:t>
      </w:r>
      <w:r w:rsidR="000B7177" w:rsidRPr="00244989">
        <w:t xml:space="preserve"> 21 taiteilijaa. </w:t>
      </w:r>
      <w:r w:rsidR="004C12BC" w:rsidRPr="00244989">
        <w:t>Pidin tutkimuksen ajan myös tutkimuspäiväkirjaa.</w:t>
      </w:r>
    </w:p>
    <w:p w14:paraId="1E10A955" w14:textId="77777777" w:rsidR="004E610C" w:rsidRPr="00244989" w:rsidRDefault="00363FA1" w:rsidP="002D788F">
      <w:r w:rsidRPr="00244989">
        <w:t xml:space="preserve">Martyn Hammersleyn ja Paul </w:t>
      </w:r>
      <w:r w:rsidR="00A8192E" w:rsidRPr="00244989">
        <w:t>Atkinsonin (2007</w:t>
      </w:r>
      <w:r w:rsidR="009B5C02" w:rsidRPr="00244989">
        <w:t xml:space="preserve">, </w:t>
      </w:r>
      <w:r w:rsidR="00765700" w:rsidRPr="00244989">
        <w:t>122, 124, 127</w:t>
      </w:r>
      <w:r w:rsidR="00A8192E" w:rsidRPr="00244989">
        <w:t>) mukaan elämäntarin</w:t>
      </w:r>
      <w:r w:rsidR="00DC0618" w:rsidRPr="00244989">
        <w:t>oiden kerääminen on</w:t>
      </w:r>
      <w:r w:rsidR="00A8192E" w:rsidRPr="00244989">
        <w:t xml:space="preserve"> hyvä tapa saada tietoa henkilökohtaisista ja yksityisistä </w:t>
      </w:r>
      <w:r w:rsidR="00DC0618" w:rsidRPr="00244989">
        <w:t>kokemuksista</w:t>
      </w:r>
      <w:r w:rsidR="00A8192E" w:rsidRPr="00244989">
        <w:t>. Ihmiset saattavat kirjoittaa asioista, joita he eivät sanoisi ääneen haastatteluss</w:t>
      </w:r>
      <w:r w:rsidR="004377F9" w:rsidRPr="00244989">
        <w:t xml:space="preserve">a. Kirjoittaessaan ihminen on useimmiten yksin tekstinsä kanssa, eikä </w:t>
      </w:r>
      <w:r w:rsidR="006537F1" w:rsidRPr="00244989">
        <w:t xml:space="preserve">suorassa </w:t>
      </w:r>
      <w:r w:rsidR="004377F9" w:rsidRPr="00244989">
        <w:t xml:space="preserve">vuorovaikutussuhteessa tutkijaan kuten haastattelussa. </w:t>
      </w:r>
      <w:r w:rsidR="00A8192E" w:rsidRPr="00244989">
        <w:t xml:space="preserve">Elämäntarinoissa on kuitenkin omat haasteensa: kirjoittaja ei esimerkiksi ehkä muista kaikkia </w:t>
      </w:r>
      <w:r w:rsidR="00531F99" w:rsidRPr="00244989">
        <w:t>tosiasioita</w:t>
      </w:r>
      <w:r w:rsidR="00A8192E" w:rsidRPr="00244989">
        <w:t xml:space="preserve"> oikein, tekstit saatetaan kirjoittaa jälkiviisaasti ja teksteissä saat</w:t>
      </w:r>
      <w:r w:rsidR="00531F99" w:rsidRPr="00244989">
        <w:t>et</w:t>
      </w:r>
      <w:r w:rsidR="00A8192E" w:rsidRPr="00244989">
        <w:t xml:space="preserve">aan puolustella omaa toimintaa. </w:t>
      </w:r>
      <w:r w:rsidRPr="00244989">
        <w:t>(M</w:t>
      </w:r>
      <w:r w:rsidR="00452B76" w:rsidRPr="00244989">
        <w:t>t.</w:t>
      </w:r>
      <w:r w:rsidRPr="00244989">
        <w:t>,</w:t>
      </w:r>
      <w:r w:rsidR="00452B76" w:rsidRPr="00244989">
        <w:t xml:space="preserve"> </w:t>
      </w:r>
      <w:r w:rsidR="00765700" w:rsidRPr="00244989">
        <w:t>124, 127</w:t>
      </w:r>
      <w:r w:rsidR="00452B76" w:rsidRPr="00244989">
        <w:t xml:space="preserve">; </w:t>
      </w:r>
      <w:r w:rsidR="004377F9" w:rsidRPr="00244989">
        <w:t>Eskola &amp; Suoranta 1998, 122</w:t>
      </w:r>
      <w:r w:rsidR="00FA1707" w:rsidRPr="00244989">
        <w:t>–123</w:t>
      </w:r>
      <w:r w:rsidR="004377F9" w:rsidRPr="00244989">
        <w:t xml:space="preserve">; </w:t>
      </w:r>
      <w:r w:rsidR="00452B76" w:rsidRPr="00244989">
        <w:t xml:space="preserve">Roos 1987, </w:t>
      </w:r>
      <w:r w:rsidR="00FA1707" w:rsidRPr="00244989">
        <w:t>31–35</w:t>
      </w:r>
      <w:r w:rsidR="00452B76" w:rsidRPr="00244989">
        <w:t>.</w:t>
      </w:r>
      <w:r w:rsidR="006537F1" w:rsidRPr="00244989">
        <w:t>) T</w:t>
      </w:r>
      <w:r w:rsidR="00FE6A00" w:rsidRPr="00244989">
        <w:t>ä</w:t>
      </w:r>
      <w:r w:rsidR="00DC0618" w:rsidRPr="00244989">
        <w:t>hän</w:t>
      </w:r>
      <w:r w:rsidR="00FE6A00" w:rsidRPr="00244989">
        <w:t xml:space="preserve"> sama</w:t>
      </w:r>
      <w:r w:rsidR="00DC0618" w:rsidRPr="00244989">
        <w:t>an</w:t>
      </w:r>
      <w:r w:rsidR="00FE6A00" w:rsidRPr="00244989">
        <w:t xml:space="preserve"> </w:t>
      </w:r>
      <w:r w:rsidR="00DC0618" w:rsidRPr="00244989">
        <w:t>ongelmaan</w:t>
      </w:r>
      <w:r w:rsidR="00FE6A00" w:rsidRPr="00244989">
        <w:t xml:space="preserve"> </w:t>
      </w:r>
      <w:r w:rsidR="00DC0618" w:rsidRPr="00244989">
        <w:t xml:space="preserve">voi </w:t>
      </w:r>
      <w:r w:rsidR="006537F1" w:rsidRPr="00244989">
        <w:t xml:space="preserve">kuitenkin </w:t>
      </w:r>
      <w:r w:rsidR="00DC0618" w:rsidRPr="00244989">
        <w:t>törmätä</w:t>
      </w:r>
      <w:r w:rsidR="00FE6A00" w:rsidRPr="00244989">
        <w:t xml:space="preserve"> myös haastatteluissa. </w:t>
      </w:r>
      <w:r w:rsidR="00F43F21" w:rsidRPr="00244989">
        <w:t>Thomasin (1999, 80) mukaan kokemu</w:t>
      </w:r>
      <w:r w:rsidR="00327470" w:rsidRPr="00244989">
        <w:t>ksen kuvaaminen</w:t>
      </w:r>
      <w:r w:rsidR="00F43F21" w:rsidRPr="00244989">
        <w:t xml:space="preserve"> on aina ”epäsuoraa” ja ”välitettyä”. Ke</w:t>
      </w:r>
      <w:r w:rsidR="005D1712" w:rsidRPr="00244989">
        <w:t>rtomukset kokemuksista ovat sel</w:t>
      </w:r>
      <w:r w:rsidR="00F43F21" w:rsidRPr="00244989">
        <w:t>ontekoja, tulkintoja tai representaatioita elämästä, ja tutkija välittää ja suodat</w:t>
      </w:r>
      <w:r w:rsidR="009476C9" w:rsidRPr="00244989">
        <w:t>t</w:t>
      </w:r>
      <w:r w:rsidR="00F43F21" w:rsidRPr="00244989">
        <w:t>aa tätä tie</w:t>
      </w:r>
      <w:r w:rsidR="005D1712" w:rsidRPr="00244989">
        <w:t>t</w:t>
      </w:r>
      <w:r w:rsidR="00F43F21" w:rsidRPr="00244989">
        <w:t xml:space="preserve">oa oman tilanteensa ja kokemustensa kautta </w:t>
      </w:r>
      <w:r w:rsidR="00DC0618" w:rsidRPr="00244989">
        <w:t>vielä lisää</w:t>
      </w:r>
      <w:r w:rsidR="00F43F21" w:rsidRPr="00244989">
        <w:t xml:space="preserve"> (mt</w:t>
      </w:r>
      <w:r w:rsidR="0006273C" w:rsidRPr="00244989">
        <w:t>.</w:t>
      </w:r>
      <w:r w:rsidR="00F43F21" w:rsidRPr="00244989">
        <w:t>, 80).</w:t>
      </w:r>
      <w:r w:rsidR="00057AB4" w:rsidRPr="00244989">
        <w:t xml:space="preserve"> Tutkimuksen osallistuja voi myös kuvailla ja tulkita omaa menneisyyttään, esimerkiksi lapsuuttaan, eri elämäntilanteissa eri tavoin</w:t>
      </w:r>
      <w:r w:rsidR="00531F99" w:rsidRPr="00244989">
        <w:t>. Siten</w:t>
      </w:r>
      <w:r w:rsidR="00045249" w:rsidRPr="00244989">
        <w:t xml:space="preserve"> </w:t>
      </w:r>
      <w:r w:rsidR="00531F99" w:rsidRPr="00244989">
        <w:t xml:space="preserve">aineistonkeruun </w:t>
      </w:r>
      <w:r w:rsidR="00045249" w:rsidRPr="00244989">
        <w:t>ajankohta</w:t>
      </w:r>
      <w:r w:rsidR="00531F99" w:rsidRPr="00244989">
        <w:t xml:space="preserve"> vaikuttaa siihen, millainen aineistosta muodostuu.</w:t>
      </w:r>
      <w:r w:rsidR="00057AB4" w:rsidRPr="00244989">
        <w:t xml:space="preserve"> (Houni 2000, 157</w:t>
      </w:r>
      <w:r w:rsidR="00531F99" w:rsidRPr="00244989">
        <w:t>.)</w:t>
      </w:r>
    </w:p>
    <w:p w14:paraId="003CDC7A" w14:textId="77777777" w:rsidR="00F42598" w:rsidRPr="00244989" w:rsidRDefault="004E610C" w:rsidP="002D788F">
      <w:r w:rsidRPr="00244989">
        <w:t>Valitsin elämäntarinat aineiston keruumuodoksi, sillä tarinan kirjoittaminen omasta elämästä on luo</w:t>
      </w:r>
      <w:r w:rsidR="00DC0618" w:rsidRPr="00244989">
        <w:t>nteva tapa tuoda esiin omaa historiaa ja elämän käännekohtia</w:t>
      </w:r>
      <w:r w:rsidRPr="00244989">
        <w:t>. E</w:t>
      </w:r>
      <w:r w:rsidR="00765700" w:rsidRPr="00244989">
        <w:t xml:space="preserve">lämäntarinoissa painottuu yleensä se, </w:t>
      </w:r>
      <w:r w:rsidR="00363FA1" w:rsidRPr="00244989">
        <w:t>mikä kertojalle</w:t>
      </w:r>
      <w:r w:rsidR="00765700" w:rsidRPr="00244989">
        <w:t xml:space="preserve"> itselleen on merkityksellistä, ja </w:t>
      </w:r>
      <w:r w:rsidR="00765700" w:rsidRPr="00244989">
        <w:lastRenderedPageBreak/>
        <w:t>toissijaisemmat asia</w:t>
      </w:r>
      <w:r w:rsidRPr="00244989">
        <w:t>t jäävät vähemmälle huomiolle</w:t>
      </w:r>
      <w:r w:rsidR="00765700" w:rsidRPr="00244989">
        <w:t xml:space="preserve"> (</w:t>
      </w:r>
      <w:r w:rsidR="004377F9" w:rsidRPr="00244989">
        <w:t xml:space="preserve">Eskola &amp; Suoranta 1998, 122; </w:t>
      </w:r>
      <w:r w:rsidR="00765700" w:rsidRPr="00244989">
        <w:t xml:space="preserve">Hammersley &amp; Atkinson 2007, 127; </w:t>
      </w:r>
      <w:r w:rsidR="00363FA1" w:rsidRPr="00244989">
        <w:t>Roos 1987, 35)</w:t>
      </w:r>
      <w:r w:rsidR="00765700" w:rsidRPr="00244989">
        <w:t>.</w:t>
      </w:r>
      <w:r w:rsidR="004120D1" w:rsidRPr="00244989">
        <w:t xml:space="preserve"> E</w:t>
      </w:r>
      <w:r w:rsidR="00FA1707" w:rsidRPr="00244989">
        <w:t>lämäntarinan kirjoittaja nähdään aktiivisena subjektina</w:t>
      </w:r>
      <w:r w:rsidR="00045249" w:rsidRPr="00244989">
        <w:t>, sillä t</w:t>
      </w:r>
      <w:r w:rsidR="00FA1707" w:rsidRPr="00244989">
        <w:t>utki</w:t>
      </w:r>
      <w:r w:rsidR="00045249" w:rsidRPr="00244989">
        <w:t>muksen osallistuja</w:t>
      </w:r>
      <w:r w:rsidR="00FA1707" w:rsidRPr="00244989">
        <w:t xml:space="preserve"> jäsentää itse elämänsä tarinaksi (Eskola &amp; Suoranta 1998, 124)</w:t>
      </w:r>
      <w:r w:rsidR="00045249" w:rsidRPr="00244989">
        <w:t>.</w:t>
      </w:r>
      <w:r w:rsidR="00FA1707" w:rsidRPr="00244989">
        <w:t xml:space="preserve"> </w:t>
      </w:r>
      <w:r w:rsidRPr="00244989">
        <w:t>Kirjoittaminen on tässä mielessä vapaampaa kuin haastatteluun osallistuminen</w:t>
      </w:r>
      <w:r w:rsidR="00045249" w:rsidRPr="00244989">
        <w:t>. T</w:t>
      </w:r>
      <w:r w:rsidR="00DC0618" w:rsidRPr="00244989">
        <w:t>utkimuksen osallistujalla on enemmän valtaa valita, kuinka tarinansa kertoo</w:t>
      </w:r>
      <w:r w:rsidRPr="00244989">
        <w:t xml:space="preserve">. Tämä oli minulle yksi syy valita elämäntarinat </w:t>
      </w:r>
      <w:r w:rsidR="00F42598" w:rsidRPr="00244989">
        <w:t xml:space="preserve">ensisijaiseksi </w:t>
      </w:r>
      <w:r w:rsidRPr="00244989">
        <w:t>aineistonkeruu</w:t>
      </w:r>
      <w:r w:rsidR="00045249" w:rsidRPr="00244989">
        <w:t>n menetelmäksi</w:t>
      </w:r>
      <w:r w:rsidRPr="00244989">
        <w:t xml:space="preserve">. </w:t>
      </w:r>
    </w:p>
    <w:p w14:paraId="39E2E972" w14:textId="77777777" w:rsidR="00BD2E49" w:rsidRPr="00244989" w:rsidRDefault="00FE6A00" w:rsidP="002D788F">
      <w:r w:rsidRPr="00244989">
        <w:t xml:space="preserve">Tarjosin kuitenkin kirjoittamiselle vaihtoehdoksi haastattelun, </w:t>
      </w:r>
      <w:r w:rsidR="006B1772" w:rsidRPr="00244989">
        <w:t xml:space="preserve">sillä kaikki eivät välttämättä </w:t>
      </w:r>
      <w:r w:rsidR="00F42598" w:rsidRPr="00244989">
        <w:t>voi</w:t>
      </w:r>
      <w:r w:rsidR="006B1772" w:rsidRPr="00244989">
        <w:t xml:space="preserve"> tai halua kirjoittaa.</w:t>
      </w:r>
      <w:r w:rsidR="00F42598" w:rsidRPr="00244989">
        <w:t xml:space="preserve"> </w:t>
      </w:r>
      <w:r w:rsidR="00FA1707" w:rsidRPr="00244989">
        <w:t xml:space="preserve">Haastattelut olivat puolistrukturoituja. </w:t>
      </w:r>
      <w:r w:rsidR="006537F1" w:rsidRPr="00244989">
        <w:t>Tämän haastattelumetodin</w:t>
      </w:r>
      <w:r w:rsidR="00F42598" w:rsidRPr="00244989">
        <w:t xml:space="preserve"> etuna on</w:t>
      </w:r>
      <w:r w:rsidR="006537F1" w:rsidRPr="00244989">
        <w:t xml:space="preserve"> sen joustavuus: </w:t>
      </w:r>
      <w:r w:rsidR="00F42598" w:rsidRPr="00244989">
        <w:t>kysymykset voidaan esittää sopivassa järjestyksessä, kysymys voidaan tarvittaessa toistaa ja väärinkäsityksiä oikaista</w:t>
      </w:r>
      <w:r w:rsidR="006537F1" w:rsidRPr="00244989">
        <w:t xml:space="preserve">. </w:t>
      </w:r>
      <w:r w:rsidR="00F42598" w:rsidRPr="00244989">
        <w:t>(</w:t>
      </w:r>
      <w:r w:rsidR="00C27E30" w:rsidRPr="00244989">
        <w:t xml:space="preserve">Hirsjärvi &amp; Hurme 2008, 34; </w:t>
      </w:r>
      <w:r w:rsidR="00F42598" w:rsidRPr="00244989">
        <w:t>Tuomi &amp; Sarajärvi 2002, 75.)</w:t>
      </w:r>
    </w:p>
    <w:p w14:paraId="51228BF0" w14:textId="77777777" w:rsidR="0039122A" w:rsidRPr="00244989" w:rsidRDefault="0039122A" w:rsidP="002D788F">
      <w:pPr>
        <w:pStyle w:val="Otsikko2"/>
      </w:pPr>
      <w:bookmarkStart w:id="70" w:name="_Toc514780400"/>
      <w:bookmarkStart w:id="71" w:name="_Toc16778615"/>
      <w:r w:rsidRPr="00244989">
        <w:t xml:space="preserve">4.1 </w:t>
      </w:r>
      <w:r w:rsidR="00F53321" w:rsidRPr="00244989">
        <w:t xml:space="preserve">Vammaisten ja </w:t>
      </w:r>
      <w:r w:rsidR="004030D0" w:rsidRPr="00244989">
        <w:t>kuurojen</w:t>
      </w:r>
      <w:r w:rsidR="00FE6A00" w:rsidRPr="00244989">
        <w:t xml:space="preserve"> taiteilijoiden elämäntarinat </w:t>
      </w:r>
      <w:r w:rsidR="00B528AC" w:rsidRPr="00244989">
        <w:noBreakHyphen/>
      </w:r>
      <w:r w:rsidR="00F53321" w:rsidRPr="00244989">
        <w:t>a</w:t>
      </w:r>
      <w:r w:rsidR="006E17AC" w:rsidRPr="00244989">
        <w:t>ineiston</w:t>
      </w:r>
      <w:r w:rsidRPr="00244989">
        <w:t xml:space="preserve"> keruu</w:t>
      </w:r>
      <w:bookmarkEnd w:id="70"/>
      <w:bookmarkEnd w:id="71"/>
    </w:p>
    <w:p w14:paraId="355F5007" w14:textId="77777777" w:rsidR="00C02DE1" w:rsidRPr="00244989" w:rsidRDefault="00C02DE1" w:rsidP="00126DBD">
      <w:pPr>
        <w:pStyle w:val="Otsikko3"/>
      </w:pPr>
      <w:bookmarkStart w:id="72" w:name="_Toc16778616"/>
      <w:r w:rsidRPr="00244989">
        <w:t>4.1.1 Kirjoitetut elämäntarinat</w:t>
      </w:r>
      <w:bookmarkEnd w:id="72"/>
    </w:p>
    <w:p w14:paraId="248DEE38" w14:textId="77777777" w:rsidR="004369B7" w:rsidRPr="00244989" w:rsidRDefault="00045249" w:rsidP="002D788F">
      <w:r w:rsidRPr="00244989">
        <w:t xml:space="preserve">Kirjallisten elämäntarinoiden keruu alkoi toukokuussa ja päättyi syyskuussa </w:t>
      </w:r>
      <w:r w:rsidR="00DE1C4A" w:rsidRPr="00244989">
        <w:t xml:space="preserve">2018. </w:t>
      </w:r>
      <w:r w:rsidR="004369B7" w:rsidRPr="00244989">
        <w:t>Keräsin aineiston lähettämällä elämä</w:t>
      </w:r>
      <w:r w:rsidR="0039122A" w:rsidRPr="00244989">
        <w:t>ntarinan</w:t>
      </w:r>
      <w:r w:rsidR="00E6051A" w:rsidRPr="00244989">
        <w:t xml:space="preserve"> </w:t>
      </w:r>
      <w:r w:rsidR="004369B7" w:rsidRPr="00244989">
        <w:t>kirjoituspyyn</w:t>
      </w:r>
      <w:r w:rsidR="0039122A" w:rsidRPr="00244989">
        <w:t>nön</w:t>
      </w:r>
      <w:r w:rsidR="004369B7" w:rsidRPr="00244989">
        <w:t xml:space="preserve"> erilaisille vammaisjärjestöille, </w:t>
      </w:r>
      <w:r w:rsidR="004030D0" w:rsidRPr="00244989">
        <w:t xml:space="preserve">viittomakielisille järjestöille, </w:t>
      </w:r>
      <w:r w:rsidR="001949F6" w:rsidRPr="00244989">
        <w:t xml:space="preserve">vammaiskulttuurin ja </w:t>
      </w:r>
      <w:r w:rsidR="0039122A" w:rsidRPr="00244989">
        <w:t>vammais</w:t>
      </w:r>
      <w:r w:rsidR="001949F6" w:rsidRPr="00244989">
        <w:t xml:space="preserve">poliittisen </w:t>
      </w:r>
      <w:r w:rsidR="0039122A" w:rsidRPr="00244989">
        <w:t xml:space="preserve">taiteen festivaaleille, </w:t>
      </w:r>
      <w:r w:rsidR="004369B7" w:rsidRPr="00244989">
        <w:t>erityistaidetoimi</w:t>
      </w:r>
      <w:r w:rsidR="004E610C" w:rsidRPr="00244989">
        <w:t>nnan järjestäj</w:t>
      </w:r>
      <w:r w:rsidR="004369B7" w:rsidRPr="00244989">
        <w:t>ille</w:t>
      </w:r>
      <w:r w:rsidR="004E610C" w:rsidRPr="00244989">
        <w:t xml:space="preserve"> ja verkostoille</w:t>
      </w:r>
      <w:r w:rsidR="004369B7" w:rsidRPr="00244989">
        <w:t>, taiteen tiedotuskeskuksille</w:t>
      </w:r>
      <w:r w:rsidR="004E610C" w:rsidRPr="00244989">
        <w:t xml:space="preserve"> ja</w:t>
      </w:r>
      <w:r w:rsidR="0039122A" w:rsidRPr="00244989">
        <w:t xml:space="preserve"> taiteen ammattijärjestöille</w:t>
      </w:r>
      <w:r w:rsidR="004369B7" w:rsidRPr="00244989">
        <w:t xml:space="preserve">. Pyysin </w:t>
      </w:r>
      <w:r w:rsidR="00DE1C4A" w:rsidRPr="00244989">
        <w:t xml:space="preserve">näitä toimijoita </w:t>
      </w:r>
      <w:r w:rsidR="004369B7" w:rsidRPr="00244989">
        <w:t xml:space="preserve">välittämään </w:t>
      </w:r>
      <w:r w:rsidR="004120D1" w:rsidRPr="00244989">
        <w:t xml:space="preserve">kirjoituspyynnön </w:t>
      </w:r>
      <w:r w:rsidR="004369B7" w:rsidRPr="00244989">
        <w:t>eteenpäin</w:t>
      </w:r>
      <w:r w:rsidR="00DE1C4A" w:rsidRPr="00244989">
        <w:t xml:space="preserve"> esimerkiksi </w:t>
      </w:r>
      <w:r w:rsidR="004120D1" w:rsidRPr="00244989">
        <w:t xml:space="preserve">uutiskirjeessään, </w:t>
      </w:r>
      <w:r w:rsidR="00DE1C4A" w:rsidRPr="00244989">
        <w:t>jäsenkirjeessä</w:t>
      </w:r>
      <w:r w:rsidR="004120D1" w:rsidRPr="00244989">
        <w:t>än</w:t>
      </w:r>
      <w:r w:rsidR="00DE1C4A" w:rsidRPr="00244989">
        <w:t xml:space="preserve"> tai sosiaalisessa mediassa</w:t>
      </w:r>
      <w:r w:rsidR="004369B7" w:rsidRPr="00244989">
        <w:t>.</w:t>
      </w:r>
      <w:r w:rsidR="004E610C" w:rsidRPr="00244989">
        <w:t xml:space="preserve"> Lisäksi lähetin kirjoituspyynnön suoraan joillekin taiteilijoille, joiden yhteystiedot olivat julkisesti saatavilla esimerkiksi heidän verkkosivuillaan.</w:t>
      </w:r>
      <w:r w:rsidR="004369B7" w:rsidRPr="00244989">
        <w:t xml:space="preserve"> </w:t>
      </w:r>
      <w:r w:rsidR="004C12BC" w:rsidRPr="00244989">
        <w:t xml:space="preserve">Julkaisin kirjoituspyynnön myös Facebookissa </w:t>
      </w:r>
      <w:r w:rsidRPr="00244989">
        <w:t>esimerkiksi</w:t>
      </w:r>
      <w:r w:rsidR="004C12BC" w:rsidRPr="00244989">
        <w:t xml:space="preserve"> </w:t>
      </w:r>
      <w:r w:rsidR="00FE6A00" w:rsidRPr="00244989">
        <w:t>aiheeseen liittyvissä</w:t>
      </w:r>
      <w:r w:rsidR="004C12BC" w:rsidRPr="00244989">
        <w:t xml:space="preserve"> </w:t>
      </w:r>
      <w:r w:rsidR="00FE6A00" w:rsidRPr="00244989">
        <w:t>keskustelu</w:t>
      </w:r>
      <w:r w:rsidR="004C12BC" w:rsidRPr="00244989">
        <w:t xml:space="preserve">ryhmissä sekä jaoin sen Twitterissä. </w:t>
      </w:r>
      <w:r w:rsidR="007D2478" w:rsidRPr="00244989">
        <w:t>Lisäksi tiedotin kirjoituspyynnöstä lehdistölle</w:t>
      </w:r>
      <w:r w:rsidR="0039122A" w:rsidRPr="00244989">
        <w:t xml:space="preserve">, </w:t>
      </w:r>
      <w:r w:rsidR="004120D1" w:rsidRPr="00244989">
        <w:t>jolloin</w:t>
      </w:r>
      <w:r w:rsidR="0039122A" w:rsidRPr="00244989">
        <w:t xml:space="preserve"> </w:t>
      </w:r>
      <w:r w:rsidR="00DE1C4A" w:rsidRPr="00244989">
        <w:rPr>
          <w:i/>
        </w:rPr>
        <w:t>Leija</w:t>
      </w:r>
      <w:r w:rsidR="00DE1C4A" w:rsidRPr="00244989">
        <w:t xml:space="preserve">-lehti ja </w:t>
      </w:r>
      <w:r w:rsidR="0039122A" w:rsidRPr="00244989">
        <w:rPr>
          <w:i/>
        </w:rPr>
        <w:t>Tukilinja</w:t>
      </w:r>
      <w:r w:rsidR="009B5C02" w:rsidRPr="00244989">
        <w:rPr>
          <w:i/>
        </w:rPr>
        <w:t>n</w:t>
      </w:r>
      <w:r w:rsidR="009B5C02" w:rsidRPr="00244989">
        <w:t xml:space="preserve"> verkkotoimitus</w:t>
      </w:r>
      <w:r w:rsidR="0039122A" w:rsidRPr="00244989">
        <w:t xml:space="preserve"> julkaisi</w:t>
      </w:r>
      <w:r w:rsidR="00DE1C4A" w:rsidRPr="00244989">
        <w:t>vat</w:t>
      </w:r>
      <w:r w:rsidR="0039122A" w:rsidRPr="00244989">
        <w:t xml:space="preserve"> tiedotteeni.</w:t>
      </w:r>
      <w:r w:rsidR="00DE1C4A" w:rsidRPr="00244989">
        <w:t xml:space="preserve"> Kävin</w:t>
      </w:r>
      <w:r w:rsidRPr="00244989">
        <w:t xml:space="preserve"> esittelemässä tutkimusta kesäkuussa </w:t>
      </w:r>
      <w:r w:rsidR="00E6051A" w:rsidRPr="00244989">
        <w:t>yhdessä</w:t>
      </w:r>
      <w:r w:rsidR="00DE1C4A" w:rsidRPr="00244989">
        <w:t xml:space="preserve"> Cross</w:t>
      </w:r>
      <w:r w:rsidR="005C46F7" w:rsidRPr="00244989">
        <w:t xml:space="preserve"> </w:t>
      </w:r>
      <w:r w:rsidR="00DE1C4A" w:rsidRPr="00244989">
        <w:t>Over</w:t>
      </w:r>
      <w:r w:rsidR="005C46F7" w:rsidRPr="00244989">
        <w:t xml:space="preserve"> </w:t>
      </w:r>
      <w:r w:rsidR="00DE1C4A" w:rsidRPr="00244989">
        <w:t>-festivaali</w:t>
      </w:r>
      <w:r w:rsidR="00E6051A" w:rsidRPr="00244989">
        <w:t>n työpa</w:t>
      </w:r>
      <w:r w:rsidR="00C5324C" w:rsidRPr="00244989">
        <w:t>joista</w:t>
      </w:r>
      <w:r w:rsidRPr="00244989">
        <w:t xml:space="preserve"> Helsingissä</w:t>
      </w:r>
      <w:r w:rsidR="00E6051A" w:rsidRPr="00244989">
        <w:t>. F</w:t>
      </w:r>
      <w:r w:rsidR="00DE1C4A" w:rsidRPr="00244989">
        <w:t>estivaalilla oli jaossa tutkimuksesta kertovia tiedotteita.</w:t>
      </w:r>
    </w:p>
    <w:p w14:paraId="73F88D5E" w14:textId="77777777" w:rsidR="006E17AC" w:rsidRPr="00244989" w:rsidRDefault="008A2922" w:rsidP="002D788F">
      <w:r w:rsidRPr="00244989">
        <w:lastRenderedPageBreak/>
        <w:t xml:space="preserve">Koska en halunnut rajata tutkimustani vain suomenkielisiin taiteilijoihin, </w:t>
      </w:r>
      <w:r w:rsidR="00DE1C4A" w:rsidRPr="00244989">
        <w:t xml:space="preserve">julkaisin </w:t>
      </w:r>
      <w:r w:rsidR="0039122A" w:rsidRPr="00244989">
        <w:t>kirjoituspyynnön</w:t>
      </w:r>
      <w:r w:rsidRPr="00244989">
        <w:t xml:space="preserve"> suo</w:t>
      </w:r>
      <w:r w:rsidR="0039122A" w:rsidRPr="00244989">
        <w:t>meksi, ruotsiksi ja englanniksi. Kirjoituspyynnöt ovat liitteenä 1</w:t>
      </w:r>
      <w:r w:rsidR="00D82CEF" w:rsidRPr="00244989">
        <w:t>.</w:t>
      </w:r>
      <w:r w:rsidR="008938E0" w:rsidRPr="00244989">
        <w:rPr>
          <w:rStyle w:val="Alaviitteenviite"/>
        </w:rPr>
        <w:footnoteReference w:id="22"/>
      </w:r>
      <w:r w:rsidRPr="00244989">
        <w:t xml:space="preserve"> </w:t>
      </w:r>
      <w:r w:rsidR="00DE1C4A" w:rsidRPr="00244989">
        <w:t xml:space="preserve">Käänsin kirjoituspyynnön ja </w:t>
      </w:r>
      <w:r w:rsidR="004030D0" w:rsidRPr="00244989">
        <w:t>aineistonkeruu</w:t>
      </w:r>
      <w:r w:rsidR="00DE1C4A" w:rsidRPr="00244989">
        <w:t>lomakkee</w:t>
      </w:r>
      <w:r w:rsidR="004030D0" w:rsidRPr="00244989">
        <w:t>t</w:t>
      </w:r>
      <w:r w:rsidR="00DE1C4A" w:rsidRPr="00244989">
        <w:t xml:space="preserve"> </w:t>
      </w:r>
      <w:r w:rsidR="00FE6A00" w:rsidRPr="00244989">
        <w:t xml:space="preserve">pääasiassa </w:t>
      </w:r>
      <w:r w:rsidR="00DE1C4A" w:rsidRPr="00244989">
        <w:t>itse, mutta pyysin englannin- ja ruotsinkielisi</w:t>
      </w:r>
      <w:r w:rsidR="004030D0" w:rsidRPr="00244989">
        <w:t xml:space="preserve">ä </w:t>
      </w:r>
      <w:r w:rsidR="007D2478" w:rsidRPr="00244989">
        <w:t>henkilö</w:t>
      </w:r>
      <w:r w:rsidR="00045249" w:rsidRPr="00244989">
        <w:t>itä tarkistamaan käännökset</w:t>
      </w:r>
      <w:r w:rsidR="004030D0" w:rsidRPr="00244989">
        <w:t>.</w:t>
      </w:r>
      <w:r w:rsidR="00DE1C4A" w:rsidRPr="00244989">
        <w:t xml:space="preserve"> </w:t>
      </w:r>
      <w:r w:rsidR="004030D0" w:rsidRPr="00244989">
        <w:t>Tavoitteenani oli julkaista</w:t>
      </w:r>
      <w:r w:rsidR="0039122A" w:rsidRPr="00244989">
        <w:t xml:space="preserve"> kirjoituspyyn</w:t>
      </w:r>
      <w:r w:rsidR="004030D0" w:rsidRPr="00244989">
        <w:t xml:space="preserve">tö </w:t>
      </w:r>
      <w:r w:rsidR="0039122A" w:rsidRPr="00244989">
        <w:t xml:space="preserve">myös </w:t>
      </w:r>
      <w:r w:rsidR="004030D0" w:rsidRPr="00244989">
        <w:t xml:space="preserve">suomalaisella </w:t>
      </w:r>
      <w:r w:rsidR="0039122A" w:rsidRPr="00244989">
        <w:t>viittomakielellä</w:t>
      </w:r>
      <w:r w:rsidR="004C12BC" w:rsidRPr="00244989">
        <w:t xml:space="preserve"> ja selkokielellä</w:t>
      </w:r>
      <w:r w:rsidR="0039122A" w:rsidRPr="00244989">
        <w:t xml:space="preserve">, mutta </w:t>
      </w:r>
      <w:r w:rsidR="00C5324C" w:rsidRPr="00244989">
        <w:t>aika ja raha tulivat vastaan</w:t>
      </w:r>
      <w:r w:rsidR="0039122A" w:rsidRPr="00244989">
        <w:t xml:space="preserve">. </w:t>
      </w:r>
      <w:r w:rsidR="004C12BC" w:rsidRPr="00244989">
        <w:t xml:space="preserve">Pyrin </w:t>
      </w:r>
      <w:r w:rsidR="00C5324C" w:rsidRPr="00244989">
        <w:t xml:space="preserve">teksteissä </w:t>
      </w:r>
      <w:r w:rsidR="004C12BC" w:rsidRPr="00244989">
        <w:t xml:space="preserve">kuitenkin mahdollisimman selkeään kieleen. Yritin lisätä </w:t>
      </w:r>
      <w:r w:rsidR="00DE1C4A" w:rsidRPr="00244989">
        <w:t>kirjoitus</w:t>
      </w:r>
      <w:r w:rsidR="004C12BC" w:rsidRPr="00244989">
        <w:t>pyynnön</w:t>
      </w:r>
      <w:r w:rsidR="0039122A" w:rsidRPr="00244989">
        <w:t xml:space="preserve"> saavutettavuutta tekemällä</w:t>
      </w:r>
      <w:r w:rsidR="00DE1C4A" w:rsidRPr="00244989">
        <w:t xml:space="preserve"> siitä</w:t>
      </w:r>
      <w:r w:rsidR="0039122A" w:rsidRPr="00244989">
        <w:t xml:space="preserve"> videot, joilla käytin Papunetin kuvia kommunikoinnin tukena.</w:t>
      </w:r>
      <w:r w:rsidR="00D82CEF" w:rsidRPr="00244989">
        <w:rPr>
          <w:rStyle w:val="Alaviitteenviite"/>
          <w:szCs w:val="24"/>
        </w:rPr>
        <w:footnoteReference w:id="23"/>
      </w:r>
      <w:r w:rsidR="0039122A" w:rsidRPr="00244989">
        <w:t xml:space="preserve"> Ymmärtämistä voi helpottaa se, että kuulee tekstin luettuna</w:t>
      </w:r>
      <w:r w:rsidR="004B30F1" w:rsidRPr="00244989">
        <w:t>,</w:t>
      </w:r>
      <w:r w:rsidR="004C12BC" w:rsidRPr="00244989">
        <w:t xml:space="preserve"> ja näkee</w:t>
      </w:r>
      <w:r w:rsidR="004B30F1" w:rsidRPr="00244989">
        <w:t xml:space="preserve"> samalla</w:t>
      </w:r>
      <w:r w:rsidR="004C12BC" w:rsidRPr="00244989">
        <w:t xml:space="preserve"> </w:t>
      </w:r>
      <w:r w:rsidR="004B30F1" w:rsidRPr="00244989">
        <w:t>lukijan</w:t>
      </w:r>
      <w:r w:rsidR="0039122A" w:rsidRPr="00244989">
        <w:t xml:space="preserve">. </w:t>
      </w:r>
      <w:r w:rsidR="004C12BC" w:rsidRPr="00244989">
        <w:t>Julkaisin videot</w:t>
      </w:r>
      <w:r w:rsidR="0039122A" w:rsidRPr="00244989">
        <w:t xml:space="preserve"> kaikilla kolmella kielellä</w:t>
      </w:r>
      <w:r w:rsidR="004030D0" w:rsidRPr="00244989">
        <w:t xml:space="preserve"> YouTubessa</w:t>
      </w:r>
      <w:r w:rsidR="0039122A" w:rsidRPr="00244989">
        <w:t>.</w:t>
      </w:r>
      <w:r w:rsidR="004C12BC" w:rsidRPr="00244989">
        <w:t xml:space="preserve"> Tein myös tekstityksen jokaiseen videoon. Linkki kuhunkin videoon oli samankielisen kirjoituspyynnön alussa. Heinäkuussa 2018 suomenkielistä videota oli katsottu 395 kertaa, englanninkielistä 22 kertaa ja ruotsinkielistä 16 kertaa.</w:t>
      </w:r>
    </w:p>
    <w:p w14:paraId="215443BD" w14:textId="77777777" w:rsidR="009542B9" w:rsidRPr="00244989" w:rsidRDefault="00FB1D8C" w:rsidP="009542B9">
      <w:pPr>
        <w:keepNext/>
      </w:pPr>
      <w:r w:rsidRPr="00244989">
        <w:rPr>
          <w:noProof/>
          <w:lang w:eastAsia="fi-FI"/>
        </w:rPr>
        <w:drawing>
          <wp:inline distT="0" distB="0" distL="0" distR="0" wp14:anchorId="0B51D27B" wp14:editId="1CABF3D2">
            <wp:extent cx="5108218" cy="3643624"/>
            <wp:effectExtent l="19050" t="0" r="0" b="0"/>
            <wp:docPr id="51" name="Kuva 1" descr="Kuvakaappaus aineistonkeruuvideosta, jossa on tekstitys ja ymmärtämistä tukevia ku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Outin\Jyu\Gradu\luonnos\suomivideo_koulutus.JPG"/>
                    <pic:cNvPicPr>
                      <a:picLocks noChangeAspect="1" noChangeArrowheads="1"/>
                    </pic:cNvPicPr>
                  </pic:nvPicPr>
                  <pic:blipFill>
                    <a:blip r:embed="rId10" cstate="print"/>
                    <a:srcRect/>
                    <a:stretch>
                      <a:fillRect/>
                    </a:stretch>
                  </pic:blipFill>
                  <pic:spPr bwMode="auto">
                    <a:xfrm>
                      <a:off x="0" y="0"/>
                      <a:ext cx="5104198" cy="3640757"/>
                    </a:xfrm>
                    <a:prstGeom prst="rect">
                      <a:avLst/>
                    </a:prstGeom>
                    <a:noFill/>
                    <a:ln w="9525">
                      <a:noFill/>
                      <a:miter lim="800000"/>
                      <a:headEnd/>
                      <a:tailEnd/>
                    </a:ln>
                  </pic:spPr>
                </pic:pic>
              </a:graphicData>
            </a:graphic>
          </wp:inline>
        </w:drawing>
      </w:r>
    </w:p>
    <w:p w14:paraId="38B7756A" w14:textId="0ED9B31D" w:rsidR="00351317" w:rsidRPr="00244989" w:rsidRDefault="009542B9" w:rsidP="009542B9">
      <w:pPr>
        <w:pStyle w:val="Kuvaotsikko"/>
      </w:pPr>
      <w:bookmarkStart w:id="73" w:name="_Toc16777466"/>
      <w:r w:rsidRPr="00244989">
        <w:t xml:space="preserve">Kuva </w:t>
      </w:r>
      <w:r w:rsidR="006E5A75">
        <w:fldChar w:fldCharType="begin"/>
      </w:r>
      <w:r w:rsidR="006E5A75">
        <w:instrText xml:space="preserve"> SEQ Kuva \* ARABIC </w:instrText>
      </w:r>
      <w:r w:rsidR="006E5A75">
        <w:fldChar w:fldCharType="separate"/>
      </w:r>
      <w:r w:rsidR="006E5A75">
        <w:rPr>
          <w:noProof/>
        </w:rPr>
        <w:t>1</w:t>
      </w:r>
      <w:r w:rsidR="006E5A75">
        <w:rPr>
          <w:noProof/>
        </w:rPr>
        <w:fldChar w:fldCharType="end"/>
      </w:r>
      <w:r w:rsidRPr="00244989">
        <w:t>. Kuvakaappaus suomenkielisestä aineistonkeruuvideosta.</w:t>
      </w:r>
      <w:bookmarkEnd w:id="73"/>
    </w:p>
    <w:p w14:paraId="71202F7C" w14:textId="77777777" w:rsidR="003100BF" w:rsidRPr="00244989" w:rsidRDefault="00941D9E" w:rsidP="002D788F">
      <w:r w:rsidRPr="00244989">
        <w:lastRenderedPageBreak/>
        <w:t>Keräsin elämäntarinat verkkolomakkee</w:t>
      </w:r>
      <w:r w:rsidR="00F24B7B" w:rsidRPr="00244989">
        <w:t>n välityksellä</w:t>
      </w:r>
      <w:r w:rsidRPr="00244989">
        <w:t>.</w:t>
      </w:r>
      <w:r w:rsidR="004369B7" w:rsidRPr="00244989">
        <w:t xml:space="preserve"> Lomakkeen tuli olla</w:t>
      </w:r>
      <w:r w:rsidR="009B5C02" w:rsidRPr="00244989">
        <w:t xml:space="preserve"> mahdollisimman</w:t>
      </w:r>
      <w:r w:rsidR="00C5324C" w:rsidRPr="00244989">
        <w:t xml:space="preserve"> saavutettava</w:t>
      </w:r>
      <w:r w:rsidR="009B5C02" w:rsidRPr="00244989">
        <w:t xml:space="preserve"> ja käytettävä</w:t>
      </w:r>
      <w:r w:rsidR="004369B7" w:rsidRPr="00244989">
        <w:t>, joten valitsin Google</w:t>
      </w:r>
      <w:r w:rsidRPr="00244989">
        <w:t xml:space="preserve"> (G Suite) </w:t>
      </w:r>
      <w:r w:rsidR="004369B7" w:rsidRPr="00244989">
        <w:t>-lomakkeen</w:t>
      </w:r>
      <w:r w:rsidR="0039122A" w:rsidRPr="00244989">
        <w:t>, jonka tiesin aiemmasta kokemuksesta olevan</w:t>
      </w:r>
      <w:r w:rsidR="004120D1" w:rsidRPr="00244989">
        <w:t xml:space="preserve"> teknisesti</w:t>
      </w:r>
      <w:r w:rsidR="006E17AC" w:rsidRPr="00244989">
        <w:t xml:space="preserve"> melko</w:t>
      </w:r>
      <w:r w:rsidR="0039122A" w:rsidRPr="00244989">
        <w:t xml:space="preserve"> </w:t>
      </w:r>
      <w:r w:rsidR="007F74E9" w:rsidRPr="00244989">
        <w:t>esteetön</w:t>
      </w:r>
      <w:r w:rsidR="004369B7" w:rsidRPr="00244989">
        <w:t>.</w:t>
      </w:r>
      <w:r w:rsidR="00D82CEF" w:rsidRPr="00244989">
        <w:rPr>
          <w:rStyle w:val="Alaviitteenviite"/>
          <w:szCs w:val="24"/>
        </w:rPr>
        <w:footnoteReference w:id="24"/>
      </w:r>
      <w:r w:rsidR="004369B7" w:rsidRPr="00244989">
        <w:t xml:space="preserve"> </w:t>
      </w:r>
      <w:r w:rsidRPr="00244989">
        <w:t>Tietosuojan kannalta Google ei ole suositeltava siksi, että sen palvelimet voivat sijaita missä tahansa.</w:t>
      </w:r>
      <w:r w:rsidR="0017519D" w:rsidRPr="00244989">
        <w:t xml:space="preserve"> S</w:t>
      </w:r>
      <w:r w:rsidR="007F74E9" w:rsidRPr="00244989">
        <w:t>aavutettavuus</w:t>
      </w:r>
      <w:r w:rsidR="00185F23" w:rsidRPr="00244989">
        <w:t xml:space="preserve"> </w:t>
      </w:r>
      <w:r w:rsidR="00040949" w:rsidRPr="00244989">
        <w:t>oli kuitenkin</w:t>
      </w:r>
      <w:r w:rsidR="00185F23" w:rsidRPr="00244989">
        <w:t xml:space="preserve"> </w:t>
      </w:r>
      <w:r w:rsidR="00040949" w:rsidRPr="00244989">
        <w:t>tärkein</w:t>
      </w:r>
      <w:r w:rsidR="00185F23" w:rsidRPr="00244989">
        <w:t xml:space="preserve"> kriteeri lomakkeen valinnassa. </w:t>
      </w:r>
      <w:r w:rsidR="008723E7" w:rsidRPr="00244989">
        <w:t xml:space="preserve">Esimerkiksi Yhteiskuntatieteellisen tietoarkiston Penna-työkalun </w:t>
      </w:r>
      <w:r w:rsidR="007F74E9" w:rsidRPr="00244989">
        <w:t>saavutettavuutta</w:t>
      </w:r>
      <w:r w:rsidR="008723E7" w:rsidRPr="00244989">
        <w:t xml:space="preserve"> ei ole testattu ja Webropol on kuulemani mukaan hankala näkövammaisille henkilöille</w:t>
      </w:r>
      <w:r w:rsidR="00040949" w:rsidRPr="00244989">
        <w:t>, joten niitä käyttämällä olisin voinut vaikeuttaa joidenkin ihmisten osallistumista</w:t>
      </w:r>
      <w:r w:rsidR="008723E7" w:rsidRPr="00244989">
        <w:t>. Pyrin</w:t>
      </w:r>
      <w:r w:rsidR="009B5C02" w:rsidRPr="00244989">
        <w:t xml:space="preserve"> muotoilemaan </w:t>
      </w:r>
      <w:r w:rsidR="008723E7" w:rsidRPr="00244989">
        <w:t xml:space="preserve">lomakkeen </w:t>
      </w:r>
      <w:r w:rsidR="009B5C02" w:rsidRPr="00244989">
        <w:t>kysymykset mahdollisimman saavutettavasti</w:t>
      </w:r>
      <w:r w:rsidR="00D82CEF" w:rsidRPr="00244989">
        <w:t>.</w:t>
      </w:r>
      <w:r w:rsidR="00C5324C" w:rsidRPr="00244989">
        <w:rPr>
          <w:rStyle w:val="Alaviitteenviite"/>
          <w:szCs w:val="24"/>
        </w:rPr>
        <w:footnoteReference w:id="25"/>
      </w:r>
      <w:r w:rsidR="003100BF" w:rsidRPr="00244989">
        <w:t xml:space="preserve"> </w:t>
      </w:r>
      <w:r w:rsidR="008A2922" w:rsidRPr="00244989">
        <w:t>Loin erilliset lomakkeet suomeksi, ruotsiksi ja englanniksi</w:t>
      </w:r>
      <w:r w:rsidR="009930D6" w:rsidRPr="00244989">
        <w:t>. Tarina oli mahdollista</w:t>
      </w:r>
      <w:r w:rsidR="008A2922" w:rsidRPr="00244989">
        <w:t xml:space="preserve"> kirjoittaa millä tahansa näistä kolmesta kielestä. </w:t>
      </w:r>
      <w:r w:rsidR="003100BF" w:rsidRPr="00244989">
        <w:t>Elämäntarinan keruulomakkeet ovat liitteinä 4a</w:t>
      </w:r>
      <w:r w:rsidR="00B72E9F" w:rsidRPr="00244989">
        <w:t>–b ja 4d–</w:t>
      </w:r>
      <w:r w:rsidR="003100BF" w:rsidRPr="00244989">
        <w:t>e.</w:t>
      </w:r>
      <w:r w:rsidR="003100BF" w:rsidRPr="00244989">
        <w:rPr>
          <w:rStyle w:val="Alaviitteenviite"/>
        </w:rPr>
        <w:footnoteReference w:id="26"/>
      </w:r>
    </w:p>
    <w:p w14:paraId="7ACA88ED" w14:textId="77777777" w:rsidR="004369B7" w:rsidRPr="00244989" w:rsidRDefault="004369B7" w:rsidP="002D788F">
      <w:r w:rsidRPr="00244989">
        <w:t>Lomakkeessa oli mahdollisuus antaa yhteystietonsa, jos taiteilija oli kiinnostunut o</w:t>
      </w:r>
      <w:r w:rsidR="008A2922" w:rsidRPr="00244989">
        <w:t xml:space="preserve">sallistumaan myös </w:t>
      </w:r>
      <w:r w:rsidR="004C12BC" w:rsidRPr="00244989">
        <w:t xml:space="preserve">täydentävään </w:t>
      </w:r>
      <w:r w:rsidR="008A2922" w:rsidRPr="00244989">
        <w:t>haastatteluun</w:t>
      </w:r>
      <w:r w:rsidR="00C05510" w:rsidRPr="00244989">
        <w:t>, sillä minull</w:t>
      </w:r>
      <w:r w:rsidR="009930D6" w:rsidRPr="00244989">
        <w:t xml:space="preserve">a oli </w:t>
      </w:r>
      <w:r w:rsidR="00C02DE1" w:rsidRPr="00244989">
        <w:t>suunnitelmana</w:t>
      </w:r>
      <w:r w:rsidR="009930D6" w:rsidRPr="00244989">
        <w:t xml:space="preserve"> tehdä haastatteluja </w:t>
      </w:r>
      <w:r w:rsidR="006D60CA" w:rsidRPr="00244989">
        <w:t>hieman eri</w:t>
      </w:r>
      <w:r w:rsidR="009930D6" w:rsidRPr="00244989">
        <w:t xml:space="preserve"> näkökulm</w:t>
      </w:r>
      <w:r w:rsidR="006D60CA" w:rsidRPr="00244989">
        <w:t>alla</w:t>
      </w:r>
      <w:r w:rsidR="009930D6" w:rsidRPr="00244989">
        <w:t xml:space="preserve"> myöhemmin syksyllä. </w:t>
      </w:r>
      <w:r w:rsidR="006D60CA" w:rsidRPr="00244989">
        <w:t>Lopulta en tehnyt näitä lisä</w:t>
      </w:r>
      <w:r w:rsidR="00C02DE1" w:rsidRPr="00244989">
        <w:t xml:space="preserve">haastatteluja, </w:t>
      </w:r>
      <w:r w:rsidR="009930D6" w:rsidRPr="00244989">
        <w:t xml:space="preserve">sillä </w:t>
      </w:r>
      <w:r w:rsidR="00C5324C" w:rsidRPr="00244989">
        <w:t>sain aineistoa</w:t>
      </w:r>
      <w:r w:rsidR="009930D6" w:rsidRPr="00244989">
        <w:t xml:space="preserve"> riittävästi</w:t>
      </w:r>
      <w:r w:rsidR="00327470" w:rsidRPr="00244989">
        <w:t xml:space="preserve"> ja uus</w:t>
      </w:r>
      <w:r w:rsidR="007D2478" w:rsidRPr="00244989">
        <w:t xml:space="preserve">ien näkökulmien mukaan ottaminen </w:t>
      </w:r>
      <w:r w:rsidR="00327470" w:rsidRPr="00244989">
        <w:t>olisi paisuttanut tutkimustani liiaksi.</w:t>
      </w:r>
    </w:p>
    <w:p w14:paraId="46F3E70E" w14:textId="77777777" w:rsidR="00AA476B" w:rsidRPr="00244989" w:rsidRDefault="00AA476B" w:rsidP="002D788F">
      <w:r w:rsidRPr="00244989">
        <w:t>Julkaisin kirjoituspyynnön 9.5.</w:t>
      </w:r>
      <w:r w:rsidR="00713171" w:rsidRPr="00244989">
        <w:t>2018.</w:t>
      </w:r>
      <w:r w:rsidRPr="00244989">
        <w:t xml:space="preserve"> Asetin ensin vastausten määräajaksi 1.7. Sain määräaikaan mennessä </w:t>
      </w:r>
      <w:r w:rsidR="00713171" w:rsidRPr="00244989">
        <w:t xml:space="preserve">vain </w:t>
      </w:r>
      <w:r w:rsidRPr="00244989">
        <w:t>viisi elämäntarinaa, joten jatkoin osallistumisaikaa vielä kaksi viikkoa (15.7. asti) ja tein uuden tiedotuskierroksen. Määräaikaan mennessä sain kaksi uutta osallistujaa. Lisäksi muutama henkilö ilmoitti</w:t>
      </w:r>
      <w:r w:rsidR="00741D36" w:rsidRPr="00244989">
        <w:t>,</w:t>
      </w:r>
      <w:r w:rsidRPr="00244989">
        <w:t xml:space="preserve"> että </w:t>
      </w:r>
      <w:r w:rsidR="004030D0" w:rsidRPr="00244989">
        <w:t>he ehtivät lähettää</w:t>
      </w:r>
      <w:r w:rsidRPr="00244989">
        <w:t xml:space="preserve"> tarinansa </w:t>
      </w:r>
      <w:r w:rsidR="004030D0" w:rsidRPr="00244989">
        <w:t xml:space="preserve">vasta </w:t>
      </w:r>
      <w:r w:rsidRPr="00244989">
        <w:lastRenderedPageBreak/>
        <w:t>myöhemmin, joten en sulkenut verkkolomakkeita ja</w:t>
      </w:r>
      <w:r w:rsidR="00A51449" w:rsidRPr="00244989">
        <w:t xml:space="preserve"> otin </w:t>
      </w:r>
      <w:r w:rsidR="00C5324C" w:rsidRPr="00244989">
        <w:t>määräajan jälkeen vastaan</w:t>
      </w:r>
      <w:r w:rsidR="00636687" w:rsidRPr="00244989">
        <w:t xml:space="preserve"> </w:t>
      </w:r>
      <w:r w:rsidR="0017519D" w:rsidRPr="00244989">
        <w:t xml:space="preserve">vielä </w:t>
      </w:r>
      <w:r w:rsidRPr="00244989">
        <w:t xml:space="preserve">kolme </w:t>
      </w:r>
      <w:r w:rsidR="0017519D" w:rsidRPr="00244989">
        <w:t>tarinaa</w:t>
      </w:r>
      <w:r w:rsidRPr="00244989">
        <w:t>.</w:t>
      </w:r>
    </w:p>
    <w:p w14:paraId="15F3E0C6" w14:textId="77777777" w:rsidR="00185F23" w:rsidRPr="00244989" w:rsidRDefault="003100BF" w:rsidP="002D788F">
      <w:r w:rsidRPr="00244989">
        <w:t xml:space="preserve">Taustatiedot lähetettiin erillisellä lomakkeella, koska niitä ei yhdistetty elämäntarinaan (liitteet 4c ja 4f). </w:t>
      </w:r>
      <w:r w:rsidR="008723E7" w:rsidRPr="00244989">
        <w:t>Taustatietolomakkeen lopussa pyysin osallistujia antamaan palautetta tutkimuksesta, kirjoituspyynn</w:t>
      </w:r>
      <w:r w:rsidR="00C01850" w:rsidRPr="00244989">
        <w:t xml:space="preserve">östä tai lomakkeesta. Osa </w:t>
      </w:r>
      <w:r w:rsidR="008723E7" w:rsidRPr="00244989">
        <w:t>raportoi</w:t>
      </w:r>
      <w:r w:rsidR="00C01850" w:rsidRPr="00244989">
        <w:t xml:space="preserve"> palautteessa</w:t>
      </w:r>
      <w:r w:rsidR="008723E7" w:rsidRPr="00244989">
        <w:t xml:space="preserve"> muun muassa </w:t>
      </w:r>
      <w:r w:rsidR="00C01850" w:rsidRPr="00244989">
        <w:t>hankaluuksista täyttää lomake</w:t>
      </w:r>
      <w:r w:rsidR="00185F23" w:rsidRPr="00244989">
        <w:t>:</w:t>
      </w:r>
    </w:p>
    <w:p w14:paraId="4802D9DB" w14:textId="77777777" w:rsidR="00185F23" w:rsidRPr="00244989" w:rsidRDefault="00185F23" w:rsidP="00B2311D">
      <w:pPr>
        <w:pStyle w:val="Lainausgradu"/>
      </w:pPr>
      <w:r w:rsidRPr="00244989">
        <w:t>Käytän käänteistä näyttöä</w:t>
      </w:r>
      <w:r w:rsidR="004030D0" w:rsidRPr="00244989">
        <w:t>,</w:t>
      </w:r>
      <w:r w:rsidRPr="00244989">
        <w:t xml:space="preserve"> enkä pysty tältä lomakkeelta näkemään esimerkiksi, pystyikö edellisessä kohdassa valitsemaan useamman vamman. Monet muut näkövammaisten apuvälineohjelmat varmaan selviävät tästä kuitenkin</w:t>
      </w:r>
      <w:r w:rsidR="004030D0" w:rsidRPr="00244989">
        <w:t>.</w:t>
      </w:r>
      <w:r w:rsidRPr="00244989">
        <w:t xml:space="preserve"> (P</w:t>
      </w:r>
      <w:r w:rsidR="003E2C2E" w:rsidRPr="00244989">
        <w:t>2</w:t>
      </w:r>
      <w:r w:rsidRPr="00244989">
        <w:t>)</w:t>
      </w:r>
    </w:p>
    <w:p w14:paraId="306C7CCD" w14:textId="77777777" w:rsidR="008723E7" w:rsidRPr="00244989" w:rsidRDefault="00D35D0E" w:rsidP="002D788F">
      <w:r w:rsidRPr="00244989">
        <w:t>Pari henkilöä päätyi lähettämään minulle tekstinsä</w:t>
      </w:r>
      <w:r w:rsidR="0017519D" w:rsidRPr="00244989">
        <w:t xml:space="preserve"> ja taustatietonsa</w:t>
      </w:r>
      <w:r w:rsidRPr="00244989">
        <w:t xml:space="preserve"> sähköpostilla. Yksi syy tähän oli se, että </w:t>
      </w:r>
      <w:r w:rsidR="0088160A" w:rsidRPr="00244989">
        <w:t>lomake ei kuitenkaan ollut tarpeeksi esteetön</w:t>
      </w:r>
      <w:r w:rsidRPr="00244989">
        <w:t>. V</w:t>
      </w:r>
      <w:r w:rsidR="008723E7" w:rsidRPr="00244989">
        <w:t xml:space="preserve">aihtoehtoisia tapoja osallistua tulisi aina olla tarjolla, jos halutaan </w:t>
      </w:r>
      <w:r w:rsidR="00636687" w:rsidRPr="00244989">
        <w:t>mahdollistaa kaikkien osallistuminen</w:t>
      </w:r>
      <w:r w:rsidR="002E4AE6" w:rsidRPr="00244989">
        <w:t>.</w:t>
      </w:r>
    </w:p>
    <w:p w14:paraId="4CFCA0EF" w14:textId="77777777" w:rsidR="00432B7A" w:rsidRPr="00244989" w:rsidRDefault="00432B7A" w:rsidP="002D788F">
      <w:r w:rsidRPr="00244989">
        <w:t xml:space="preserve">Taiteilijan määrittely oli aineistonkeruuvaiheessa hyvin haastavaa. </w:t>
      </w:r>
      <w:r w:rsidR="00F2618A" w:rsidRPr="00244989">
        <w:t>Toisaalta tavoittelin osallistujiksi ensisijaisesti ammattitaiteilijoita, toisaalta e</w:t>
      </w:r>
      <w:r w:rsidRPr="00244989">
        <w:t>n halunnut asettaa tiukkoja kriteerejä, jotta en nostaisi kynnystä osallistua liian korkeaksi. Johdannossa viittasin siihen, että perustin taiteilijan määrittelyn pitkälti osallistujien omaan taiteilij</w:t>
      </w:r>
      <w:r w:rsidR="0017519D" w:rsidRPr="00244989">
        <w:t>aidentiteettiin</w:t>
      </w:r>
      <w:r w:rsidRPr="00244989">
        <w:t xml:space="preserve">. </w:t>
      </w:r>
      <w:r w:rsidR="0017519D" w:rsidRPr="00244989">
        <w:t xml:space="preserve">Osa </w:t>
      </w:r>
      <w:r w:rsidRPr="00244989">
        <w:t>kirjoituspyyn</w:t>
      </w:r>
      <w:r w:rsidR="0017519D" w:rsidRPr="00244989">
        <w:t>nön luonnosta</w:t>
      </w:r>
      <w:r w:rsidRPr="00244989">
        <w:t xml:space="preserve"> kommentoine</w:t>
      </w:r>
      <w:r w:rsidR="0017519D" w:rsidRPr="00244989">
        <w:t>ista henkilöistä piti tarpeellisena sitä, että taiteilija määriteltäisiin kutsussa tarkemmin.</w:t>
      </w:r>
      <w:r w:rsidRPr="00244989">
        <w:t xml:space="preserve"> </w:t>
      </w:r>
      <w:r w:rsidR="0017519D" w:rsidRPr="00244989">
        <w:t>P</w:t>
      </w:r>
      <w:r w:rsidRPr="00244989">
        <w:t>äädyin l</w:t>
      </w:r>
      <w:r w:rsidR="0017519D" w:rsidRPr="00244989">
        <w:t xml:space="preserve">isäämään kirjoituspyyntöön </w:t>
      </w:r>
      <w:r w:rsidRPr="00244989">
        <w:t>tekstin ”Tärkeää on, että työskentelet, olet työskennellyt tai aiot työskennellä pääasiallisesti taiteilijana.</w:t>
      </w:r>
      <w:r w:rsidR="001915F2" w:rsidRPr="00244989">
        <w:t>” Virkkeen t</w:t>
      </w:r>
      <w:r w:rsidRPr="00244989">
        <w:t>arkoituksena oli rajata taiteilijat niihin, joilla on ammatillisia taiteellisia tavoitteita,</w:t>
      </w:r>
      <w:r w:rsidR="0017519D" w:rsidRPr="00244989">
        <w:t xml:space="preserve"> </w:t>
      </w:r>
      <w:r w:rsidR="00B53F29" w:rsidRPr="00244989">
        <w:t>erotuksena harrastajiin</w:t>
      </w:r>
      <w:r w:rsidRPr="00244989">
        <w:t xml:space="preserve">. Nyt ilmaisisin asian toisin, sillä jotkut, mielestäni selvästi taiteilijoiksi luokiteltavat henkilöt epäröivät osallistumistaan tämän </w:t>
      </w:r>
      <w:r w:rsidR="001915F2" w:rsidRPr="00244989">
        <w:t>tarkennuksen</w:t>
      </w:r>
      <w:r w:rsidRPr="00244989">
        <w:t xml:space="preserve"> vuoksi. Esimerkiksi aloilla, joilla on lähes mahdotonta elättää itseään taiteilijana, ei kokopäiväinen taiteellinen työskentely ole taiteilijalle realistinen tavoite.</w:t>
      </w:r>
    </w:p>
    <w:p w14:paraId="12B6D036" w14:textId="77777777" w:rsidR="00C02DE1" w:rsidRPr="00244989" w:rsidRDefault="00C02DE1" w:rsidP="00126DBD">
      <w:pPr>
        <w:pStyle w:val="Otsikko3"/>
      </w:pPr>
      <w:bookmarkStart w:id="74" w:name="_Toc16778617"/>
      <w:r w:rsidRPr="00244989">
        <w:t>4.1.2 Haastattelut</w:t>
      </w:r>
      <w:bookmarkEnd w:id="74"/>
    </w:p>
    <w:p w14:paraId="0A5E63DD" w14:textId="77777777" w:rsidR="00C02DE1" w:rsidRPr="00244989" w:rsidRDefault="00C02DE1" w:rsidP="002D788F">
      <w:r w:rsidRPr="00244989">
        <w:t>Koska kaikille kirjoittaminen ei ole helppoa</w:t>
      </w:r>
      <w:r w:rsidR="006B1772" w:rsidRPr="00244989">
        <w:t>, luontevaa tai mahdollista</w:t>
      </w:r>
      <w:r w:rsidR="00386F8A" w:rsidRPr="00244989">
        <w:t>, annoin vaihtoehdo</w:t>
      </w:r>
      <w:r w:rsidRPr="00244989">
        <w:t>ksi myös lähettää tarina</w:t>
      </w:r>
      <w:r w:rsidR="007D2478" w:rsidRPr="00244989">
        <w:t>n</w:t>
      </w:r>
      <w:r w:rsidRPr="00244989">
        <w:t xml:space="preserve"> äänitteenä tai </w:t>
      </w:r>
      <w:r w:rsidR="00C01850" w:rsidRPr="00244989">
        <w:t>videona. Lisäksi kerroin, että omasta elämästään voi kertoa myös haastattelussa</w:t>
      </w:r>
      <w:r w:rsidRPr="00244989">
        <w:t xml:space="preserve">. Lopulta tein kaksi </w:t>
      </w:r>
      <w:r w:rsidR="00F53321" w:rsidRPr="00244989">
        <w:t xml:space="preserve">haastattelua kesällä 2018. </w:t>
      </w:r>
      <w:r w:rsidRPr="00244989">
        <w:t>Kukaan ei lähettänyt minulle videoita tai äänitteitä</w:t>
      </w:r>
      <w:r w:rsidR="007D2478" w:rsidRPr="00244989">
        <w:t xml:space="preserve">. Haastatteluun osallistuminen on osallistujille varmasti yksinkertaisempaa, kuin </w:t>
      </w:r>
      <w:r w:rsidR="00185F23" w:rsidRPr="00244989">
        <w:t xml:space="preserve">äänittää tai videoida oma </w:t>
      </w:r>
      <w:r w:rsidR="00386F8A" w:rsidRPr="00244989">
        <w:t>kertomuksensa</w:t>
      </w:r>
      <w:r w:rsidR="007D2478" w:rsidRPr="00244989">
        <w:t>.</w:t>
      </w:r>
    </w:p>
    <w:p w14:paraId="6229CA42" w14:textId="77777777" w:rsidR="00B81B95" w:rsidRPr="00244989" w:rsidRDefault="00B81B95" w:rsidP="002D788F">
      <w:r w:rsidRPr="00244989">
        <w:lastRenderedPageBreak/>
        <w:t>Haastateltavat rekrytoitiin samalla tavalla kuin muutkin osallistujat</w:t>
      </w:r>
      <w:r w:rsidR="001E24F8" w:rsidRPr="00244989">
        <w:t xml:space="preserve">. </w:t>
      </w:r>
      <w:r w:rsidR="005635B4" w:rsidRPr="00244989">
        <w:t xml:space="preserve">Kirjoituspyyntö sisälsi </w:t>
      </w:r>
      <w:r w:rsidR="00713171" w:rsidRPr="00244989">
        <w:t xml:space="preserve">tiedon siitä, että on </w:t>
      </w:r>
      <w:r w:rsidR="005635B4" w:rsidRPr="00244989">
        <w:t>mahdollis</w:t>
      </w:r>
      <w:r w:rsidR="00713171" w:rsidRPr="00244989">
        <w:t>ta</w:t>
      </w:r>
      <w:r w:rsidR="005635B4" w:rsidRPr="00244989">
        <w:t xml:space="preserve"> </w:t>
      </w:r>
      <w:r w:rsidR="00713171" w:rsidRPr="00244989">
        <w:t xml:space="preserve">osallistua </w:t>
      </w:r>
      <w:r w:rsidR="00386F8A" w:rsidRPr="00244989">
        <w:t xml:space="preserve">kirjoittamisen sijaan </w:t>
      </w:r>
      <w:r w:rsidR="00713171" w:rsidRPr="00244989">
        <w:t>haastatteluun</w:t>
      </w:r>
      <w:r w:rsidR="00B6482C" w:rsidRPr="00244989">
        <w:t>. H</w:t>
      </w:r>
      <w:r w:rsidR="00C01850" w:rsidRPr="00244989">
        <w:t>aastateltavat löytyivät</w:t>
      </w:r>
      <w:r w:rsidR="00386F8A" w:rsidRPr="00244989">
        <w:t>kin</w:t>
      </w:r>
      <w:r w:rsidR="00C01850" w:rsidRPr="00244989">
        <w:t xml:space="preserve"> </w:t>
      </w:r>
      <w:r w:rsidR="00B6482C" w:rsidRPr="00244989">
        <w:t>kirjoituspyynnö</w:t>
      </w:r>
      <w:r w:rsidR="001E24F8" w:rsidRPr="00244989">
        <w:t>stä tiedottamisen kautta</w:t>
      </w:r>
      <w:r w:rsidR="00713171" w:rsidRPr="00244989">
        <w:t>.</w:t>
      </w:r>
      <w:r w:rsidR="00866636" w:rsidRPr="00244989">
        <w:t xml:space="preserve"> Tein testihaastattelun ennen varsinaisia haastatteluja tutun</w:t>
      </w:r>
      <w:r w:rsidR="001915F2" w:rsidRPr="00244989">
        <w:t xml:space="preserve"> </w:t>
      </w:r>
      <w:r w:rsidR="00866636" w:rsidRPr="00244989">
        <w:t>henkilön kanssa.</w:t>
      </w:r>
      <w:r w:rsidR="00C05510" w:rsidRPr="00244989">
        <w:t xml:space="preserve"> Testihaastattelua ei sisällytetty aineistoon. </w:t>
      </w:r>
    </w:p>
    <w:p w14:paraId="78412FEC" w14:textId="77777777" w:rsidR="006F0464" w:rsidRPr="00244989" w:rsidRDefault="00DE1C4A" w:rsidP="002D788F">
      <w:r w:rsidRPr="00244989">
        <w:t>Haastatte</w:t>
      </w:r>
      <w:r w:rsidR="00FB1D8C" w:rsidRPr="00244989">
        <w:t>lut olivat puolistrukturoituja.</w:t>
      </w:r>
      <w:r w:rsidR="006F0464" w:rsidRPr="00244989">
        <w:t xml:space="preserve"> </w:t>
      </w:r>
      <w:r w:rsidR="00693B4F" w:rsidRPr="00244989">
        <w:t>Puolistrukturoidulle haastattelulle ei ole vain yhtä määritelmää (Hirsjärvi &amp; Hurme 2008, 47). P</w:t>
      </w:r>
      <w:r w:rsidR="004377F9" w:rsidRPr="00244989">
        <w:t xml:space="preserve">uolistrukturoiduissa haastatteluissa </w:t>
      </w:r>
      <w:r w:rsidR="00105CE1" w:rsidRPr="00244989">
        <w:t>painotetaan esimerkiksi ihmisten tulkintoja</w:t>
      </w:r>
      <w:r w:rsidR="00B6482C" w:rsidRPr="00244989">
        <w:t xml:space="preserve"> ja </w:t>
      </w:r>
      <w:r w:rsidR="00105CE1" w:rsidRPr="00244989">
        <w:t>heidän asioille antamiaan merkityksiä (</w:t>
      </w:r>
      <w:r w:rsidR="00185F23" w:rsidRPr="00244989">
        <w:t>Hirsjärvi &amp; Hurme 200</w:t>
      </w:r>
      <w:r w:rsidR="00693B4F" w:rsidRPr="00244989">
        <w:t>8, 49</w:t>
      </w:r>
      <w:r w:rsidR="00B6482C" w:rsidRPr="00244989">
        <w:t xml:space="preserve">; </w:t>
      </w:r>
      <w:r w:rsidR="00105CE1" w:rsidRPr="00244989">
        <w:t>Tuomi &amp; Sarajärvi 2002, 77).</w:t>
      </w:r>
      <w:r w:rsidR="00B6482C" w:rsidRPr="00244989">
        <w:t xml:space="preserve"> Puolistrukturoitu haastattelu mahdollistaa myös syventävien tarkentavien kysymysten tekemisen (</w:t>
      </w:r>
      <w:r w:rsidR="00693B4F" w:rsidRPr="00244989">
        <w:t>Hirsjärvi &amp; Hurme 2008, 34–35</w:t>
      </w:r>
      <w:r w:rsidR="00B6482C" w:rsidRPr="00244989">
        <w:t>).</w:t>
      </w:r>
      <w:r w:rsidR="00105CE1" w:rsidRPr="00244989">
        <w:t xml:space="preserve"> Tavoitteenani</w:t>
      </w:r>
      <w:r w:rsidR="001E24F8" w:rsidRPr="00244989">
        <w:t xml:space="preserve"> on nostaa esiin</w:t>
      </w:r>
      <w:r w:rsidR="00105CE1" w:rsidRPr="00244989">
        <w:t xml:space="preserve"> taiteilijoiden omia kokemuksia ja ajatuksia. Tämän takia </w:t>
      </w:r>
      <w:r w:rsidR="00FB1D8C" w:rsidRPr="00244989">
        <w:t xml:space="preserve">puolistrukturoitu </w:t>
      </w:r>
      <w:r w:rsidR="00105CE1" w:rsidRPr="00244989">
        <w:t>haastattelu sopi hyvin elämäntarinoiden rinnalle toiseksi aineistonkeruumetodiksi.</w:t>
      </w:r>
    </w:p>
    <w:p w14:paraId="77D86ACA" w14:textId="77777777" w:rsidR="004377F9" w:rsidRPr="00244989" w:rsidRDefault="004377F9" w:rsidP="002D788F">
      <w:r w:rsidRPr="00244989">
        <w:t>Tuomen ja Sarajärven (2002, 77)</w:t>
      </w:r>
      <w:r w:rsidR="00693B4F" w:rsidRPr="00244989">
        <w:t xml:space="preserve"> </w:t>
      </w:r>
      <w:r w:rsidRPr="00244989">
        <w:t>mukaan teemahaastattelu ja puolistrukturoitu haastattelu ovat saman haastattelumenetelmän kaksi eri nimeä. Molemmissa haastatteluihin on valittu tietyt teemat, joiden avulla haastattelutilanteessa edetään. Lisäksi tehdään tarkentavia kysymyksiä. (Mt., 77.) Eskolan ja Suorannan (1998, 86) mukaan puolistrukturoidussa haastattelussa kaikille haastateltaville esitetään samat kysymykset, joihin haastateltava vastaa omin sanoin. Teemahaastattelussa taas määritellään etukäteen teemat ja aihepiirit, mutta kysymyksillä ei ole tarkkaa muotoa tai järjestystä. Haastattelijalla on lista teemoista, mutta ei valmiita kysymyksiä. (Mt., 86)</w:t>
      </w:r>
      <w:r w:rsidR="00693B4F" w:rsidRPr="00244989">
        <w:t xml:space="preserve"> Hirsjärven ja Hurmeen (2008, 47) mukaan puolistrukturoitu haastattelu on yläkäsite, jonka alle teem</w:t>
      </w:r>
      <w:r w:rsidR="001E24F8" w:rsidRPr="00244989">
        <w:t>a</w:t>
      </w:r>
      <w:r w:rsidR="00693B4F" w:rsidRPr="00244989">
        <w:t>haastattelu kuuluu. Heidän (mt., 47) mukaansa puolistrukturoiduille haastattelumenetelmille on yhteistä se, että niissä on lyöty jokin näkökulma lukkoon, mutta ei kaikkia.</w:t>
      </w:r>
    </w:p>
    <w:p w14:paraId="4485C38A" w14:textId="77777777" w:rsidR="00F42598" w:rsidRPr="00244989" w:rsidRDefault="00DF6042" w:rsidP="002D788F">
      <w:r w:rsidRPr="00244989">
        <w:t>Haastatteluissa minulla oli käytössä haastattelurunko</w:t>
      </w:r>
      <w:r w:rsidR="00386F8A" w:rsidRPr="00244989">
        <w:t xml:space="preserve"> (liite 5)</w:t>
      </w:r>
      <w:r w:rsidRPr="00244989">
        <w:t>, jossa oli tutkittavista teemoista muodostetut valmiit kysymykset</w:t>
      </w:r>
      <w:r w:rsidR="00105CE1" w:rsidRPr="00244989">
        <w:t xml:space="preserve">. </w:t>
      </w:r>
      <w:r w:rsidRPr="00244989">
        <w:t>Esitin</w:t>
      </w:r>
      <w:r w:rsidR="004377F9" w:rsidRPr="00244989">
        <w:t xml:space="preserve"> molemmissa haastatteluissa samat kysymykset </w:t>
      </w:r>
      <w:r w:rsidRPr="00244989">
        <w:t xml:space="preserve">suurimmaksi osaksi </w:t>
      </w:r>
      <w:r w:rsidR="004377F9" w:rsidRPr="00244989">
        <w:t xml:space="preserve">samassa järjestyksessä. Käytännössä haastattelu eteni kuitenkin joustavasti. Tarvittaessa esitin joitakin loppupään kysymyksiä aiottua aiemmin, jos asia tuli </w:t>
      </w:r>
      <w:r w:rsidRPr="00244989">
        <w:t>puheeksi</w:t>
      </w:r>
      <w:r w:rsidR="004377F9" w:rsidRPr="00244989">
        <w:t xml:space="preserve"> jonkin muun teeman yhteydessä. Lisäksi annoin haastateltavan </w:t>
      </w:r>
      <w:r w:rsidRPr="00244989">
        <w:t>melko vapaasti kertoa sellaisistakin</w:t>
      </w:r>
      <w:r w:rsidR="004377F9" w:rsidRPr="00244989">
        <w:t xml:space="preserve"> asioi</w:t>
      </w:r>
      <w:r w:rsidRPr="00244989">
        <w:t>s</w:t>
      </w:r>
      <w:r w:rsidR="004377F9" w:rsidRPr="00244989">
        <w:t xml:space="preserve">ta, </w:t>
      </w:r>
      <w:r w:rsidRPr="00244989">
        <w:t>jotka eivät olleet</w:t>
      </w:r>
      <w:r w:rsidR="004377F9" w:rsidRPr="00244989">
        <w:t xml:space="preserve"> mukana haastattelurungossani.</w:t>
      </w:r>
      <w:r w:rsidRPr="00244989">
        <w:t xml:space="preserve"> Eskolan ja Suorannan </w:t>
      </w:r>
      <w:r w:rsidR="001E24F8" w:rsidRPr="00244989">
        <w:t xml:space="preserve">(1998, 86) tulkinnan </w:t>
      </w:r>
      <w:r w:rsidRPr="00244989">
        <w:t>mukaan haastattelumenetelmäni olisi siis jotakin puolistruk</w:t>
      </w:r>
      <w:r w:rsidR="00340564" w:rsidRPr="00244989">
        <w:t>t</w:t>
      </w:r>
      <w:r w:rsidRPr="00244989">
        <w:t xml:space="preserve">uroidun ja teemahaastattelun väliltä, ja Tuomen ja Sarajärven </w:t>
      </w:r>
      <w:r w:rsidR="001E24F8" w:rsidRPr="00244989">
        <w:t xml:space="preserve">(2002, 77) </w:t>
      </w:r>
      <w:r w:rsidRPr="00244989">
        <w:lastRenderedPageBreak/>
        <w:t xml:space="preserve">mukaan sitä voisi kutsua kummaksi tahansa. </w:t>
      </w:r>
      <w:r w:rsidR="001915F2" w:rsidRPr="00244989">
        <w:t>Käytän</w:t>
      </w:r>
      <w:r w:rsidR="001E24F8" w:rsidRPr="00244989">
        <w:t xml:space="preserve"> </w:t>
      </w:r>
      <w:r w:rsidRPr="00244989">
        <w:t>me</w:t>
      </w:r>
      <w:r w:rsidR="00340564" w:rsidRPr="00244989">
        <w:t>ne</w:t>
      </w:r>
      <w:r w:rsidRPr="00244989">
        <w:t>telmästäni nimeä puolistrukturoitu haastattelu</w:t>
      </w:r>
      <w:r w:rsidR="001E24F8" w:rsidRPr="00244989">
        <w:t>, sillä minulla oli haastattelussa käytössä valmis kysymysrunko</w:t>
      </w:r>
      <w:r w:rsidR="00FB1D8C" w:rsidRPr="00244989">
        <w:t>.</w:t>
      </w:r>
    </w:p>
    <w:p w14:paraId="5AAB5E39" w14:textId="77777777" w:rsidR="00C54357" w:rsidRPr="00244989" w:rsidRDefault="00DE1C4A" w:rsidP="002D788F">
      <w:r w:rsidRPr="00244989">
        <w:t>Mietin</w:t>
      </w:r>
      <w:r w:rsidR="00105CE1" w:rsidRPr="00244989">
        <w:t xml:space="preserve"> aluksi</w:t>
      </w:r>
      <w:r w:rsidR="00386F8A" w:rsidRPr="00244989">
        <w:t xml:space="preserve"> myös</w:t>
      </w:r>
      <w:r w:rsidR="009930D6" w:rsidRPr="00244989">
        <w:t xml:space="preserve"> </w:t>
      </w:r>
      <w:r w:rsidRPr="00244989">
        <w:t>avoimen haastattelun vaihtoehtoa</w:t>
      </w:r>
      <w:r w:rsidR="009930D6" w:rsidRPr="00244989">
        <w:t xml:space="preserve">. </w:t>
      </w:r>
      <w:r w:rsidRPr="00244989">
        <w:t xml:space="preserve">Päädyin kuitenkin käyttämään haastattelurunkoa, jonka kysymykset ovat lähes identtisiä kirjoituspyynnön kysymysten </w:t>
      </w:r>
      <w:r w:rsidR="00040949" w:rsidRPr="00244989">
        <w:t>kanssa</w:t>
      </w:r>
      <w:r w:rsidR="006B1772" w:rsidRPr="00244989">
        <w:t>.</w:t>
      </w:r>
      <w:r w:rsidRPr="00244989">
        <w:t xml:space="preserve"> </w:t>
      </w:r>
      <w:r w:rsidR="00C01850" w:rsidRPr="00244989">
        <w:t>K</w:t>
      </w:r>
      <w:r w:rsidR="005C2371" w:rsidRPr="00244989">
        <w:t xml:space="preserve">oska haastattelu </w:t>
      </w:r>
      <w:r w:rsidR="00C01850" w:rsidRPr="00244989">
        <w:t>oli</w:t>
      </w:r>
      <w:r w:rsidR="005C2371" w:rsidRPr="00244989">
        <w:t xml:space="preserve"> vaihtoehto kirjoittamiselle, </w:t>
      </w:r>
      <w:r w:rsidR="00C01850" w:rsidRPr="00244989">
        <w:t>ajattelin</w:t>
      </w:r>
      <w:r w:rsidR="001E24F8" w:rsidRPr="00244989">
        <w:t>,</w:t>
      </w:r>
      <w:r w:rsidR="00C01850" w:rsidRPr="00244989">
        <w:t xml:space="preserve"> että</w:t>
      </w:r>
      <w:r w:rsidR="005C2371" w:rsidRPr="00244989">
        <w:t xml:space="preserve"> siinä on hyvä käydä samoja asioita läpi</w:t>
      </w:r>
      <w:r w:rsidR="00C01850" w:rsidRPr="00244989">
        <w:t xml:space="preserve"> kuin kirjoituspyynnössä</w:t>
      </w:r>
      <w:r w:rsidR="005C2371" w:rsidRPr="00244989">
        <w:t xml:space="preserve">. </w:t>
      </w:r>
      <w:r w:rsidR="00386F8A" w:rsidRPr="00244989">
        <w:t xml:space="preserve">Kirjoittajalla on kuitenkin haastateltavaan nähden </w:t>
      </w:r>
      <w:r w:rsidR="001E24F8" w:rsidRPr="00244989">
        <w:t xml:space="preserve">enemmän valtaa ja </w:t>
      </w:r>
      <w:r w:rsidR="00386F8A" w:rsidRPr="00244989">
        <w:t xml:space="preserve">vapautta </w:t>
      </w:r>
      <w:r w:rsidR="005C2371" w:rsidRPr="00244989">
        <w:t>päättää</w:t>
      </w:r>
      <w:r w:rsidR="001915F2" w:rsidRPr="00244989">
        <w:t>,</w:t>
      </w:r>
      <w:r w:rsidR="005C2371" w:rsidRPr="00244989">
        <w:t xml:space="preserve"> </w:t>
      </w:r>
      <w:r w:rsidR="00DF6042" w:rsidRPr="00244989">
        <w:t>millaisista asioista kertoo</w:t>
      </w:r>
      <w:r w:rsidR="001E24F8" w:rsidRPr="00244989">
        <w:t>. Tämän kääntöpuolena on se, että</w:t>
      </w:r>
      <w:r w:rsidR="00DF6042" w:rsidRPr="00244989">
        <w:t xml:space="preserve"> osa tutkimuksen kannalta kiinnostavista asioista voi jäädä </w:t>
      </w:r>
      <w:r w:rsidR="005C2371" w:rsidRPr="00244989">
        <w:t>käsittelemättä</w:t>
      </w:r>
      <w:r w:rsidR="001E24F8" w:rsidRPr="00244989">
        <w:t>.</w:t>
      </w:r>
      <w:r w:rsidR="00DF6042" w:rsidRPr="00244989">
        <w:t xml:space="preserve"> (Eskola &amp; Suoranta 1998, 122</w:t>
      </w:r>
      <w:r w:rsidR="001E24F8" w:rsidRPr="00244989">
        <w:t>.</w:t>
      </w:r>
      <w:r w:rsidR="00DF6042" w:rsidRPr="00244989">
        <w:t>)</w:t>
      </w:r>
      <w:r w:rsidR="005C2371" w:rsidRPr="00244989">
        <w:t xml:space="preserve"> </w:t>
      </w:r>
      <w:r w:rsidR="00C01850" w:rsidRPr="00244989">
        <w:t>Haastateltavat</w:t>
      </w:r>
      <w:r w:rsidR="006B1772" w:rsidRPr="00244989">
        <w:t xml:space="preserve"> eivät</w:t>
      </w:r>
      <w:r w:rsidR="00583663" w:rsidRPr="00244989">
        <w:t xml:space="preserve"> </w:t>
      </w:r>
      <w:r w:rsidR="005C2371" w:rsidRPr="00244989">
        <w:t>oh</w:t>
      </w:r>
      <w:r w:rsidR="00C01850" w:rsidRPr="00244989">
        <w:t>ittaneet</w:t>
      </w:r>
      <w:r w:rsidR="001915F2" w:rsidRPr="00244989">
        <w:t xml:space="preserve"> yhtäkään</w:t>
      </w:r>
      <w:r w:rsidR="005C2371" w:rsidRPr="00244989">
        <w:t xml:space="preserve"> kysyttyä kysymystä</w:t>
      </w:r>
      <w:r w:rsidR="006B1772" w:rsidRPr="00244989">
        <w:t xml:space="preserve">, vaikka </w:t>
      </w:r>
      <w:r w:rsidR="001E24F8" w:rsidRPr="00244989">
        <w:t>kerroin heille</w:t>
      </w:r>
      <w:r w:rsidR="00C05510" w:rsidRPr="00244989">
        <w:t xml:space="preserve">, </w:t>
      </w:r>
      <w:r w:rsidR="006B1772" w:rsidRPr="00244989">
        <w:t>että kaikkiin kysymyksiin ei tarvitse vastata</w:t>
      </w:r>
      <w:r w:rsidR="005C2371" w:rsidRPr="00244989">
        <w:t>.</w:t>
      </w:r>
      <w:r w:rsidR="006B1772" w:rsidRPr="00244989">
        <w:t xml:space="preserve"> Tarkoituksena oli, että</w:t>
      </w:r>
      <w:r w:rsidR="005C2371" w:rsidRPr="00244989">
        <w:t xml:space="preserve"> </w:t>
      </w:r>
      <w:r w:rsidR="006B1772" w:rsidRPr="00244989">
        <w:t>osallistujat voivat valikoida itse</w:t>
      </w:r>
      <w:r w:rsidR="007D2478" w:rsidRPr="00244989">
        <w:t>,</w:t>
      </w:r>
      <w:r w:rsidR="006B1772" w:rsidRPr="00244989">
        <w:t xml:space="preserve"> mitkä asiat</w:t>
      </w:r>
      <w:r w:rsidR="00C01850" w:rsidRPr="00244989">
        <w:t xml:space="preserve"> heille</w:t>
      </w:r>
      <w:r w:rsidR="006B1772" w:rsidRPr="00244989">
        <w:t xml:space="preserve"> ovat tärkeitä, ja kirjoituksissa tämä toteutui paremmin. Toisaalta sain haastattelussa varmemmin vastauksia </w:t>
      </w:r>
      <w:r w:rsidR="00C05510" w:rsidRPr="00244989">
        <w:t>sellaisiin kysymyksiin</w:t>
      </w:r>
      <w:r w:rsidR="006B1772" w:rsidRPr="00244989">
        <w:t xml:space="preserve">, jotka </w:t>
      </w:r>
      <w:r w:rsidR="00C05510" w:rsidRPr="00244989">
        <w:t xml:space="preserve">sivuutettiin </w:t>
      </w:r>
      <w:r w:rsidR="001E24F8" w:rsidRPr="00244989">
        <w:t xml:space="preserve">kirjoitetuissa </w:t>
      </w:r>
      <w:r w:rsidR="00C05510" w:rsidRPr="00244989">
        <w:t>tarinoissa</w:t>
      </w:r>
      <w:r w:rsidR="006B1772" w:rsidRPr="00244989">
        <w:t>, esimerkiksi sukupuolen merkitystä koskevaan kysymykseen.</w:t>
      </w:r>
      <w:r w:rsidR="001E24F8" w:rsidRPr="00244989">
        <w:t xml:space="preserve"> Jälkikäteen tajusin, että olisi ollut järkevää aloittaa haastattelu vapaalla taiteilijan elämäntarinalla, ja siirtyä vasta sen jälkeen haastattelurungon kysymyksiin. Jos olisin tehnyt näin, olisi haastateltava saanut ensin kertoa elämästään </w:t>
      </w:r>
      <w:r w:rsidR="001915F2" w:rsidRPr="00244989">
        <w:t>haluamallaan tavalla</w:t>
      </w:r>
      <w:r w:rsidR="001E24F8" w:rsidRPr="00244989">
        <w:t>, ja sen jälkeen mahdollisia aukkoja olisi voitu täydentää haastattelurungon kysymyksillä. Tämä olisi vastannut paremmin kirjoittamalla osallistuvan mahdollisuutta vapaaseen kertomiseen.</w:t>
      </w:r>
    </w:p>
    <w:p w14:paraId="7B4A896B" w14:textId="77777777" w:rsidR="00B6482C" w:rsidRPr="00244989" w:rsidRDefault="0017787B" w:rsidP="002D788F">
      <w:r w:rsidRPr="00244989">
        <w:t>T</w:t>
      </w:r>
      <w:r w:rsidR="00B6482C" w:rsidRPr="00244989">
        <w:t>ein haastattelut haastateltavien työpaik</w:t>
      </w:r>
      <w:r w:rsidR="00F2618A" w:rsidRPr="00244989">
        <w:t>oi</w:t>
      </w:r>
      <w:r w:rsidR="00B6482C" w:rsidRPr="00244989">
        <w:t>lla</w:t>
      </w:r>
      <w:r w:rsidRPr="00244989">
        <w:t xml:space="preserve">, koska </w:t>
      </w:r>
      <w:r w:rsidR="00F2618A" w:rsidRPr="00244989">
        <w:t>ne olivat</w:t>
      </w:r>
      <w:r w:rsidRPr="00244989">
        <w:t xml:space="preserve"> tuttu</w:t>
      </w:r>
      <w:r w:rsidR="00F2618A" w:rsidRPr="00244989">
        <w:t>ja</w:t>
      </w:r>
      <w:r w:rsidRPr="00244989">
        <w:t xml:space="preserve"> ja mukav</w:t>
      </w:r>
      <w:r w:rsidR="00F2618A" w:rsidRPr="00244989">
        <w:t>i</w:t>
      </w:r>
      <w:r w:rsidRPr="00244989">
        <w:t>a ympäristö</w:t>
      </w:r>
      <w:r w:rsidR="00386F8A" w:rsidRPr="00244989">
        <w:t>jä</w:t>
      </w:r>
      <w:r w:rsidRPr="00244989">
        <w:t xml:space="preserve"> haastateltaville (</w:t>
      </w:r>
      <w:r w:rsidR="004377F9" w:rsidRPr="00244989">
        <w:t xml:space="preserve">Eskola &amp; Suoranta 1998, 91; </w:t>
      </w:r>
      <w:r w:rsidRPr="00244989">
        <w:t>Willis 2006, 148)</w:t>
      </w:r>
      <w:r w:rsidR="00B6482C" w:rsidRPr="00244989">
        <w:t>. Haastatteluissa ei ollut läsnä muita henkilöitä kuin minä ja haastateltava, paria lyhyttä keskeytystä lukuun ottamatta.</w:t>
      </w:r>
      <w:r w:rsidRPr="00244989">
        <w:t xml:space="preserve"> Nämä keskeytykset eivät kuitenkaan häirinneet haastateltavia.</w:t>
      </w:r>
    </w:p>
    <w:p w14:paraId="7586D078" w14:textId="3CB68EB5" w:rsidR="009D2708" w:rsidRPr="00244989" w:rsidRDefault="00C54357" w:rsidP="002D788F">
      <w:r w:rsidRPr="00244989">
        <w:t>Olin varautunut käyttämään kuvia haastattelussa</w:t>
      </w:r>
      <w:r w:rsidR="006B1772" w:rsidRPr="00244989">
        <w:t xml:space="preserve"> kommunikoinnin tukena</w:t>
      </w:r>
      <w:r w:rsidRPr="00244989">
        <w:t xml:space="preserve">. Valitsin ja tulostin aihealueeseen liittyviä kuvia </w:t>
      </w:r>
      <w:hyperlink r:id="rId11" w:history="1">
        <w:r w:rsidRPr="00646AEF">
          <w:rPr>
            <w:rStyle w:val="Hyperlinkki"/>
          </w:rPr>
          <w:t>Papunetin</w:t>
        </w:r>
        <w:r w:rsidR="006B1772" w:rsidRPr="00646AEF">
          <w:rPr>
            <w:rStyle w:val="Hyperlinkki"/>
          </w:rPr>
          <w:t xml:space="preserve"> kuvapankista</w:t>
        </w:r>
      </w:hyperlink>
      <w:r w:rsidR="00D82CEF" w:rsidRPr="00244989">
        <w:t>.</w:t>
      </w:r>
      <w:r w:rsidRPr="00244989">
        <w:t xml:space="preserve"> Lopulta niitä ei kuitenkaan tarvinnut käyttää haastattelutilanteessa</w:t>
      </w:r>
      <w:r w:rsidR="00C05510" w:rsidRPr="00244989">
        <w:t xml:space="preserve">, joten jätin </w:t>
      </w:r>
      <w:r w:rsidR="00B63A2E" w:rsidRPr="00244989">
        <w:t>kuvat</w:t>
      </w:r>
      <w:r w:rsidR="00C05510" w:rsidRPr="00244989">
        <w:t xml:space="preserve"> poi</w:t>
      </w:r>
      <w:r w:rsidR="00B63A2E" w:rsidRPr="00244989">
        <w:t>s</w:t>
      </w:r>
      <w:r w:rsidR="00C05510" w:rsidRPr="00244989">
        <w:t xml:space="preserve"> tämän raportin liitteistä</w:t>
      </w:r>
      <w:r w:rsidRPr="00244989">
        <w:t xml:space="preserve">. </w:t>
      </w:r>
      <w:r w:rsidR="009D2708" w:rsidRPr="00244989">
        <w:t>Äänitin ja litteroin tekemäni haastattelut</w:t>
      </w:r>
      <w:r w:rsidR="00C01850" w:rsidRPr="00244989">
        <w:t>, mutta taustatietoja koskevaa keskustelua en äänittänyt</w:t>
      </w:r>
      <w:r w:rsidR="009D2708" w:rsidRPr="00244989">
        <w:t xml:space="preserve">. </w:t>
      </w:r>
    </w:p>
    <w:p w14:paraId="4FF87C83" w14:textId="77777777" w:rsidR="006B1772" w:rsidRPr="00244989" w:rsidRDefault="006B1772" w:rsidP="00126DBD">
      <w:pPr>
        <w:pStyle w:val="Otsikko3"/>
      </w:pPr>
      <w:bookmarkStart w:id="75" w:name="_Ref12810503"/>
      <w:bookmarkStart w:id="76" w:name="_Toc16778618"/>
      <w:r w:rsidRPr="00244989">
        <w:lastRenderedPageBreak/>
        <w:t>4.1.3 T</w:t>
      </w:r>
      <w:r w:rsidR="00866636" w:rsidRPr="00244989">
        <w:t>utkittavien informointi ja t</w:t>
      </w:r>
      <w:r w:rsidRPr="00244989">
        <w:t>ietosuoja</w:t>
      </w:r>
      <w:bookmarkEnd w:id="75"/>
      <w:bookmarkEnd w:id="76"/>
    </w:p>
    <w:p w14:paraId="0ACD7D3E" w14:textId="77777777" w:rsidR="007A36DA" w:rsidRPr="00244989" w:rsidRDefault="00866636" w:rsidP="002D788F">
      <w:r w:rsidRPr="00244989">
        <w:t>Tein mahdollisimman selkokieliset ja Papunetin kuvilla varustetut tekstit tutkimuksesta informoidakseni</w:t>
      </w:r>
      <w:r w:rsidR="005B2B09" w:rsidRPr="00244989">
        <w:t xml:space="preserve"> tutkittavia. Toimitin nämä tiedotteet</w:t>
      </w:r>
      <w:r w:rsidRPr="00244989">
        <w:t xml:space="preserve"> haastateltaville etukäteen</w:t>
      </w:r>
      <w:r w:rsidR="007A36DA" w:rsidRPr="00244989">
        <w:t xml:space="preserve">. </w:t>
      </w:r>
      <w:r w:rsidR="001069FB" w:rsidRPr="00244989">
        <w:t>J</w:t>
      </w:r>
      <w:r w:rsidR="00391491" w:rsidRPr="00244989">
        <w:t>ouduin</w:t>
      </w:r>
      <w:r w:rsidR="001069FB" w:rsidRPr="00244989">
        <w:t xml:space="preserve"> kuitenkin</w:t>
      </w:r>
      <w:r w:rsidR="00391491" w:rsidRPr="00244989">
        <w:t xml:space="preserve"> muuttamaan aineistonkeruun verkkolomaketta ja tutkittavien informointia kesken </w:t>
      </w:r>
      <w:r w:rsidR="006B1772" w:rsidRPr="00244989">
        <w:t>kaiken</w:t>
      </w:r>
      <w:r w:rsidR="00391491" w:rsidRPr="00244989">
        <w:t xml:space="preserve">. </w:t>
      </w:r>
      <w:r w:rsidR="00DE1C4A" w:rsidRPr="00244989">
        <w:t xml:space="preserve">EU:n yleinen tietosuoja-asetus (GDPR) astui voimaan </w:t>
      </w:r>
      <w:r w:rsidR="009930D6" w:rsidRPr="00244989">
        <w:t xml:space="preserve">toukokuun loppupuolella, </w:t>
      </w:r>
      <w:r w:rsidR="00DE1C4A" w:rsidRPr="00244989">
        <w:t xml:space="preserve">kesken aineistonkeruun. </w:t>
      </w:r>
      <w:r w:rsidR="00A87D5E" w:rsidRPr="00244989">
        <w:t xml:space="preserve">Olin </w:t>
      </w:r>
      <w:r w:rsidR="00391491" w:rsidRPr="00244989">
        <w:t xml:space="preserve">aineiston keruuta aloittaessani </w:t>
      </w:r>
      <w:r w:rsidR="00805ACA" w:rsidRPr="00244989">
        <w:t>(</w:t>
      </w:r>
      <w:r w:rsidR="00391491" w:rsidRPr="00244989">
        <w:t>toukokuu</w:t>
      </w:r>
      <w:r w:rsidR="005B2B09" w:rsidRPr="00244989">
        <w:t>n alussa</w:t>
      </w:r>
      <w:r w:rsidR="00805ACA" w:rsidRPr="00244989">
        <w:t>)</w:t>
      </w:r>
      <w:r w:rsidR="005B2B09" w:rsidRPr="00244989">
        <w:t xml:space="preserve"> </w:t>
      </w:r>
      <w:r w:rsidR="00A87D5E" w:rsidRPr="00244989">
        <w:t>tietämätön siitä, miten</w:t>
      </w:r>
      <w:r w:rsidR="00C01850" w:rsidRPr="00244989">
        <w:t xml:space="preserve"> paljon</w:t>
      </w:r>
      <w:r w:rsidR="00A87D5E" w:rsidRPr="00244989">
        <w:t xml:space="preserve"> tietosuoja-asetus vaikuttaa tutkimuksen tekoon</w:t>
      </w:r>
      <w:r w:rsidR="009930D6" w:rsidRPr="00244989">
        <w:t xml:space="preserve">. Kuulin </w:t>
      </w:r>
      <w:r w:rsidR="00AE5D7D" w:rsidRPr="00244989">
        <w:t xml:space="preserve">esimerkiksi </w:t>
      </w:r>
      <w:r w:rsidR="009930D6" w:rsidRPr="00244989">
        <w:t xml:space="preserve">tietosuojailmoituksen tarpeesta vasta kesäkuussa. </w:t>
      </w:r>
      <w:r w:rsidR="00805ACA" w:rsidRPr="00244989">
        <w:t>L</w:t>
      </w:r>
      <w:r w:rsidR="00A87D5E" w:rsidRPr="00244989">
        <w:t>isäsin tietosuojailmoituksen</w:t>
      </w:r>
      <w:r w:rsidR="00805ACA" w:rsidRPr="00244989">
        <w:t xml:space="preserve"> </w:t>
      </w:r>
      <w:r w:rsidR="00A87D5E" w:rsidRPr="00244989">
        <w:t xml:space="preserve">ja </w:t>
      </w:r>
      <w:r w:rsidR="00805ACA" w:rsidRPr="00244989">
        <w:t>tietosuojaan</w:t>
      </w:r>
      <w:r w:rsidR="00A87D5E" w:rsidRPr="00244989">
        <w:t xml:space="preserve"> liittyvät kysymykset</w:t>
      </w:r>
      <w:r w:rsidR="007A36DA" w:rsidRPr="00244989">
        <w:t xml:space="preserve"> </w:t>
      </w:r>
      <w:r w:rsidR="00A87D5E" w:rsidRPr="00244989">
        <w:t>osaksi verkkolo</w:t>
      </w:r>
      <w:r w:rsidR="006B1772" w:rsidRPr="00244989">
        <w:t>maketta kesken aineistonkeruun.</w:t>
      </w:r>
      <w:r w:rsidR="002F4FB3" w:rsidRPr="00244989">
        <w:t xml:space="preserve"> </w:t>
      </w:r>
      <w:r w:rsidR="00DF222B" w:rsidRPr="00244989">
        <w:t xml:space="preserve">Lisäsin samalla </w:t>
      </w:r>
      <w:r w:rsidR="007A36DA" w:rsidRPr="00244989">
        <w:t xml:space="preserve">tiedotteet PDF-muodossa verkkolomakkeeseen. Verkkolomakkeessa oli linkki myös DOC-muotoiseen tiedotteeseen, josta kuvat oli </w:t>
      </w:r>
      <w:r w:rsidR="00805ACA" w:rsidRPr="00244989">
        <w:t>poistettu, sillä PDF ei ole</w:t>
      </w:r>
      <w:r w:rsidR="007A36DA" w:rsidRPr="00244989">
        <w:t xml:space="preserve"> kaikille saavutettava tiedostomuoto. Tiedotteet tutkimuksesta ja suostumuslomakkeet</w:t>
      </w:r>
      <w:r w:rsidR="00B72E9F" w:rsidRPr="00244989">
        <w:t xml:space="preserve"> ovat liitteinä 2a–</w:t>
      </w:r>
      <w:r w:rsidR="007A36DA" w:rsidRPr="00244989">
        <w:t>c.</w:t>
      </w:r>
      <w:r w:rsidR="007A36DA" w:rsidRPr="00244989">
        <w:rPr>
          <w:rStyle w:val="Alaviitteenviite"/>
        </w:rPr>
        <w:footnoteReference w:id="27"/>
      </w:r>
      <w:r w:rsidR="007A36DA" w:rsidRPr="00244989">
        <w:t xml:space="preserve"> </w:t>
      </w:r>
    </w:p>
    <w:p w14:paraId="084A6A3A" w14:textId="77777777" w:rsidR="00DE1C4A" w:rsidRPr="00244989" w:rsidRDefault="00A87D5E" w:rsidP="002D788F">
      <w:r w:rsidRPr="00244989">
        <w:t>Koska lähes kaikki verkkolomakkeen kautta osallistuneet</w:t>
      </w:r>
      <w:r w:rsidR="009930D6" w:rsidRPr="00244989">
        <w:t xml:space="preserve"> sekä haastateltavat</w:t>
      </w:r>
      <w:r w:rsidRPr="00244989">
        <w:t xml:space="preserve"> olivat jättäneet minulle yhteystietonsa, pystyin toimittamaan </w:t>
      </w:r>
      <w:r w:rsidR="00391491" w:rsidRPr="00244989">
        <w:t>jo osallistuneille henkilöille</w:t>
      </w:r>
      <w:r w:rsidR="0098765D" w:rsidRPr="00244989">
        <w:t xml:space="preserve"> tietosuojailmoituksen</w:t>
      </w:r>
      <w:r w:rsidR="00186767" w:rsidRPr="00244989">
        <w:t xml:space="preserve"> sekä päivitetyt tiedotteet</w:t>
      </w:r>
      <w:r w:rsidRPr="00244989">
        <w:t xml:space="preserve"> jälkikäteen ja saamaan heiltä tarvittavat suostumukset. Kukaan osallistujista e</w:t>
      </w:r>
      <w:r w:rsidR="00391491" w:rsidRPr="00244989">
        <w:t xml:space="preserve">i </w:t>
      </w:r>
      <w:r w:rsidR="006B1772" w:rsidRPr="00244989">
        <w:t>perunut</w:t>
      </w:r>
      <w:r w:rsidR="00391491" w:rsidRPr="00244989">
        <w:t xml:space="preserve"> osallistumistaan saadessaan tietosuojailmoituksen ja muut informoinnin täydennykset</w:t>
      </w:r>
      <w:r w:rsidR="00B81B95" w:rsidRPr="00244989">
        <w:t>, vaikka annoin siihen selvästi mahdollisuuden</w:t>
      </w:r>
      <w:r w:rsidR="00391491" w:rsidRPr="00244989">
        <w:t xml:space="preserve">. Korostin </w:t>
      </w:r>
      <w:r w:rsidR="006B1772" w:rsidRPr="00244989">
        <w:t xml:space="preserve">heille </w:t>
      </w:r>
      <w:r w:rsidR="00B81B95" w:rsidRPr="00244989">
        <w:t>lisäksi</w:t>
      </w:r>
      <w:r w:rsidR="00741D36" w:rsidRPr="00244989">
        <w:t>,</w:t>
      </w:r>
      <w:r w:rsidR="00B81B95" w:rsidRPr="00244989">
        <w:t xml:space="preserve"> </w:t>
      </w:r>
      <w:r w:rsidR="00391491" w:rsidRPr="00244989">
        <w:t>että osallistu</w:t>
      </w:r>
      <w:r w:rsidR="00AE5D7D" w:rsidRPr="00244989">
        <w:t xml:space="preserve">minen on mahdollista perua </w:t>
      </w:r>
      <w:r w:rsidR="00391491" w:rsidRPr="00244989">
        <w:t>myöhemmin</w:t>
      </w:r>
      <w:r w:rsidR="00AE5D7D" w:rsidRPr="00244989">
        <w:t>kin</w:t>
      </w:r>
      <w:r w:rsidR="00391491" w:rsidRPr="00244989">
        <w:t>.</w:t>
      </w:r>
      <w:r w:rsidR="00B81B95" w:rsidRPr="00244989">
        <w:t xml:space="preserve"> </w:t>
      </w:r>
      <w:r w:rsidR="00186767" w:rsidRPr="00244989">
        <w:t>Y</w:t>
      </w:r>
      <w:r w:rsidR="00B81B95" w:rsidRPr="00244989">
        <w:t>ksi osallistuj</w:t>
      </w:r>
      <w:r w:rsidR="00AE5D7D" w:rsidRPr="00244989">
        <w:t>ista</w:t>
      </w:r>
      <w:r w:rsidR="00B81B95" w:rsidRPr="00244989">
        <w:t xml:space="preserve"> ei jättänyt yhteystietojaan, joten häntä en voinut tavoittaa jälkikäteen. Hän oli kuitenkin osallistunut jo ennen asetuksen voimaantuloa</w:t>
      </w:r>
      <w:r w:rsidR="00050168" w:rsidRPr="00244989">
        <w:t xml:space="preserve"> ja hänen t</w:t>
      </w:r>
      <w:r w:rsidR="005B2B09" w:rsidRPr="00244989">
        <w:t>arinansa</w:t>
      </w:r>
      <w:r w:rsidR="00050168" w:rsidRPr="00244989">
        <w:t xml:space="preserve"> oli hyvin suppea</w:t>
      </w:r>
      <w:r w:rsidR="00805ACA" w:rsidRPr="00244989">
        <w:t>, joten se sisälsi hyvin vähän tietoja</w:t>
      </w:r>
      <w:r w:rsidR="00050168" w:rsidRPr="00244989">
        <w:t>. T</w:t>
      </w:r>
      <w:r w:rsidR="00B81B95" w:rsidRPr="00244989">
        <w:t>otesimme ohjaajan</w:t>
      </w:r>
      <w:r w:rsidR="00805ACA" w:rsidRPr="00244989">
        <w:t>i</w:t>
      </w:r>
      <w:r w:rsidR="00B81B95" w:rsidRPr="00244989">
        <w:t xml:space="preserve"> kanssa</w:t>
      </w:r>
      <w:r w:rsidR="005B2B09" w:rsidRPr="00244989">
        <w:t>,</w:t>
      </w:r>
      <w:r w:rsidR="00B81B95" w:rsidRPr="00244989">
        <w:t xml:space="preserve"> että hänen </w:t>
      </w:r>
      <w:r w:rsidR="005B2B09" w:rsidRPr="00244989">
        <w:t xml:space="preserve">lähettämänsä </w:t>
      </w:r>
      <w:r w:rsidR="00805ACA" w:rsidRPr="00244989">
        <w:t>kirjoitus</w:t>
      </w:r>
      <w:r w:rsidR="00B81B95" w:rsidRPr="00244989">
        <w:t xml:space="preserve"> voidaan ottaa osaksi aineistoa.</w:t>
      </w:r>
    </w:p>
    <w:p w14:paraId="29D9D71D" w14:textId="77777777" w:rsidR="00A8192E" w:rsidRPr="00244989" w:rsidRDefault="00B81B95" w:rsidP="002D788F">
      <w:r w:rsidRPr="00244989">
        <w:t xml:space="preserve">Pyrin tekemään </w:t>
      </w:r>
      <w:r w:rsidR="00A8192E" w:rsidRPr="00244989">
        <w:t>tietosuojailmoituksesta mahdollisimman selkokielisen</w:t>
      </w:r>
      <w:r w:rsidR="00050168" w:rsidRPr="00244989">
        <w:t>, mutta se oli</w:t>
      </w:r>
      <w:r w:rsidR="00A8192E" w:rsidRPr="00244989">
        <w:t xml:space="preserve"> haastavaa. Tietyt asiat tulee </w:t>
      </w:r>
      <w:r w:rsidR="00050168" w:rsidRPr="00244989">
        <w:t>kertoa</w:t>
      </w:r>
      <w:r w:rsidR="00A8192E" w:rsidRPr="00244989">
        <w:t xml:space="preserve"> lain edellyttämällä tavalla</w:t>
      </w:r>
      <w:r w:rsidR="00050168" w:rsidRPr="00244989">
        <w:t>, eivätkä lain sanamuodot ole kovin selkokielisiä</w:t>
      </w:r>
      <w:r w:rsidRPr="00244989">
        <w:t xml:space="preserve">. Lisäksi </w:t>
      </w:r>
      <w:r w:rsidR="00A8192E" w:rsidRPr="00244989">
        <w:t xml:space="preserve">esimerkiksi </w:t>
      </w:r>
      <w:r w:rsidRPr="00244989">
        <w:t xml:space="preserve">sellaiset </w:t>
      </w:r>
      <w:r w:rsidR="00C01850" w:rsidRPr="00244989">
        <w:t>käsitteet</w:t>
      </w:r>
      <w:r w:rsidRPr="00244989">
        <w:t xml:space="preserve"> kuin anonymisointi täyty</w:t>
      </w:r>
      <w:r w:rsidR="00C01850" w:rsidRPr="00244989">
        <w:t>y</w:t>
      </w:r>
      <w:r w:rsidRPr="00244989">
        <w:t xml:space="preserve"> selittää auki, sillä </w:t>
      </w:r>
      <w:r w:rsidR="005B2B09" w:rsidRPr="00244989">
        <w:t xml:space="preserve">sanan ”suomentaminen” yhdellä sanalla ei kerro vielä käsitteen koko </w:t>
      </w:r>
      <w:r w:rsidR="005B2B09" w:rsidRPr="00244989">
        <w:lastRenderedPageBreak/>
        <w:t>sisältöä. Tämän takia tietosu</w:t>
      </w:r>
      <w:r w:rsidR="00805ACA" w:rsidRPr="00244989">
        <w:t>ojailmoitukselle kertyi</w:t>
      </w:r>
      <w:r w:rsidR="005B2B09" w:rsidRPr="00244989">
        <w:t xml:space="preserve"> pituutta</w:t>
      </w:r>
      <w:r w:rsidR="00A8192E" w:rsidRPr="00244989">
        <w:t xml:space="preserve">. </w:t>
      </w:r>
      <w:r w:rsidR="00C01850" w:rsidRPr="00244989">
        <w:t>Tarvittaessa</w:t>
      </w:r>
      <w:r w:rsidR="00AE5D7D" w:rsidRPr="00244989">
        <w:t xml:space="preserve"> kävin</w:t>
      </w:r>
      <w:r w:rsidR="00A8192E" w:rsidRPr="00244989">
        <w:t xml:space="preserve"> tietosuojailmoituksen suulli</w:t>
      </w:r>
      <w:r w:rsidR="00F53321" w:rsidRPr="00244989">
        <w:t xml:space="preserve">sesti läpi </w:t>
      </w:r>
      <w:r w:rsidR="00C01850" w:rsidRPr="00244989">
        <w:t>tutkittavien</w:t>
      </w:r>
      <w:r w:rsidR="00F53321" w:rsidRPr="00244989">
        <w:t xml:space="preserve"> kanssa.</w:t>
      </w:r>
      <w:r w:rsidR="00186767" w:rsidRPr="00244989">
        <w:t xml:space="preserve"> Tietosuojailmoitukset ovat liitteinä 3a–c</w:t>
      </w:r>
      <w:r w:rsidR="00825D70" w:rsidRPr="00244989">
        <w:t>.</w:t>
      </w:r>
      <w:r w:rsidR="00186767" w:rsidRPr="00244989">
        <w:rPr>
          <w:rStyle w:val="Alaviitteenviite"/>
        </w:rPr>
        <w:footnoteReference w:id="28"/>
      </w:r>
    </w:p>
    <w:p w14:paraId="251E352D" w14:textId="744DE058" w:rsidR="008976A5" w:rsidRPr="00244989" w:rsidRDefault="00825D70" w:rsidP="008976A5">
      <w:r w:rsidRPr="00244989">
        <w:t xml:space="preserve">Säilytin sähköisen aineiston </w:t>
      </w:r>
      <w:r w:rsidR="008976A5" w:rsidRPr="00244989">
        <w:t xml:space="preserve">salasanalla suojatulla ja </w:t>
      </w:r>
      <w:r w:rsidRPr="00244989">
        <w:t>salatulla</w:t>
      </w:r>
      <w:r w:rsidR="001B7106" w:rsidRPr="00244989">
        <w:t xml:space="preserve"> </w:t>
      </w:r>
      <w:r w:rsidRPr="00244989">
        <w:t xml:space="preserve">muistitikulla. Paperimuodossa olevan aineiston </w:t>
      </w:r>
      <w:r w:rsidR="00805ACA" w:rsidRPr="00244989">
        <w:t xml:space="preserve">sekä muistitikun </w:t>
      </w:r>
      <w:r w:rsidRPr="00244989">
        <w:t xml:space="preserve">säilytin lukitussa lippaassa. Aineiston käsittelyn jälkeen puhdistin tietokoneeni puhdistustyökaluilla. </w:t>
      </w:r>
    </w:p>
    <w:p w14:paraId="12EAB752" w14:textId="77777777" w:rsidR="006B1772" w:rsidRPr="00244989" w:rsidRDefault="006B1772" w:rsidP="00126DBD">
      <w:pPr>
        <w:pStyle w:val="Otsikko3"/>
      </w:pPr>
      <w:bookmarkStart w:id="77" w:name="_Toc16778619"/>
      <w:r w:rsidRPr="00244989">
        <w:t>4.1.4 Aineiston arkistointi</w:t>
      </w:r>
      <w:bookmarkEnd w:id="77"/>
    </w:p>
    <w:p w14:paraId="25EAA7AA" w14:textId="22516EC3" w:rsidR="001B7106" w:rsidRPr="00244989" w:rsidRDefault="006B1772" w:rsidP="00805ACA">
      <w:r w:rsidRPr="00244989">
        <w:t xml:space="preserve">Vammaisten </w:t>
      </w:r>
      <w:r w:rsidR="008020D1" w:rsidRPr="00244989">
        <w:t xml:space="preserve">ja kuurojen </w:t>
      </w:r>
      <w:r w:rsidRPr="00244989">
        <w:t>ihmisten näkökulma jää usein melko näkymättömäksi historiankirjoituksessa</w:t>
      </w:r>
      <w:r w:rsidR="009A7ACA" w:rsidRPr="00244989">
        <w:t xml:space="preserve"> ja eri tutkimusalueilla</w:t>
      </w:r>
      <w:r w:rsidRPr="00244989">
        <w:t>. Siksi pyysin lupaa tallentaa keräämäni tarinat anonyymisti Yhteiskuntatieteelliseen tietoarkistoon</w:t>
      </w:r>
      <w:r w:rsidR="008723E7" w:rsidRPr="00244989">
        <w:t xml:space="preserve"> tulevaa tutkimusta varten</w:t>
      </w:r>
      <w:r w:rsidRPr="00244989">
        <w:t>. Suurin osa osallistujista</w:t>
      </w:r>
      <w:r w:rsidR="00D35D0E" w:rsidRPr="00244989">
        <w:t xml:space="preserve">, kymmenen henkilöä, </w:t>
      </w:r>
      <w:r w:rsidRPr="00244989">
        <w:t xml:space="preserve">antoi luvan tallentaa </w:t>
      </w:r>
      <w:r w:rsidR="002F4FB3" w:rsidRPr="00244989">
        <w:t xml:space="preserve">kirjoituksensa tai haastattelunsa </w:t>
      </w:r>
      <w:r w:rsidRPr="00244989">
        <w:t>arkistoon.</w:t>
      </w:r>
    </w:p>
    <w:p w14:paraId="2912FF51" w14:textId="241B041C" w:rsidR="001B7106" w:rsidRPr="00244989" w:rsidRDefault="001B7106" w:rsidP="00805ACA">
      <w:r w:rsidRPr="00244989">
        <w:t>Kun olin toimittanut Yhteiskuntatieteelliseen arkistoon ne aineiston osat, joille oli arkistointilupa, ja tutkielma oli valmis, tuhosin kaiken aineiston tietoturvallisesti.</w:t>
      </w:r>
    </w:p>
    <w:p w14:paraId="590E8CFB" w14:textId="4579470A" w:rsidR="00376B0E" w:rsidRPr="00244989" w:rsidRDefault="00327463" w:rsidP="002D788F">
      <w:pPr>
        <w:pStyle w:val="Otsikko2"/>
      </w:pPr>
      <w:bookmarkStart w:id="78" w:name="_Toc514780402"/>
      <w:bookmarkStart w:id="79" w:name="_Toc16778620"/>
      <w:r w:rsidRPr="00244989">
        <w:t>4.</w:t>
      </w:r>
      <w:r w:rsidR="005A65EF" w:rsidRPr="00244989">
        <w:t>2</w:t>
      </w:r>
      <w:r w:rsidR="0039122A" w:rsidRPr="00244989">
        <w:t xml:space="preserve"> </w:t>
      </w:r>
      <w:r w:rsidR="002E4AE6" w:rsidRPr="00244989">
        <w:t xml:space="preserve">Vammaisten ja </w:t>
      </w:r>
      <w:r w:rsidR="005B2B09" w:rsidRPr="00244989">
        <w:t>kuurojen</w:t>
      </w:r>
      <w:r w:rsidR="002E4AE6" w:rsidRPr="00244989">
        <w:t xml:space="preserve"> taiteilijoiden elämäntarinat </w:t>
      </w:r>
      <w:r w:rsidR="002E4AE6" w:rsidRPr="00244989">
        <w:noBreakHyphen/>
      </w:r>
      <w:r w:rsidRPr="00244989">
        <w:t>a</w:t>
      </w:r>
      <w:r w:rsidR="00376B0E" w:rsidRPr="00244989">
        <w:t>ineiston kuva</w:t>
      </w:r>
      <w:bookmarkEnd w:id="78"/>
      <w:r w:rsidR="007167DC" w:rsidRPr="00244989">
        <w:t>us</w:t>
      </w:r>
      <w:bookmarkEnd w:id="79"/>
    </w:p>
    <w:p w14:paraId="1E435DE4" w14:textId="77777777" w:rsidR="00970336" w:rsidRPr="00244989" w:rsidRDefault="00F53321" w:rsidP="002D788F">
      <w:r w:rsidRPr="00244989">
        <w:t xml:space="preserve">Vammaisten ja viittomakielisten taiteilijoiden elämäntarinat </w:t>
      </w:r>
      <w:r w:rsidR="008020D1" w:rsidRPr="00244989">
        <w:t>-</w:t>
      </w:r>
      <w:r w:rsidR="00970336" w:rsidRPr="00244989">
        <w:t>a</w:t>
      </w:r>
      <w:r w:rsidR="008020D1" w:rsidRPr="00244989">
        <w:t>ineiston kautta</w:t>
      </w:r>
      <w:r w:rsidR="006C63F0" w:rsidRPr="00244989">
        <w:t xml:space="preserve"> tutkimukseen</w:t>
      </w:r>
      <w:r w:rsidR="00B528AC" w:rsidRPr="00244989">
        <w:t xml:space="preserve"> osallistui lopulta</w:t>
      </w:r>
      <w:r w:rsidR="008A6786" w:rsidRPr="00244989">
        <w:t xml:space="preserve"> </w:t>
      </w:r>
      <w:r w:rsidR="00CD5A51" w:rsidRPr="00244989">
        <w:t>1</w:t>
      </w:r>
      <w:r w:rsidR="000E2899" w:rsidRPr="00244989">
        <w:t>3</w:t>
      </w:r>
      <w:r w:rsidR="008A6786" w:rsidRPr="00244989">
        <w:t xml:space="preserve"> </w:t>
      </w:r>
      <w:r w:rsidRPr="00244989">
        <w:t>henkilöä</w:t>
      </w:r>
      <w:r w:rsidR="0039122A" w:rsidRPr="00244989">
        <w:t xml:space="preserve">. </w:t>
      </w:r>
      <w:r w:rsidR="005B2B09" w:rsidRPr="00244989">
        <w:t>Taustatiedoille ja elämäntarinalle oli erilliset verkkolomakkeet</w:t>
      </w:r>
      <w:r w:rsidR="008020D1" w:rsidRPr="00244989">
        <w:t>, koska taustatietoja ei yhdistetty yksittäisiin tarinoihin</w:t>
      </w:r>
      <w:r w:rsidR="005B2B09" w:rsidRPr="00244989">
        <w:t xml:space="preserve">. </w:t>
      </w:r>
      <w:r w:rsidR="008020D1" w:rsidRPr="00244989">
        <w:t xml:space="preserve">Kymmenen henkilöä lähetti minulle </w:t>
      </w:r>
      <w:r w:rsidRPr="00244989">
        <w:t>elämäntarinansa</w:t>
      </w:r>
      <w:r w:rsidR="008A6786" w:rsidRPr="00244989">
        <w:t xml:space="preserve">. </w:t>
      </w:r>
      <w:r w:rsidR="005B2B09" w:rsidRPr="00244989">
        <w:t>T</w:t>
      </w:r>
      <w:r w:rsidR="00537621" w:rsidRPr="00244989">
        <w:t xml:space="preserve">austatietonsa lähetti </w:t>
      </w:r>
      <w:r w:rsidR="000E2899" w:rsidRPr="00244989">
        <w:t>yksitoista</w:t>
      </w:r>
      <w:r w:rsidR="001069FB" w:rsidRPr="00244989">
        <w:t xml:space="preserve"> henkilöä</w:t>
      </w:r>
      <w:r w:rsidR="00537621" w:rsidRPr="00244989">
        <w:t xml:space="preserve"> eli yksi lähetti vain taustatietonsa, ei tarinaansa. </w:t>
      </w:r>
      <w:r w:rsidR="005B2B09" w:rsidRPr="00244989">
        <w:t>Hänen taustatietonsa on kuitenkin sisällytetty mukaan aineist</w:t>
      </w:r>
      <w:r w:rsidR="00BE38F3" w:rsidRPr="00244989">
        <w:t xml:space="preserve">on kuvaukseen. </w:t>
      </w:r>
      <w:r w:rsidR="008A6786" w:rsidRPr="00244989">
        <w:t>Kaksi henkilöä osallistui haastattelun kautta</w:t>
      </w:r>
      <w:r w:rsidR="00537621" w:rsidRPr="00244989">
        <w:t xml:space="preserve"> ja heidän taustatietonsa keräsin haastattelun yhteydessä</w:t>
      </w:r>
      <w:r w:rsidR="00970336" w:rsidRPr="00244989">
        <w:t>.</w:t>
      </w:r>
    </w:p>
    <w:p w14:paraId="1975AC1A" w14:textId="77777777" w:rsidR="0039122A" w:rsidRPr="00244989" w:rsidRDefault="0039122A" w:rsidP="002D788F">
      <w:r w:rsidRPr="00244989">
        <w:t xml:space="preserve">Kirjoitettujen tarinoiden pituudet vaihtelivat </w:t>
      </w:r>
      <w:r w:rsidR="00327463" w:rsidRPr="00244989">
        <w:t>108</w:t>
      </w:r>
      <w:r w:rsidRPr="00244989">
        <w:t xml:space="preserve"> sanasta </w:t>
      </w:r>
      <w:r w:rsidR="00327463" w:rsidRPr="00244989">
        <w:t>2525</w:t>
      </w:r>
      <w:r w:rsidRPr="00244989">
        <w:t xml:space="preserve"> sanaan</w:t>
      </w:r>
      <w:r w:rsidR="007167DC" w:rsidRPr="00244989">
        <w:t>. Keskimäärin pituus oli 1130 sanaa</w:t>
      </w:r>
      <w:r w:rsidR="00626765" w:rsidRPr="00244989">
        <w:t xml:space="preserve"> eli noin neljä A4-liuskaa (kirjainkoolla 12, rivivälillä 1,5)</w:t>
      </w:r>
      <w:r w:rsidRPr="00244989">
        <w:t xml:space="preserve">. </w:t>
      </w:r>
      <w:r w:rsidR="005726A5" w:rsidRPr="00244989">
        <w:t xml:space="preserve">Tekemäni anonymisointi saattoi </w:t>
      </w:r>
      <w:r w:rsidR="00583663" w:rsidRPr="00244989">
        <w:t xml:space="preserve">joissakin tapauksissa </w:t>
      </w:r>
      <w:r w:rsidR="005726A5" w:rsidRPr="00244989">
        <w:t xml:space="preserve">hieman muuttaa tekstin pituutta. </w:t>
      </w:r>
      <w:r w:rsidR="002F4FB3" w:rsidRPr="00244989">
        <w:t>Ka</w:t>
      </w:r>
      <w:r w:rsidR="00F53321" w:rsidRPr="00244989">
        <w:t xml:space="preserve">hdeksan </w:t>
      </w:r>
      <w:r w:rsidR="002F4FB3" w:rsidRPr="00244989">
        <w:lastRenderedPageBreak/>
        <w:t xml:space="preserve">tarinaa oli kirjoitettu </w:t>
      </w:r>
      <w:r w:rsidR="00F53321" w:rsidRPr="00244989">
        <w:t>suomeksi</w:t>
      </w:r>
      <w:r w:rsidR="002F4FB3" w:rsidRPr="00244989">
        <w:t xml:space="preserve">, </w:t>
      </w:r>
      <w:r w:rsidR="009A7ACA" w:rsidRPr="00244989">
        <w:t xml:space="preserve">kaksi ruotsiksi. </w:t>
      </w:r>
      <w:r w:rsidR="00327463" w:rsidRPr="00244989">
        <w:t>Ha</w:t>
      </w:r>
      <w:r w:rsidR="004C12BC" w:rsidRPr="00244989">
        <w:t>astattelut kestivät 1</w:t>
      </w:r>
      <w:r w:rsidR="00626765" w:rsidRPr="00244989">
        <w:t>–</w:t>
      </w:r>
      <w:r w:rsidR="004C12BC" w:rsidRPr="00244989">
        <w:t>2 tuntia</w:t>
      </w:r>
      <w:r w:rsidR="00626765" w:rsidRPr="00244989">
        <w:t xml:space="preserve"> ja ne</w:t>
      </w:r>
      <w:r w:rsidR="008A6786" w:rsidRPr="00244989">
        <w:t xml:space="preserve"> tehtiin suomeksi.</w:t>
      </w:r>
      <w:r w:rsidR="00634039" w:rsidRPr="00244989">
        <w:t xml:space="preserve"> </w:t>
      </w:r>
      <w:r w:rsidR="00626765" w:rsidRPr="00244989">
        <w:t>Tutkimukseen oli mahdollista osallistua myös englannin kielellä, mutta kukaan ei osallistunut englanniksi.</w:t>
      </w:r>
    </w:p>
    <w:p w14:paraId="525824BB" w14:textId="77777777" w:rsidR="007C4021" w:rsidRPr="00244989" w:rsidRDefault="001A6E81" w:rsidP="002D788F">
      <w:r w:rsidRPr="00244989">
        <w:t>Koska tavoitteenani oli arkistoida aineisto myös muiden tutkijoiden käyttöön Yhteiskuntatieteelliseen tietoarkistoon,</w:t>
      </w:r>
      <w:r w:rsidR="00626765" w:rsidRPr="00244989">
        <w:t xml:space="preserve"> päätin tehdä </w:t>
      </w:r>
      <w:r w:rsidRPr="00244989">
        <w:t>litteroin</w:t>
      </w:r>
      <w:r w:rsidR="00626765" w:rsidRPr="00244989">
        <w:t xml:space="preserve">nin </w:t>
      </w:r>
      <w:r w:rsidRPr="00244989">
        <w:t>diskurssianal</w:t>
      </w:r>
      <w:r w:rsidR="00626765" w:rsidRPr="00244989">
        <w:t>yysin vaatimalla tarkkuudella</w:t>
      </w:r>
      <w:r w:rsidRPr="00244989">
        <w:t xml:space="preserve">. </w:t>
      </w:r>
      <w:r w:rsidR="007C4021" w:rsidRPr="00244989">
        <w:t xml:space="preserve">Litteroin haastattelut </w:t>
      </w:r>
      <w:r w:rsidRPr="00244989">
        <w:t xml:space="preserve">siis </w:t>
      </w:r>
      <w:r w:rsidR="007C4021" w:rsidRPr="00244989">
        <w:t>sanasta sanaa</w:t>
      </w:r>
      <w:r w:rsidRPr="00244989">
        <w:t>n ja m</w:t>
      </w:r>
      <w:r w:rsidR="007C4021" w:rsidRPr="00244989">
        <w:t>erki</w:t>
      </w:r>
      <w:r w:rsidR="002F4FB3" w:rsidRPr="00244989">
        <w:t>tsin litteraatioon myös tauot,</w:t>
      </w:r>
      <w:r w:rsidR="007C4021" w:rsidRPr="00244989">
        <w:t xml:space="preserve"> päällekkäispuhunnan</w:t>
      </w:r>
      <w:r w:rsidR="002F4FB3" w:rsidRPr="00244989">
        <w:t>, minimipalautteen</w:t>
      </w:r>
      <w:r w:rsidR="007C4021" w:rsidRPr="00244989">
        <w:t xml:space="preserve"> sekä ei-verbaaliset äännähdykset. </w:t>
      </w:r>
      <w:r w:rsidRPr="00244989">
        <w:t xml:space="preserve">Oma analyysimetodini on kuitenkin sisällönanalyysi, joka ei vaadi näin tarkkaa litterointia. Luettavuuden parantamiseksi olen yksinkertaistanut tähän raporttiin </w:t>
      </w:r>
      <w:r w:rsidR="006332F5" w:rsidRPr="00244989">
        <w:t>valittujen aineisto-otteiden litterointia. N</w:t>
      </w:r>
      <w:r w:rsidRPr="00244989">
        <w:t>iistä on poistettu tauot</w:t>
      </w:r>
      <w:r w:rsidR="00F2618A" w:rsidRPr="00244989">
        <w:t xml:space="preserve"> </w:t>
      </w:r>
      <w:r w:rsidRPr="00244989">
        <w:t>ja päällekkäispuhunnat</w:t>
      </w:r>
      <w:r w:rsidR="006332F5" w:rsidRPr="00244989">
        <w:t>.</w:t>
      </w:r>
      <w:r w:rsidRPr="00244989">
        <w:t xml:space="preserve"> </w:t>
      </w:r>
      <w:r w:rsidR="006332F5" w:rsidRPr="00244989">
        <w:t>Tässä raportissa on siis käytetty sanatarkkaa litterointia, johon on jätetty puhekieliset ja murteelliset ilmaisut sekä toistot ja tilkesanat (esim</w:t>
      </w:r>
      <w:r w:rsidR="00626765" w:rsidRPr="00244989">
        <w:t>erkiksi</w:t>
      </w:r>
      <w:r w:rsidR="006332F5" w:rsidRPr="00244989">
        <w:t xml:space="preserve"> ”</w:t>
      </w:r>
      <w:r w:rsidR="00290B99" w:rsidRPr="00244989">
        <w:t>tota</w:t>
      </w:r>
      <w:r w:rsidR="006332F5" w:rsidRPr="00244989">
        <w:t xml:space="preserve">”) näkyviin (Ruusuvuori &amp; Nikander 2016, 64–65, 69). </w:t>
      </w:r>
      <w:r w:rsidR="00626765" w:rsidRPr="00244989">
        <w:t>Jos</w:t>
      </w:r>
      <w:r w:rsidR="006332F5" w:rsidRPr="00244989">
        <w:t xml:space="preserve"> naur</w:t>
      </w:r>
      <w:r w:rsidR="00626765" w:rsidRPr="00244989">
        <w:t>aminen</w:t>
      </w:r>
      <w:r w:rsidR="006332F5" w:rsidRPr="00244989">
        <w:t xml:space="preserve"> tai sanomisen painokkuus on vaikuttanut tulkintaan, olen merkinnyt sen erikseen aineisto-otteeseen, mutta lähtökohtaisesti myös painotukset ja naurahdukset on jätetty kirjaamatta. </w:t>
      </w:r>
      <w:r w:rsidR="00BA3B15" w:rsidRPr="00244989">
        <w:t>Lit</w:t>
      </w:r>
      <w:r w:rsidR="00941707" w:rsidRPr="00244989">
        <w:t>terointimerkkien selitykset</w:t>
      </w:r>
      <w:r w:rsidR="00050168" w:rsidRPr="00244989">
        <w:t xml:space="preserve"> (samoja merkintöjä käytetään </w:t>
      </w:r>
      <w:r w:rsidR="00792DA9" w:rsidRPr="00244989">
        <w:t xml:space="preserve">soveltuvin osin </w:t>
      </w:r>
      <w:r w:rsidR="00050168" w:rsidRPr="00244989">
        <w:t xml:space="preserve">myös </w:t>
      </w:r>
      <w:r w:rsidR="00F51C0E" w:rsidRPr="00244989">
        <w:t xml:space="preserve">kirjoitetuissa </w:t>
      </w:r>
      <w:r w:rsidR="00050168" w:rsidRPr="00244989">
        <w:t>elämäntarinoissa)</w:t>
      </w:r>
      <w:r w:rsidR="00941707" w:rsidRPr="00244989">
        <w:t>:</w:t>
      </w:r>
    </w:p>
    <w:p w14:paraId="1A85F81F" w14:textId="77777777" w:rsidR="00941707" w:rsidRPr="00244989" w:rsidRDefault="004E3D31" w:rsidP="00B2311D">
      <w:pPr>
        <w:pStyle w:val="Lainausgradu"/>
      </w:pPr>
      <w:r w:rsidRPr="00244989">
        <w:rPr>
          <w:b/>
        </w:rPr>
        <w:t>O</w:t>
      </w:r>
      <w:r w:rsidR="00941707" w:rsidRPr="00244989">
        <w:rPr>
          <w:b/>
        </w:rPr>
        <w:t xml:space="preserve"> </w:t>
      </w:r>
      <w:r w:rsidR="00941707" w:rsidRPr="00244989">
        <w:t xml:space="preserve">= haastattelija </w:t>
      </w:r>
      <w:r w:rsidRPr="00244989">
        <w:t xml:space="preserve">Outi Salonlahti </w:t>
      </w:r>
      <w:r w:rsidR="00941707" w:rsidRPr="00244989">
        <w:t>(</w:t>
      </w:r>
      <w:r w:rsidR="00F51C0E" w:rsidRPr="00244989">
        <w:t>Vammaisten ja kuurojen taiteilijoiden elämäntarinat -aineisto</w:t>
      </w:r>
      <w:r w:rsidR="00941707" w:rsidRPr="00244989">
        <w:t>)</w:t>
      </w:r>
      <w:r w:rsidR="00F51C0E" w:rsidRPr="00244989">
        <w:br/>
      </w:r>
      <w:r w:rsidR="00F51C0E" w:rsidRPr="003D2129">
        <w:rPr>
          <w:b/>
          <w:bCs/>
        </w:rPr>
        <w:t>S</w:t>
      </w:r>
      <w:r w:rsidR="00F51C0E" w:rsidRPr="00244989">
        <w:t xml:space="preserve"> = haastattelija Sara Sandén (DuvTeaternin taiteilija-arkisto)</w:t>
      </w:r>
      <w:r w:rsidR="00583663" w:rsidRPr="00244989">
        <w:br/>
      </w:r>
      <w:r w:rsidR="00941707" w:rsidRPr="00244989">
        <w:rPr>
          <w:b/>
        </w:rPr>
        <w:t>H</w:t>
      </w:r>
      <w:r w:rsidR="00941707" w:rsidRPr="00244989">
        <w:t xml:space="preserve"> = haastateltava</w:t>
      </w:r>
      <w:r w:rsidR="00583663" w:rsidRPr="00244989">
        <w:br/>
      </w:r>
      <w:r w:rsidR="00941707" w:rsidRPr="00244989">
        <w:rPr>
          <w:b/>
        </w:rPr>
        <w:t>((nauraa))</w:t>
      </w:r>
      <w:r w:rsidR="00941707" w:rsidRPr="00244989">
        <w:t xml:space="preserve"> </w:t>
      </w:r>
      <w:r w:rsidR="00792DA9" w:rsidRPr="00244989">
        <w:t xml:space="preserve">= ei-verbaalit toiminnot sekä </w:t>
      </w:r>
      <w:r w:rsidR="00941707" w:rsidRPr="00244989">
        <w:t xml:space="preserve">tutkijan huomautukset kirjattu kaksoissulkeiden sisään </w:t>
      </w:r>
      <w:r w:rsidR="00583663" w:rsidRPr="00244989">
        <w:br/>
      </w:r>
      <w:r w:rsidR="00D111CE" w:rsidRPr="00244989">
        <w:rPr>
          <w:b/>
        </w:rPr>
        <w:t>[työpaikka</w:t>
      </w:r>
      <w:r w:rsidR="00941707" w:rsidRPr="00244989">
        <w:rPr>
          <w:b/>
        </w:rPr>
        <w:t>]</w:t>
      </w:r>
      <w:r w:rsidR="00941707" w:rsidRPr="00244989">
        <w:t xml:space="preserve"> = p</w:t>
      </w:r>
      <w:r w:rsidR="00D111CE" w:rsidRPr="00244989">
        <w:t xml:space="preserve">seudonymisointi kirjattu </w:t>
      </w:r>
      <w:r w:rsidR="00941707" w:rsidRPr="00244989">
        <w:t>hakasulkeiden sisään, esimerkiksi paikan, henkilön tai organisaation nimi muutettu tai luokiteltu, tai mainittua ajankohtaa muutettu</w:t>
      </w:r>
      <w:r w:rsidR="00583663" w:rsidRPr="00244989">
        <w:br/>
      </w:r>
      <w:r w:rsidR="00941707" w:rsidRPr="00244989">
        <w:t>-- = sitaattia lyhennetty</w:t>
      </w:r>
      <w:r w:rsidR="00583663" w:rsidRPr="00244989">
        <w:br/>
      </w:r>
      <w:r w:rsidR="00941707" w:rsidRPr="00244989">
        <w:rPr>
          <w:b/>
        </w:rPr>
        <w:t>la</w:t>
      </w:r>
      <w:r w:rsidR="00941707" w:rsidRPr="00244989">
        <w:t>- = sanan keskeyttäminen</w:t>
      </w:r>
    </w:p>
    <w:p w14:paraId="48A81EFE" w14:textId="77777777" w:rsidR="00626765" w:rsidRPr="00244989" w:rsidRDefault="007C4021" w:rsidP="00626765">
      <w:r w:rsidRPr="00244989">
        <w:t xml:space="preserve">Aineisto on </w:t>
      </w:r>
      <w:r w:rsidR="000E2899" w:rsidRPr="00244989">
        <w:t>koodattu</w:t>
      </w:r>
      <w:r w:rsidR="001069FB" w:rsidRPr="00244989">
        <w:t xml:space="preserve">. </w:t>
      </w:r>
      <w:r w:rsidRPr="00244989">
        <w:t xml:space="preserve">T1 viittaa kirjoitettuun </w:t>
      </w:r>
      <w:r w:rsidR="00792DA9" w:rsidRPr="00244989">
        <w:t>elämän</w:t>
      </w:r>
      <w:r w:rsidRPr="00244989">
        <w:t>tarinaan numer</w:t>
      </w:r>
      <w:r w:rsidR="001069FB" w:rsidRPr="00244989">
        <w:t>o 1, H1 haastatteluun numero 1</w:t>
      </w:r>
      <w:r w:rsidR="00654AC3" w:rsidRPr="00244989">
        <w:t xml:space="preserve"> ja P1 annettuun palautteeseen numero 1</w:t>
      </w:r>
      <w:r w:rsidR="001069FB" w:rsidRPr="00244989">
        <w:t xml:space="preserve">. </w:t>
      </w:r>
      <w:r w:rsidRPr="00244989">
        <w:t>Olen kääntänyt siteer</w:t>
      </w:r>
      <w:r w:rsidR="00290B99" w:rsidRPr="00244989">
        <w:t>aamani ruotsinkieliset otteet</w:t>
      </w:r>
      <w:r w:rsidRPr="00244989">
        <w:t xml:space="preserve"> suomeksi, mutta alkukielinen </w:t>
      </w:r>
      <w:r w:rsidR="009238CF" w:rsidRPr="00244989">
        <w:t>teksti</w:t>
      </w:r>
      <w:r w:rsidRPr="00244989">
        <w:t xml:space="preserve"> on luettavissa alaviitteessä</w:t>
      </w:r>
      <w:r w:rsidR="00825D70" w:rsidRPr="00244989">
        <w:t>.</w:t>
      </w:r>
      <w:r w:rsidR="00F2618A" w:rsidRPr="00244989">
        <w:rPr>
          <w:rStyle w:val="Alaviitteenviite"/>
        </w:rPr>
        <w:footnoteReference w:id="29"/>
      </w:r>
      <w:r w:rsidR="006C63F0" w:rsidRPr="00244989">
        <w:t xml:space="preserve"> </w:t>
      </w:r>
      <w:r w:rsidR="006C63F0" w:rsidRPr="00244989">
        <w:lastRenderedPageBreak/>
        <w:t>Aineiston analysointi tapahtui alkukielellä, eli käänsin sitaatit vasta raporttia varten</w:t>
      </w:r>
      <w:r w:rsidR="00862F67" w:rsidRPr="00244989">
        <w:t xml:space="preserve"> (</w:t>
      </w:r>
      <w:r w:rsidR="00626765" w:rsidRPr="00244989">
        <w:t xml:space="preserve">Nikander 2010, 439; </w:t>
      </w:r>
      <w:r w:rsidR="00862F67" w:rsidRPr="00244989">
        <w:t>Pietilä 2010, 412)</w:t>
      </w:r>
      <w:r w:rsidR="006C63F0" w:rsidRPr="00244989">
        <w:t>.</w:t>
      </w:r>
      <w:r w:rsidR="00290B99" w:rsidRPr="00244989">
        <w:t xml:space="preserve"> Olen korjannut </w:t>
      </w:r>
      <w:r w:rsidR="00E816CA" w:rsidRPr="00244989">
        <w:t xml:space="preserve">kirjoitusvirheet </w:t>
      </w:r>
      <w:r w:rsidR="00B27865" w:rsidRPr="00244989">
        <w:t>aineisto-otteista luettavuuden parantamiseksi.</w:t>
      </w:r>
      <w:r w:rsidR="00626765" w:rsidRPr="00244989">
        <w:t xml:space="preserve"> Anonymisoin aineiston muuttamalla osallistujien nimet ja luokittelemalla tai muuttamalla heidän mainitsemansa muiden henkilöiden nimet, paikannimet, paikkakunnat, opiskelupaikkojen, työpaikkojen ja muiden organisaatioiden nimet, päivämäärät, vuosiluvut ja muut tiedot, joista voisi päätellä, mistä henkilöstä on kyse.</w:t>
      </w:r>
    </w:p>
    <w:p w14:paraId="74B9DA3A" w14:textId="77777777" w:rsidR="00537621" w:rsidRPr="00244989" w:rsidRDefault="00537621" w:rsidP="00126DBD">
      <w:pPr>
        <w:pStyle w:val="Otsikko3"/>
      </w:pPr>
      <w:bookmarkStart w:id="80" w:name="_Ref11093459"/>
      <w:bookmarkStart w:id="81" w:name="_Toc16778621"/>
      <w:r w:rsidRPr="00244989">
        <w:t>4.2.1 Osallistujien taustatiedot</w:t>
      </w:r>
      <w:bookmarkEnd w:id="80"/>
      <w:bookmarkEnd w:id="81"/>
    </w:p>
    <w:p w14:paraId="18F5C8C0" w14:textId="77777777" w:rsidR="007C4021" w:rsidRPr="00244989" w:rsidRDefault="00FB1F24" w:rsidP="002D788F">
      <w:r w:rsidRPr="00244989">
        <w:t xml:space="preserve">Tässä alaluvussa esittelen tutkittavien tietoja perustuen siihen, kuinka he ovat kertoneet itsestään taustatietolomakkeen kysymysten avulla. </w:t>
      </w:r>
      <w:r w:rsidR="007C4021" w:rsidRPr="00244989">
        <w:t>Koska osallistujien määrä on niin p</w:t>
      </w:r>
      <w:r w:rsidR="00290B99" w:rsidRPr="00244989">
        <w:t xml:space="preserve">ieni, en erottele </w:t>
      </w:r>
      <w:r w:rsidR="009238CF" w:rsidRPr="00244989">
        <w:t>elämäntarinansa lähettäneiden</w:t>
      </w:r>
      <w:r w:rsidR="007C4021" w:rsidRPr="00244989">
        <w:t xml:space="preserve"> ja </w:t>
      </w:r>
      <w:r w:rsidR="002F4FB3" w:rsidRPr="00244989">
        <w:t>haastateltavien</w:t>
      </w:r>
      <w:r w:rsidR="007C4021" w:rsidRPr="00244989">
        <w:t xml:space="preserve"> taustatietoja, vaan esittelen kaik</w:t>
      </w:r>
      <w:r w:rsidR="00290B99" w:rsidRPr="00244989">
        <w:t xml:space="preserve">kien </w:t>
      </w:r>
      <w:r w:rsidR="007C4021" w:rsidRPr="00244989">
        <w:t>tiedot samassa yhteenvedossa.</w:t>
      </w:r>
      <w:r w:rsidRPr="00244989">
        <w:t xml:space="preserve"> Pyrin näin suojelemaan tutkittavien anonymiteettia.</w:t>
      </w:r>
    </w:p>
    <w:p w14:paraId="282333F6" w14:textId="77777777" w:rsidR="00DE4348" w:rsidRPr="00244989" w:rsidRDefault="00CD5A51" w:rsidP="002D788F">
      <w:r w:rsidRPr="00244989">
        <w:t>Tutkimukseen osallistui</w:t>
      </w:r>
      <w:r w:rsidR="007167DC" w:rsidRPr="00244989">
        <w:t xml:space="preserve"> kahdeksan</w:t>
      </w:r>
      <w:r w:rsidR="00732733" w:rsidRPr="00244989">
        <w:t xml:space="preserve"> </w:t>
      </w:r>
      <w:r w:rsidRPr="00244989">
        <w:t>naista ja neljä miestä. Yksi</w:t>
      </w:r>
      <w:r w:rsidR="00327463" w:rsidRPr="00244989">
        <w:t xml:space="preserve"> osallistuja</w:t>
      </w:r>
      <w:r w:rsidRPr="00244989">
        <w:t xml:space="preserve"> ei </w:t>
      </w:r>
      <w:r w:rsidR="00970336" w:rsidRPr="00244989">
        <w:t>halunnut kertoa</w:t>
      </w:r>
      <w:r w:rsidRPr="00244989">
        <w:t xml:space="preserve"> sukupuoltaan. </w:t>
      </w:r>
      <w:r w:rsidR="00395EE4" w:rsidRPr="00244989">
        <w:t xml:space="preserve">Suurin osa vastaajista oli työikäisiä, nuorin vastaaja oli 26–30-vuotias ja vanhin 66–70-vuotias. </w:t>
      </w:r>
      <w:r w:rsidR="00817FBA" w:rsidRPr="00244989">
        <w:t>Lisäksi mukana on kolme 31–35-vuotiasta, kaksi 36–40-vuotiasta, neljä 41–45-vuotiasta</w:t>
      </w:r>
      <w:r w:rsidR="00DE4348" w:rsidRPr="00244989">
        <w:t>, yksi 46–50-vuotias ja</w:t>
      </w:r>
      <w:r w:rsidR="00817FBA" w:rsidRPr="00244989">
        <w:t xml:space="preserve"> yksi 56–60-vuotias</w:t>
      </w:r>
      <w:r w:rsidR="00DE4348" w:rsidRPr="00244989">
        <w:t xml:space="preserve"> osallistuja</w:t>
      </w:r>
      <w:r w:rsidR="00395EE4" w:rsidRPr="00244989">
        <w:t xml:space="preserve"> </w:t>
      </w:r>
      <w:r w:rsidR="00DE4348" w:rsidRPr="00244989">
        <w:t>(</w:t>
      </w:r>
      <w:r w:rsidR="00395EE4" w:rsidRPr="00244989">
        <w:t>k</w:t>
      </w:r>
      <w:r w:rsidR="00DE4348" w:rsidRPr="00244989">
        <w:t>uvio</w:t>
      </w:r>
      <w:r w:rsidR="001E47AD" w:rsidRPr="00244989">
        <w:t xml:space="preserve"> 1</w:t>
      </w:r>
      <w:r w:rsidR="00DE4348" w:rsidRPr="00244989">
        <w:t>)</w:t>
      </w:r>
      <w:r w:rsidR="00395EE4" w:rsidRPr="00244989">
        <w:t xml:space="preserve">. </w:t>
      </w:r>
    </w:p>
    <w:p w14:paraId="698D1F69" w14:textId="77777777" w:rsidR="00395EE4" w:rsidRPr="00244989" w:rsidRDefault="00395EE4" w:rsidP="002D788F">
      <w:r w:rsidRPr="00244989">
        <w:rPr>
          <w:noProof/>
          <w:lang w:eastAsia="fi-FI"/>
        </w:rPr>
        <w:lastRenderedPageBreak/>
        <w:drawing>
          <wp:inline distT="0" distB="0" distL="0" distR="0" wp14:anchorId="0C9F761C" wp14:editId="0F8C67A1">
            <wp:extent cx="5570220" cy="2874010"/>
            <wp:effectExtent l="0" t="0" r="11430" b="2540"/>
            <wp:docPr id="1" name="Kaavio 1" descr="Osallistujien ikä esitettynä pylväsdiagrammina."/>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FADE14" w14:textId="38AFC69C" w:rsidR="001E47AD" w:rsidRPr="00244989" w:rsidRDefault="001E47AD" w:rsidP="001E47AD">
      <w:pPr>
        <w:pStyle w:val="Kuvaotsikko"/>
      </w:pPr>
      <w:bookmarkStart w:id="82" w:name="_Toc16777470"/>
      <w:r w:rsidRPr="00244989">
        <w:t xml:space="preserve">Kuvio </w:t>
      </w:r>
      <w:r w:rsidR="006E5A75">
        <w:fldChar w:fldCharType="begin"/>
      </w:r>
      <w:r w:rsidR="006E5A75">
        <w:instrText xml:space="preserve"> SEQ Kuvio \* ARABIC </w:instrText>
      </w:r>
      <w:r w:rsidR="006E5A75">
        <w:fldChar w:fldCharType="separate"/>
      </w:r>
      <w:r w:rsidR="006E5A75">
        <w:rPr>
          <w:noProof/>
        </w:rPr>
        <w:t>1</w:t>
      </w:r>
      <w:r w:rsidR="006E5A75">
        <w:rPr>
          <w:noProof/>
        </w:rPr>
        <w:fldChar w:fldCharType="end"/>
      </w:r>
      <w:r w:rsidRPr="00244989">
        <w:t>. Vammaisten ja viittomakielisten taiteilijoiden elämäntarinat -aineiston osallistujien ikä.</w:t>
      </w:r>
      <w:bookmarkEnd w:id="82"/>
    </w:p>
    <w:p w14:paraId="6426846C" w14:textId="77777777" w:rsidR="00817FBA" w:rsidRPr="00244989" w:rsidRDefault="00817FBA" w:rsidP="002D788F">
      <w:r w:rsidRPr="00244989">
        <w:t>Suurin osa, kymmenen henkilöä, oli suomenkielisiä. Yhden henkilön äidinkieli oli ruotsi, yhden suomalainen viittomakieli ja yksi kertoi olevansa kaksikielinen, äidinkielinään suomi ja ruotsi. Osallistujat asuivat neljän maakunnan alueella: yhdeksän asui Uudellamaalla, kaksi Pirkanmaalla, yksi Keski-Suomessa ja yksi Lapissa.</w:t>
      </w:r>
    </w:p>
    <w:p w14:paraId="34B3174D" w14:textId="77777777" w:rsidR="003C295D" w:rsidRPr="00244989" w:rsidRDefault="000E2899" w:rsidP="002D788F">
      <w:r w:rsidRPr="00244989">
        <w:t xml:space="preserve">Kuusi </w:t>
      </w:r>
      <w:r w:rsidR="00667AAB" w:rsidRPr="00244989">
        <w:t xml:space="preserve">osallistujista oli syntynyt vammaisena, kaksi oli vammautunut lapsena tai nuorena. Neljä henkilöä oli vammautunut aikuisiällä. </w:t>
      </w:r>
      <w:r w:rsidR="003C295D" w:rsidRPr="00244989">
        <w:t>Yksi henkilö ei vastannut kysymykseen</w:t>
      </w:r>
      <w:r w:rsidR="00290B99" w:rsidRPr="00244989">
        <w:t xml:space="preserve"> vammautumisen ajankohdasta</w:t>
      </w:r>
      <w:r w:rsidR="003C295D" w:rsidRPr="00244989">
        <w:t xml:space="preserve">. Mukana </w:t>
      </w:r>
      <w:r w:rsidR="00AD73CB" w:rsidRPr="00244989">
        <w:t>on</w:t>
      </w:r>
      <w:r w:rsidR="003C295D" w:rsidRPr="00244989">
        <w:t xml:space="preserve"> monin eri tavoin vammaisia ihmisiä</w:t>
      </w:r>
      <w:r w:rsidR="00AD73CB" w:rsidRPr="00244989">
        <w:t xml:space="preserve"> (kuvio 2). Viidellä taiteilijalla on liikuntavamma</w:t>
      </w:r>
      <w:r w:rsidR="003C295D" w:rsidRPr="00244989">
        <w:t xml:space="preserve">, </w:t>
      </w:r>
      <w:r w:rsidR="00AD73CB" w:rsidRPr="00244989">
        <w:t>ja viidellä näkövamma. Kuulovamma on neljällä osallistujalla.</w:t>
      </w:r>
      <w:r w:rsidR="003C295D" w:rsidRPr="00244989">
        <w:t xml:space="preserve"> </w:t>
      </w:r>
      <w:r w:rsidR="00AD73CB" w:rsidRPr="00244989">
        <w:t xml:space="preserve">Kolmella </w:t>
      </w:r>
      <w:r w:rsidR="00431734" w:rsidRPr="00244989">
        <w:t>taiteilijalla</w:t>
      </w:r>
      <w:r w:rsidR="00AD73CB" w:rsidRPr="00244989">
        <w:t xml:space="preserve"> on kehitysvamma ja kahdella mielenterveyden häiriö. Lisäksi mainittiin muistihäiriö, hahmottamis- ja oppimisvaikeus, kipusairaudet, epilepsia sekä diabetes. </w:t>
      </w:r>
      <w:r w:rsidR="00246394" w:rsidRPr="00244989">
        <w:t>Samalla henkilöllä saattoi olla useita erilaisia vammoja</w:t>
      </w:r>
      <w:r w:rsidRPr="00244989">
        <w:t>, mutta anonymiteetin säilyttämiseksi en er</w:t>
      </w:r>
      <w:r w:rsidR="00970336" w:rsidRPr="00244989">
        <w:t>i</w:t>
      </w:r>
      <w:r w:rsidRPr="00244989">
        <w:t>ttele tätä tarkemmin.</w:t>
      </w:r>
    </w:p>
    <w:p w14:paraId="5591A64F" w14:textId="77777777" w:rsidR="00AD73CB" w:rsidRPr="00244989" w:rsidRDefault="00AD73CB" w:rsidP="002D788F">
      <w:r w:rsidRPr="00244989">
        <w:rPr>
          <w:noProof/>
          <w:lang w:eastAsia="fi-FI"/>
        </w:rPr>
        <w:lastRenderedPageBreak/>
        <w:drawing>
          <wp:inline distT="0" distB="0" distL="0" distR="0" wp14:anchorId="1E4B17FB" wp14:editId="75AAB266">
            <wp:extent cx="5576743" cy="3657600"/>
            <wp:effectExtent l="19050" t="0" r="23957" b="0"/>
            <wp:docPr id="56" name="Kaavio 2" descr="Osallistujien elimelliset vammat esitettynä pylväsdiagrammin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A60D86" w14:textId="0E8277B8" w:rsidR="001E47AD" w:rsidRPr="00244989" w:rsidRDefault="001E47AD" w:rsidP="001E47AD">
      <w:pPr>
        <w:pStyle w:val="Kuvaotsikko"/>
      </w:pPr>
      <w:bookmarkStart w:id="83" w:name="_Toc16777471"/>
      <w:r w:rsidRPr="00244989">
        <w:t xml:space="preserve">Kuvio </w:t>
      </w:r>
      <w:r w:rsidR="006E5A75">
        <w:fldChar w:fldCharType="begin"/>
      </w:r>
      <w:r w:rsidR="006E5A75">
        <w:instrText xml:space="preserve"> SEQ Kuvio \* ARABIC </w:instrText>
      </w:r>
      <w:r w:rsidR="006E5A75">
        <w:fldChar w:fldCharType="separate"/>
      </w:r>
      <w:r w:rsidR="006E5A75">
        <w:rPr>
          <w:noProof/>
        </w:rPr>
        <w:t>2</w:t>
      </w:r>
      <w:r w:rsidR="006E5A75">
        <w:rPr>
          <w:noProof/>
        </w:rPr>
        <w:fldChar w:fldCharType="end"/>
      </w:r>
      <w:r w:rsidRPr="00244989">
        <w:t>. Vammaisten ja viittomakielisten taiteilijoiden elämäntarinat -aineiston osallistujien elimelliset vammat.</w:t>
      </w:r>
      <w:bookmarkEnd w:id="83"/>
    </w:p>
    <w:p w14:paraId="3061ABF1" w14:textId="77777777" w:rsidR="007167DC" w:rsidRPr="00244989" w:rsidRDefault="007167DC" w:rsidP="002D788F">
      <w:r w:rsidRPr="00244989">
        <w:t xml:space="preserve">Kysyin taustatiedoissa myös vastaajan taidealaa. </w:t>
      </w:r>
      <w:r w:rsidR="002D46FF" w:rsidRPr="00244989">
        <w:t xml:space="preserve">Aineistossa on mukana monipuolisesti </w:t>
      </w:r>
      <w:r w:rsidR="001E47AD" w:rsidRPr="00244989">
        <w:t>eri alojen taiteilijoita (kuvio 3</w:t>
      </w:r>
      <w:r w:rsidR="002D46FF" w:rsidRPr="00244989">
        <w:t xml:space="preserve">). </w:t>
      </w:r>
      <w:r w:rsidR="00431734" w:rsidRPr="00244989">
        <w:t xml:space="preserve">Viiden osallistujan taidealana oli musiikki. Neljä kertoi alansa olevan </w:t>
      </w:r>
      <w:r w:rsidRPr="00244989">
        <w:t>kuvataide</w:t>
      </w:r>
      <w:r w:rsidR="002D46FF" w:rsidRPr="00244989">
        <w:t xml:space="preserve"> </w:t>
      </w:r>
      <w:r w:rsidR="00431734" w:rsidRPr="00244989">
        <w:t>tai</w:t>
      </w:r>
      <w:r w:rsidR="002D46FF" w:rsidRPr="00244989">
        <w:t xml:space="preserve"> </w:t>
      </w:r>
      <w:r w:rsidRPr="00244989">
        <w:t>valokuvaus</w:t>
      </w:r>
      <w:r w:rsidR="00431734" w:rsidRPr="00244989">
        <w:t>. Kolmen taiteilijan alana on teatteri ja/tai elokuva.</w:t>
      </w:r>
      <w:r w:rsidR="00431734" w:rsidRPr="00244989">
        <w:rPr>
          <w:rStyle w:val="Alaviitteenviite"/>
          <w:szCs w:val="24"/>
        </w:rPr>
        <w:t xml:space="preserve"> </w:t>
      </w:r>
      <w:r w:rsidR="00431734" w:rsidRPr="00244989">
        <w:rPr>
          <w:rStyle w:val="Alaviitteenviite"/>
          <w:szCs w:val="24"/>
        </w:rPr>
        <w:footnoteReference w:id="30"/>
      </w:r>
      <w:r w:rsidR="002D46FF" w:rsidRPr="00244989">
        <w:t xml:space="preserve"> </w:t>
      </w:r>
      <w:r w:rsidR="00431734" w:rsidRPr="00244989">
        <w:t>Kädentaidot tai entisöinnin mainitsi kaksi henkilöä. Yhden osallistujan alana oli runous ja kirjalli</w:t>
      </w:r>
      <w:r w:rsidR="002A507C" w:rsidRPr="00244989">
        <w:t>suus. Lisäksi alana mainittiin (</w:t>
      </w:r>
      <w:r w:rsidR="00431734" w:rsidRPr="00244989">
        <w:t>kukin yhden kerran</w:t>
      </w:r>
      <w:r w:rsidR="002A507C" w:rsidRPr="00244989">
        <w:t>)</w:t>
      </w:r>
      <w:r w:rsidR="00431734" w:rsidRPr="00244989">
        <w:t xml:space="preserve"> tanssitaide, esittävä taide laajemmin sekä taidekasvatus. Osa taiteilijoista toimi kahdella tai useammalla eri taiteenalalla. Yksi kertoi alojensa olevan ”kaikki paitsi musiikki”. </w:t>
      </w:r>
    </w:p>
    <w:p w14:paraId="2E0E035C" w14:textId="77777777" w:rsidR="000959F2" w:rsidRPr="00244989" w:rsidRDefault="000959F2" w:rsidP="002D788F">
      <w:r w:rsidRPr="00244989">
        <w:rPr>
          <w:noProof/>
          <w:lang w:eastAsia="fi-FI"/>
        </w:rPr>
        <w:lastRenderedPageBreak/>
        <w:drawing>
          <wp:inline distT="0" distB="0" distL="0" distR="0" wp14:anchorId="58D26652" wp14:editId="076906A3">
            <wp:extent cx="5579745" cy="3614948"/>
            <wp:effectExtent l="19050" t="0" r="20955" b="4552"/>
            <wp:docPr id="59" name="Kaavio 5" descr="Osallistujien taidealat esitettynä pylväsdiagrammina."/>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A3ACD9" w14:textId="078A609E" w:rsidR="001E47AD" w:rsidRPr="00244989" w:rsidRDefault="001E47AD" w:rsidP="001E47AD">
      <w:pPr>
        <w:pStyle w:val="Kuvaotsikko"/>
      </w:pPr>
      <w:bookmarkStart w:id="84" w:name="_Toc16777472"/>
      <w:r w:rsidRPr="00244989">
        <w:t xml:space="preserve">Kuvio </w:t>
      </w:r>
      <w:r w:rsidR="006E5A75">
        <w:fldChar w:fldCharType="begin"/>
      </w:r>
      <w:r w:rsidR="006E5A75">
        <w:instrText xml:space="preserve"> SEQ Kuvio \* ARABIC </w:instrText>
      </w:r>
      <w:r w:rsidR="006E5A75">
        <w:fldChar w:fldCharType="separate"/>
      </w:r>
      <w:r w:rsidR="006E5A75">
        <w:rPr>
          <w:noProof/>
        </w:rPr>
        <w:t>3</w:t>
      </w:r>
      <w:r w:rsidR="006E5A75">
        <w:rPr>
          <w:noProof/>
        </w:rPr>
        <w:fldChar w:fldCharType="end"/>
      </w:r>
      <w:r w:rsidRPr="00244989">
        <w:t xml:space="preserve">. Vammaisten ja </w:t>
      </w:r>
      <w:r w:rsidR="00D35D0E" w:rsidRPr="00244989">
        <w:t>kuurojen</w:t>
      </w:r>
      <w:r w:rsidRPr="00244989">
        <w:t xml:space="preserve"> taiteilijoiden elämäntarinat -aineiston osallistujien taideala.</w:t>
      </w:r>
      <w:bookmarkEnd w:id="84"/>
    </w:p>
    <w:p w14:paraId="242AE52A" w14:textId="77777777" w:rsidR="000959F2" w:rsidRPr="00244989" w:rsidRDefault="009B283B" w:rsidP="002D788F">
      <w:r w:rsidRPr="00244989">
        <w:t>Osallistujien koulutustaso vaihteli</w:t>
      </w:r>
      <w:r w:rsidR="000959F2" w:rsidRPr="00244989">
        <w:t xml:space="preserve"> ja jakautui melko tasaisesti eri koulutusasteille</w:t>
      </w:r>
      <w:r w:rsidRPr="00244989">
        <w:t>. Kahdella osallistujalla oli ylempi korkeakoulututkinto (maisterintutkinto tai ylempi ammattikorkeakoulututkinto). Kahdella henkilöllä oli alempi yliopistotutkinto (kandidaatti) ja kahdella ammattikorkeakoulututkinto. Ammatillinen koulutus oli</w:t>
      </w:r>
      <w:r w:rsidR="00865BA7" w:rsidRPr="00244989">
        <w:t xml:space="preserve"> neljällä</w:t>
      </w:r>
      <w:r w:rsidRPr="00244989">
        <w:t xml:space="preserve"> henkilöllä ja ylioppilastutkinto tai lukiokoulutus kahdella henkilöllä. Yhdellä </w:t>
      </w:r>
      <w:r w:rsidR="007B5AC0" w:rsidRPr="00244989">
        <w:t>edellä</w:t>
      </w:r>
      <w:r w:rsidR="00907B78" w:rsidRPr="00244989">
        <w:t xml:space="preserve"> </w:t>
      </w:r>
      <w:r w:rsidR="007B5AC0" w:rsidRPr="00244989">
        <w:t>mainituista</w:t>
      </w:r>
      <w:r w:rsidRPr="00244989">
        <w:t xml:space="preserve"> oli sekä lukio- että ammatillinen koulutus. </w:t>
      </w:r>
      <w:r w:rsidR="00865BA7" w:rsidRPr="00244989">
        <w:t>Kaksi</w:t>
      </w:r>
      <w:r w:rsidRPr="00244989">
        <w:t xml:space="preserve"> henkilöä oli käynyt vain</w:t>
      </w:r>
      <w:r w:rsidR="00FB1F24" w:rsidRPr="00244989">
        <w:t xml:space="preserve"> </w:t>
      </w:r>
      <w:r w:rsidRPr="00244989">
        <w:t>peruskoulun tai kansakoulun. Osa vastaajista mainit</w:t>
      </w:r>
      <w:r w:rsidR="00865BA7" w:rsidRPr="00244989">
        <w:t xml:space="preserve">si myös muita koulutuksia kuten </w:t>
      </w:r>
      <w:r w:rsidRPr="00244989">
        <w:t>lyhyitä kursseja tai kesken jääneitä opintoja eri oppilaitoksissa.</w:t>
      </w:r>
    </w:p>
    <w:p w14:paraId="1CA6380E" w14:textId="77777777" w:rsidR="009B283B" w:rsidRPr="00244989" w:rsidRDefault="009B283B" w:rsidP="002D788F">
      <w:r w:rsidRPr="00244989">
        <w:t xml:space="preserve">Lähes kaikilla osallistujilla oli jonkinlainen taidealan tutkinto tai koulutus. </w:t>
      </w:r>
      <w:r w:rsidR="00D95844" w:rsidRPr="00244989">
        <w:t xml:space="preserve">Monet mainitsivat myös </w:t>
      </w:r>
      <w:r w:rsidR="00DC5B75" w:rsidRPr="00244989">
        <w:t xml:space="preserve">epämuodollisia koulutuksia, </w:t>
      </w:r>
      <w:r w:rsidR="00D95844" w:rsidRPr="00244989">
        <w:t xml:space="preserve">taidealan kursseja ja kesken jääneitä tutkintoja. </w:t>
      </w:r>
      <w:r w:rsidR="00FB1F24" w:rsidRPr="00244989">
        <w:t>Vain k</w:t>
      </w:r>
      <w:r w:rsidRPr="00244989">
        <w:t>olme henkilöä ilmoitti</w:t>
      </w:r>
      <w:r w:rsidR="00741D36" w:rsidRPr="00244989">
        <w:t>,</w:t>
      </w:r>
      <w:r w:rsidRPr="00244989">
        <w:t xml:space="preserve"> ettei heillä ole </w:t>
      </w:r>
      <w:r w:rsidR="00DC5B75" w:rsidRPr="00244989">
        <w:t xml:space="preserve">lainkaan </w:t>
      </w:r>
      <w:r w:rsidRPr="00244989">
        <w:t>taidealan koulutusta</w:t>
      </w:r>
      <w:r w:rsidR="00D8364C" w:rsidRPr="00244989">
        <w:t xml:space="preserve"> </w:t>
      </w:r>
      <w:r w:rsidR="00F95D44" w:rsidRPr="00244989">
        <w:t>ja/</w:t>
      </w:r>
      <w:r w:rsidR="00D8364C" w:rsidRPr="00244989">
        <w:t>tai että he ovat itseoppineita.</w:t>
      </w:r>
      <w:r w:rsidR="00D95844" w:rsidRPr="00244989">
        <w:t xml:space="preserve"> </w:t>
      </w:r>
    </w:p>
    <w:p w14:paraId="2FC1229D" w14:textId="77777777" w:rsidR="00ED7E2B" w:rsidRPr="00244989" w:rsidRDefault="00104D2E" w:rsidP="002D788F">
      <w:r w:rsidRPr="00244989">
        <w:t xml:space="preserve">Taustatiedoissa kysyttiin myös, mistä lähteistä </w:t>
      </w:r>
      <w:r w:rsidR="00F95D44" w:rsidRPr="00244989">
        <w:t>osallistujat</w:t>
      </w:r>
      <w:r w:rsidRPr="00244989">
        <w:t xml:space="preserve"> saavat tulonsa vastaamishetkellä. Lähes kaikilla osallistujilla (10/13) oli enemmän kuin yksi tulonlähde. </w:t>
      </w:r>
      <w:r w:rsidR="00C2666A" w:rsidRPr="00244989">
        <w:t xml:space="preserve">Tulonlähteet on esitelty kuviossa 4. </w:t>
      </w:r>
      <w:r w:rsidRPr="00244989">
        <w:t>Taiteellisesta työskentelystä tuloja sai kahdeksan henkilöä</w:t>
      </w:r>
      <w:r w:rsidR="00691215" w:rsidRPr="00244989">
        <w:t>, mutta kukaan ei elänyt pelkästään taiteen teolla</w:t>
      </w:r>
      <w:r w:rsidRPr="00244989">
        <w:t xml:space="preserve">. </w:t>
      </w:r>
      <w:r w:rsidR="00754F2B" w:rsidRPr="00244989">
        <w:t xml:space="preserve">Muuta </w:t>
      </w:r>
      <w:r w:rsidR="00F46478" w:rsidRPr="00244989">
        <w:t xml:space="preserve">kuin taiteellista </w:t>
      </w:r>
      <w:r w:rsidR="00754F2B" w:rsidRPr="00244989">
        <w:t xml:space="preserve">työtä teki </w:t>
      </w:r>
      <w:r w:rsidR="00754F2B" w:rsidRPr="00244989">
        <w:lastRenderedPageBreak/>
        <w:t>viisi henkilöä. Samoin työkyvyttömyyseläke oli viidellä henkilöllä. Yrittäjänä toimi kaksi osallistujaa. Kaksi henkilöä sai sairaseläkettä, yksi vammaistukea, yksi kotihoidontukea, yksi kuntoutustukea, yksi työeläkettä ja yksi takuueläkettä.</w:t>
      </w:r>
    </w:p>
    <w:p w14:paraId="1F59BD59" w14:textId="77777777" w:rsidR="00ED7E2B" w:rsidRPr="00244989" w:rsidRDefault="00ED7E2B" w:rsidP="002D788F">
      <w:r w:rsidRPr="00244989">
        <w:rPr>
          <w:noProof/>
          <w:lang w:eastAsia="fi-FI"/>
        </w:rPr>
        <w:drawing>
          <wp:inline distT="0" distB="0" distL="0" distR="0" wp14:anchorId="5C96AC89" wp14:editId="0194520D">
            <wp:extent cx="5579745" cy="3374034"/>
            <wp:effectExtent l="19050" t="0" r="20955" b="0"/>
            <wp:docPr id="53" name="Kaavio 2" descr="Osallistujien tulonlähteet esitettynä pylväsdiagrammin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C1D0C7" w14:textId="7EEED9EC" w:rsidR="001E47AD" w:rsidRPr="00244989" w:rsidRDefault="001E47AD" w:rsidP="001E47AD">
      <w:pPr>
        <w:pStyle w:val="Kuvaotsikko"/>
      </w:pPr>
      <w:bookmarkStart w:id="85" w:name="_Toc16777473"/>
      <w:r w:rsidRPr="00244989">
        <w:t xml:space="preserve">Kuvio </w:t>
      </w:r>
      <w:r w:rsidR="006E5A75">
        <w:fldChar w:fldCharType="begin"/>
      </w:r>
      <w:r w:rsidR="006E5A75">
        <w:instrText xml:space="preserve"> SEQ Kuvio \* ARABIC </w:instrText>
      </w:r>
      <w:r w:rsidR="006E5A75">
        <w:fldChar w:fldCharType="separate"/>
      </w:r>
      <w:r w:rsidR="006E5A75">
        <w:rPr>
          <w:noProof/>
        </w:rPr>
        <w:t>4</w:t>
      </w:r>
      <w:r w:rsidR="006E5A75">
        <w:rPr>
          <w:noProof/>
        </w:rPr>
        <w:fldChar w:fldCharType="end"/>
      </w:r>
      <w:r w:rsidRPr="00244989">
        <w:t xml:space="preserve">. Vammaisten ja </w:t>
      </w:r>
      <w:r w:rsidR="00D35D0E" w:rsidRPr="00244989">
        <w:t>kuurojen</w:t>
      </w:r>
      <w:r w:rsidRPr="00244989">
        <w:t xml:space="preserve"> taiteilijoiden elämäntarinat -aineiston osallistujien tulonlähteet vastaushetkellä.</w:t>
      </w:r>
      <w:bookmarkEnd w:id="85"/>
    </w:p>
    <w:p w14:paraId="36734D24" w14:textId="77777777" w:rsidR="007167DC" w:rsidRPr="00244989" w:rsidRDefault="00F95D15" w:rsidP="002D788F">
      <w:r w:rsidRPr="00244989">
        <w:t>Kysyin taustatiedoissa myö</w:t>
      </w:r>
      <w:r w:rsidR="00D621D5" w:rsidRPr="00244989">
        <w:t xml:space="preserve">s osallistujien nykyisistä ja entisistä harrastuksista. </w:t>
      </w:r>
      <w:r w:rsidR="00145ED6" w:rsidRPr="00244989">
        <w:t>Jotkut</w:t>
      </w:r>
      <w:r w:rsidR="00D621D5" w:rsidRPr="00244989">
        <w:t xml:space="preserve"> huomautti</w:t>
      </w:r>
      <w:r w:rsidR="00145ED6" w:rsidRPr="00244989">
        <w:t>vat</w:t>
      </w:r>
      <w:r w:rsidR="00D621D5" w:rsidRPr="00244989">
        <w:t xml:space="preserve"> kysymykseen vastatessaan, että he luettelivat vain osan harrastuksistaan. Yksi </w:t>
      </w:r>
      <w:r w:rsidRPr="00244989">
        <w:t>ilmoitti</w:t>
      </w:r>
      <w:r w:rsidR="00D621D5" w:rsidRPr="00244989">
        <w:t xml:space="preserve"> kertovansa vain nykyiset harrastuksensa. Kaikki osallistujat mainitsivat useita harrastuksia. </w:t>
      </w:r>
      <w:r w:rsidR="00BF5E4A" w:rsidRPr="00244989">
        <w:t xml:space="preserve">Suosituimmat harrastukset olivat liikunta ja urheilu, </w:t>
      </w:r>
      <w:r w:rsidR="00A80214" w:rsidRPr="00244989">
        <w:t xml:space="preserve">kirjallisuus ja lukeminen, käsityöt, kuvataide ja musiikki. </w:t>
      </w:r>
      <w:r w:rsidR="00C2666A" w:rsidRPr="00244989">
        <w:t xml:space="preserve">Lisäksi mainittiin muun muassa kirjoittaminen, valokuvaus, yhdistys- ja järjestötoiminta. </w:t>
      </w:r>
      <w:r w:rsidR="00BF5E4A" w:rsidRPr="00244989">
        <w:t xml:space="preserve">Harrastukset on esitelty tarkemmin kuvassa </w:t>
      </w:r>
      <w:r w:rsidR="00320BE7" w:rsidRPr="00244989">
        <w:t>2</w:t>
      </w:r>
      <w:r w:rsidR="00BF5E4A" w:rsidRPr="00244989">
        <w:t>.</w:t>
      </w:r>
    </w:p>
    <w:p w14:paraId="006338AC" w14:textId="77777777" w:rsidR="009542B9" w:rsidRPr="00244989" w:rsidRDefault="009D0083" w:rsidP="009542B9">
      <w:pPr>
        <w:keepNext/>
      </w:pPr>
      <w:r w:rsidRPr="00244989">
        <w:rPr>
          <w:noProof/>
          <w:lang w:eastAsia="fi-FI"/>
        </w:rPr>
        <w:lastRenderedPageBreak/>
        <w:drawing>
          <wp:inline distT="0" distB="0" distL="0" distR="0" wp14:anchorId="30F018F2" wp14:editId="05F9BF47">
            <wp:extent cx="6180859" cy="6957415"/>
            <wp:effectExtent l="19050" t="0" r="0" b="0"/>
            <wp:docPr id="58" name="Kuva 1" descr="Taiteilijoiden harrastukset esitettynä ku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Outin\Jyu\Gradu\luonnos\kuvat_kaaviot_taulukot\taustatiedot\vk_harrastukset_yhdistetty.jpg"/>
                    <pic:cNvPicPr>
                      <a:picLocks noChangeAspect="1" noChangeArrowheads="1"/>
                    </pic:cNvPicPr>
                  </pic:nvPicPr>
                  <pic:blipFill>
                    <a:blip r:embed="rId16" cstate="print"/>
                    <a:srcRect/>
                    <a:stretch>
                      <a:fillRect/>
                    </a:stretch>
                  </pic:blipFill>
                  <pic:spPr bwMode="auto">
                    <a:xfrm>
                      <a:off x="0" y="0"/>
                      <a:ext cx="6183810" cy="6960737"/>
                    </a:xfrm>
                    <a:prstGeom prst="rect">
                      <a:avLst/>
                    </a:prstGeom>
                    <a:noFill/>
                    <a:ln w="9525">
                      <a:noFill/>
                      <a:miter lim="800000"/>
                      <a:headEnd/>
                      <a:tailEnd/>
                    </a:ln>
                  </pic:spPr>
                </pic:pic>
              </a:graphicData>
            </a:graphic>
          </wp:inline>
        </w:drawing>
      </w:r>
    </w:p>
    <w:p w14:paraId="7981C2BF" w14:textId="75B78D7F" w:rsidR="0065331C" w:rsidRPr="00244989" w:rsidRDefault="009542B9" w:rsidP="009542B9">
      <w:pPr>
        <w:pStyle w:val="Kuvaotsikko"/>
      </w:pPr>
      <w:bookmarkStart w:id="86" w:name="_Toc16777467"/>
      <w:r w:rsidRPr="00244989">
        <w:t xml:space="preserve">Kuva </w:t>
      </w:r>
      <w:r w:rsidR="006E5A75">
        <w:fldChar w:fldCharType="begin"/>
      </w:r>
      <w:r w:rsidR="006E5A75">
        <w:instrText xml:space="preserve"> SEQ Kuva \* ARABIC </w:instrText>
      </w:r>
      <w:r w:rsidR="006E5A75">
        <w:fldChar w:fldCharType="separate"/>
      </w:r>
      <w:r w:rsidR="006E5A75">
        <w:rPr>
          <w:noProof/>
        </w:rPr>
        <w:t>2</w:t>
      </w:r>
      <w:r w:rsidR="006E5A75">
        <w:rPr>
          <w:noProof/>
        </w:rPr>
        <w:fldChar w:fldCharType="end"/>
      </w:r>
      <w:r w:rsidRPr="00244989">
        <w:t>. Vammaisten ja kuurojen taiteilijoiden elämäntarinat -aineiston osallistujien harrastukset.</w:t>
      </w:r>
      <w:bookmarkEnd w:id="86"/>
    </w:p>
    <w:p w14:paraId="0219164C" w14:textId="77777777" w:rsidR="00BF5E4A" w:rsidRPr="00244989" w:rsidRDefault="00E82C9F" w:rsidP="002D788F">
      <w:r w:rsidRPr="00244989">
        <w:t xml:space="preserve">Kuvien lähde: </w:t>
      </w:r>
      <w:r w:rsidR="00BF5E4A" w:rsidRPr="00244989">
        <w:t>Papunetin kuvapankki, papunet.net, Sclera ja Sergio Palao / CATEDU</w:t>
      </w:r>
      <w:r w:rsidR="00CA6B8D" w:rsidRPr="00244989">
        <w:t>.</w:t>
      </w:r>
      <w:r w:rsidR="00825D70" w:rsidRPr="00244989">
        <w:rPr>
          <w:rStyle w:val="Alaviitteenviite"/>
        </w:rPr>
        <w:footnoteReference w:id="31"/>
      </w:r>
    </w:p>
    <w:p w14:paraId="17791BAE" w14:textId="77777777" w:rsidR="00327463" w:rsidRPr="00244989" w:rsidRDefault="00327463" w:rsidP="002D788F">
      <w:pPr>
        <w:pStyle w:val="Otsikko2"/>
      </w:pPr>
      <w:bookmarkStart w:id="87" w:name="_Toc16778622"/>
      <w:r w:rsidRPr="00244989">
        <w:lastRenderedPageBreak/>
        <w:t>4.</w:t>
      </w:r>
      <w:r w:rsidR="005A65EF" w:rsidRPr="00244989">
        <w:t>3</w:t>
      </w:r>
      <w:r w:rsidRPr="00244989">
        <w:t xml:space="preserve"> DuvTeaternin taiteilija-arkisto</w:t>
      </w:r>
      <w:r w:rsidR="000E2899" w:rsidRPr="00244989">
        <w:t>n kuva</w:t>
      </w:r>
      <w:r w:rsidR="000B7177" w:rsidRPr="00244989">
        <w:t>us</w:t>
      </w:r>
      <w:bookmarkEnd w:id="87"/>
    </w:p>
    <w:p w14:paraId="1C27B34A" w14:textId="77777777" w:rsidR="00E92584" w:rsidRPr="00244989" w:rsidRDefault="0091309B" w:rsidP="002D788F">
      <w:r w:rsidRPr="00244989">
        <w:t>Aineistoni toisena osana toimi DuvTeaternin taiteilija-arkisto, jonka sain teatterilta käyttööni</w:t>
      </w:r>
      <w:r w:rsidR="00A17876" w:rsidRPr="00244989">
        <w:t xml:space="preserve">. </w:t>
      </w:r>
      <w:r w:rsidR="003D4147" w:rsidRPr="00244989">
        <w:t>DuvTeatern on ruotsinkielinen, Helsingissä vuodesta 1999 alkaen toiminut teatteri. Ryhmässä toimii toimintakyvyltään moninaisia näyttämötaiteilijoita ja teatterityönteki</w:t>
      </w:r>
      <w:r w:rsidR="001C73B8" w:rsidRPr="00244989">
        <w:t>jöitä. (DuvTeatern</w:t>
      </w:r>
      <w:r w:rsidR="003D4147" w:rsidRPr="00244989">
        <w:t xml:space="preserve"> 2018.)</w:t>
      </w:r>
    </w:p>
    <w:p w14:paraId="3A15D687" w14:textId="77777777" w:rsidR="00E92584" w:rsidRPr="00244989" w:rsidRDefault="009A20FA" w:rsidP="002D788F">
      <w:r w:rsidRPr="00244989">
        <w:t>Vuonna 2017 DuvTeater</w:t>
      </w:r>
      <w:r w:rsidR="00017A1A" w:rsidRPr="00244989">
        <w:t>nissa keskityttiin historiaan</w:t>
      </w:r>
      <w:r w:rsidR="008A3E30" w:rsidRPr="00244989">
        <w:t>. Silloin teatterissa huomattiin, miten vaikeaa on löytää historiallista aineistoa kehitysvammaisista h</w:t>
      </w:r>
      <w:r w:rsidR="002A507C" w:rsidRPr="00244989">
        <w:t>enkilöistä, jotka ova</w:t>
      </w:r>
      <w:r w:rsidR="008A3E30" w:rsidRPr="00244989">
        <w:t>t</w:t>
      </w:r>
      <w:r w:rsidR="002A507C" w:rsidRPr="00244989">
        <w:t xml:space="preserve"> tai ovat olleet</w:t>
      </w:r>
      <w:r w:rsidR="008A3E30" w:rsidRPr="00244989">
        <w:t xml:space="preserve"> taiteilijoita ja</w:t>
      </w:r>
      <w:r w:rsidR="00A80214" w:rsidRPr="00244989">
        <w:t>/tai</w:t>
      </w:r>
      <w:r w:rsidR="008A3E30" w:rsidRPr="00244989">
        <w:t xml:space="preserve"> aktiivisia vaikuttajia yhteiskunnassa. Koska DuvTeatern halusi muuttaa asiaa, aloitettiin </w:t>
      </w:r>
      <w:r w:rsidR="00E15C6E" w:rsidRPr="00244989">
        <w:t>DuvTeaternin näyttelijöiden haastatteleminen ja heidän elämänsä eri vaiheiden tallentaminen taiteilija-arkistoa varten</w:t>
      </w:r>
      <w:r w:rsidR="008A3E30" w:rsidRPr="00244989">
        <w:t xml:space="preserve">. </w:t>
      </w:r>
      <w:r w:rsidR="00970336" w:rsidRPr="00244989">
        <w:t>DuvTeaternin taiteilija-a</w:t>
      </w:r>
      <w:r w:rsidR="00E92584" w:rsidRPr="00244989">
        <w:t>rkisto</w:t>
      </w:r>
      <w:r w:rsidR="008A3E30" w:rsidRPr="00244989">
        <w:t>n tavoitteena on näyttää, että erilaisia taiteilijoita on ollut olemassa</w:t>
      </w:r>
      <w:r w:rsidR="00F95D44" w:rsidRPr="00244989">
        <w:t>,</w:t>
      </w:r>
      <w:r w:rsidR="008A3E30" w:rsidRPr="00244989">
        <w:t xml:space="preserve"> ja vaikuttaa sitä kautta historiankirjoitukseen.</w:t>
      </w:r>
      <w:r w:rsidR="00E92584" w:rsidRPr="00244989">
        <w:t xml:space="preserve"> </w:t>
      </w:r>
      <w:r w:rsidR="007B5AC0" w:rsidRPr="00244989">
        <w:t>Aineistoa ei siis ole kerätty mitään tiettyä tutkimusta varten.</w:t>
      </w:r>
      <w:r w:rsidR="00E92584" w:rsidRPr="00244989">
        <w:t xml:space="preserve"> Arkisto on kuitenkin alun perinkin tarkoitettu s</w:t>
      </w:r>
      <w:r w:rsidR="007B5AC0" w:rsidRPr="00244989">
        <w:t>iihen, että tutkijat voivat</w:t>
      </w:r>
      <w:r w:rsidR="00E92584" w:rsidRPr="00244989">
        <w:t xml:space="preserve"> käyttää</w:t>
      </w:r>
      <w:r w:rsidR="007B5AC0" w:rsidRPr="00244989">
        <w:t xml:space="preserve"> sitä</w:t>
      </w:r>
      <w:r w:rsidR="00E92584" w:rsidRPr="00244989">
        <w:t xml:space="preserve"> ja näytt</w:t>
      </w:r>
      <w:r w:rsidR="00D83F2D" w:rsidRPr="00244989">
        <w:t>elijöiltä on pyydetty luvat aineiston luovuttamiseen tu</w:t>
      </w:r>
      <w:r w:rsidR="000E2899" w:rsidRPr="00244989">
        <w:t>tkimuskäyttöön</w:t>
      </w:r>
      <w:r w:rsidR="00E92584" w:rsidRPr="00244989">
        <w:t>.</w:t>
      </w:r>
      <w:r w:rsidR="008A3E30" w:rsidRPr="00244989">
        <w:t xml:space="preserve"> (DuvTeaternin taiteilija-arkisto 2018</w:t>
      </w:r>
      <w:r w:rsidR="00F95D44" w:rsidRPr="00244989">
        <w:t>.</w:t>
      </w:r>
      <w:r w:rsidR="008A3E30" w:rsidRPr="00244989">
        <w:t>)</w:t>
      </w:r>
    </w:p>
    <w:p w14:paraId="72D3DF2B" w14:textId="77777777" w:rsidR="00A17876" w:rsidRPr="00244989" w:rsidRDefault="003D4147" w:rsidP="002D788F">
      <w:r w:rsidRPr="00244989">
        <w:t>Minulle luovutetussa</w:t>
      </w:r>
      <w:r w:rsidR="00A17876" w:rsidRPr="00244989">
        <w:t xml:space="preserve"> aineistossa </w:t>
      </w:r>
      <w:r w:rsidR="009F070B" w:rsidRPr="00244989">
        <w:t xml:space="preserve">on mukana </w:t>
      </w:r>
      <w:r w:rsidR="00A92E28" w:rsidRPr="00244989">
        <w:t>kahdeksan näyttelijää. Ruotsinkielinen a</w:t>
      </w:r>
      <w:r w:rsidRPr="00244989">
        <w:t>ineisto</w:t>
      </w:r>
      <w:r w:rsidR="009F070B" w:rsidRPr="00244989">
        <w:t xml:space="preserve"> koostuu näyttelij</w:t>
      </w:r>
      <w:r w:rsidRPr="00244989">
        <w:t>öiden</w:t>
      </w:r>
      <w:r w:rsidR="009F070B" w:rsidRPr="00244989">
        <w:t xml:space="preserve"> haastattelu</w:t>
      </w:r>
      <w:r w:rsidRPr="00244989">
        <w:t>i</w:t>
      </w:r>
      <w:r w:rsidR="009F070B" w:rsidRPr="00244989">
        <w:t>sta, taiteilija-cv:</w:t>
      </w:r>
      <w:r w:rsidRPr="00244989">
        <w:t>i</w:t>
      </w:r>
      <w:r w:rsidR="009F070B" w:rsidRPr="00244989">
        <w:t>stä sekä dokument</w:t>
      </w:r>
      <w:r w:rsidRPr="00244989">
        <w:t>ei</w:t>
      </w:r>
      <w:r w:rsidR="009F070B" w:rsidRPr="00244989">
        <w:t>sta, jo</w:t>
      </w:r>
      <w:r w:rsidRPr="00244989">
        <w:t>i</w:t>
      </w:r>
      <w:r w:rsidR="00743374" w:rsidRPr="00244989">
        <w:t>hi</w:t>
      </w:r>
      <w:r w:rsidR="009F070B" w:rsidRPr="00244989">
        <w:t>n on koottu tie</w:t>
      </w:r>
      <w:r w:rsidR="00743374" w:rsidRPr="00244989">
        <w:t xml:space="preserve">dot </w:t>
      </w:r>
      <w:r w:rsidR="009F070B" w:rsidRPr="00244989">
        <w:t>näyttelijän perheestä, koulutuksesta ja työpaikoista. Lisäksi kahden henkilön vanhempaa on haastateltu</w:t>
      </w:r>
      <w:r w:rsidR="00DC5B75" w:rsidRPr="00244989">
        <w:t xml:space="preserve">. </w:t>
      </w:r>
      <w:r w:rsidR="00324D45" w:rsidRPr="00244989">
        <w:t xml:space="preserve">DuvTeaternin työntekijä Sara Sandén haastatteli </w:t>
      </w:r>
      <w:r w:rsidR="00145ED6" w:rsidRPr="00244989">
        <w:t>osallistujat</w:t>
      </w:r>
      <w:r w:rsidR="00324D45" w:rsidRPr="00244989">
        <w:t xml:space="preserve"> vuo</w:t>
      </w:r>
      <w:r w:rsidR="008A3E30" w:rsidRPr="00244989">
        <w:t>sina</w:t>
      </w:r>
      <w:r w:rsidR="00324D45" w:rsidRPr="00244989">
        <w:t xml:space="preserve"> </w:t>
      </w:r>
      <w:r w:rsidR="008A3E30" w:rsidRPr="00244989">
        <w:t>2017–2018</w:t>
      </w:r>
      <w:r w:rsidR="00324D45" w:rsidRPr="00244989">
        <w:t xml:space="preserve"> ja li</w:t>
      </w:r>
      <w:r w:rsidR="00145ED6" w:rsidRPr="00244989">
        <w:t>tteroi haastattelut lyhentäen. Haastateltavien</w:t>
      </w:r>
      <w:r w:rsidR="00324D45" w:rsidRPr="00244989">
        <w:t xml:space="preserve"> </w:t>
      </w:r>
      <w:r w:rsidR="008F3CC0" w:rsidRPr="00244989">
        <w:t xml:space="preserve">käyttämiä </w:t>
      </w:r>
      <w:r w:rsidR="00324D45" w:rsidRPr="00244989">
        <w:t>san</w:t>
      </w:r>
      <w:r w:rsidR="008F3CC0" w:rsidRPr="00244989">
        <w:t>amuotoja</w:t>
      </w:r>
      <w:r w:rsidR="00324D45" w:rsidRPr="00244989">
        <w:t xml:space="preserve"> ei ole kuitenkaan muutettu.</w:t>
      </w:r>
      <w:r w:rsidR="00D154D1" w:rsidRPr="00244989">
        <w:t xml:space="preserve"> Yhdessä haastattelussa oli mukana haastateltavan </w:t>
      </w:r>
      <w:r w:rsidR="008723E7" w:rsidRPr="00244989">
        <w:t>vanhempi</w:t>
      </w:r>
      <w:r w:rsidR="00401822" w:rsidRPr="00244989">
        <w:t>, mutta muuten ne tehtiin kahden kesken.</w:t>
      </w:r>
      <w:r w:rsidR="008723E7" w:rsidRPr="00244989">
        <w:t xml:space="preserve"> </w:t>
      </w:r>
      <w:r w:rsidR="00324D45" w:rsidRPr="00244989">
        <w:t xml:space="preserve">Haastattelut olivat puolistrukturoituja. </w:t>
      </w:r>
      <w:r w:rsidR="008723E7" w:rsidRPr="00244989">
        <w:t xml:space="preserve">Haastattelurunko ja käsiteltävät </w:t>
      </w:r>
      <w:r w:rsidR="002E4AC0" w:rsidRPr="00244989">
        <w:t>aiheet</w:t>
      </w:r>
      <w:r w:rsidR="008723E7" w:rsidRPr="00244989">
        <w:t xml:space="preserve"> olivat pääosin</w:t>
      </w:r>
      <w:r w:rsidR="002E4AC0" w:rsidRPr="00244989">
        <w:t xml:space="preserve"> kaikille</w:t>
      </w:r>
      <w:r w:rsidR="008723E7" w:rsidRPr="00244989">
        <w:t xml:space="preserve"> samat, mutta vanhempia on</w:t>
      </w:r>
      <w:r w:rsidR="002E4AC0" w:rsidRPr="00244989">
        <w:t xml:space="preserve"> haastateltu hieman eri näkökulmasta </w:t>
      </w:r>
      <w:r w:rsidR="008723E7" w:rsidRPr="00244989">
        <w:t xml:space="preserve">kuin näyttelijöitä. </w:t>
      </w:r>
      <w:r w:rsidR="002A507C" w:rsidRPr="00244989">
        <w:t xml:space="preserve">Haastattelurungot ovat liitteessä 6. </w:t>
      </w:r>
      <w:r w:rsidR="00324D45" w:rsidRPr="00244989">
        <w:t>T</w:t>
      </w:r>
      <w:r w:rsidR="00A92E28" w:rsidRPr="00244989">
        <w:t>iedot perheestä, koulutuksesta ja työstä on koottu yhdessä näyttelijän ja jonkun hänen perheenjäsenensä kanssa</w:t>
      </w:r>
      <w:r w:rsidR="00772339" w:rsidRPr="00244989">
        <w:t xml:space="preserve"> erilliseen dokumenttiin</w:t>
      </w:r>
      <w:r w:rsidR="00A92E28" w:rsidRPr="00244989">
        <w:t xml:space="preserve">. </w:t>
      </w:r>
      <w:r w:rsidR="008A3E30" w:rsidRPr="00244989">
        <w:t>(DuvTeaternin taiteilija-arkisto 2018</w:t>
      </w:r>
      <w:r w:rsidR="00F95D44" w:rsidRPr="00244989">
        <w:t>.</w:t>
      </w:r>
      <w:r w:rsidR="008A3E30" w:rsidRPr="00244989">
        <w:t>)</w:t>
      </w:r>
    </w:p>
    <w:p w14:paraId="45256490" w14:textId="77777777" w:rsidR="004C1422" w:rsidRPr="00244989" w:rsidRDefault="009F070B" w:rsidP="002D788F">
      <w:r w:rsidRPr="00244989">
        <w:t xml:space="preserve">Arkistossa </w:t>
      </w:r>
      <w:r w:rsidR="000E2899" w:rsidRPr="00244989">
        <w:t>näyttelijät ovat mukana omalla nimellään</w:t>
      </w:r>
      <w:r w:rsidRPr="00244989">
        <w:t xml:space="preserve">, mutta viittaan tässä tutkimuksessa </w:t>
      </w:r>
      <w:r w:rsidR="00145ED6" w:rsidRPr="00244989">
        <w:t>aineistoon</w:t>
      </w:r>
      <w:r w:rsidRPr="00244989">
        <w:t xml:space="preserve"> </w:t>
      </w:r>
      <w:r w:rsidR="002E1020" w:rsidRPr="00244989">
        <w:t>anonyymisti</w:t>
      </w:r>
      <w:r w:rsidRPr="00244989">
        <w:t xml:space="preserve">. </w:t>
      </w:r>
      <w:r w:rsidR="004C1422" w:rsidRPr="00244989">
        <w:t>Olen kääntänyt siteeraamani osiot suomeksi, mutta alkukielinen ote on luettavissa alaviitteessä. Analysointi tapahtui kuitenkin alkukielellä.</w:t>
      </w:r>
    </w:p>
    <w:p w14:paraId="468FD08A" w14:textId="77777777" w:rsidR="004C1422" w:rsidRPr="00244989" w:rsidRDefault="00F95D44" w:rsidP="002D788F">
      <w:r w:rsidRPr="00244989">
        <w:t>K</w:t>
      </w:r>
      <w:r w:rsidR="00324D45" w:rsidRPr="00244989">
        <w:t xml:space="preserve">oodasin aineiston </w:t>
      </w:r>
      <w:r w:rsidR="004C1422" w:rsidRPr="00244989">
        <w:t>seuraavasti:</w:t>
      </w:r>
    </w:p>
    <w:p w14:paraId="16400B03" w14:textId="77777777" w:rsidR="004C1422" w:rsidRPr="00244989" w:rsidRDefault="004C1422" w:rsidP="00941707">
      <w:pPr>
        <w:pStyle w:val="listagradu"/>
      </w:pPr>
      <w:r w:rsidRPr="00244989">
        <w:t xml:space="preserve">D = </w:t>
      </w:r>
      <w:r w:rsidR="009F070B" w:rsidRPr="00244989">
        <w:t>lähteenä on DuvTeaternin taiteilija-arkisto</w:t>
      </w:r>
    </w:p>
    <w:p w14:paraId="31F33381" w14:textId="77777777" w:rsidR="004C1422" w:rsidRPr="00244989" w:rsidRDefault="00743374" w:rsidP="00941707">
      <w:pPr>
        <w:pStyle w:val="listagradu"/>
      </w:pPr>
      <w:r w:rsidRPr="00244989">
        <w:lastRenderedPageBreak/>
        <w:t>H</w:t>
      </w:r>
      <w:r w:rsidR="009F070B" w:rsidRPr="00244989">
        <w:t xml:space="preserve"> </w:t>
      </w:r>
      <w:r w:rsidR="004C1422" w:rsidRPr="00244989">
        <w:t xml:space="preserve">= </w:t>
      </w:r>
      <w:r w:rsidR="007C4453" w:rsidRPr="00244989">
        <w:t xml:space="preserve">taiteilijan </w:t>
      </w:r>
      <w:r w:rsidR="004C1422" w:rsidRPr="00244989">
        <w:t>haastattelu</w:t>
      </w:r>
    </w:p>
    <w:p w14:paraId="5A0BA54B" w14:textId="77777777" w:rsidR="004C1422" w:rsidRPr="00244989" w:rsidRDefault="00743374" w:rsidP="00941707">
      <w:pPr>
        <w:pStyle w:val="listagradu"/>
      </w:pPr>
      <w:r w:rsidRPr="00244989">
        <w:t>CV</w:t>
      </w:r>
      <w:r w:rsidR="004C1422" w:rsidRPr="00244989">
        <w:t xml:space="preserve"> = taiteilija-cv</w:t>
      </w:r>
      <w:r w:rsidR="009F070B" w:rsidRPr="00244989">
        <w:t xml:space="preserve"> </w:t>
      </w:r>
    </w:p>
    <w:p w14:paraId="0BD10863" w14:textId="77777777" w:rsidR="004C1422" w:rsidRPr="00244989" w:rsidRDefault="00743374" w:rsidP="00941707">
      <w:pPr>
        <w:pStyle w:val="listagradu"/>
      </w:pPr>
      <w:r w:rsidRPr="00244989">
        <w:t>T</w:t>
      </w:r>
      <w:r w:rsidR="009F070B" w:rsidRPr="00244989">
        <w:t xml:space="preserve"> </w:t>
      </w:r>
      <w:r w:rsidR="004C1422" w:rsidRPr="00244989">
        <w:t>= dokumentti,</w:t>
      </w:r>
      <w:r w:rsidR="009F070B" w:rsidRPr="00244989">
        <w:t xml:space="preserve"> joka kertoo henk</w:t>
      </w:r>
      <w:r w:rsidR="004C1422" w:rsidRPr="00244989">
        <w:t>ilön koulutus- ja työtaustasta</w:t>
      </w:r>
    </w:p>
    <w:p w14:paraId="6D3B8525" w14:textId="77777777" w:rsidR="004C1422" w:rsidRPr="00244989" w:rsidRDefault="009F070B" w:rsidP="00941707">
      <w:pPr>
        <w:pStyle w:val="listagradu"/>
      </w:pPr>
      <w:r w:rsidRPr="00244989">
        <w:t xml:space="preserve">V </w:t>
      </w:r>
      <w:r w:rsidR="004C1422" w:rsidRPr="00244989">
        <w:t xml:space="preserve">= </w:t>
      </w:r>
      <w:r w:rsidR="007C4453" w:rsidRPr="00244989">
        <w:t>taiteilijan</w:t>
      </w:r>
      <w:r w:rsidRPr="00244989">
        <w:t xml:space="preserve"> vanhemma</w:t>
      </w:r>
      <w:r w:rsidR="004C1422" w:rsidRPr="00244989">
        <w:t xml:space="preserve">n </w:t>
      </w:r>
      <w:r w:rsidR="00CF643E" w:rsidRPr="00244989">
        <w:t>haastattelu</w:t>
      </w:r>
    </w:p>
    <w:p w14:paraId="1F6FCBB6" w14:textId="77777777" w:rsidR="004C1422" w:rsidRPr="00244989" w:rsidRDefault="004D148C" w:rsidP="002D788F">
      <w:r w:rsidRPr="00244989">
        <w:t>Esimerkiksi D1</w:t>
      </w:r>
      <w:r w:rsidR="00743374" w:rsidRPr="00244989">
        <w:t>H</w:t>
      </w:r>
      <w:r w:rsidR="009F070B" w:rsidRPr="00244989">
        <w:t xml:space="preserve"> tarkoittaa</w:t>
      </w:r>
      <w:r w:rsidR="004C1422" w:rsidRPr="00244989">
        <w:t xml:space="preserve"> siis</w:t>
      </w:r>
      <w:r w:rsidR="009F070B" w:rsidRPr="00244989">
        <w:t xml:space="preserve"> DuvTeaternin henkilön </w:t>
      </w:r>
      <w:r w:rsidRPr="00244989">
        <w:t>1</w:t>
      </w:r>
      <w:r w:rsidR="009F070B" w:rsidRPr="00244989">
        <w:t xml:space="preserve"> haastattelua</w:t>
      </w:r>
      <w:r w:rsidRPr="00244989">
        <w:t xml:space="preserve"> ja D1</w:t>
      </w:r>
      <w:r w:rsidR="008723E7" w:rsidRPr="00244989">
        <w:t>CV hänen taiteilija-cv:tään</w:t>
      </w:r>
      <w:r w:rsidR="009F070B" w:rsidRPr="00244989">
        <w:t>.</w:t>
      </w:r>
      <w:r w:rsidR="003D4147" w:rsidRPr="00244989">
        <w:t xml:space="preserve"> </w:t>
      </w:r>
    </w:p>
    <w:p w14:paraId="1EE6D4EB" w14:textId="77777777" w:rsidR="00E569C8" w:rsidRPr="00244989" w:rsidRDefault="00E569C8" w:rsidP="00126DBD">
      <w:pPr>
        <w:pStyle w:val="Otsikko3"/>
      </w:pPr>
      <w:bookmarkStart w:id="88" w:name="_Toc16778623"/>
      <w:r w:rsidRPr="00244989">
        <w:t>4.3.1 DuvTeaternin taiteilijoiden taustatiedot</w:t>
      </w:r>
      <w:bookmarkEnd w:id="88"/>
    </w:p>
    <w:p w14:paraId="18830002" w14:textId="77777777" w:rsidR="00E569C8" w:rsidRPr="00244989" w:rsidRDefault="00772339" w:rsidP="002D788F">
      <w:r w:rsidRPr="00244989">
        <w:t xml:space="preserve">DuvTeaternin taiteilija-arkistossa ei ole kerätty taustatietoja samalla </w:t>
      </w:r>
      <w:r w:rsidR="00401A9C" w:rsidRPr="00244989">
        <w:t>tavalla</w:t>
      </w:r>
      <w:r w:rsidRPr="00244989">
        <w:t xml:space="preserve"> kuin omassa aineistonkeruussani. Siksi en voi esitellä arkiston henkilöiden taustatietoja yhtä laajasti. </w:t>
      </w:r>
      <w:r w:rsidR="00F95D44" w:rsidRPr="00244989">
        <w:t xml:space="preserve">Joitakin taustatietoja on kuitenkin </w:t>
      </w:r>
      <w:r w:rsidR="002E4AC0" w:rsidRPr="00244989">
        <w:t>koottavissa</w:t>
      </w:r>
      <w:r w:rsidR="00F95D44" w:rsidRPr="00244989">
        <w:t xml:space="preserve"> esimerkiksi taiteilija-cv:istä</w:t>
      </w:r>
      <w:r w:rsidR="004650F5" w:rsidRPr="00244989">
        <w:t xml:space="preserve"> ja </w:t>
      </w:r>
      <w:r w:rsidR="00E15C6E" w:rsidRPr="00244989">
        <w:t>koulutus- ja työtaustoista</w:t>
      </w:r>
      <w:r w:rsidR="00BD270F" w:rsidRPr="00244989">
        <w:t xml:space="preserve"> kertovista dokumenteista. </w:t>
      </w:r>
      <w:r w:rsidR="004650F5" w:rsidRPr="00244989">
        <w:t xml:space="preserve">Olen pyrkinyt etsimään </w:t>
      </w:r>
      <w:r w:rsidR="00F53321" w:rsidRPr="00244989">
        <w:t xml:space="preserve">Vammaisten ja </w:t>
      </w:r>
      <w:r w:rsidR="004D148C" w:rsidRPr="00244989">
        <w:t>kuurojen</w:t>
      </w:r>
      <w:r w:rsidR="00F53321" w:rsidRPr="00244989">
        <w:t xml:space="preserve"> taiteilijoiden elämäntarinat -aineistossa</w:t>
      </w:r>
      <w:r w:rsidR="004650F5" w:rsidRPr="00244989">
        <w:t xml:space="preserve"> </w:t>
      </w:r>
      <w:r w:rsidR="00F53321" w:rsidRPr="00244989">
        <w:t>kerättyj</w:t>
      </w:r>
      <w:r w:rsidR="00741D36" w:rsidRPr="00244989">
        <w:t xml:space="preserve">ä taustatietoja mahdollisimman </w:t>
      </w:r>
      <w:r w:rsidR="00F53321" w:rsidRPr="00244989">
        <w:t xml:space="preserve">hyvin </w:t>
      </w:r>
      <w:r w:rsidR="002A507C" w:rsidRPr="00244989">
        <w:t xml:space="preserve">vastaavat </w:t>
      </w:r>
      <w:r w:rsidR="004650F5" w:rsidRPr="00244989">
        <w:t>tiedot DuvTeaternin aine</w:t>
      </w:r>
      <w:r w:rsidR="00FF0625" w:rsidRPr="00244989">
        <w:t>i</w:t>
      </w:r>
      <w:r w:rsidR="004650F5" w:rsidRPr="00244989">
        <w:t>stosta</w:t>
      </w:r>
      <w:r w:rsidR="00E569C8" w:rsidRPr="00244989">
        <w:t>.</w:t>
      </w:r>
    </w:p>
    <w:p w14:paraId="74A40EE3" w14:textId="77777777" w:rsidR="00D86AE9" w:rsidRPr="00244989" w:rsidRDefault="00EE04B4" w:rsidP="002D788F">
      <w:r w:rsidRPr="00244989">
        <w:t xml:space="preserve">Arkiston taiteilijoista </w:t>
      </w:r>
      <w:r w:rsidR="00D67719" w:rsidRPr="00244989">
        <w:t>etu</w:t>
      </w:r>
      <w:r w:rsidRPr="00244989">
        <w:t xml:space="preserve">nimen perusteella pääteltynä kuusi on naisia ja kaksi miehiä. </w:t>
      </w:r>
      <w:r w:rsidR="00D86AE9" w:rsidRPr="00244989">
        <w:t>On todennäköistä, että suurin osa tai kaikki arkiston henkilöistä ovat äidinkieleltään ruotsinkielisiä tai kaksikielisiä (ruotsi ja suomi). Ka</w:t>
      </w:r>
      <w:r w:rsidR="00401822" w:rsidRPr="00244989">
        <w:t>ikki kahdeksan asui</w:t>
      </w:r>
      <w:r w:rsidR="00D86AE9" w:rsidRPr="00244989">
        <w:t>vat Uudellamaalla</w:t>
      </w:r>
      <w:r w:rsidR="00401822" w:rsidRPr="00244989">
        <w:t xml:space="preserve"> aineistonkeruun hetkellä</w:t>
      </w:r>
      <w:r w:rsidR="00D86AE9" w:rsidRPr="00244989">
        <w:t xml:space="preserve">. </w:t>
      </w:r>
    </w:p>
    <w:p w14:paraId="54DC0337" w14:textId="77777777" w:rsidR="00DC5B75" w:rsidRPr="00244989" w:rsidRDefault="00C2666A" w:rsidP="002D788F">
      <w:r w:rsidRPr="00244989">
        <w:t xml:space="preserve">Lähes kaikki </w:t>
      </w:r>
      <w:r w:rsidR="00D86AE9" w:rsidRPr="00244989">
        <w:t xml:space="preserve">DuvTeaternin taiteilijoista </w:t>
      </w:r>
      <w:r w:rsidRPr="00244989">
        <w:t>olivat työikäisiä. Viiden näyttelijän ikä on melko tasaisesti jakautunut ikävuosille 26–45 ja kaksi on 51–55-vuotiaita (kuvio 5). Kuitenkin yksi osallistujista oli 76–80-vuotias.</w:t>
      </w:r>
    </w:p>
    <w:p w14:paraId="17742C6D" w14:textId="77777777" w:rsidR="002F0926" w:rsidRPr="00244989" w:rsidRDefault="002F0926" w:rsidP="002D788F">
      <w:r w:rsidRPr="00244989">
        <w:rPr>
          <w:noProof/>
          <w:lang w:eastAsia="fi-FI"/>
        </w:rPr>
        <w:drawing>
          <wp:inline distT="0" distB="0" distL="0" distR="0" wp14:anchorId="592BC595" wp14:editId="23FA8C50">
            <wp:extent cx="5571259" cy="2306782"/>
            <wp:effectExtent l="19050" t="0" r="10391" b="0"/>
            <wp:docPr id="61" name="Kaavio 7" descr="DuvTeaternin näyttelijöiden ikä esitettynä pylväsdiagrammin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D90419" w14:textId="74E29DB1" w:rsidR="001E47AD" w:rsidRPr="00244989" w:rsidRDefault="001E47AD" w:rsidP="001E47AD">
      <w:pPr>
        <w:pStyle w:val="Kuvaotsikko"/>
      </w:pPr>
      <w:bookmarkStart w:id="89" w:name="_Toc16777474"/>
      <w:r w:rsidRPr="00244989">
        <w:t xml:space="preserve">Kuvio </w:t>
      </w:r>
      <w:r w:rsidR="006E5A75">
        <w:fldChar w:fldCharType="begin"/>
      </w:r>
      <w:r w:rsidR="006E5A75">
        <w:instrText xml:space="preserve"> SEQ Kuvio \* </w:instrText>
      </w:r>
      <w:r w:rsidR="006E5A75">
        <w:instrText xml:space="preserve">ARABIC </w:instrText>
      </w:r>
      <w:r w:rsidR="006E5A75">
        <w:fldChar w:fldCharType="separate"/>
      </w:r>
      <w:r w:rsidR="006E5A75">
        <w:rPr>
          <w:noProof/>
        </w:rPr>
        <w:t>5</w:t>
      </w:r>
      <w:r w:rsidR="006E5A75">
        <w:rPr>
          <w:noProof/>
        </w:rPr>
        <w:fldChar w:fldCharType="end"/>
      </w:r>
      <w:r w:rsidRPr="00244989">
        <w:t>. DuvTeaternin taiteilija-arkiston taiteilijoiden ikä vuonna 2017.</w:t>
      </w:r>
      <w:bookmarkEnd w:id="89"/>
    </w:p>
    <w:p w14:paraId="467F1D41" w14:textId="77777777" w:rsidR="003A32C2" w:rsidRPr="00244989" w:rsidRDefault="0029176D" w:rsidP="002D788F">
      <w:r w:rsidRPr="00244989">
        <w:lastRenderedPageBreak/>
        <w:t>Useimmat arkiston taiteilijoista ovat hyvin kokeneita näyttelijöitä.</w:t>
      </w:r>
      <w:r w:rsidR="00EF0351" w:rsidRPr="00244989">
        <w:t xml:space="preserve"> Puolet näyttelijöistä on työ</w:t>
      </w:r>
      <w:r w:rsidR="00F329A0" w:rsidRPr="00244989">
        <w:t xml:space="preserve">skennellyt DuvTeaternissa 16–20 </w:t>
      </w:r>
      <w:r w:rsidR="00EF0351" w:rsidRPr="00244989">
        <w:t>vuotta (kuvio</w:t>
      </w:r>
      <w:r w:rsidR="001E47AD" w:rsidRPr="00244989">
        <w:t xml:space="preserve"> 6</w:t>
      </w:r>
      <w:r w:rsidR="00EF0351" w:rsidRPr="00244989">
        <w:t>).</w:t>
      </w:r>
      <w:r w:rsidR="00F329A0" w:rsidRPr="00244989">
        <w:t xml:space="preserve"> Yksi henkilö on ollut mukana 21–25 vuotta, yksi kuudesta k</w:t>
      </w:r>
      <w:r w:rsidR="00792999" w:rsidRPr="00244989">
        <w:t>ymmeneen vuotta, ja kaksi muutam</w:t>
      </w:r>
      <w:r w:rsidR="00F329A0" w:rsidRPr="00244989">
        <w:t>an vuoden eli 1–5 vuotta.</w:t>
      </w:r>
    </w:p>
    <w:p w14:paraId="15922F37" w14:textId="77777777" w:rsidR="002F0926" w:rsidRPr="00244989" w:rsidRDefault="002F0926" w:rsidP="002D788F">
      <w:r w:rsidRPr="00244989">
        <w:rPr>
          <w:noProof/>
          <w:lang w:eastAsia="fi-FI"/>
        </w:rPr>
        <w:drawing>
          <wp:inline distT="0" distB="0" distL="0" distR="0" wp14:anchorId="7FB23389" wp14:editId="2C838461">
            <wp:extent cx="3333750" cy="3299460"/>
            <wp:effectExtent l="19050" t="0" r="19050" b="0"/>
            <wp:docPr id="62" name="Kaavio 8" descr="Näyttelijöiden työskentelyaika DuvTeaternissa esitettynä pylväsdiagrammina."/>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42A1A56" w14:textId="471AD107" w:rsidR="002F0926" w:rsidRPr="00244989" w:rsidRDefault="001E47AD" w:rsidP="001E47AD">
      <w:pPr>
        <w:pStyle w:val="Kuvaotsikko"/>
      </w:pPr>
      <w:bookmarkStart w:id="90" w:name="_Toc16777475"/>
      <w:r w:rsidRPr="00244989">
        <w:t xml:space="preserve">Kuvio </w:t>
      </w:r>
      <w:r w:rsidR="006E5A75">
        <w:fldChar w:fldCharType="begin"/>
      </w:r>
      <w:r w:rsidR="006E5A75">
        <w:instrText xml:space="preserve"> SEQ Kuvio \* ARABIC </w:instrText>
      </w:r>
      <w:r w:rsidR="006E5A75">
        <w:fldChar w:fldCharType="separate"/>
      </w:r>
      <w:r w:rsidR="006E5A75">
        <w:rPr>
          <w:noProof/>
        </w:rPr>
        <w:t>6</w:t>
      </w:r>
      <w:r w:rsidR="006E5A75">
        <w:rPr>
          <w:noProof/>
        </w:rPr>
        <w:fldChar w:fldCharType="end"/>
      </w:r>
      <w:r w:rsidRPr="00244989">
        <w:t xml:space="preserve">. </w:t>
      </w:r>
      <w:r w:rsidR="002C2B45" w:rsidRPr="00244989">
        <w:t>N</w:t>
      </w:r>
      <w:r w:rsidRPr="00244989">
        <w:t xml:space="preserve">äyttelijöiden </w:t>
      </w:r>
      <w:r w:rsidR="00F329A0" w:rsidRPr="00244989">
        <w:t xml:space="preserve">työskentelyaika DuvTeaternissa </w:t>
      </w:r>
      <w:r w:rsidRPr="00244989">
        <w:t>vuo</w:t>
      </w:r>
      <w:r w:rsidR="00145ED6" w:rsidRPr="00244989">
        <w:t xml:space="preserve">nna </w:t>
      </w:r>
      <w:r w:rsidRPr="00244989">
        <w:t>2017.</w:t>
      </w:r>
      <w:bookmarkEnd w:id="90"/>
    </w:p>
    <w:p w14:paraId="7E412869" w14:textId="7EB96CDD" w:rsidR="00E15C6E" w:rsidRPr="00244989" w:rsidRDefault="001C73B8" w:rsidP="002D788F">
      <w:r w:rsidRPr="00244989">
        <w:t>DuvTeaternin</w:t>
      </w:r>
      <w:r w:rsidR="00322F1B" w:rsidRPr="00244989">
        <w:t xml:space="preserve"> (2019) mukaan ”DuvTeaternissa kohtaavat kehitysvammaiset ja ei-kehitysvammaiset taiteilijat.” Näyttelijöiden vammaisuudesta ei arkistossa </w:t>
      </w:r>
      <w:r w:rsidR="00E15C6E" w:rsidRPr="00244989">
        <w:t>keskustella</w:t>
      </w:r>
      <w:r w:rsidR="00322F1B" w:rsidRPr="00244989">
        <w:t xml:space="preserve">, mutta </w:t>
      </w:r>
      <w:r w:rsidR="006A3BC3" w:rsidRPr="00244989">
        <w:t>todennäköisesti</w:t>
      </w:r>
      <w:r w:rsidR="00322F1B" w:rsidRPr="00244989">
        <w:t xml:space="preserve"> </w:t>
      </w:r>
      <w:r w:rsidR="00E653B2" w:rsidRPr="00244989">
        <w:t>suurimmalla osalla heistä</w:t>
      </w:r>
      <w:r w:rsidR="00322F1B" w:rsidRPr="00244989">
        <w:t xml:space="preserve"> on kehitysvamma.</w:t>
      </w:r>
      <w:r w:rsidR="00E15C6E" w:rsidRPr="00244989">
        <w:t xml:space="preserve"> </w:t>
      </w:r>
      <w:r w:rsidR="00322F1B" w:rsidRPr="00244989">
        <w:t xml:space="preserve">Arkistosta ei </w:t>
      </w:r>
      <w:r w:rsidR="00E15C6E" w:rsidRPr="00244989">
        <w:t xml:space="preserve">myöskään </w:t>
      </w:r>
      <w:r w:rsidR="00322F1B" w:rsidRPr="00244989">
        <w:t>selviä, millaisia tulonlähteitä taiteilijoilla on.</w:t>
      </w:r>
      <w:r w:rsidR="000573E4" w:rsidRPr="00244989">
        <w:t xml:space="preserve"> </w:t>
      </w:r>
      <w:r w:rsidR="00401822" w:rsidRPr="00244989">
        <w:t>Erikseen saamani tiedon mukaan</w:t>
      </w:r>
      <w:r w:rsidR="00F63AEE" w:rsidRPr="00244989">
        <w:t xml:space="preserve"> DuvTeatern on osallistujille maksutonta harrastustoimintaa, mutta näyttelijät saavat palk</w:t>
      </w:r>
      <w:r w:rsidR="00254137" w:rsidRPr="00244989">
        <w:t>kion</w:t>
      </w:r>
      <w:r w:rsidR="00F63AEE" w:rsidRPr="00244989">
        <w:t xml:space="preserve"> </w:t>
      </w:r>
      <w:r w:rsidR="00932F87" w:rsidRPr="00244989">
        <w:t>joistakin</w:t>
      </w:r>
      <w:r w:rsidR="00F63AEE" w:rsidRPr="00244989">
        <w:t xml:space="preserve"> toimintaan liittyvistä tehtävistä </w:t>
      </w:r>
      <w:r w:rsidR="00932F87" w:rsidRPr="00244989">
        <w:t>sekä</w:t>
      </w:r>
      <w:r w:rsidR="00F63AEE" w:rsidRPr="00244989">
        <w:t xml:space="preserve"> julkisista esiintymisistä </w:t>
      </w:r>
      <w:r w:rsidR="000573E4" w:rsidRPr="00244989">
        <w:t>(Huldén</w:t>
      </w:r>
      <w:r w:rsidR="00391899" w:rsidRPr="00244989">
        <w:t xml:space="preserve"> 2019b</w:t>
      </w:r>
      <w:r w:rsidR="00401822" w:rsidRPr="00244989">
        <w:t>)</w:t>
      </w:r>
      <w:r w:rsidR="003F361B" w:rsidRPr="00244989">
        <w:t>.</w:t>
      </w:r>
    </w:p>
    <w:p w14:paraId="24B835D0" w14:textId="77777777" w:rsidR="00516C92" w:rsidRPr="00244989" w:rsidRDefault="00322F1B" w:rsidP="002D788F">
      <w:r w:rsidRPr="00244989">
        <w:t xml:space="preserve">DuvTeaternin haastatteluissa ei suoraan kysytty taidealaa. </w:t>
      </w:r>
      <w:r w:rsidR="00516C92" w:rsidRPr="00244989">
        <w:t xml:space="preserve">Kaikkien aineiston näyttelijöiden </w:t>
      </w:r>
      <w:r w:rsidRPr="00244989">
        <w:t>taidealana on tietenkin teatteri. Kaikki heistä</w:t>
      </w:r>
      <w:r w:rsidR="00516C92" w:rsidRPr="00244989">
        <w:t xml:space="preserve"> o</w:t>
      </w:r>
      <w:r w:rsidRPr="00244989">
        <w:t>vat myös kirjoittaneet ja julkaisseet runoja, joten myös kirjallisuus voidaan katsoa heidän alakseen</w:t>
      </w:r>
      <w:r w:rsidR="00516C92" w:rsidRPr="00244989">
        <w:t>. Yksi henkilö kirjoittaa muutakin kaunokirjallisuutta</w:t>
      </w:r>
      <w:r w:rsidR="00E15C6E" w:rsidRPr="00244989">
        <w:t xml:space="preserve"> aktiivisesti</w:t>
      </w:r>
      <w:r w:rsidR="00516C92" w:rsidRPr="00244989">
        <w:t>. Y</w:t>
      </w:r>
      <w:r w:rsidR="00E15C6E" w:rsidRPr="00244989">
        <w:t>ksi henkilö on työskennellyt myös kuvataiteen parissa</w:t>
      </w:r>
      <w:r w:rsidR="00BD270F" w:rsidRPr="00244989">
        <w:t xml:space="preserve"> ja lisäksi y</w:t>
      </w:r>
      <w:r w:rsidR="00516C92" w:rsidRPr="00244989">
        <w:t>ksi henkilö on tehnyt työkseen käsitöitä.</w:t>
      </w:r>
      <w:r w:rsidRPr="00244989">
        <w:t xml:space="preserve"> Myös muuta taiteellista toimintaa mainittiin, mutta olen tulkinnut ne harrastuksiksi</w:t>
      </w:r>
      <w:r w:rsidR="000741F6" w:rsidRPr="00244989">
        <w:t>.</w:t>
      </w:r>
    </w:p>
    <w:p w14:paraId="49F5352B" w14:textId="77777777" w:rsidR="005703B4" w:rsidRPr="00244989" w:rsidRDefault="00772AA7" w:rsidP="002D788F">
      <w:r w:rsidRPr="00244989">
        <w:t xml:space="preserve">Näyttelijöiden käymät koulut on kirjattu heidän taustatietoihinsa, mutta varsinaisia tutkintonimikkeitä ei. </w:t>
      </w:r>
      <w:r w:rsidR="00EA2A17" w:rsidRPr="00244989">
        <w:t>Koulujen ja koulutuslinjojen perusteella olen päätellyt, että s</w:t>
      </w:r>
      <w:r w:rsidR="00AA6828" w:rsidRPr="00244989">
        <w:t>uurimmalla osalla DuvTeaternin näyttelijöistä on ammattikoulutus tai ammatti</w:t>
      </w:r>
      <w:r w:rsidR="00113350" w:rsidRPr="00244989">
        <w:t>opintoihin</w:t>
      </w:r>
      <w:r w:rsidR="00AA6828" w:rsidRPr="00244989">
        <w:t xml:space="preserve"> </w:t>
      </w:r>
      <w:r w:rsidR="00AA6828" w:rsidRPr="00244989">
        <w:lastRenderedPageBreak/>
        <w:t>valmentava koulutus</w:t>
      </w:r>
      <w:r w:rsidR="00EA2A17" w:rsidRPr="00244989">
        <w:t xml:space="preserve"> (</w:t>
      </w:r>
      <w:r w:rsidR="00113350" w:rsidRPr="00244989">
        <w:t xml:space="preserve">mainittuja </w:t>
      </w:r>
      <w:r w:rsidR="00677BF4" w:rsidRPr="00244989">
        <w:t xml:space="preserve">kouluja ja </w:t>
      </w:r>
      <w:r w:rsidR="00113350" w:rsidRPr="00244989">
        <w:t xml:space="preserve">koulutuksia ovat </w:t>
      </w:r>
      <w:r w:rsidR="00677BF4" w:rsidRPr="00244989">
        <w:t>esimerkiks</w:t>
      </w:r>
      <w:r w:rsidR="00113350" w:rsidRPr="00244989">
        <w:t>i</w:t>
      </w:r>
      <w:r w:rsidR="00EA2A17" w:rsidRPr="00244989">
        <w:t xml:space="preserve"> </w:t>
      </w:r>
      <w:r w:rsidR="00EA2A17" w:rsidRPr="00244989">
        <w:rPr>
          <w:i/>
        </w:rPr>
        <w:t>yrkesträningskola</w:t>
      </w:r>
      <w:r w:rsidR="00EA2A17" w:rsidRPr="00244989">
        <w:t xml:space="preserve">, </w:t>
      </w:r>
      <w:r w:rsidR="00EA2A17" w:rsidRPr="00244989">
        <w:rPr>
          <w:i/>
        </w:rPr>
        <w:t>yrkesträningslinje</w:t>
      </w:r>
      <w:r w:rsidR="00EA2A17" w:rsidRPr="00244989">
        <w:t xml:space="preserve"> tai</w:t>
      </w:r>
      <w:r w:rsidR="00EA2A17" w:rsidRPr="00244989">
        <w:rPr>
          <w:i/>
        </w:rPr>
        <w:t xml:space="preserve"> yrkesförberedande linje</w:t>
      </w:r>
      <w:r w:rsidR="00EA2A17" w:rsidRPr="00244989">
        <w:t xml:space="preserve">). </w:t>
      </w:r>
      <w:r w:rsidR="00113350" w:rsidRPr="00244989">
        <w:t xml:space="preserve">Ammattiopintoihin valmentava koulutus ei johda tutkintoon, joten sen käyneiden henkilöiden koulutustaso on peruskoulu tai kansakoulu. </w:t>
      </w:r>
      <w:r w:rsidR="00081B7A" w:rsidRPr="00244989">
        <w:t xml:space="preserve">Yksi </w:t>
      </w:r>
      <w:r w:rsidR="00113350" w:rsidRPr="00244989">
        <w:t>henkilö ei ollut osallistunut mihinkään koulutukseen kansakoulun jälkeen</w:t>
      </w:r>
      <w:r w:rsidR="00081B7A" w:rsidRPr="00244989">
        <w:t>.</w:t>
      </w:r>
      <w:r w:rsidR="00C85793" w:rsidRPr="00244989">
        <w:t xml:space="preserve"> Kenelläkään näyttelijöistä ei ole taidealan koulutusta. Yhdellä on koulutus puutyöhön, ja kotitalouskoulun käyneiden koulutukseen on sisältynyt joitakin kädentaitoja, mutta muuten </w:t>
      </w:r>
      <w:r w:rsidR="00E15C6E" w:rsidRPr="00244989">
        <w:t xml:space="preserve">mainitut </w:t>
      </w:r>
      <w:r w:rsidR="00C85793" w:rsidRPr="00244989">
        <w:t>koulutusalat eivät liity luoviin aloihin tai kulttuuriin.</w:t>
      </w:r>
    </w:p>
    <w:p w14:paraId="5F058CD5" w14:textId="77777777" w:rsidR="00DD30DF" w:rsidRPr="00244989" w:rsidRDefault="00516C92" w:rsidP="002D788F">
      <w:r w:rsidRPr="00244989">
        <w:t xml:space="preserve">DuvTeaternin näyttelijöiden nykyisistä ja entisistä harrastuksista sai jonkin verran tietoa aineistosta. </w:t>
      </w:r>
      <w:r w:rsidR="008B3244" w:rsidRPr="00244989">
        <w:t>Suosituimmat harrastukset olivat teatteri, liikunta ja urheilu sekä musiikki.</w:t>
      </w:r>
      <w:r w:rsidR="00825D70" w:rsidRPr="00244989">
        <w:rPr>
          <w:rStyle w:val="Alaviitteenviite"/>
        </w:rPr>
        <w:footnoteReference w:id="32"/>
      </w:r>
      <w:r w:rsidR="008B3244" w:rsidRPr="00244989">
        <w:t xml:space="preserve"> </w:t>
      </w:r>
      <w:r w:rsidR="00D86AE9" w:rsidRPr="00244989">
        <w:t xml:space="preserve">Lisäksi mainittiin taidenäyttelyt, maalaaminen ja sirkuksessa käyminen. </w:t>
      </w:r>
      <w:r w:rsidR="008B3244" w:rsidRPr="00244989">
        <w:t xml:space="preserve">Harrastukset esitellään tarkemmin kuvassa </w:t>
      </w:r>
      <w:r w:rsidR="00320BE7" w:rsidRPr="00244989">
        <w:t>3</w:t>
      </w:r>
      <w:r w:rsidR="008B3244" w:rsidRPr="00244989">
        <w:t>.</w:t>
      </w:r>
      <w:r w:rsidR="00626BF4" w:rsidRPr="00244989">
        <w:t xml:space="preserve"> </w:t>
      </w:r>
    </w:p>
    <w:p w14:paraId="72F8BBE4" w14:textId="3AE6202D" w:rsidR="009542B9" w:rsidRPr="00244989" w:rsidRDefault="006803B0" w:rsidP="009542B9">
      <w:pPr>
        <w:keepNext/>
      </w:pPr>
      <w:r>
        <w:rPr>
          <w:noProof/>
        </w:rPr>
        <w:drawing>
          <wp:inline distT="0" distB="0" distL="0" distR="0" wp14:anchorId="76F2C446" wp14:editId="60EB6676">
            <wp:extent cx="6501955" cy="3657581"/>
            <wp:effectExtent l="0" t="0" r="0" b="635"/>
            <wp:docPr id="69" name="Kuva 69" descr="DuvTeaternin taiteilijoiden harrastukset esitettynä kuvana. Pääasiallinen sisältö on avattu leipä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3648" cy="3669784"/>
                    </a:xfrm>
                    <a:prstGeom prst="rect">
                      <a:avLst/>
                    </a:prstGeom>
                    <a:noFill/>
                    <a:ln>
                      <a:noFill/>
                    </a:ln>
                  </pic:spPr>
                </pic:pic>
              </a:graphicData>
            </a:graphic>
          </wp:inline>
        </w:drawing>
      </w:r>
    </w:p>
    <w:p w14:paraId="4B4D04FA" w14:textId="410019C3" w:rsidR="00BD270F" w:rsidRPr="00244989" w:rsidRDefault="009542B9" w:rsidP="009542B9">
      <w:pPr>
        <w:pStyle w:val="Kuvaotsikko"/>
      </w:pPr>
      <w:bookmarkStart w:id="91" w:name="_Toc16777468"/>
      <w:r w:rsidRPr="00244989">
        <w:t xml:space="preserve">Kuva </w:t>
      </w:r>
      <w:r w:rsidR="006E5A75">
        <w:fldChar w:fldCharType="begin"/>
      </w:r>
      <w:r w:rsidR="006E5A75">
        <w:instrText xml:space="preserve"> SEQ Kuva \* ARABIC </w:instrText>
      </w:r>
      <w:r w:rsidR="006E5A75">
        <w:fldChar w:fldCharType="separate"/>
      </w:r>
      <w:r w:rsidR="006E5A75">
        <w:rPr>
          <w:noProof/>
        </w:rPr>
        <w:t>3</w:t>
      </w:r>
      <w:r w:rsidR="006E5A75">
        <w:rPr>
          <w:noProof/>
        </w:rPr>
        <w:fldChar w:fldCharType="end"/>
      </w:r>
      <w:r w:rsidRPr="00244989">
        <w:t>. DuvTeaternin taiteilija-arkiston taiteilijoiden harrastukset.</w:t>
      </w:r>
      <w:bookmarkEnd w:id="91"/>
    </w:p>
    <w:p w14:paraId="64C4BB11" w14:textId="77777777" w:rsidR="00BD270F" w:rsidRPr="00244989" w:rsidRDefault="00E82C9F" w:rsidP="002D788F">
      <w:r w:rsidRPr="00244989">
        <w:t>Kuvien lähde</w:t>
      </w:r>
      <w:r w:rsidR="008B3244" w:rsidRPr="00244989">
        <w:t>: Papunetin kuvapankki, papunet.net, Sclera</w:t>
      </w:r>
      <w:r w:rsidR="00CA6B8D" w:rsidRPr="00244989">
        <w:t>.</w:t>
      </w:r>
    </w:p>
    <w:p w14:paraId="6A49699E" w14:textId="77777777" w:rsidR="00FE2874" w:rsidRPr="00244989" w:rsidRDefault="001D5C78" w:rsidP="002D788F">
      <w:pPr>
        <w:pStyle w:val="Otsikko2"/>
      </w:pPr>
      <w:bookmarkStart w:id="92" w:name="_Toc514780403"/>
      <w:bookmarkStart w:id="93" w:name="_Toc16778624"/>
      <w:r w:rsidRPr="00244989">
        <w:lastRenderedPageBreak/>
        <w:t>4</w:t>
      </w:r>
      <w:r w:rsidR="0039122A" w:rsidRPr="00244989">
        <w:t>.</w:t>
      </w:r>
      <w:r w:rsidR="005A65EF" w:rsidRPr="00244989">
        <w:t>4</w:t>
      </w:r>
      <w:r w:rsidR="0082019F" w:rsidRPr="00244989">
        <w:t xml:space="preserve"> Aineiston analyysimenetelmät</w:t>
      </w:r>
      <w:bookmarkEnd w:id="92"/>
      <w:bookmarkEnd w:id="93"/>
    </w:p>
    <w:p w14:paraId="1D65C890" w14:textId="77777777" w:rsidR="00C170CA" w:rsidRPr="00244989" w:rsidRDefault="00C170CA" w:rsidP="002D788F">
      <w:r w:rsidRPr="00244989">
        <w:t>Analysoin aineistoa laadullisen sisällönanalyysin keinoin. Teemoittelin aineistoa, sekä tyypittelin elämäntarinoista erilaisia taiteilijapolkujen tyyppejä.</w:t>
      </w:r>
      <w:r w:rsidR="00CB68FD" w:rsidRPr="00244989">
        <w:t xml:space="preserve"> Tässä luvussa perustelen</w:t>
      </w:r>
      <w:r w:rsidR="00050168" w:rsidRPr="00244989">
        <w:t xml:space="preserve"> </w:t>
      </w:r>
      <w:r w:rsidR="00320BE7" w:rsidRPr="00244989">
        <w:t>analyysi</w:t>
      </w:r>
      <w:r w:rsidR="00050168" w:rsidRPr="00244989">
        <w:t>menetelmän valintaa ja kuvailen sitä tarkemmin.</w:t>
      </w:r>
    </w:p>
    <w:p w14:paraId="64CC00F2" w14:textId="77777777" w:rsidR="00774537" w:rsidRPr="00244989" w:rsidRDefault="0016722F" w:rsidP="002D788F">
      <w:r w:rsidRPr="00244989">
        <w:t>Tarkastelen aineist</w:t>
      </w:r>
      <w:r w:rsidR="002F70D6" w:rsidRPr="00244989">
        <w:t xml:space="preserve">ojani </w:t>
      </w:r>
      <w:r w:rsidRPr="00244989">
        <w:t>subjektiivisina omaelämäkertoina. Subjektiivisten elämä</w:t>
      </w:r>
      <w:r w:rsidR="00050168" w:rsidRPr="00244989">
        <w:t xml:space="preserve">kertojen </w:t>
      </w:r>
      <w:r w:rsidRPr="00244989">
        <w:t xml:space="preserve">ajatellaan välittävän kertojien oman elämän arvoja ja arviointia </w:t>
      </w:r>
      <w:r w:rsidR="002F70D6" w:rsidRPr="00244989">
        <w:t>sekä</w:t>
      </w:r>
      <w:r w:rsidRPr="00244989">
        <w:t xml:space="preserve"> sitä, miten ihminen itse näkee oman elämänsä kulun (Eskola &amp; Suoranta 1998, 124). </w:t>
      </w:r>
      <w:r w:rsidR="00CB68FD" w:rsidRPr="00244989">
        <w:t>T</w:t>
      </w:r>
      <w:r w:rsidR="006F0464" w:rsidRPr="00244989">
        <w:t>utkin vammaisten taiteilijoiden kokemuksia</w:t>
      </w:r>
      <w:r w:rsidR="00CB68FD" w:rsidRPr="00244989">
        <w:t xml:space="preserve"> ja halusin painottaa analyysissani erityisesti sitä,</w:t>
      </w:r>
      <w:r w:rsidR="006F0464" w:rsidRPr="00244989">
        <w:t xml:space="preserve"> m</w:t>
      </w:r>
      <w:r w:rsidR="00320BE7" w:rsidRPr="00244989">
        <w:t xml:space="preserve">itä he ovat kokeneet, eli mitä </w:t>
      </w:r>
      <w:r w:rsidR="006F0464" w:rsidRPr="00244989">
        <w:t xml:space="preserve">he sanovat ja kirjoittavat. </w:t>
      </w:r>
      <w:r w:rsidR="00C170CA" w:rsidRPr="00244989">
        <w:t>Tämän takia valitsin a</w:t>
      </w:r>
      <w:r w:rsidR="00AB44B0" w:rsidRPr="00244989">
        <w:t>nalyysimenetelmä</w:t>
      </w:r>
      <w:r w:rsidR="00C170CA" w:rsidRPr="00244989">
        <w:t>kseni laadullis</w:t>
      </w:r>
      <w:r w:rsidR="00AB44B0" w:rsidRPr="00244989">
        <w:t xml:space="preserve">en </w:t>
      </w:r>
      <w:r w:rsidR="006C7256" w:rsidRPr="00244989">
        <w:t>sisällönanalyysi</w:t>
      </w:r>
      <w:r w:rsidR="00C170CA" w:rsidRPr="00244989">
        <w:t>n</w:t>
      </w:r>
      <w:r w:rsidR="006C7256" w:rsidRPr="00244989">
        <w:t>, tarkemmin sanottuna</w:t>
      </w:r>
      <w:r w:rsidR="00633932" w:rsidRPr="00244989">
        <w:t xml:space="preserve"> </w:t>
      </w:r>
      <w:r w:rsidR="000741F6" w:rsidRPr="00244989">
        <w:t>aineistolähtöisen ja</w:t>
      </w:r>
      <w:r w:rsidR="006C7256" w:rsidRPr="00244989">
        <w:t xml:space="preserve"> </w:t>
      </w:r>
      <w:r w:rsidR="00C43C7D" w:rsidRPr="00244989">
        <w:t>teoriaohjaava</w:t>
      </w:r>
      <w:r w:rsidR="00CB68FD" w:rsidRPr="00244989">
        <w:t>n</w:t>
      </w:r>
      <w:r w:rsidR="00C43C7D" w:rsidRPr="00244989">
        <w:t xml:space="preserve"> </w:t>
      </w:r>
      <w:r w:rsidR="00AB44B0" w:rsidRPr="00244989">
        <w:t>sisällönanalyysi</w:t>
      </w:r>
      <w:r w:rsidR="00CB68FD" w:rsidRPr="00244989">
        <w:t>n</w:t>
      </w:r>
      <w:r w:rsidR="006C7256" w:rsidRPr="00244989">
        <w:t>.</w:t>
      </w:r>
    </w:p>
    <w:p w14:paraId="014D2C71" w14:textId="77777777" w:rsidR="004203CD" w:rsidRPr="00244989" w:rsidRDefault="004203CD" w:rsidP="002D788F">
      <w:r w:rsidRPr="00244989">
        <w:t>Sisällönanalyy</w:t>
      </w:r>
      <w:r w:rsidR="00677BF4" w:rsidRPr="00244989">
        <w:t xml:space="preserve">si </w:t>
      </w:r>
      <w:r w:rsidRPr="00244989">
        <w:t>t</w:t>
      </w:r>
      <w:r w:rsidR="00715456" w:rsidRPr="00244989">
        <w:t>arkastelee tekstin merkityksiä (T</w:t>
      </w:r>
      <w:r w:rsidRPr="00244989">
        <w:t>uomi &amp; Sarajärvi 2002, 105–106</w:t>
      </w:r>
      <w:r w:rsidR="00715456" w:rsidRPr="00244989">
        <w:t>)</w:t>
      </w:r>
      <w:r w:rsidRPr="00244989">
        <w:t>.</w:t>
      </w:r>
      <w:r w:rsidR="00E57884" w:rsidRPr="00244989">
        <w:t xml:space="preserve"> </w:t>
      </w:r>
      <w:r w:rsidRPr="00244989">
        <w:t xml:space="preserve">Sisällönanalyysissa aineisto järjestetään uudelleen tiiviimpään ja selkeään muotoon, kuitenkin säilyttämällä samalla aineiston sisältämä tieto. Aineisto pilkotaan osiin ja käsitteellistetään. Lopuksi se kootaan uudestaan omaksi kokonaisuudekseen. </w:t>
      </w:r>
      <w:r w:rsidR="00715456" w:rsidRPr="00244989">
        <w:t>Pohjimmiltaan sisällönanalyysi on</w:t>
      </w:r>
      <w:r w:rsidR="00E57884" w:rsidRPr="00244989">
        <w:t xml:space="preserve"> siis</w:t>
      </w:r>
      <w:r w:rsidR="00715456" w:rsidRPr="00244989">
        <w:t xml:space="preserve"> aineiston järjestämistä johtopäät</w:t>
      </w:r>
      <w:r w:rsidR="00462EC3" w:rsidRPr="00244989">
        <w:t>östen</w:t>
      </w:r>
      <w:r w:rsidR="00715456" w:rsidRPr="00244989">
        <w:t xml:space="preserve"> tekoa varten. </w:t>
      </w:r>
      <w:r w:rsidRPr="00244989">
        <w:t xml:space="preserve">(Tuomi &amp; Sarajärvi 2002, </w:t>
      </w:r>
      <w:r w:rsidR="00715456" w:rsidRPr="00244989">
        <w:t xml:space="preserve">105, </w:t>
      </w:r>
      <w:r w:rsidRPr="00244989">
        <w:t>110</w:t>
      </w:r>
      <w:r w:rsidR="00050168" w:rsidRPr="00244989">
        <w:t>.</w:t>
      </w:r>
      <w:r w:rsidRPr="00244989">
        <w:t>)</w:t>
      </w:r>
    </w:p>
    <w:p w14:paraId="08AEAD71" w14:textId="77777777" w:rsidR="006C7256" w:rsidRPr="00244989" w:rsidRDefault="002951A3" w:rsidP="002D788F">
      <w:r w:rsidRPr="00244989">
        <w:t>Aineistolähtö</w:t>
      </w:r>
      <w:r w:rsidR="00E57884" w:rsidRPr="00244989">
        <w:t>isessä lähestymistavassa aineistoa tarkastellaan ilman teoreettisia olettamuksia. Tutkijalla voi olla etukäteistietoa aiheesta, mutta se ei rajoita aineiston tulkintaa tai esimerkiksi aineistosta nousevia teemoja. Täysin puhdas aineistolähtöisyys on kuitenkin mahdotonta</w:t>
      </w:r>
      <w:r w:rsidR="00050168" w:rsidRPr="00244989">
        <w:t>, sillä tutkijan omat lähtökohdat, ajattelutapa ja etukäteistiedot aiheesta ohjaavat tulkintaa aina jonkin verran</w:t>
      </w:r>
      <w:r w:rsidR="00E57884" w:rsidRPr="00244989">
        <w:t xml:space="preserve">. (Eskola &amp; Suoranta 1998, 151–152.) </w:t>
      </w:r>
      <w:r w:rsidR="006C7256" w:rsidRPr="00244989">
        <w:t>Teoriaohjaava</w:t>
      </w:r>
      <w:r w:rsidR="00774537" w:rsidRPr="00244989">
        <w:t>ssa</w:t>
      </w:r>
      <w:r w:rsidR="006C7256" w:rsidRPr="00244989">
        <w:t xml:space="preserve"> sisällönanalyysi</w:t>
      </w:r>
      <w:r w:rsidR="00774537" w:rsidRPr="00244989">
        <w:t>ssa lähtökohdaksi otetaan ai</w:t>
      </w:r>
      <w:r w:rsidR="006C7256" w:rsidRPr="00244989">
        <w:t>neisto, kuten aineistolähtöi</w:t>
      </w:r>
      <w:r w:rsidR="00774537" w:rsidRPr="00244989">
        <w:t>sessä</w:t>
      </w:r>
      <w:r w:rsidR="008B625D" w:rsidRPr="00244989">
        <w:t>kin</w:t>
      </w:r>
      <w:r w:rsidR="006C7256" w:rsidRPr="00244989">
        <w:t xml:space="preserve">. Merkittävin ero teoriaohjaavan ja aineistolähtöisen </w:t>
      </w:r>
      <w:r w:rsidR="008B625D" w:rsidRPr="00244989">
        <w:t>sisällön</w:t>
      </w:r>
      <w:r w:rsidR="006C7256" w:rsidRPr="00244989">
        <w:t>analyysin välillä on siinä, kuinka teoreettiset käsitteet tuodaan mukaan analyysiin. Aineistolähtöisessä sisällönanalyysissa teoreettiset käsitteet luodaan aineistosta. Teoriaohjaavassa analyysissa teoreettiset käsitteet tuodaan analyysiin valmiina</w:t>
      </w:r>
      <w:r w:rsidR="00E57884" w:rsidRPr="00244989">
        <w:t xml:space="preserve"> aineiston ulkopuolelta</w:t>
      </w:r>
      <w:r w:rsidR="006C7256" w:rsidRPr="00244989">
        <w:t>.</w:t>
      </w:r>
      <w:r w:rsidR="00715456" w:rsidRPr="00244989">
        <w:t xml:space="preserve"> (Tuomi &amp; Sarajärvi 2002, </w:t>
      </w:r>
      <w:r w:rsidR="006C7256" w:rsidRPr="00244989">
        <w:t xml:space="preserve">116.) Tässä tutkimuksessa en luo </w:t>
      </w:r>
      <w:r w:rsidR="00774537" w:rsidRPr="00244989">
        <w:t xml:space="preserve">aineiston pohjalta </w:t>
      </w:r>
      <w:r w:rsidR="006C7256" w:rsidRPr="00244989">
        <w:t xml:space="preserve">uusia teoreettisia käsitteitä, vaikka olenkin edennyt </w:t>
      </w:r>
      <w:r w:rsidR="004D148C" w:rsidRPr="00244989">
        <w:t xml:space="preserve">analyysissa </w:t>
      </w:r>
      <w:r w:rsidR="006C7256" w:rsidRPr="00244989">
        <w:t>aineiston ehdoilla.</w:t>
      </w:r>
      <w:r w:rsidR="00774537" w:rsidRPr="00244989">
        <w:t xml:space="preserve"> Sovellan analyysissa </w:t>
      </w:r>
      <w:r w:rsidR="00E57884" w:rsidRPr="00244989">
        <w:t xml:space="preserve">aineiston </w:t>
      </w:r>
      <w:r w:rsidR="004D148C" w:rsidRPr="00244989">
        <w:t>ulkopuolelta</w:t>
      </w:r>
      <w:r w:rsidR="00774537" w:rsidRPr="00244989">
        <w:t xml:space="preserve"> tuotuja teoreettisia käsitteitä </w:t>
      </w:r>
      <w:r w:rsidR="00677BF4" w:rsidRPr="00244989">
        <w:t>kuten ableismi ja</w:t>
      </w:r>
      <w:r w:rsidR="006C7256" w:rsidRPr="00244989">
        <w:t xml:space="preserve"> disablismi</w:t>
      </w:r>
      <w:r w:rsidR="00774537" w:rsidRPr="00244989">
        <w:t xml:space="preserve">. </w:t>
      </w:r>
      <w:r w:rsidR="0016722F" w:rsidRPr="00244989">
        <w:t>Näiden käsitteiden valinta tapahtui kuitenkin vasta, kun analyysi oli</w:t>
      </w:r>
      <w:r w:rsidR="00050168" w:rsidRPr="00244989">
        <w:t xml:space="preserve"> jo hyvässä vauhdissa. </w:t>
      </w:r>
      <w:r w:rsidR="00633932" w:rsidRPr="00244989">
        <w:t>Aloitin siis</w:t>
      </w:r>
      <w:r w:rsidR="00E57884" w:rsidRPr="00244989">
        <w:t xml:space="preserve"> analyysin </w:t>
      </w:r>
      <w:r w:rsidR="0016722F" w:rsidRPr="00244989">
        <w:t>aineistolähtöisesti</w:t>
      </w:r>
      <w:r w:rsidR="00E57884" w:rsidRPr="00244989">
        <w:t xml:space="preserve"> ja jatkoin sitä teoriaohjaavasti</w:t>
      </w:r>
      <w:r w:rsidR="00633932" w:rsidRPr="00244989">
        <w:t>.</w:t>
      </w:r>
    </w:p>
    <w:p w14:paraId="304078FB" w14:textId="77777777" w:rsidR="00E57884" w:rsidRPr="00244989" w:rsidRDefault="00715456" w:rsidP="002D788F">
      <w:r w:rsidRPr="00244989">
        <w:lastRenderedPageBreak/>
        <w:t xml:space="preserve">Sisällönanalyysin kolme yleisintä tekniikkaa ovat luokittelu, teemoittelu ja tyypittely (Tuomi &amp; Sarajärvi 2002, 95). </w:t>
      </w:r>
      <w:r w:rsidR="006F0464" w:rsidRPr="00244989">
        <w:t>J. P. Roos (1987</w:t>
      </w:r>
      <w:r w:rsidR="00C6435F" w:rsidRPr="00244989">
        <w:t xml:space="preserve">, </w:t>
      </w:r>
      <w:r w:rsidR="00E15C6E" w:rsidRPr="00244989">
        <w:t>42–43</w:t>
      </w:r>
      <w:r w:rsidR="006F0464" w:rsidRPr="00244989">
        <w:t xml:space="preserve">) toteaa, että omaelämäkerrallisen aineiston </w:t>
      </w:r>
      <w:r w:rsidR="00C6435F" w:rsidRPr="00244989">
        <w:t xml:space="preserve">laadullisessa </w:t>
      </w:r>
      <w:r w:rsidR="006F0464" w:rsidRPr="00244989">
        <w:t>analyysissa on pääasiassa kaksi keinoa lähteä liikkeelle: etsiä teemoja tai luoda tyypittelyjä. Tässä tutkimuksessa käytetään molempia</w:t>
      </w:r>
      <w:r w:rsidR="00E57884" w:rsidRPr="00244989">
        <w:t xml:space="preserve"> </w:t>
      </w:r>
      <w:r w:rsidR="008B625D" w:rsidRPr="00244989">
        <w:t xml:space="preserve">näistä </w:t>
      </w:r>
      <w:r w:rsidR="00E57884" w:rsidRPr="00244989">
        <w:t>analyysitekniikoi</w:t>
      </w:r>
      <w:r w:rsidR="008B625D" w:rsidRPr="00244989">
        <w:t>s</w:t>
      </w:r>
      <w:r w:rsidR="00E57884" w:rsidRPr="00244989">
        <w:t>ta</w:t>
      </w:r>
      <w:r w:rsidR="006F0464" w:rsidRPr="00244989">
        <w:t>.</w:t>
      </w:r>
    </w:p>
    <w:p w14:paraId="346E0B9D" w14:textId="77777777" w:rsidR="00715456" w:rsidRPr="00244989" w:rsidRDefault="00D2376C" w:rsidP="002D788F">
      <w:r w:rsidRPr="00244989">
        <w:t>Teemoittelu on hyvä tapa analysoida aineistoa, jos haluaa ratkaista jonkin käytännön ongelman. Aineistosta on helppo etsiä käytännölliseen tutkimusongelmaan liittyvää tietoa</w:t>
      </w:r>
      <w:r w:rsidR="00462EC3" w:rsidRPr="00244989">
        <w:t xml:space="preserve"> teemoittelun avulla</w:t>
      </w:r>
      <w:r w:rsidRPr="00244989">
        <w:t xml:space="preserve">. (Eskola &amp; Suoranta 1998, 178–179.) </w:t>
      </w:r>
      <w:r w:rsidR="00E57884" w:rsidRPr="00244989">
        <w:t>Omassa tutkimuksessani on käytännöllisiä tutkimuskysymyksiä</w:t>
      </w:r>
      <w:r w:rsidR="004D148C" w:rsidRPr="00244989">
        <w:t xml:space="preserve"> ja tavoitteita. Tarkoitus on pohtia muun muassa kulttuurikentän epäkohtia ja etsiä niihin ratkaisuja</w:t>
      </w:r>
      <w:r w:rsidR="00050168" w:rsidRPr="00244989">
        <w:t xml:space="preserve">, joten teemoittelu </w:t>
      </w:r>
      <w:r w:rsidR="00281355" w:rsidRPr="00244989">
        <w:t>sopii analyysimenetelmäksi hyvin</w:t>
      </w:r>
      <w:r w:rsidR="00E57884" w:rsidRPr="00244989">
        <w:t>.</w:t>
      </w:r>
      <w:r w:rsidR="004D148C" w:rsidRPr="00244989">
        <w:t xml:space="preserve"> </w:t>
      </w:r>
    </w:p>
    <w:p w14:paraId="7CC060BC" w14:textId="77777777" w:rsidR="00994217" w:rsidRPr="00244989" w:rsidRDefault="00462EC3" w:rsidP="002D788F">
      <w:r w:rsidRPr="00244989">
        <w:t xml:space="preserve">Aloitin analyysin teemoittelulla, </w:t>
      </w:r>
      <w:r w:rsidR="00E13AFA" w:rsidRPr="00244989">
        <w:t>mikä</w:t>
      </w:r>
      <w:r w:rsidR="008B625D" w:rsidRPr="00244989">
        <w:t xml:space="preserve"> </w:t>
      </w:r>
      <w:r w:rsidRPr="00244989">
        <w:t>on yksinkertaisin tapa lähteä liikkeelle sisällönanalyysissa</w:t>
      </w:r>
      <w:r w:rsidR="00281355" w:rsidRPr="00244989">
        <w:t xml:space="preserve"> </w:t>
      </w:r>
      <w:r w:rsidR="00D2376C" w:rsidRPr="00244989">
        <w:t>(Eskola &amp; Suoranta 1998, 174, 181)</w:t>
      </w:r>
      <w:r w:rsidR="00994217" w:rsidRPr="00244989">
        <w:t>.</w:t>
      </w:r>
      <w:r w:rsidR="002F70D6" w:rsidRPr="00244989">
        <w:t xml:space="preserve"> Teemoittelussa etsitään, poimitaan ja erotellaan tutkimusongelmaan liittyviä teemoja ja vertaillaan niiden esiintymistä aineistossa (mt., 174).</w:t>
      </w:r>
      <w:r w:rsidR="00994217" w:rsidRPr="00244989">
        <w:t xml:space="preserve"> Luin aineistoa moneen kertaan merkiten eri väreillä kohtia, jotka liittyvät t</w:t>
      </w:r>
      <w:r w:rsidR="00281355" w:rsidRPr="00244989">
        <w:t>utkimuskysymyksiini</w:t>
      </w:r>
      <w:r w:rsidR="00994217" w:rsidRPr="00244989">
        <w:t xml:space="preserve">. Kiinnitin erityisesti huomiota kohtiin, joissa taiteilija oli kohdannut jonkinlaisia ongelmia tai haasteita urallaan </w:t>
      </w:r>
      <w:r w:rsidR="00281355" w:rsidRPr="00244989">
        <w:t>sekä</w:t>
      </w:r>
      <w:r w:rsidR="00994217" w:rsidRPr="00244989">
        <w:t xml:space="preserve"> asioihin, jotka olivat mahdollistaneet taiteen tekemis</w:t>
      </w:r>
      <w:r w:rsidR="00281355" w:rsidRPr="00244989">
        <w:t>en tai taiteilijaksi ryhtymisen</w:t>
      </w:r>
      <w:r w:rsidR="00994217" w:rsidRPr="00244989">
        <w:t xml:space="preserve">. Teemoittelin aineistoa </w:t>
      </w:r>
      <w:r w:rsidR="00E57884" w:rsidRPr="00244989">
        <w:t xml:space="preserve">myös </w:t>
      </w:r>
      <w:r w:rsidR="00994217" w:rsidRPr="00244989">
        <w:t xml:space="preserve">liittyen yhteiskunnallisiin instituutioihin kuten koulutukseen, työhön ja perheeseen. Lisäksi etsin kohtia, jotka liittyivät saavutettavuuteen, vammaisliikkeeseen ja yhdistystoimintaan, vammaispoliittiseen taiteeseen tai vammaisuuteen liittyvien aiheiden esiin tuomiseen taiteen sisällöissä, sekä sukupuolen merkitykseen. Aineistosta nousi myös muita teemoja, kuten </w:t>
      </w:r>
      <w:r w:rsidR="00677BF4" w:rsidRPr="00244989">
        <w:t>vammais</w:t>
      </w:r>
      <w:r w:rsidR="00994217" w:rsidRPr="00244989">
        <w:t xml:space="preserve">palvelujen merkitys sekä ystävien tai kollegojen </w:t>
      </w:r>
      <w:r w:rsidR="00E13AFA" w:rsidRPr="00244989">
        <w:t xml:space="preserve">antama henkinen tuki. Osa </w:t>
      </w:r>
      <w:r w:rsidR="00994217" w:rsidRPr="00244989">
        <w:t xml:space="preserve">teemoista nousi siis esiin täysin aineistolähtöisesti, osaa lähdin </w:t>
      </w:r>
      <w:r w:rsidR="00E13AFA" w:rsidRPr="00244989">
        <w:t xml:space="preserve">nimenomaan etsimään </w:t>
      </w:r>
      <w:r w:rsidR="00994217" w:rsidRPr="00244989">
        <w:t>t</w:t>
      </w:r>
      <w:r w:rsidR="00E57884" w:rsidRPr="00244989">
        <w:t>utkimuskysymysteni perusteella</w:t>
      </w:r>
      <w:r w:rsidR="00994217" w:rsidRPr="00244989">
        <w:t xml:space="preserve">. Kun olin tunnistanut aineistosta näitä teemoja, tein tiedoston, johon kokosin </w:t>
      </w:r>
      <w:r w:rsidR="002F70D6" w:rsidRPr="00244989">
        <w:t xml:space="preserve">oman otsikkonsa alle </w:t>
      </w:r>
      <w:r w:rsidR="00994217" w:rsidRPr="00244989">
        <w:t>kaikki kuhunkin teemaan liittyvät aineisto-otteet.</w:t>
      </w:r>
      <w:r w:rsidR="00CB14C5" w:rsidRPr="00244989">
        <w:t xml:space="preserve"> </w:t>
      </w:r>
      <w:r w:rsidR="008B625D" w:rsidRPr="00244989">
        <w:t xml:space="preserve">Osa näistä oli päällekkäisiä, eli sama aineisto-ote saattoi päätyä useamman otsikon alle. Tämän jälkeen </w:t>
      </w:r>
      <w:r w:rsidR="00E13AFA" w:rsidRPr="00244989">
        <w:t xml:space="preserve">pidin taukoa teemoittelusta ja </w:t>
      </w:r>
      <w:r w:rsidR="008B625D" w:rsidRPr="00244989">
        <w:t xml:space="preserve">luin </w:t>
      </w:r>
      <w:r w:rsidR="00E13AFA" w:rsidRPr="00244989">
        <w:t xml:space="preserve">sitten </w:t>
      </w:r>
      <w:r w:rsidR="008B625D" w:rsidRPr="00244989">
        <w:t xml:space="preserve">aineistoa ja tekemääni teemoittelutiedostoa vielä pari kertaa </w:t>
      </w:r>
      <w:r w:rsidR="00E13AFA" w:rsidRPr="00244989">
        <w:t>uudelleen</w:t>
      </w:r>
      <w:r w:rsidR="008B625D" w:rsidRPr="00244989">
        <w:t xml:space="preserve">, jolloin sekä varmistelin tulkintojani että huomasin myös uusia asioita ja tapoja järjestellä teemoja. </w:t>
      </w:r>
      <w:r w:rsidR="00CB14C5" w:rsidRPr="00244989">
        <w:t xml:space="preserve">Teemoittelun tulokset </w:t>
      </w:r>
      <w:r w:rsidR="008B625D" w:rsidRPr="00244989">
        <w:t>esittelen</w:t>
      </w:r>
      <w:r w:rsidR="00CB14C5" w:rsidRPr="00244989">
        <w:t xml:space="preserve"> luvussa </w:t>
      </w:r>
      <w:r w:rsidR="007A77BB" w:rsidRPr="00244989">
        <w:t>5 ”Keskeiset teemat: Vammaisten ja kuurojen taiteilijoiden toimintamahdollisuudet”.</w:t>
      </w:r>
    </w:p>
    <w:p w14:paraId="7B4BF48E" w14:textId="77777777" w:rsidR="00994217" w:rsidRPr="00244989" w:rsidRDefault="00D2376C" w:rsidP="002D788F">
      <w:r w:rsidRPr="00244989">
        <w:lastRenderedPageBreak/>
        <w:t>Teemoittelun lisäksi tyypittelin aineistosta taiteilijapolkuja.</w:t>
      </w:r>
      <w:r w:rsidR="00CB14C5" w:rsidRPr="00244989">
        <w:t xml:space="preserve"> </w:t>
      </w:r>
      <w:r w:rsidRPr="00244989">
        <w:t>Tyypittelyn avulla on mahdollista kuvata aineistoa laajasti, mutta tiiviisti</w:t>
      </w:r>
      <w:r w:rsidR="00CB14C5" w:rsidRPr="00244989">
        <w:t xml:space="preserve">. Aineistoa on </w:t>
      </w:r>
      <w:r w:rsidR="00281355" w:rsidRPr="00244989">
        <w:t xml:space="preserve">kuitenkin </w:t>
      </w:r>
      <w:r w:rsidR="00CB14C5" w:rsidRPr="00244989">
        <w:t xml:space="preserve">ensin teemoiteltava, jotta voi </w:t>
      </w:r>
      <w:r w:rsidR="00281355" w:rsidRPr="00244989">
        <w:t>edetä tyypittelyyn</w:t>
      </w:r>
      <w:r w:rsidR="00CB14C5" w:rsidRPr="00244989">
        <w:t xml:space="preserve">. </w:t>
      </w:r>
      <w:r w:rsidRPr="00244989">
        <w:t>(Eskola &amp; Suoranta 1998, 181</w:t>
      </w:r>
      <w:r w:rsidR="00CB14C5" w:rsidRPr="00244989">
        <w:t>.</w:t>
      </w:r>
      <w:r w:rsidRPr="00244989">
        <w:t>)</w:t>
      </w:r>
      <w:r w:rsidR="00CB14C5" w:rsidRPr="00244989">
        <w:t xml:space="preserve"> </w:t>
      </w:r>
      <w:r w:rsidR="008B625D" w:rsidRPr="00244989">
        <w:t>T</w:t>
      </w:r>
      <w:r w:rsidR="00994217" w:rsidRPr="00244989">
        <w:t>ein jokaisesta tutkimuksen osallistujasta heidän elämänk</w:t>
      </w:r>
      <w:r w:rsidR="004A5FDB" w:rsidRPr="00244989">
        <w:t>ertansa</w:t>
      </w:r>
      <w:r w:rsidR="00994217" w:rsidRPr="00244989">
        <w:t xml:space="preserve"> tiivistelmät.</w:t>
      </w:r>
      <w:r w:rsidR="008B625D" w:rsidRPr="00244989">
        <w:t xml:space="preserve"> Tämä vaihe sijoittui ajankohtaan, jolloin teemoittelu oli jo edennyt melko pitkälle, mutta ei ollut vielä valmis.</w:t>
      </w:r>
      <w:r w:rsidR="00994217" w:rsidRPr="00244989">
        <w:t xml:space="preserve"> </w:t>
      </w:r>
      <w:r w:rsidR="008B625D" w:rsidRPr="00244989">
        <w:t>Tyypitellessäni taiteilijapolkuja jaottelin</w:t>
      </w:r>
      <w:r w:rsidR="00994217" w:rsidRPr="00244989">
        <w:t xml:space="preserve"> kunkin taiteilijan elämänvaiheet karkeasti lapsuuteen, kouluikään, opiskeluaikaan, työikään, vanhuuteen ja tulevaisuuteen liittyvien alaotsikoiden alle siltä osin kuin niistä kerrottiin haastatteluissa ja tarinoissa. Erilaiset siirtymät eivät kuitenkaan ole tapahtuneet jokaisen taiteilijan elämässä samassa järjestyksessä, sillä osa osallistujista on esimerkiksi palannut työelämästä takaisin opiskelemaan tai opiskellut töiden ohessa. Hahmottaakseni </w:t>
      </w:r>
      <w:r w:rsidR="004A5FDB" w:rsidRPr="00244989">
        <w:t>elämän</w:t>
      </w:r>
      <w:r w:rsidR="00CB14C5" w:rsidRPr="00244989">
        <w:t>kul</w:t>
      </w:r>
      <w:r w:rsidR="00677BF4" w:rsidRPr="00244989">
        <w:t>un visuaalisesti</w:t>
      </w:r>
      <w:r w:rsidR="00CB14C5" w:rsidRPr="00244989">
        <w:t xml:space="preserve"> piirsin vielä </w:t>
      </w:r>
      <w:r w:rsidR="00994217" w:rsidRPr="00244989">
        <w:t xml:space="preserve">kunkin taiteilijan polun paperille </w:t>
      </w:r>
      <w:r w:rsidR="00CB14C5" w:rsidRPr="00244989">
        <w:t>aika</w:t>
      </w:r>
      <w:r w:rsidR="00994217" w:rsidRPr="00244989">
        <w:t>järjestyksessä. Tässä työvaiheessa tiivistin elämän vaiheita vielä lisää.</w:t>
      </w:r>
      <w:r w:rsidRPr="00244989">
        <w:t xml:space="preserve"> </w:t>
      </w:r>
    </w:p>
    <w:p w14:paraId="2BF1F588" w14:textId="77777777" w:rsidR="00994217" w:rsidRPr="00244989" w:rsidRDefault="00994217" w:rsidP="002D788F">
      <w:r w:rsidRPr="00244989">
        <w:t>Tarkempi tutkimuskysymykseni tässä tarkastelutavassa oli, millaisia polkuja ja reittejä vammaisilla ihmisillä on ollut taiteilijaksi. Kiinnitin huomioita varsinkin siihen, millaisessa koulutuksessa henkilö oli ollut, millaisia työpaikkoja hänellä oli ollut ja millaisia käännekohtia koulutus- tai urapolulla oli ollut.</w:t>
      </w:r>
      <w:r w:rsidR="004A5FDB" w:rsidRPr="00244989">
        <w:t xml:space="preserve"> Lisäksi </w:t>
      </w:r>
      <w:r w:rsidRPr="00244989">
        <w:t>perhetausta sekä harrastukset ja ammattihaaveet olivat kiinnostavia kysymyksen kannalta.</w:t>
      </w:r>
      <w:r w:rsidR="00677BF4" w:rsidRPr="00244989">
        <w:t xml:space="preserve"> Tämä oli ”raaempi” tarkastelutapa kuin teemoittelu: karsin monet yksityiskohdat pois ja jäljelle jäi hyvin typistetty elämänkulku.</w:t>
      </w:r>
    </w:p>
    <w:p w14:paraId="7C652550" w14:textId="77777777" w:rsidR="00CB14C5" w:rsidRPr="00244989" w:rsidRDefault="00994217" w:rsidP="002D788F">
      <w:r w:rsidRPr="00244989">
        <w:t>Usein elämänkulkujen tyypittely</w:t>
      </w:r>
      <w:r w:rsidR="0046372E" w:rsidRPr="00244989">
        <w:t>jen analyysissa</w:t>
      </w:r>
      <w:r w:rsidRPr="00244989">
        <w:t xml:space="preserve"> annetaan esimerkkinä yksi pitkä </w:t>
      </w:r>
      <w:r w:rsidR="00101C0C" w:rsidRPr="00244989">
        <w:t xml:space="preserve">katkelma tarinasta tai kokonainen </w:t>
      </w:r>
      <w:r w:rsidRPr="00244989">
        <w:t>tarina, joko sekoitus useista tarinoista tai sitten yksi tyypillinen esimerkki kyseis</w:t>
      </w:r>
      <w:r w:rsidR="00193D0C" w:rsidRPr="00244989">
        <w:t>estä elämänkulun tyypistä (esimerkiksi</w:t>
      </w:r>
      <w:r w:rsidRPr="00244989">
        <w:t xml:space="preserve"> Piispa &amp; Salasuo 2014; Roos 1987, 43). </w:t>
      </w:r>
      <w:r w:rsidR="00EA2A83" w:rsidRPr="00244989">
        <w:t xml:space="preserve">Useista tarinoista voi myös rakentaa yleisempiä tyyppejä (Eskola &amp; Suoranta 1998, 181). </w:t>
      </w:r>
      <w:r w:rsidR="00101C0C" w:rsidRPr="00244989">
        <w:t xml:space="preserve">Itse päädyin tyypittelemään aineistosta yhdistettyjä, yleisiä tyyppejä. Otin tyyppeihin mukaan vain sellaisia asioita, jotka esiintyvät </w:t>
      </w:r>
      <w:r w:rsidR="00614649" w:rsidRPr="00244989">
        <w:t>kaikissa tyypin tarinoissa tai suurimmassa osassa tarinoita</w:t>
      </w:r>
      <w:r w:rsidR="00101C0C" w:rsidRPr="00244989">
        <w:t xml:space="preserve">. (Eskola &amp; Suoranta 1998, 182.) </w:t>
      </w:r>
      <w:r w:rsidRPr="00244989">
        <w:t xml:space="preserve">Olen päätynyt käyttämään </w:t>
      </w:r>
      <w:r w:rsidR="0046372E" w:rsidRPr="00244989">
        <w:t xml:space="preserve">tyypittelyn tuloksia esitellessäni </w:t>
      </w:r>
      <w:r w:rsidRPr="00244989">
        <w:t xml:space="preserve">pitkien lainausten sijaan vain lyhyitä aineisto-otteita. </w:t>
      </w:r>
      <w:r w:rsidR="00EA2A83" w:rsidRPr="00244989">
        <w:t xml:space="preserve">Pystyn näin paremmin suojelemaan tutkittavien anonymiteettia. </w:t>
      </w:r>
      <w:r w:rsidRPr="00244989">
        <w:t xml:space="preserve">Lisäksi esimerkiksi DuvTeaternin aineistossa taiteilijoiden elämänkulut hahmottuvat paremmin CV:istä ja </w:t>
      </w:r>
      <w:r w:rsidR="00101C0C" w:rsidRPr="00244989">
        <w:t xml:space="preserve">listamaisista </w:t>
      </w:r>
      <w:r w:rsidRPr="00244989">
        <w:t>taustatiedoista kuin haastatteluista, joten heidän taiteilijapol</w:t>
      </w:r>
      <w:r w:rsidR="0046372E" w:rsidRPr="00244989">
        <w:t xml:space="preserve">uistaan ei voi </w:t>
      </w:r>
      <w:r w:rsidR="004A5FDB" w:rsidRPr="00244989">
        <w:t xml:space="preserve">samalla tavalla </w:t>
      </w:r>
      <w:r w:rsidR="0046372E" w:rsidRPr="00244989">
        <w:t>ottaa suoria lainauksia</w:t>
      </w:r>
      <w:r w:rsidRPr="00244989">
        <w:t>.</w:t>
      </w:r>
      <w:r w:rsidR="00101C0C" w:rsidRPr="00244989">
        <w:t xml:space="preserve"> Olen </w:t>
      </w:r>
      <w:r w:rsidR="00462EC3" w:rsidRPr="00244989">
        <w:t xml:space="preserve">visualisoinut yleisiä tyyppejä piirtämällä niistä </w:t>
      </w:r>
      <w:r w:rsidR="00462EC3" w:rsidRPr="00244989">
        <w:lastRenderedPageBreak/>
        <w:t>k</w:t>
      </w:r>
      <w:r w:rsidR="003C295D" w:rsidRPr="00244989">
        <w:t>uvio</w:t>
      </w:r>
      <w:r w:rsidR="00462EC3" w:rsidRPr="00244989">
        <w:t xml:space="preserve">t. </w:t>
      </w:r>
      <w:r w:rsidR="007A77BB" w:rsidRPr="00244989">
        <w:t>Esittelen t</w:t>
      </w:r>
      <w:r w:rsidR="00CB14C5" w:rsidRPr="00244989">
        <w:t xml:space="preserve">aiteilijapolkujen tyypit </w:t>
      </w:r>
      <w:r w:rsidR="00462EC3" w:rsidRPr="00244989">
        <w:t>ja niiden visualisoin</w:t>
      </w:r>
      <w:r w:rsidR="007A77BB" w:rsidRPr="00244989">
        <w:t xml:space="preserve">nin </w:t>
      </w:r>
      <w:r w:rsidR="00CB14C5" w:rsidRPr="00244989">
        <w:t>luvussa</w:t>
      </w:r>
      <w:r w:rsidR="00281355" w:rsidRPr="00244989">
        <w:t xml:space="preserve"> </w:t>
      </w:r>
      <w:r w:rsidR="007A77BB" w:rsidRPr="00244989">
        <w:t>6 ”Taiteilijapolkujen tyypittely”.</w:t>
      </w:r>
    </w:p>
    <w:p w14:paraId="4F557622" w14:textId="77777777" w:rsidR="006C7256" w:rsidRPr="00244989" w:rsidRDefault="00101C0C" w:rsidP="002D788F">
      <w:r w:rsidRPr="00244989">
        <w:t>Sisällönanalyysin lisäksi eritte</w:t>
      </w:r>
      <w:r w:rsidR="00456611" w:rsidRPr="00244989">
        <w:t>l</w:t>
      </w:r>
      <w:r w:rsidR="004A5FDB" w:rsidRPr="00244989">
        <w:t>i</w:t>
      </w:r>
      <w:r w:rsidRPr="00244989">
        <w:t>n</w:t>
      </w:r>
      <w:r w:rsidR="00456611" w:rsidRPr="00244989">
        <w:t xml:space="preserve"> aineistoa kvantifioimalla sitä </w:t>
      </w:r>
      <w:r w:rsidR="006C7256" w:rsidRPr="00244989">
        <w:t>(</w:t>
      </w:r>
      <w:r w:rsidR="002F70D6" w:rsidRPr="00244989">
        <w:t xml:space="preserve">Eskola &amp; Suoranta 1998, 164; </w:t>
      </w:r>
      <w:r w:rsidR="006C7256" w:rsidRPr="00244989">
        <w:t>Tuomi &amp; Sarajärvi 2002, 117). Kvantifioin osallistujien taustatiedot ain</w:t>
      </w:r>
      <w:r w:rsidR="004A5FDB" w:rsidRPr="00244989">
        <w:t>eiston kuvailussa. Lisäksi laski</w:t>
      </w:r>
      <w:r w:rsidR="006C7256" w:rsidRPr="00244989">
        <w:t>n osana analyysia joidenkin teemojen ja tyyppien kohdalla, kuinka moni osallistuja mainitsee saman asian.</w:t>
      </w:r>
    </w:p>
    <w:p w14:paraId="1CA1CACC" w14:textId="77777777" w:rsidR="00101C0C" w:rsidRPr="00244989" w:rsidRDefault="00862F67" w:rsidP="002D788F">
      <w:r w:rsidRPr="00244989">
        <w:t xml:space="preserve">Aineistoni on kaksikielinen: mukana on suomen- ja ruotsinkielistä aineistoa. Äidinkieleni on suomi. </w:t>
      </w:r>
      <w:r w:rsidR="00CB14C5" w:rsidRPr="00244989">
        <w:t>Osaan</w:t>
      </w:r>
      <w:r w:rsidRPr="00244989">
        <w:t xml:space="preserve"> ruotsia ja englantia kuitenkin niin hyvin, että en halunnut </w:t>
      </w:r>
      <w:r w:rsidR="00CB14C5" w:rsidRPr="00244989">
        <w:t xml:space="preserve">antaa </w:t>
      </w:r>
      <w:r w:rsidRPr="00244989">
        <w:t>mahdollis</w:t>
      </w:r>
      <w:r w:rsidR="00CB14C5" w:rsidRPr="00244989">
        <w:t>ten, mutta todennäköisesti</w:t>
      </w:r>
      <w:r w:rsidRPr="00244989">
        <w:t xml:space="preserve"> vähäisiksi jäävien ymmärrysvaikeuksien estää ruotsin- ja englanninkielisen aineiston </w:t>
      </w:r>
      <w:r w:rsidR="00CB14C5" w:rsidRPr="00244989">
        <w:t>mukaan</w:t>
      </w:r>
      <w:r w:rsidR="002951A3" w:rsidRPr="00244989">
        <w:t xml:space="preserve"> </w:t>
      </w:r>
      <w:r w:rsidR="00CB14C5" w:rsidRPr="00244989">
        <w:t>ottamista</w:t>
      </w:r>
      <w:r w:rsidRPr="00244989">
        <w:t xml:space="preserve">. </w:t>
      </w:r>
      <w:r w:rsidR="00CB14C5" w:rsidRPr="00244989">
        <w:t xml:space="preserve">Kielitaitoni ei olisi riittänyt </w:t>
      </w:r>
      <w:r w:rsidR="004A5FDB" w:rsidRPr="00244989">
        <w:t>haastattelujen tekemiseen tai litterointiin ruotsiksi ja englanniksi</w:t>
      </w:r>
      <w:r w:rsidR="00CB14C5" w:rsidRPr="00244989">
        <w:t xml:space="preserve">, mutta se riittää kirjoitettujen elämäntarinoiden ja haastattelulitteraatioiden ymmärtämiseen. </w:t>
      </w:r>
      <w:r w:rsidR="00101C0C" w:rsidRPr="00244989">
        <w:t>Y</w:t>
      </w:r>
      <w:r w:rsidRPr="00244989">
        <w:t>hdenvertaisuuden kannalta on tärkeää mahdollistaa osallistuminen useilla kieli</w:t>
      </w:r>
      <w:r w:rsidR="0046372E" w:rsidRPr="00244989">
        <w:t>llä</w:t>
      </w:r>
      <w:r w:rsidR="00101C0C" w:rsidRPr="00244989">
        <w:t>.</w:t>
      </w:r>
    </w:p>
    <w:p w14:paraId="05EDC2CA" w14:textId="77777777" w:rsidR="00E251C1" w:rsidRPr="00244989" w:rsidRDefault="0046372E" w:rsidP="002D788F">
      <w:r w:rsidRPr="00244989">
        <w:t>A</w:t>
      </w:r>
      <w:r w:rsidR="005C5894" w:rsidRPr="00244989">
        <w:t xml:space="preserve">ineiston analysointi </w:t>
      </w:r>
      <w:r w:rsidR="00862F67" w:rsidRPr="00244989">
        <w:t xml:space="preserve">on </w:t>
      </w:r>
      <w:r w:rsidRPr="00244989">
        <w:t xml:space="preserve">kuitenkin </w:t>
      </w:r>
      <w:r w:rsidR="00862F67" w:rsidRPr="00244989">
        <w:t xml:space="preserve">paljon helpompaa omalla äidinkielellä. </w:t>
      </w:r>
      <w:r w:rsidR="0050011E" w:rsidRPr="00244989">
        <w:t>Muilla kielillä välitetyt merkitykset, nyanssit, kielikuvat ja id</w:t>
      </w:r>
      <w:r w:rsidR="00B95CF0" w:rsidRPr="00244989">
        <w:t>i</w:t>
      </w:r>
      <w:r w:rsidR="0050011E" w:rsidRPr="00244989">
        <w:t>omaattiset ilmaisut ovat vaikeampia tulkita, ja erityisesti huumori, sa</w:t>
      </w:r>
      <w:r w:rsidR="005C5894" w:rsidRPr="00244989">
        <w:t>rkasmi ja ironia voivat tuottaa</w:t>
      </w:r>
      <w:r w:rsidR="0050011E" w:rsidRPr="00244989">
        <w:t xml:space="preserve"> tutkijalle </w:t>
      </w:r>
      <w:r w:rsidR="00101C0C" w:rsidRPr="00244989">
        <w:t>päänvaivaa</w:t>
      </w:r>
      <w:r w:rsidR="0050011E" w:rsidRPr="00244989">
        <w:t xml:space="preserve">. </w:t>
      </w:r>
      <w:r w:rsidR="00101C0C" w:rsidRPr="00244989">
        <w:t>Tämän vuoksi t</w:t>
      </w:r>
      <w:r w:rsidR="0050011E" w:rsidRPr="00244989">
        <w:t>utkijan on aluksi kartoitettava vieraskielisestä aineistosta kohdat, jotka tuntuvat hankalilta ymmärtää</w:t>
      </w:r>
      <w:r w:rsidR="00101C0C" w:rsidRPr="00244989">
        <w:t>.</w:t>
      </w:r>
      <w:r w:rsidR="0050011E" w:rsidRPr="00244989">
        <w:t xml:space="preserve"> (Pietilä 2010, 413</w:t>
      </w:r>
      <w:r w:rsidR="00101C0C" w:rsidRPr="00244989">
        <w:t>.)</w:t>
      </w:r>
      <w:r w:rsidR="0050011E" w:rsidRPr="00244989">
        <w:t xml:space="preserve"> Luettuani aineiston läpi tarvittaessa sanakirjaa käyttäen, olin sitä mieltä, että suurimmaksi osaksi ymmärsin aineiston</w:t>
      </w:r>
      <w:r w:rsidR="00B95CF0" w:rsidRPr="00244989">
        <w:t xml:space="preserve"> hyvin</w:t>
      </w:r>
      <w:r w:rsidR="0050011E" w:rsidRPr="00244989">
        <w:t>.</w:t>
      </w:r>
      <w:r w:rsidR="00872577" w:rsidRPr="00244989">
        <w:t xml:space="preserve"> </w:t>
      </w:r>
      <w:r w:rsidR="005C5894" w:rsidRPr="00244989">
        <w:t>P</w:t>
      </w:r>
      <w:r w:rsidR="00E251C1" w:rsidRPr="00244989">
        <w:t>ystyin</w:t>
      </w:r>
      <w:r w:rsidR="00C170CA" w:rsidRPr="00244989">
        <w:t xml:space="preserve"> </w:t>
      </w:r>
      <w:r w:rsidR="00E251C1" w:rsidRPr="00244989">
        <w:t>tunnistamaan</w:t>
      </w:r>
      <w:r w:rsidR="005C5894" w:rsidRPr="00244989">
        <w:t xml:space="preserve"> ruotsinkielisestä aineistosta</w:t>
      </w:r>
      <w:r w:rsidR="00E251C1" w:rsidRPr="00244989">
        <w:t xml:space="preserve"> analyysin kannalta olennaiset </w:t>
      </w:r>
      <w:r w:rsidR="00C170CA" w:rsidRPr="00244989">
        <w:t>kohdat</w:t>
      </w:r>
      <w:r w:rsidR="00E251C1" w:rsidRPr="00244989">
        <w:t xml:space="preserve"> ja varmista</w:t>
      </w:r>
      <w:r w:rsidR="005C5894" w:rsidRPr="00244989">
        <w:t>maan, että ymmärsin ne kunnolla, vaikka aivan jokainen</w:t>
      </w:r>
      <w:r w:rsidR="00462EC3" w:rsidRPr="00244989">
        <w:t xml:space="preserve"> aineiston</w:t>
      </w:r>
      <w:r w:rsidR="005C5894" w:rsidRPr="00244989">
        <w:t xml:space="preserve"> ilma</w:t>
      </w:r>
      <w:r w:rsidR="00462EC3" w:rsidRPr="00244989">
        <w:t>isu</w:t>
      </w:r>
      <w:r w:rsidR="005C5894" w:rsidRPr="00244989">
        <w:t xml:space="preserve"> ei olisi täysin avautunut minulle.</w:t>
      </w:r>
    </w:p>
    <w:p w14:paraId="0D566839" w14:textId="77777777" w:rsidR="0050011E" w:rsidRPr="00244989" w:rsidRDefault="00C170CA" w:rsidP="002D788F">
      <w:r w:rsidRPr="00244989">
        <w:t>En ollut itse paikalla DuvTeaternin haastatteluissa</w:t>
      </w:r>
      <w:r w:rsidR="0050011E" w:rsidRPr="00244989">
        <w:t>, joten minulla ei ole</w:t>
      </w:r>
      <w:r w:rsidR="0046372E" w:rsidRPr="00244989">
        <w:t xml:space="preserve"> omakohtaista</w:t>
      </w:r>
      <w:r w:rsidR="0050011E" w:rsidRPr="00244989">
        <w:t xml:space="preserve"> tietoa </w:t>
      </w:r>
      <w:r w:rsidR="0046372E" w:rsidRPr="00244989">
        <w:t>haastattelutilanteesta</w:t>
      </w:r>
      <w:r w:rsidR="0094378E" w:rsidRPr="00244989">
        <w:t xml:space="preserve">. Vaikka en </w:t>
      </w:r>
      <w:r w:rsidR="0019456B" w:rsidRPr="00244989">
        <w:t>analysoikaan</w:t>
      </w:r>
      <w:r w:rsidRPr="00244989">
        <w:t xml:space="preserve"> </w:t>
      </w:r>
      <w:r w:rsidR="0094378E" w:rsidRPr="00244989">
        <w:t>osallistujien äänensäv</w:t>
      </w:r>
      <w:r w:rsidR="0019456B" w:rsidRPr="00244989">
        <w:t>y</w:t>
      </w:r>
      <w:r w:rsidR="0094378E" w:rsidRPr="00244989">
        <w:t xml:space="preserve">jä tai puheen painotuksia, niistä tietäminen </w:t>
      </w:r>
      <w:r w:rsidR="00B95CF0" w:rsidRPr="00244989">
        <w:t>voisi helpottaa</w:t>
      </w:r>
      <w:r w:rsidRPr="00244989">
        <w:t xml:space="preserve"> litteraation tulkitsemista</w:t>
      </w:r>
      <w:r w:rsidR="0094378E" w:rsidRPr="00244989">
        <w:t xml:space="preserve">. </w:t>
      </w:r>
      <w:r w:rsidRPr="00244989">
        <w:t>Haastattelutilanteessa läsnä ollessaan saa paljon sellaista tietoa ja vihjeitä, jotka eivät välttämättä välity litteraatioon</w:t>
      </w:r>
      <w:r w:rsidR="0050011E" w:rsidRPr="00244989">
        <w:t xml:space="preserve">. </w:t>
      </w:r>
      <w:r w:rsidRPr="00244989">
        <w:t>En kuitenkaan koe</w:t>
      </w:r>
      <w:r w:rsidR="00101C0C" w:rsidRPr="00244989">
        <w:t>,</w:t>
      </w:r>
      <w:r w:rsidR="0046372E" w:rsidRPr="00244989">
        <w:t xml:space="preserve"> että tämä olisi </w:t>
      </w:r>
      <w:r w:rsidRPr="00244989">
        <w:t>vaikeuttanut analyysi</w:t>
      </w:r>
      <w:r w:rsidR="00B95CF0" w:rsidRPr="00244989">
        <w:t xml:space="preserve">ani, sillä keskityn analyysissa </w:t>
      </w:r>
      <w:r w:rsidR="0036079B" w:rsidRPr="00244989">
        <w:t>haastattelujen</w:t>
      </w:r>
      <w:r w:rsidR="00B95CF0" w:rsidRPr="00244989">
        <w:t xml:space="preserve"> sisältöön</w:t>
      </w:r>
      <w:r w:rsidRPr="00244989">
        <w:t>. Lisäksi D</w:t>
      </w:r>
      <w:r w:rsidR="0050011E" w:rsidRPr="00244989">
        <w:t>uvT</w:t>
      </w:r>
      <w:r w:rsidRPr="00244989">
        <w:t>eaternin toiminta on minulle</w:t>
      </w:r>
      <w:r w:rsidR="0050011E" w:rsidRPr="00244989">
        <w:t xml:space="preserve"> </w:t>
      </w:r>
      <w:r w:rsidR="00B95CF0" w:rsidRPr="00244989">
        <w:t>melko</w:t>
      </w:r>
      <w:r w:rsidR="00101C0C" w:rsidRPr="00244989">
        <w:t xml:space="preserve"> tuttua, mikä helpotti DuvTeaternin toimintaan sekä </w:t>
      </w:r>
      <w:r w:rsidRPr="00244989">
        <w:t>näytelmiin</w:t>
      </w:r>
      <w:r w:rsidR="0050011E" w:rsidRPr="00244989">
        <w:t xml:space="preserve"> ja henkilöihin tehtyjen viittausten ymmärtämistä.</w:t>
      </w:r>
      <w:r w:rsidR="0036079B" w:rsidRPr="00244989">
        <w:t xml:space="preserve"> Esimerkiksi joihinkin </w:t>
      </w:r>
      <w:r w:rsidR="00101C0C" w:rsidRPr="00244989">
        <w:t>henkilöihin viita</w:t>
      </w:r>
      <w:r w:rsidR="0036079B" w:rsidRPr="00244989">
        <w:t>taan</w:t>
      </w:r>
      <w:r w:rsidR="00101C0C" w:rsidRPr="00244989">
        <w:t xml:space="preserve"> </w:t>
      </w:r>
      <w:r w:rsidR="0036079B" w:rsidRPr="00244989">
        <w:t xml:space="preserve">aineistossa </w:t>
      </w:r>
      <w:r w:rsidR="00101C0C" w:rsidRPr="00244989">
        <w:t>lempinimillä.</w:t>
      </w:r>
    </w:p>
    <w:p w14:paraId="46E905F5" w14:textId="77777777" w:rsidR="00862F67" w:rsidRPr="00244989" w:rsidRDefault="00E251C1" w:rsidP="002D788F">
      <w:r w:rsidRPr="00244989">
        <w:lastRenderedPageBreak/>
        <w:t xml:space="preserve">Analysoin aineiston alkukielellä (Pietilä 2010, 412) ja käänsin aineisto-otteet vasta tutkimusraporttia varten. Aineisto-otteiden kääntäminen on </w:t>
      </w:r>
      <w:r w:rsidR="00101C0C" w:rsidRPr="00244989">
        <w:t xml:space="preserve">yleensä </w:t>
      </w:r>
      <w:r w:rsidRPr="00244989">
        <w:t>vaikeaa, joskus melkein mahdotonta (Pietilä 2010, 420).</w:t>
      </w:r>
      <w:r w:rsidR="00BC189E" w:rsidRPr="00244989">
        <w:t xml:space="preserve"> </w:t>
      </w:r>
      <w:r w:rsidR="003732A3" w:rsidRPr="00244989">
        <w:t>Kääntäminen oli kieltämättä haasteellista. Lukijalla on mahdollisuus tarkistaa alkukieliset ilmaukset alaviitteistä.</w:t>
      </w:r>
    </w:p>
    <w:p w14:paraId="74966B22" w14:textId="77777777" w:rsidR="00FE2874" w:rsidRPr="00244989" w:rsidRDefault="001D5C78" w:rsidP="002D788F">
      <w:pPr>
        <w:pStyle w:val="Otsikko2"/>
      </w:pPr>
      <w:bookmarkStart w:id="94" w:name="_Toc514780404"/>
      <w:bookmarkStart w:id="95" w:name="_Toc16778625"/>
      <w:r w:rsidRPr="00244989">
        <w:t>4</w:t>
      </w:r>
      <w:r w:rsidR="0082019F" w:rsidRPr="00244989">
        <w:t>.</w:t>
      </w:r>
      <w:r w:rsidR="005A65EF" w:rsidRPr="00244989">
        <w:t>5</w:t>
      </w:r>
      <w:r w:rsidR="00FE2874" w:rsidRPr="00244989">
        <w:t xml:space="preserve"> Eetti</w:t>
      </w:r>
      <w:r w:rsidR="0082019F" w:rsidRPr="00244989">
        <w:t>nen pohdinta</w:t>
      </w:r>
      <w:bookmarkEnd w:id="94"/>
      <w:bookmarkEnd w:id="95"/>
    </w:p>
    <w:p w14:paraId="4998DD1B" w14:textId="77777777" w:rsidR="00763AB9" w:rsidRPr="00244989" w:rsidRDefault="00763AB9" w:rsidP="00763AB9">
      <w:r w:rsidRPr="00244989">
        <w:t>Käsittelen tässä luvussa tu</w:t>
      </w:r>
      <w:r w:rsidR="00C20E33" w:rsidRPr="00244989">
        <w:t>t</w:t>
      </w:r>
      <w:r w:rsidRPr="00244989">
        <w:t xml:space="preserve">kielman tekoon liittyviä eettisiä kysymyksiä. Aloitan yleisillä tutkijan valtaan liittyvillä kysymyksillä. Sen jälkeen käsittelen emansipatorista tutkimussuuntausta ja peilaan omaa tutkimustani sen tavoitteisiin. Pohdin, keille </w:t>
      </w:r>
      <w:r w:rsidR="003127FF" w:rsidRPr="00244989">
        <w:t xml:space="preserve">tähän </w:t>
      </w:r>
      <w:r w:rsidRPr="00244989">
        <w:t>tutkimukseeni osallistuminen oli mahdollista ja kuinka tutkittavaa ryhmää edustavat ihmiset olivat mukana tutkimuksen teossa. Käsittelen myös tutkimukseen osallistumisen vapaaehtoisuutta, anonymiteettia ja tutk</w:t>
      </w:r>
      <w:r w:rsidR="001F30F2" w:rsidRPr="00244989">
        <w:t>ielman</w:t>
      </w:r>
      <w:r w:rsidRPr="00244989">
        <w:t xml:space="preserve"> saavutettavuutta.</w:t>
      </w:r>
    </w:p>
    <w:p w14:paraId="08672210" w14:textId="77777777" w:rsidR="00E72D19" w:rsidRPr="00244989" w:rsidRDefault="005D3CC1" w:rsidP="002D788F">
      <w:r w:rsidRPr="00244989">
        <w:t>Jo tutkimusaihe</w:t>
      </w:r>
      <w:r w:rsidR="003127FF" w:rsidRPr="00244989">
        <w:t xml:space="preserve">en valinta on eettinen valinta </w:t>
      </w:r>
      <w:r w:rsidRPr="00244989">
        <w:t>(Tuomi &amp; Sarajärvi 2002, 126</w:t>
      </w:r>
      <w:r w:rsidR="00EE6CDB" w:rsidRPr="00244989">
        <w:t>)</w:t>
      </w:r>
      <w:r w:rsidR="003127FF" w:rsidRPr="00244989">
        <w:t>.</w:t>
      </w:r>
      <w:r w:rsidRPr="00244989">
        <w:t xml:space="preserve"> </w:t>
      </w:r>
      <w:r w:rsidR="00EE6CDB" w:rsidRPr="00244989">
        <w:t xml:space="preserve">Yksi ydinkysymyksistä onkin, miksi olen valinnut tämän tutkimusaiheen? </w:t>
      </w:r>
      <w:r w:rsidR="00E72D19" w:rsidRPr="00244989">
        <w:t>Olen kiinnostunut yhdenvertaisuuskysymyksistä, valtasuhteista ja siitä</w:t>
      </w:r>
      <w:r w:rsidR="003127FF" w:rsidRPr="00244989">
        <w:t>,</w:t>
      </w:r>
      <w:r w:rsidR="00E72D19" w:rsidRPr="00244989">
        <w:t xml:space="preserve"> miksi jotkut ihmiset </w:t>
      </w:r>
      <w:r w:rsidR="00167925" w:rsidRPr="00244989">
        <w:t>marginalisoidaan</w:t>
      </w:r>
      <w:r w:rsidR="00E72D19" w:rsidRPr="00244989">
        <w:t xml:space="preserve"> yhteiskunnassamme. Halusin myös tehdä graduni aiheesta, joka liittyy työ</w:t>
      </w:r>
      <w:r w:rsidR="00970336" w:rsidRPr="00244989">
        <w:t xml:space="preserve">höni </w:t>
      </w:r>
      <w:r w:rsidR="008723E7" w:rsidRPr="00244989">
        <w:t xml:space="preserve">Kulttuuria kaikille -palvelussa </w:t>
      </w:r>
      <w:r w:rsidR="00970336" w:rsidRPr="00244989">
        <w:t xml:space="preserve">ja josta olisi hyötyä </w:t>
      </w:r>
      <w:r w:rsidR="00E72D19" w:rsidRPr="00244989">
        <w:t>kulttuurikentä</w:t>
      </w:r>
      <w:r w:rsidR="00970336" w:rsidRPr="00244989">
        <w:t>n toimijoille</w:t>
      </w:r>
      <w:r w:rsidR="00E72D19" w:rsidRPr="00244989">
        <w:t xml:space="preserve"> yleisemmin. </w:t>
      </w:r>
      <w:r w:rsidR="000176E4" w:rsidRPr="00244989">
        <w:t>Aikaisemmassa tutkimuksessa</w:t>
      </w:r>
      <w:r w:rsidR="002E4AC0" w:rsidRPr="00244989">
        <w:t xml:space="preserve"> oli selvä aukko: vammaisten </w:t>
      </w:r>
      <w:r w:rsidR="000176E4" w:rsidRPr="00244989">
        <w:t>ja kuurojen t</w:t>
      </w:r>
      <w:r w:rsidR="002E4AC0" w:rsidRPr="00244989">
        <w:t xml:space="preserve">aiteilijoiden asemasta ei ole yhteiskunnallisesta näkökulmasta tehty juurikaan tutkimuksia. </w:t>
      </w:r>
      <w:r w:rsidR="00E72D19" w:rsidRPr="00244989">
        <w:t xml:space="preserve">Sain myös </w:t>
      </w:r>
      <w:r w:rsidR="000176E4" w:rsidRPr="00244989">
        <w:t xml:space="preserve">vammaisilta taiteilijoilta ja kollegoiltani </w:t>
      </w:r>
      <w:r w:rsidR="00E72D19" w:rsidRPr="00244989">
        <w:t>kannustusta valita tämä aihe.</w:t>
      </w:r>
    </w:p>
    <w:p w14:paraId="77927DB3" w14:textId="77777777" w:rsidR="009C4B5F" w:rsidRPr="00244989" w:rsidRDefault="009C4B5F" w:rsidP="002D788F">
      <w:r w:rsidRPr="00244989">
        <w:t xml:space="preserve">Iphofenin (2015, </w:t>
      </w:r>
      <w:r w:rsidR="002E66ED" w:rsidRPr="00244989">
        <w:t>1</w:t>
      </w:r>
      <w:r w:rsidRPr="00244989">
        <w:t>) mukaan tutkimusetikan pääperiaatteita ovat muu</w:t>
      </w:r>
      <w:r w:rsidR="00907B78" w:rsidRPr="00244989">
        <w:t>n m</w:t>
      </w:r>
      <w:r w:rsidRPr="00244989">
        <w:t>uassa</w:t>
      </w:r>
      <w:r w:rsidR="003127FF" w:rsidRPr="00244989">
        <w:t xml:space="preserve"> </w:t>
      </w:r>
      <w:r w:rsidRPr="00244989">
        <w:t>osallistujien autonomia</w:t>
      </w:r>
      <w:r w:rsidR="000176E4" w:rsidRPr="00244989">
        <w:t>sta</w:t>
      </w:r>
      <w:r w:rsidRPr="00244989">
        <w:t>, hyvinvoinni</w:t>
      </w:r>
      <w:r w:rsidR="000176E4" w:rsidRPr="00244989">
        <w:t>sta</w:t>
      </w:r>
      <w:r w:rsidRPr="00244989">
        <w:t>, turvallisuude</w:t>
      </w:r>
      <w:r w:rsidR="000176E4" w:rsidRPr="00244989">
        <w:t>sta</w:t>
      </w:r>
      <w:r w:rsidRPr="00244989">
        <w:t xml:space="preserve"> ja ihmisarvosta huolehtiminen </w:t>
      </w:r>
      <w:r w:rsidR="000176E4" w:rsidRPr="00244989">
        <w:t>sekä</w:t>
      </w:r>
      <w:r w:rsidRPr="00244989">
        <w:t xml:space="preserve"> objektiivisuus. Tutkijan täytyy olla tietoinen tutkijan ja tutkittavan välillä olevasta valtasuhteesta.</w:t>
      </w:r>
      <w:r w:rsidR="0092422F" w:rsidRPr="00244989">
        <w:t xml:space="preserve"> Lisäksi </w:t>
      </w:r>
      <w:r w:rsidRPr="00244989">
        <w:t>on tärkeää pitää huolta luottamussuhteesta. Tärkein luottamuksen mitta on se, että tutkimuksen osallistujat tietävät</w:t>
      </w:r>
      <w:r w:rsidR="000176E4" w:rsidRPr="00244989">
        <w:t>,</w:t>
      </w:r>
      <w:r w:rsidRPr="00244989">
        <w:t xml:space="preserve"> että he voivat </w:t>
      </w:r>
      <w:r w:rsidR="000176E4" w:rsidRPr="00244989">
        <w:t>keskeyttää</w:t>
      </w:r>
      <w:r w:rsidRPr="00244989">
        <w:t xml:space="preserve"> </w:t>
      </w:r>
      <w:r w:rsidR="003127FF" w:rsidRPr="00244989">
        <w:t>tutkimukseen osallistumisen</w:t>
      </w:r>
      <w:r w:rsidRPr="00244989">
        <w:t xml:space="preserve"> milloin tahansa. </w:t>
      </w:r>
      <w:r w:rsidR="002E66ED" w:rsidRPr="00244989">
        <w:t>(Mt. 28–29.)</w:t>
      </w:r>
    </w:p>
    <w:p w14:paraId="49ED3D94" w14:textId="77777777" w:rsidR="0084457C" w:rsidRPr="00244989" w:rsidRDefault="000176E4" w:rsidP="002D788F">
      <w:r w:rsidRPr="00244989">
        <w:t xml:space="preserve">Itselläni ei ole mitään vammaa enkä identifioidu vammaiseksi ihmiseksi. </w:t>
      </w:r>
      <w:r w:rsidR="00614649" w:rsidRPr="00244989">
        <w:t>T</w:t>
      </w:r>
      <w:r w:rsidR="00AD4355" w:rsidRPr="00244989">
        <w:t xml:space="preserve">utkijan vammaisesta tai </w:t>
      </w:r>
      <w:r w:rsidR="00614649" w:rsidRPr="00244989">
        <w:t>ei-vammaisesta</w:t>
      </w:r>
      <w:r w:rsidR="00AD4355" w:rsidRPr="00244989">
        <w:t xml:space="preserve"> identiteetistä</w:t>
      </w:r>
      <w:r w:rsidR="002E4AC0" w:rsidRPr="00244989">
        <w:t xml:space="preserve"> on</w:t>
      </w:r>
      <w:r w:rsidR="00AD4355" w:rsidRPr="00244989">
        <w:t xml:space="preserve"> tullut yksi tutkimuksen uskottavuuskriteer</w:t>
      </w:r>
      <w:r w:rsidR="00614649" w:rsidRPr="00244989">
        <w:t>eistä yhteiskunnallisessa vammaistutkimuksessa</w:t>
      </w:r>
      <w:r w:rsidR="00AD4355" w:rsidRPr="00244989">
        <w:t xml:space="preserve"> (Vehmas 2005, 136). Ei-vammaisten tutkijoiden korostunut asema vammaistutkimuksessa </w:t>
      </w:r>
      <w:r w:rsidR="00391F2A" w:rsidRPr="00244989">
        <w:t xml:space="preserve">– </w:t>
      </w:r>
      <w:r w:rsidR="0084457C" w:rsidRPr="00244989">
        <w:t>varsinkin</w:t>
      </w:r>
      <w:r w:rsidR="00391F2A" w:rsidRPr="00244989">
        <w:t xml:space="preserve"> Suomessa – on </w:t>
      </w:r>
      <w:r w:rsidR="00AD4355" w:rsidRPr="00244989">
        <w:t>relevantti huolenaihe. Vammaisuutta käsittelevä</w:t>
      </w:r>
      <w:r w:rsidR="005D570F" w:rsidRPr="00244989">
        <w:t>llä</w:t>
      </w:r>
      <w:r w:rsidR="00AD4355" w:rsidRPr="00244989">
        <w:t xml:space="preserve"> tutkimu</w:t>
      </w:r>
      <w:r w:rsidR="005D570F" w:rsidRPr="00244989">
        <w:t>ksella on toisinaan ollut</w:t>
      </w:r>
      <w:r w:rsidR="00EE6CDB" w:rsidRPr="00244989">
        <w:t xml:space="preserve"> kielteisiä</w:t>
      </w:r>
      <w:r w:rsidR="00AD4355" w:rsidRPr="00244989">
        <w:t xml:space="preserve"> vaikutuksia vammaisten </w:t>
      </w:r>
      <w:r w:rsidRPr="00244989">
        <w:t>ihmisten elämään</w:t>
      </w:r>
      <w:r w:rsidR="00AD4355" w:rsidRPr="00244989">
        <w:t xml:space="preserve">. (Oliver 1992, </w:t>
      </w:r>
      <w:r w:rsidR="00FA2F98" w:rsidRPr="00244989">
        <w:t>101;</w:t>
      </w:r>
      <w:r w:rsidR="00AD4355" w:rsidRPr="00244989">
        <w:t xml:space="preserve"> Vehmas 2005, </w:t>
      </w:r>
      <w:r w:rsidR="00AD4355" w:rsidRPr="00244989">
        <w:lastRenderedPageBreak/>
        <w:t>137–1</w:t>
      </w:r>
      <w:r w:rsidR="00391F2A" w:rsidRPr="00244989">
        <w:t>40</w:t>
      </w:r>
      <w:r w:rsidR="00AD4355" w:rsidRPr="00244989">
        <w:t>.)</w:t>
      </w:r>
      <w:r w:rsidR="002E4AC0" w:rsidRPr="00244989">
        <w:t xml:space="preserve"> Vehmaksen </w:t>
      </w:r>
      <w:r w:rsidR="00391F2A" w:rsidRPr="00244989">
        <w:t xml:space="preserve">(2005, 140) </w:t>
      </w:r>
      <w:r w:rsidR="002E4AC0" w:rsidRPr="00244989">
        <w:t xml:space="preserve">mukaan </w:t>
      </w:r>
      <w:r w:rsidR="00391F2A" w:rsidRPr="00244989">
        <w:t>vammaisuudesta saadaan monipuolisempi kuva, kun tutkimuksessa hyödynnetään eri ryhmien näkökulmia</w:t>
      </w:r>
      <w:r w:rsidRPr="00244989">
        <w:t>. Hänen mukaansa</w:t>
      </w:r>
      <w:r w:rsidR="00391F2A" w:rsidRPr="00244989">
        <w:t xml:space="preserve"> tutkijan identiteetti </w:t>
      </w:r>
      <w:r w:rsidR="005D570F" w:rsidRPr="00244989">
        <w:t xml:space="preserve">ei </w:t>
      </w:r>
      <w:r w:rsidR="00391F2A" w:rsidRPr="00244989">
        <w:t>itsessään takaa tai heikennä tutkimuksen laatua.</w:t>
      </w:r>
      <w:r w:rsidR="00DD45EE" w:rsidRPr="00244989">
        <w:t xml:space="preserve"> </w:t>
      </w:r>
      <w:r w:rsidR="0084457C" w:rsidRPr="00244989">
        <w:t>Schildrickin (2012, 36–37) mukaan kaikki ihmiset ovat osallisina sosio-</w:t>
      </w:r>
      <w:r w:rsidRPr="00244989">
        <w:t>kulttuurisissa käytännöissä</w:t>
      </w:r>
      <w:r w:rsidR="0084457C" w:rsidRPr="00244989">
        <w:t>, ja siksi hänen mielestään vammattomilla ihmisillä on velvollisuus pohtia vammaisuutta ja omaa asemaansa ei-vammaisena.</w:t>
      </w:r>
      <w:r w:rsidR="00EE6CDB" w:rsidRPr="00244989">
        <w:t xml:space="preserve"> Olen pyrkinyt tässä tutkimuksessa siihen, että otan oman positioni vammattomana ihmisenä huomioon. Lisäksi olen </w:t>
      </w:r>
      <w:r w:rsidR="00421284" w:rsidRPr="00244989">
        <w:t>saanut tukea tutkimuksen suunnitteluun</w:t>
      </w:r>
      <w:r w:rsidR="00EE6CDB" w:rsidRPr="00244989">
        <w:t xml:space="preserve"> vammais</w:t>
      </w:r>
      <w:r w:rsidR="00421284" w:rsidRPr="00244989">
        <w:t>ilta</w:t>
      </w:r>
      <w:r w:rsidR="00EE6CDB" w:rsidRPr="00244989">
        <w:t xml:space="preserve"> ja kuuro</w:t>
      </w:r>
      <w:r w:rsidR="00421284" w:rsidRPr="00244989">
        <w:t>ilta</w:t>
      </w:r>
      <w:r w:rsidR="00EE6CDB" w:rsidRPr="00244989">
        <w:t xml:space="preserve"> taidealan ammattilais</w:t>
      </w:r>
      <w:r w:rsidR="00421284" w:rsidRPr="00244989">
        <w:t>ilta.</w:t>
      </w:r>
      <w:r w:rsidR="00EE6CDB" w:rsidRPr="00244989">
        <w:t xml:space="preserve"> </w:t>
      </w:r>
    </w:p>
    <w:p w14:paraId="2D6032DB" w14:textId="08F7673F" w:rsidR="008656D6" w:rsidRPr="00244989" w:rsidRDefault="008656D6" w:rsidP="008656D6">
      <w:r w:rsidRPr="00244989">
        <w:t xml:space="preserve">Tutkijan on pohdittava myös omaa asemaansa aineiston keruussa ja vuorovaikutuksessa </w:t>
      </w:r>
      <w:r w:rsidR="005D570F" w:rsidRPr="00244989">
        <w:t xml:space="preserve">tutkittavien kanssa </w:t>
      </w:r>
      <w:r w:rsidRPr="00244989">
        <w:t xml:space="preserve">(Pietilä 2010, 414–417). Tässä tutkimuksessa olen ollut vuorovaikutuksessa Vammaisten ja kuurojen taiteilijoiden elämäntarinat </w:t>
      </w:r>
      <w:r w:rsidRPr="00244989">
        <w:noBreakHyphen/>
        <w:t xml:space="preserve">aineiston osallistujiin aineiston keruun aikana. Roolini Kulttuuria kaikille -palvelun työntekijänä on tuonut minulle sellaista näkyvyyttä vammaiskulttuurin kentällä, että osalle tutkittavista nimeni tai kasvoni </w:t>
      </w:r>
      <w:r w:rsidR="005D570F" w:rsidRPr="00244989">
        <w:t>voivat olla</w:t>
      </w:r>
      <w:r w:rsidRPr="00244989">
        <w:t xml:space="preserve"> tuttuja. En kuitenkaan ole sellaisessa suhteessa tutkittaviin, että olisin heidän kanssaan jatkuvasti vuorovaikutuksessa. Minulla ei siis ole roolia heidän arkielämässään. Kuitenkin varsinkin haastattelutilanteessa, jossa tutkija saapuu haastattelemaan osallistujia, syntyy </w:t>
      </w:r>
      <w:r w:rsidR="005D570F" w:rsidRPr="00244989">
        <w:t>lähes joka tapauksessa</w:t>
      </w:r>
      <w:r w:rsidRPr="00244989">
        <w:t xml:space="preserve"> valtasuhde. Haastattelija johdattelee kysymyksillään tilanteen etenemistä, ja haastateltava </w:t>
      </w:r>
      <w:r w:rsidR="005D570F" w:rsidRPr="00244989">
        <w:t>mukautuu siihen</w:t>
      </w:r>
      <w:r w:rsidRPr="00244989">
        <w:t>. Tutkija saatetaan nähdä m</w:t>
      </w:r>
      <w:r w:rsidR="005D570F" w:rsidRPr="00244989">
        <w:t xml:space="preserve">uutenkin </w:t>
      </w:r>
      <w:r w:rsidRPr="00244989">
        <w:t>auktoriteettina. Lisäksi työni kautta olen asiantuntija-asemassa kulttuurikentällä. Ei voi siis sanoa, ettei minulla olisi mitään vaikutusvaltaa tutkittaviin.</w:t>
      </w:r>
    </w:p>
    <w:p w14:paraId="5E8BB819" w14:textId="77777777" w:rsidR="008656D6" w:rsidRPr="00244989" w:rsidRDefault="008656D6" w:rsidP="002D788F">
      <w:r w:rsidRPr="00244989">
        <w:t>DuvTeaternin taiteilija-arkisto on luovutettu minulle valmiiksi kerättynä, jolloin en ole itse ollut vuorovaikutuksessa tutkittavien kanssa. Arkiston haastattelut tehnyt henkilö on haastateltujen taiteilijoiden työyhteisön jäsen. Hän on siis heille tuttu henkilö, mikä voi toisaalta madaltaa, ja toisaalta taas nostaa kynnystä puhua joistakin asioista. Se, että haastattelija on tuttu ihminen, voi siis vaikuttaa vastausten sisältöön.</w:t>
      </w:r>
    </w:p>
    <w:p w14:paraId="31228E4B" w14:textId="77777777" w:rsidR="009E6762" w:rsidRPr="00244989" w:rsidRDefault="009E6762" w:rsidP="00126DBD">
      <w:pPr>
        <w:pStyle w:val="Otsikko3"/>
      </w:pPr>
      <w:bookmarkStart w:id="96" w:name="_Toc16778626"/>
      <w:r w:rsidRPr="00244989">
        <w:t>4.5.1 Emansipatorinen tutkimusote</w:t>
      </w:r>
      <w:bookmarkEnd w:id="96"/>
    </w:p>
    <w:p w14:paraId="15B9ACB7" w14:textId="77777777" w:rsidR="003873CE" w:rsidRPr="00244989" w:rsidRDefault="003873CE" w:rsidP="002D788F">
      <w:r w:rsidRPr="00244989">
        <w:t>1980-luvun lopulla vammaiset ihmiset kritisoivat senaikaista vammaisuutta käsittelevää tutkimusta ja tarkastelivat sitä yhteiskunnallisten esteiden näkökulmasta. Tämä johti uu</w:t>
      </w:r>
      <w:r w:rsidR="00391F2A" w:rsidRPr="00244989">
        <w:t>teen</w:t>
      </w:r>
      <w:r w:rsidRPr="00244989">
        <w:t xml:space="preserve"> emansipato</w:t>
      </w:r>
      <w:r w:rsidR="000176E4" w:rsidRPr="00244989">
        <w:t xml:space="preserve">risen tutkimuksen </w:t>
      </w:r>
      <w:r w:rsidR="00421284" w:rsidRPr="00244989">
        <w:t>suuntaukseen</w:t>
      </w:r>
      <w:r w:rsidR="000176E4" w:rsidRPr="00244989">
        <w:t xml:space="preserve">. </w:t>
      </w:r>
      <w:r w:rsidRPr="00244989">
        <w:t>Emansipatorinen tutkimus on käytännöllistä tutkimu</w:t>
      </w:r>
      <w:r w:rsidR="00AD4355" w:rsidRPr="00244989">
        <w:t>sta</w:t>
      </w:r>
      <w:r w:rsidRPr="00244989">
        <w:t>, joka tuo esiin yhteiskunnallisia epäkohtia ja edesauttaa poliittista toimintaa</w:t>
      </w:r>
      <w:r w:rsidR="000176E4" w:rsidRPr="00244989">
        <w:t>, jonka tavoitteena on yhte</w:t>
      </w:r>
      <w:r w:rsidRPr="00244989">
        <w:t>iskunnan muuttami</w:t>
      </w:r>
      <w:r w:rsidR="000176E4" w:rsidRPr="00244989">
        <w:t xml:space="preserve">nen </w:t>
      </w:r>
      <w:r w:rsidRPr="00244989">
        <w:t xml:space="preserve">(Mercer 2002, </w:t>
      </w:r>
      <w:r w:rsidR="000176E4" w:rsidRPr="00244989">
        <w:t xml:space="preserve">228, </w:t>
      </w:r>
      <w:r w:rsidRPr="00244989">
        <w:t>233).</w:t>
      </w:r>
      <w:r w:rsidR="00AD4355" w:rsidRPr="00244989">
        <w:t xml:space="preserve"> </w:t>
      </w:r>
      <w:r w:rsidR="001C1547" w:rsidRPr="00244989">
        <w:t>Ydinkysymyksenä on</w:t>
      </w:r>
      <w:r w:rsidRPr="00244989">
        <w:t xml:space="preserve">, haluavatko tutkijat olla vammaisten ihmisten puolella ja käyttää </w:t>
      </w:r>
      <w:r w:rsidRPr="00244989">
        <w:lastRenderedPageBreak/>
        <w:t xml:space="preserve">asiantuntemustaan heidän syrjintäänsä vastaan vai </w:t>
      </w:r>
      <w:r w:rsidR="00421284" w:rsidRPr="00244989">
        <w:t>tekevätkö he tutkimusta</w:t>
      </w:r>
      <w:r w:rsidRPr="00244989">
        <w:t xml:space="preserve"> tavoilla, joita vammaiset ihmiset pitävät sortavina (Oliver 1992, 102).</w:t>
      </w:r>
    </w:p>
    <w:p w14:paraId="0F239750" w14:textId="77777777" w:rsidR="00976A50" w:rsidRPr="00244989" w:rsidRDefault="00976A50" w:rsidP="002D788F">
      <w:r w:rsidRPr="00244989">
        <w:t xml:space="preserve">Emansipatorisen tutkimuksen ytimessä ovat voimauttaminen ja vastavuoroisuus (Oliver 1996, 141). </w:t>
      </w:r>
      <w:r w:rsidR="003873CE" w:rsidRPr="00244989">
        <w:t>Emansipatoriseen tutkimukseen kuuluu muun muassa yksilöllisen vammaiskäsityksen hylkääminen ja yhteiskunnallisen vammaiskäsityksen käyttäminen</w:t>
      </w:r>
      <w:r w:rsidR="00AD4355" w:rsidRPr="00244989">
        <w:t xml:space="preserve"> tietoteoreettisena perustana</w:t>
      </w:r>
      <w:r w:rsidR="003873CE" w:rsidRPr="00244989">
        <w:t xml:space="preserve">. </w:t>
      </w:r>
      <w:r w:rsidR="00391F2A" w:rsidRPr="00244989">
        <w:t>Emansipatorisen tutkimuksen ideaali on se, että vammais</w:t>
      </w:r>
      <w:r w:rsidR="00840631" w:rsidRPr="00244989">
        <w:t>et</w:t>
      </w:r>
      <w:r w:rsidR="00391F2A" w:rsidRPr="00244989">
        <w:t xml:space="preserve"> ihmi</w:t>
      </w:r>
      <w:r w:rsidR="00840631" w:rsidRPr="00244989">
        <w:t>set</w:t>
      </w:r>
      <w:r w:rsidR="00391F2A" w:rsidRPr="00244989">
        <w:t xml:space="preserve"> </w:t>
      </w:r>
      <w:r w:rsidR="00840631" w:rsidRPr="00244989">
        <w:t>määrittelevät itse</w:t>
      </w:r>
      <w:r w:rsidR="00391F2A" w:rsidRPr="00244989">
        <w:t xml:space="preserve"> tutkimuksen tavoitteet, metodit ja käyttötavat. </w:t>
      </w:r>
      <w:r w:rsidR="00AD4355" w:rsidRPr="00244989">
        <w:t>Tutkijoiden tul</w:t>
      </w:r>
      <w:r w:rsidR="00840631" w:rsidRPr="00244989">
        <w:t>isi</w:t>
      </w:r>
      <w:r w:rsidR="00FA2F98" w:rsidRPr="00244989">
        <w:t xml:space="preserve"> </w:t>
      </w:r>
      <w:r w:rsidR="00810D4A" w:rsidRPr="00244989">
        <w:t>v</w:t>
      </w:r>
      <w:r w:rsidR="00AD4355" w:rsidRPr="00244989">
        <w:t xml:space="preserve">iime kädessä </w:t>
      </w:r>
      <w:r w:rsidR="00840631" w:rsidRPr="00244989">
        <w:t xml:space="preserve">olla </w:t>
      </w:r>
      <w:r w:rsidR="00AD4355" w:rsidRPr="00244989">
        <w:t>vastuussa vammaisille ihmisille</w:t>
      </w:r>
      <w:r w:rsidR="00840631" w:rsidRPr="00244989">
        <w:t>. Heidän tulisi</w:t>
      </w:r>
      <w:r w:rsidR="00FA2F98" w:rsidRPr="00244989">
        <w:t xml:space="preserve"> liittyä taisteluun vammaisten ihmisten sortoa vastaan</w:t>
      </w:r>
      <w:r w:rsidR="00AD4355" w:rsidRPr="00244989">
        <w:t xml:space="preserve">. </w:t>
      </w:r>
      <w:r w:rsidR="00FA2F98" w:rsidRPr="00244989">
        <w:t>O</w:t>
      </w:r>
      <w:r w:rsidR="003873CE" w:rsidRPr="00244989">
        <w:t>bjektiivisuus</w:t>
      </w:r>
      <w:r w:rsidR="00FA2F98" w:rsidRPr="00244989">
        <w:t>, autonomisuus</w:t>
      </w:r>
      <w:r w:rsidR="003873CE" w:rsidRPr="00244989">
        <w:t xml:space="preserve"> ja </w:t>
      </w:r>
      <w:r w:rsidR="00FA2F98" w:rsidRPr="00244989">
        <w:t xml:space="preserve">puolueettomuus nähdään </w:t>
      </w:r>
      <w:r w:rsidR="000176E4" w:rsidRPr="00244989">
        <w:t xml:space="preserve">harhakuvitelmana, ja </w:t>
      </w:r>
      <w:r w:rsidR="00FA2F98" w:rsidRPr="00244989">
        <w:t>p</w:t>
      </w:r>
      <w:r w:rsidR="003873CE" w:rsidRPr="00244989">
        <w:t xml:space="preserve">erinteiset tutkija-tutkittavat-hierarkiat käännetään päälaelleen. (Mercer 2002, 233, </w:t>
      </w:r>
      <w:r w:rsidRPr="00244989">
        <w:t>236–238</w:t>
      </w:r>
      <w:r w:rsidR="00670361" w:rsidRPr="00244989">
        <w:t xml:space="preserve">; </w:t>
      </w:r>
      <w:r w:rsidR="00AD4355" w:rsidRPr="00244989">
        <w:t>Oliver 1992</w:t>
      </w:r>
      <w:r w:rsidR="00670361" w:rsidRPr="00244989">
        <w:t xml:space="preserve">; </w:t>
      </w:r>
      <w:r w:rsidR="00391F2A" w:rsidRPr="00244989">
        <w:t>Shakespeare 2006, 186;</w:t>
      </w:r>
      <w:r w:rsidR="00670361" w:rsidRPr="00244989">
        <w:t xml:space="preserve"> </w:t>
      </w:r>
      <w:r w:rsidR="002B6B5D" w:rsidRPr="00244989">
        <w:t>Vehmas 2005, 137–138</w:t>
      </w:r>
      <w:r w:rsidRPr="00244989">
        <w:t>.)</w:t>
      </w:r>
    </w:p>
    <w:p w14:paraId="63709FB1" w14:textId="77777777" w:rsidR="003154B5" w:rsidRPr="00244989" w:rsidRDefault="00976A50" w:rsidP="00976A50">
      <w:r w:rsidRPr="00244989">
        <w:t>Oliverin (1992, 111) mukaan t</w:t>
      </w:r>
      <w:r w:rsidR="003873CE" w:rsidRPr="00244989">
        <w:t>utkijan tulisi</w:t>
      </w:r>
      <w:r w:rsidRPr="00244989">
        <w:t xml:space="preserve"> jopa</w:t>
      </w:r>
      <w:r w:rsidR="002B6B5D" w:rsidRPr="00244989">
        <w:t xml:space="preserve"> </w:t>
      </w:r>
      <w:r w:rsidR="003873CE" w:rsidRPr="00244989">
        <w:t>unohtaa oma autonomiansa ja asettaa tietonsa ja taitonsa tutkimuksen kohteiden käyttöön.</w:t>
      </w:r>
      <w:r w:rsidR="00D73684" w:rsidRPr="00244989">
        <w:t xml:space="preserve"> </w:t>
      </w:r>
      <w:r w:rsidRPr="00244989">
        <w:t>Vehmaksen (2005, 138) mukaan tutkimusta ei tehdä koskaan täysin ilman yhteiskunnallista kontekstia, mutta silti ei voi vä</w:t>
      </w:r>
      <w:r w:rsidR="00820919" w:rsidRPr="00244989">
        <w:t xml:space="preserve">ittää, ettei tutkijoiden työ olisi </w:t>
      </w:r>
      <w:r w:rsidRPr="00244989">
        <w:t>autonomista. Hänen (mt., 139) mukaans</w:t>
      </w:r>
      <w:r w:rsidR="00B861D4" w:rsidRPr="00244989">
        <w:t xml:space="preserve">a on kohtuutonta, että tutkijoiden ajatellaan olevan </w:t>
      </w:r>
      <w:r w:rsidRPr="00244989">
        <w:t xml:space="preserve">joko vammaisten ihmisten puolella tai heitä vastaan. </w:t>
      </w:r>
    </w:p>
    <w:p w14:paraId="72AB3C03" w14:textId="386543B7" w:rsidR="002B6B5D" w:rsidRPr="00244989" w:rsidRDefault="00632FA6" w:rsidP="002D788F">
      <w:pPr>
        <w:rPr>
          <w:lang w:eastAsia="fi-FI"/>
        </w:rPr>
      </w:pPr>
      <w:r w:rsidRPr="00244989">
        <w:t>T</w:t>
      </w:r>
      <w:r w:rsidR="009E6762" w:rsidRPr="00244989">
        <w:t>utkimuksen</w:t>
      </w:r>
      <w:r w:rsidR="009E6762" w:rsidRPr="00244989">
        <w:rPr>
          <w:lang w:eastAsia="fi-FI"/>
        </w:rPr>
        <w:t xml:space="preserve"> ja tutkijan tulee olla </w:t>
      </w:r>
      <w:r w:rsidRPr="00244989">
        <w:rPr>
          <w:lang w:eastAsia="fi-FI"/>
        </w:rPr>
        <w:t xml:space="preserve">lähtökohtaisesti </w:t>
      </w:r>
      <w:r w:rsidR="009E6762" w:rsidRPr="00244989">
        <w:rPr>
          <w:lang w:eastAsia="fi-FI"/>
        </w:rPr>
        <w:t>mahdollisimman objektiivi</w:t>
      </w:r>
      <w:r w:rsidRPr="00244989">
        <w:rPr>
          <w:lang w:eastAsia="fi-FI"/>
        </w:rPr>
        <w:t>sia.</w:t>
      </w:r>
      <w:r w:rsidR="009E6762" w:rsidRPr="00244989">
        <w:rPr>
          <w:lang w:eastAsia="fi-FI"/>
        </w:rPr>
        <w:t xml:space="preserve"> Ihmiset eivät kuitenkaan voi koskaan olla täysin objektiivisia, sillä kaikilla meillä on omat kokemuksemme, taustamme ja arvomme. Tärkeintä on olla tietoinen omista mielipiteistään, arvoistaan, oletuksistaan, kokemuksistaan ja etuoikeuksistaan. Objektiivisuuden tarkastelussa tulee erottaa havaintojen luotettavuus ja niiden puolueettomuus. Puolueettomuus liittyy siihen, </w:t>
      </w:r>
      <w:r w:rsidR="0001426D" w:rsidRPr="00244989">
        <w:rPr>
          <w:lang w:eastAsia="fi-FI"/>
        </w:rPr>
        <w:t xml:space="preserve">pyrkiikö tutkija ymmärtämään </w:t>
      </w:r>
      <w:r w:rsidR="009E6762" w:rsidRPr="00244989">
        <w:rPr>
          <w:lang w:eastAsia="fi-FI"/>
        </w:rPr>
        <w:t xml:space="preserve">tutkittavaa vai vaikuttaako hänen oma näkökulmansa </w:t>
      </w:r>
      <w:r w:rsidRPr="00244989">
        <w:rPr>
          <w:lang w:eastAsia="fi-FI"/>
        </w:rPr>
        <w:t xml:space="preserve">kuten hänen sukupuolensa, yhteiskunnallinen </w:t>
      </w:r>
      <w:r w:rsidR="009E6762" w:rsidRPr="00244989">
        <w:rPr>
          <w:lang w:eastAsia="fi-FI"/>
        </w:rPr>
        <w:t>asemansa tai poliittinen asen</w:t>
      </w:r>
      <w:r w:rsidR="00421284" w:rsidRPr="00244989">
        <w:rPr>
          <w:lang w:eastAsia="fi-FI"/>
        </w:rPr>
        <w:t>teensa</w:t>
      </w:r>
      <w:r w:rsidR="009E6762" w:rsidRPr="00244989">
        <w:rPr>
          <w:lang w:eastAsia="fi-FI"/>
        </w:rPr>
        <w:t xml:space="preserve"> siihen</w:t>
      </w:r>
      <w:r w:rsidR="00421284" w:rsidRPr="00244989">
        <w:rPr>
          <w:lang w:eastAsia="fi-FI"/>
        </w:rPr>
        <w:t>,</w:t>
      </w:r>
      <w:r w:rsidR="009E6762" w:rsidRPr="00244989">
        <w:rPr>
          <w:lang w:eastAsia="fi-FI"/>
        </w:rPr>
        <w:t xml:space="preserve"> miten hän tekee havaintoja. Laadullisessa tutkimuksessa tutkija asettaa tutkimusasetelman ja tulkitsee havaintoja, joten hänen on väistämättä vaikeaa olla täysin puolueeton. Omat lähtökohdat tulee </w:t>
      </w:r>
      <w:r w:rsidRPr="00244989">
        <w:rPr>
          <w:lang w:eastAsia="fi-FI"/>
        </w:rPr>
        <w:t xml:space="preserve">siksi </w:t>
      </w:r>
      <w:r w:rsidR="009E6762" w:rsidRPr="00244989">
        <w:rPr>
          <w:lang w:eastAsia="fi-FI"/>
        </w:rPr>
        <w:t>tuoda esiin tutkimusraportissa. Objektiivisuus ei</w:t>
      </w:r>
      <w:r w:rsidRPr="00244989">
        <w:rPr>
          <w:lang w:eastAsia="fi-FI"/>
        </w:rPr>
        <w:t xml:space="preserve"> kuitenkaan</w:t>
      </w:r>
      <w:r w:rsidR="009E6762" w:rsidRPr="00244989">
        <w:rPr>
          <w:lang w:eastAsia="fi-FI"/>
        </w:rPr>
        <w:t xml:space="preserve"> ole sama asia kuin (arvo)neutraalius: tutkijan ei tarvitse jättää huomiotta vääryyksiä ja epäoikeudenmukaisuuksia ja tutkija voi tehdä toimenpide-ehdotuksia. (Bernard 2011, 278–279; Eskola &amp; Suoranta 1998, 17–18; Tuomi </w:t>
      </w:r>
      <w:r w:rsidR="00395F5F" w:rsidRPr="00244989">
        <w:rPr>
          <w:lang w:eastAsia="fi-FI"/>
        </w:rPr>
        <w:t>&amp;</w:t>
      </w:r>
      <w:r w:rsidR="009E6762" w:rsidRPr="00244989">
        <w:rPr>
          <w:lang w:eastAsia="fi-FI"/>
        </w:rPr>
        <w:t xml:space="preserve"> Sarajärvi 2002, 133.) </w:t>
      </w:r>
      <w:r w:rsidR="002B6B5D" w:rsidRPr="00244989">
        <w:rPr>
          <w:lang w:eastAsia="fi-FI"/>
        </w:rPr>
        <w:t>M</w:t>
      </w:r>
      <w:r w:rsidR="00421284" w:rsidRPr="00244989">
        <w:rPr>
          <w:lang w:eastAsia="fi-FI"/>
        </w:rPr>
        <w:t>y</w:t>
      </w:r>
      <w:r w:rsidR="002B6B5D" w:rsidRPr="00244989">
        <w:rPr>
          <w:lang w:eastAsia="fi-FI"/>
        </w:rPr>
        <w:t xml:space="preserve">öskään </w:t>
      </w:r>
      <w:r w:rsidR="00820919" w:rsidRPr="00244989">
        <w:rPr>
          <w:lang w:eastAsia="fi-FI"/>
        </w:rPr>
        <w:t>Tuome</w:t>
      </w:r>
      <w:r w:rsidR="009E6762" w:rsidRPr="00244989">
        <w:rPr>
          <w:lang w:eastAsia="fi-FI"/>
        </w:rPr>
        <w:t>n ja Sarajärven (2002, 148) mukaan ei ole olemassa laadullista tutkimusta, joka</w:t>
      </w:r>
      <w:r w:rsidR="0001426D" w:rsidRPr="00244989">
        <w:rPr>
          <w:lang w:eastAsia="fi-FI"/>
        </w:rPr>
        <w:t xml:space="preserve"> olisi täysin neutraali ja </w:t>
      </w:r>
      <w:r w:rsidR="009E6762" w:rsidRPr="00244989">
        <w:rPr>
          <w:lang w:eastAsia="fi-FI"/>
        </w:rPr>
        <w:t>objektiivi</w:t>
      </w:r>
      <w:r w:rsidR="0001426D" w:rsidRPr="00244989">
        <w:rPr>
          <w:lang w:eastAsia="fi-FI"/>
        </w:rPr>
        <w:t>nen.</w:t>
      </w:r>
      <w:r w:rsidR="009E6762" w:rsidRPr="00244989">
        <w:rPr>
          <w:lang w:eastAsia="fi-FI"/>
        </w:rPr>
        <w:t xml:space="preserve"> </w:t>
      </w:r>
    </w:p>
    <w:p w14:paraId="2E2A42D1" w14:textId="77777777" w:rsidR="00632FA6" w:rsidRPr="00244989" w:rsidRDefault="003873CE" w:rsidP="002D788F">
      <w:pPr>
        <w:rPr>
          <w:lang w:eastAsia="fi-FI"/>
        </w:rPr>
      </w:pPr>
      <w:r w:rsidRPr="00244989">
        <w:lastRenderedPageBreak/>
        <w:t xml:space="preserve">Vallan jakoa ja kontrollia </w:t>
      </w:r>
      <w:r w:rsidR="00632FA6" w:rsidRPr="00244989">
        <w:t xml:space="preserve">vammaisia ja kuuroja ihmisiä koskevassa </w:t>
      </w:r>
      <w:r w:rsidRPr="00244989">
        <w:t>tutkimuksessa voi tarkast</w:t>
      </w:r>
      <w:r w:rsidR="00820919" w:rsidRPr="00244989">
        <w:t>ella seuraavilla kysymyksillä: k</w:t>
      </w:r>
      <w:r w:rsidRPr="00244989">
        <w:t>uka päättää siitä, mikä on tutkimuksen aihe, ja siitä</w:t>
      </w:r>
      <w:r w:rsidR="00820919" w:rsidRPr="00244989">
        <w:t>,</w:t>
      </w:r>
      <w:r w:rsidRPr="00244989">
        <w:t xml:space="preserve"> miten tutkimus toteutetaan? Kuinka pitkälle vammaiset ihmiset </w:t>
      </w:r>
      <w:r w:rsidR="00820919" w:rsidRPr="00244989">
        <w:t>otetaan mukaan</w:t>
      </w:r>
      <w:r w:rsidRPr="00244989">
        <w:t xml:space="preserve"> tutkimusprosessiin? Millaiset mahdollisuudet vammaisilla ihmisillä on kritisoida tutkimusta ja sen vaikutuksia? Mitä tutkimuksen tuotoksille </w:t>
      </w:r>
      <w:r w:rsidR="00632FA6" w:rsidRPr="00244989">
        <w:t>tapahtuu?</w:t>
      </w:r>
      <w:r w:rsidRPr="00244989">
        <w:t xml:space="preserve"> (</w:t>
      </w:r>
      <w:r w:rsidR="00421284" w:rsidRPr="00244989">
        <w:t>Mercer</w:t>
      </w:r>
      <w:r w:rsidR="006537F1" w:rsidRPr="00244989">
        <w:t xml:space="preserve"> 2002, 239; </w:t>
      </w:r>
      <w:r w:rsidRPr="00244989">
        <w:t>Zarb 1992, 128</w:t>
      </w:r>
      <w:r w:rsidR="001C1547" w:rsidRPr="00244989">
        <w:t>.</w:t>
      </w:r>
      <w:r w:rsidRPr="00244989">
        <w:t>)</w:t>
      </w:r>
      <w:r w:rsidR="00632FA6" w:rsidRPr="00244989">
        <w:t xml:space="preserve"> </w:t>
      </w:r>
      <w:r w:rsidR="00632FA6" w:rsidRPr="00244989">
        <w:rPr>
          <w:lang w:eastAsia="fi-FI"/>
        </w:rPr>
        <w:t>Tutkimuksella on aina tavoite, joten on tärkeää pohtia sitä, kenen tavoitteita tutkimuksessa yritetään saavuttaa. Oma</w:t>
      </w:r>
      <w:r w:rsidR="00421284" w:rsidRPr="00244989">
        <w:rPr>
          <w:lang w:eastAsia="fi-FI"/>
        </w:rPr>
        <w:t xml:space="preserve"> työ</w:t>
      </w:r>
      <w:r w:rsidR="00632FA6" w:rsidRPr="00244989">
        <w:rPr>
          <w:lang w:eastAsia="fi-FI"/>
        </w:rPr>
        <w:t>k</w:t>
      </w:r>
      <w:r w:rsidR="00421284" w:rsidRPr="00244989">
        <w:rPr>
          <w:lang w:eastAsia="fi-FI"/>
        </w:rPr>
        <w:t xml:space="preserve">okemukseni Kulttuuria kaikille </w:t>
      </w:r>
      <w:r w:rsidR="00421284" w:rsidRPr="00244989">
        <w:rPr>
          <w:lang w:eastAsia="fi-FI"/>
        </w:rPr>
        <w:noBreakHyphen/>
      </w:r>
      <w:r w:rsidR="00632FA6" w:rsidRPr="00244989">
        <w:rPr>
          <w:lang w:eastAsia="fi-FI"/>
        </w:rPr>
        <w:t xml:space="preserve">palvelussa vaikuttaa varmasti tapaan, jolla aineistoa tarkastelen. Se on vaikuttanut jo tutkimusaiheen valintaan. </w:t>
      </w:r>
    </w:p>
    <w:p w14:paraId="26520BFE" w14:textId="77777777" w:rsidR="00B37591" w:rsidRPr="00244989" w:rsidRDefault="003873CE" w:rsidP="002D788F">
      <w:r w:rsidRPr="00244989">
        <w:t>Vammaiset ihmiset tulisi ottaa mukaan tutkimuskysymysten muodostamise</w:t>
      </w:r>
      <w:r w:rsidR="001C1547" w:rsidRPr="00244989">
        <w:t>en</w:t>
      </w:r>
      <w:r w:rsidRPr="00244989">
        <w:t>, aineiston keräämis</w:t>
      </w:r>
      <w:r w:rsidR="001C1547" w:rsidRPr="00244989">
        <w:t>een</w:t>
      </w:r>
      <w:r w:rsidRPr="00244989">
        <w:t xml:space="preserve"> ja </w:t>
      </w:r>
      <w:r w:rsidR="001C1547" w:rsidRPr="00244989">
        <w:t>tulosten</w:t>
      </w:r>
      <w:r w:rsidRPr="00244989">
        <w:t xml:space="preserve"> levittämis</w:t>
      </w:r>
      <w:r w:rsidR="001C1547" w:rsidRPr="00244989">
        <w:t>een</w:t>
      </w:r>
      <w:r w:rsidRPr="00244989">
        <w:t xml:space="preserve"> (Mercer 2002, 243).</w:t>
      </w:r>
      <w:r w:rsidR="00632FA6" w:rsidRPr="00244989">
        <w:t xml:space="preserve"> </w:t>
      </w:r>
      <w:r w:rsidR="00B37591" w:rsidRPr="00244989">
        <w:t>Vammaisliikkeen iskulause on ”ei mitään meistä ilman meitä”.</w:t>
      </w:r>
      <w:r w:rsidRPr="00244989">
        <w:t xml:space="preserve"> Idea korostuu myös emansipatorisessa paradigmassa.</w:t>
      </w:r>
      <w:r w:rsidR="00B37591" w:rsidRPr="00244989">
        <w:t xml:space="preserve"> Pyrin noudattamaan </w:t>
      </w:r>
      <w:r w:rsidRPr="00244989">
        <w:t>näitä ajatuksia</w:t>
      </w:r>
      <w:r w:rsidR="00B37591" w:rsidRPr="00244989">
        <w:t xml:space="preserve"> tutkimusta suunnitellessani ja tehdessäni. Valmistelin tutkimusta olemalla </w:t>
      </w:r>
      <w:r w:rsidR="00632FA6" w:rsidRPr="00244989">
        <w:t>yhteydessä tuntemiini vammaisiin</w:t>
      </w:r>
      <w:r w:rsidR="00B37591" w:rsidRPr="00244989">
        <w:t xml:space="preserve"> taiteilijoihin</w:t>
      </w:r>
      <w:r w:rsidR="00421284" w:rsidRPr="00244989">
        <w:t xml:space="preserve"> ja</w:t>
      </w:r>
      <w:r w:rsidR="00E636D8" w:rsidRPr="00244989">
        <w:t xml:space="preserve"> vammaiskulttuurin</w:t>
      </w:r>
      <w:r w:rsidR="00421284" w:rsidRPr="00244989">
        <w:t xml:space="preserve"> ja kuurojen kulttuurin</w:t>
      </w:r>
      <w:r w:rsidR="00E636D8" w:rsidRPr="00244989">
        <w:t xml:space="preserve"> parissa työskenteleviin</w:t>
      </w:r>
      <w:r w:rsidR="00B37591" w:rsidRPr="00244989">
        <w:t xml:space="preserve"> kulttuurikent</w:t>
      </w:r>
      <w:r w:rsidR="0092422F" w:rsidRPr="00244989">
        <w:t>än asiantuntijoihin. Aloin</w:t>
      </w:r>
      <w:r w:rsidR="00B37591" w:rsidRPr="00244989">
        <w:t xml:space="preserve"> syksyllä 2017 keskustella eri ihmisten kanssa tutkimuksen teemoista ja rajauksesta. Monet pitivät hyvänä ideana tutkia vammaiste</w:t>
      </w:r>
      <w:r w:rsidR="00632FA6" w:rsidRPr="00244989">
        <w:t>n ja kuurojen</w:t>
      </w:r>
      <w:r w:rsidR="00B37591" w:rsidRPr="00244989">
        <w:t xml:space="preserve"> taiteilijoiden asemaa</w:t>
      </w:r>
      <w:r w:rsidR="00820919" w:rsidRPr="00244989">
        <w:t>.</w:t>
      </w:r>
    </w:p>
    <w:p w14:paraId="34A2CE5D" w14:textId="77777777" w:rsidR="00632FA6" w:rsidRPr="00244989" w:rsidRDefault="00632FA6" w:rsidP="00632FA6">
      <w:r w:rsidRPr="00244989">
        <w:t xml:space="preserve">Tutkittavien ottamisesta </w:t>
      </w:r>
      <w:r w:rsidR="00421284" w:rsidRPr="00244989">
        <w:t>mukaan tutkimuksen tekoon</w:t>
      </w:r>
      <w:r w:rsidRPr="00244989">
        <w:t xml:space="preserve"> on hyvänä esimerkkinä Gillin ja Sandahlin tutkimus (2009). Tutkijat käyttivät fokusryhmiä ja haastatteluja aineiston keräämisen lisäksi tutkimuksen suunnitteluun ja tärkeimpien kysymysten määrittelyyn. Lisäksi tutkimuksessa oli muk</w:t>
      </w:r>
      <w:r w:rsidR="00421284" w:rsidRPr="00244989">
        <w:t>ana viisitoista asiantuntijaa (mt., iii, 7–</w:t>
      </w:r>
      <w:r w:rsidRPr="00244989">
        <w:t xml:space="preserve">10). Resurssit </w:t>
      </w:r>
      <w:r w:rsidR="00820919" w:rsidRPr="00244989">
        <w:t>Gillin ja Sandahlin tutkimuksessa</w:t>
      </w:r>
      <w:r w:rsidRPr="00244989">
        <w:t xml:space="preserve"> ovat kuitenkin eri luokkaa kuin </w:t>
      </w:r>
      <w:r w:rsidR="00421284" w:rsidRPr="00244989">
        <w:t>maisterintutkielmissa</w:t>
      </w:r>
      <w:r w:rsidRPr="00244989">
        <w:t>. Olen pyrkinyt tekemään samaa, mutta paljon pienemmässä mittaluokassa.</w:t>
      </w:r>
    </w:p>
    <w:p w14:paraId="64D39D60" w14:textId="77777777" w:rsidR="00B37591" w:rsidRPr="00244989" w:rsidRDefault="00B37591" w:rsidP="002D788F">
      <w:r w:rsidRPr="00244989">
        <w:t xml:space="preserve">Maaliskuussa 2018 koetin viritellä keskustelua </w:t>
      </w:r>
      <w:r w:rsidR="00632FA6" w:rsidRPr="00244989">
        <w:t xml:space="preserve">laajemmin </w:t>
      </w:r>
      <w:r w:rsidRPr="00244989">
        <w:t>myös sosiaalisessa mediassa, jakamalla tutkimusideani omassa profiilissani ja muutamassa Facebook-ryhmässä</w:t>
      </w:r>
      <w:r w:rsidR="003873CE" w:rsidRPr="00244989">
        <w:t xml:space="preserve">, joissa on mukana vammaisia </w:t>
      </w:r>
      <w:r w:rsidR="008801B9" w:rsidRPr="00244989">
        <w:t xml:space="preserve">ja kuuroja </w:t>
      </w:r>
      <w:r w:rsidR="003873CE" w:rsidRPr="00244989">
        <w:t>taiteilijoita ja heidän kanssaan työskenteleviä</w:t>
      </w:r>
      <w:r w:rsidR="00632FA6" w:rsidRPr="00244989">
        <w:t xml:space="preserve">. Tällaisia olivat </w:t>
      </w:r>
      <w:r w:rsidRPr="00244989">
        <w:t>esim</w:t>
      </w:r>
      <w:r w:rsidR="00632FA6" w:rsidRPr="00244989">
        <w:t>erkiksi</w:t>
      </w:r>
      <w:r w:rsidRPr="00244989">
        <w:t xml:space="preserve"> Kettukin </w:t>
      </w:r>
      <w:r w:rsidR="00632FA6" w:rsidRPr="00244989">
        <w:t>Facebook-</w:t>
      </w:r>
      <w:r w:rsidRPr="00244989">
        <w:t>ryhmä ja Taiteen ja k</w:t>
      </w:r>
      <w:r w:rsidR="008801B9" w:rsidRPr="00244989">
        <w:t xml:space="preserve">ulttuurin saavutettavuus </w:t>
      </w:r>
      <w:r w:rsidR="008801B9" w:rsidRPr="00244989">
        <w:noBreakHyphen/>
      </w:r>
      <w:r w:rsidR="00632FA6" w:rsidRPr="00244989">
        <w:t>ryhmä</w:t>
      </w:r>
      <w:r w:rsidRPr="00244989">
        <w:t>.</w:t>
      </w:r>
      <w:r w:rsidR="00825D70" w:rsidRPr="00244989">
        <w:rPr>
          <w:rStyle w:val="Alaviitteenviite"/>
        </w:rPr>
        <w:footnoteReference w:id="33"/>
      </w:r>
      <w:r w:rsidRPr="00244989">
        <w:t xml:space="preserve"> </w:t>
      </w:r>
      <w:r w:rsidR="00632FA6" w:rsidRPr="00244989">
        <w:t xml:space="preserve">Tarkoituksenani oli tiedustella näkemyksiä myös sellaisilta ihmisiltä, joita en henkilökohtaisesti tunne. </w:t>
      </w:r>
      <w:r w:rsidRPr="00244989">
        <w:t xml:space="preserve">Kysyin, millaisia asioita kannattaisi tutkia ja </w:t>
      </w:r>
      <w:r w:rsidRPr="00244989">
        <w:lastRenderedPageBreak/>
        <w:t xml:space="preserve">millaiset kysymykset ovat tärkeitä. </w:t>
      </w:r>
      <w:r w:rsidR="003873CE" w:rsidRPr="00244989">
        <w:t xml:space="preserve">Kovin vilkasta keskustelua ei sosiaalisessa mediassa kuitenkaan herännyt. </w:t>
      </w:r>
      <w:r w:rsidRPr="00244989">
        <w:t>Joku otti kantaa esimerkiksi aineistonkeruun metodeihin ja lisäksi minulle vinkattiin aiempia tutkimuksia. Sähköpostilla ja puhelimitse sekä kasvokkain ihmisten kanssa keskustellessa sain kuulla enemmän ideoita ja pohdintaa.</w:t>
      </w:r>
      <w:r w:rsidR="00632FA6" w:rsidRPr="00244989">
        <w:t xml:space="preserve"> Sain kuitenkin sosiaalisen median kautta joitakin kontakteja, joilta pystyin myöhemmin kysymään kommentteja esimerkiksi kirjoituspyyn</w:t>
      </w:r>
      <w:r w:rsidR="00413EF3" w:rsidRPr="00244989">
        <w:t>nö</w:t>
      </w:r>
      <w:r w:rsidR="00820919" w:rsidRPr="00244989">
        <w:t>n luonnokseen</w:t>
      </w:r>
      <w:r w:rsidR="00632FA6" w:rsidRPr="00244989">
        <w:t>.</w:t>
      </w:r>
    </w:p>
    <w:p w14:paraId="254952AE" w14:textId="77777777" w:rsidR="00B37591" w:rsidRPr="00244989" w:rsidRDefault="00820919" w:rsidP="002D788F">
      <w:r w:rsidRPr="00244989">
        <w:t xml:space="preserve">Tein keväällä 2018 luonnokset </w:t>
      </w:r>
      <w:r w:rsidR="00B37591" w:rsidRPr="00244989">
        <w:t xml:space="preserve">kirjoituspyynnöstä sekä aineistonkeruun verkkolomakkeesta ja pyysin niihin kommentteja vammaisilta ja viittomakielisiltä taiteilijoilta ja muilta kulttuurikentän asiantuntijoilta. Sain kommentteja yhteensä </w:t>
      </w:r>
      <w:r w:rsidR="00BF4949" w:rsidRPr="00244989">
        <w:t>kahdeksalta</w:t>
      </w:r>
      <w:r w:rsidR="00B37591" w:rsidRPr="00244989">
        <w:t xml:space="preserve"> henkilöltä. Kommentoijat kiinnittivät huomiota muun muassa tekstin selkokielisyyte</w:t>
      </w:r>
      <w:r w:rsidRPr="00244989">
        <w:t>en ja ymmärrettävyyteen;</w:t>
      </w:r>
      <w:r w:rsidR="00B37591" w:rsidRPr="00244989">
        <w:t xml:space="preserve"> taiteilijan määritelmään eli</w:t>
      </w:r>
      <w:r w:rsidRPr="00244989">
        <w:t xml:space="preserve"> siihen,</w:t>
      </w:r>
      <w:r w:rsidR="00B37591" w:rsidRPr="00244989">
        <w:t xml:space="preserve"> kenelle pyyntö on suunnattu</w:t>
      </w:r>
      <w:r w:rsidRPr="00244989">
        <w:t>;</w:t>
      </w:r>
      <w:r w:rsidR="00B37591" w:rsidRPr="00244989">
        <w:t xml:space="preserve"> siihen mitä taustatietoja kysytään ja miten, sekä sanavalintoihin. </w:t>
      </w:r>
      <w:r w:rsidR="008801B9" w:rsidRPr="00244989">
        <w:t xml:space="preserve">Minua neuvottiin tuomaan viittomakieli tai kuurous esiin jo </w:t>
      </w:r>
      <w:r w:rsidRPr="00244989">
        <w:t>otsikkotasolla</w:t>
      </w:r>
      <w:r w:rsidR="008801B9" w:rsidRPr="00244989">
        <w:t xml:space="preserve">. </w:t>
      </w:r>
      <w:r w:rsidR="00B37591" w:rsidRPr="00244989">
        <w:t xml:space="preserve">Kommenttien perusteella </w:t>
      </w:r>
      <w:r w:rsidR="003873CE" w:rsidRPr="00244989">
        <w:t xml:space="preserve">muutin </w:t>
      </w:r>
      <w:r w:rsidR="0024473B" w:rsidRPr="00244989">
        <w:t xml:space="preserve">esimerkiksi </w:t>
      </w:r>
      <w:r w:rsidRPr="00244989">
        <w:t xml:space="preserve">tekstin asettelua </w:t>
      </w:r>
      <w:r w:rsidR="0024473B" w:rsidRPr="00244989">
        <w:t>helpommaksi hahmottaa</w:t>
      </w:r>
      <w:r w:rsidRPr="00244989">
        <w:t xml:space="preserve">, kirjoitin tekstin </w:t>
      </w:r>
      <w:r w:rsidR="00413EF3" w:rsidRPr="00244989">
        <w:t>selkeä</w:t>
      </w:r>
      <w:r w:rsidR="0024473B" w:rsidRPr="00244989">
        <w:t xml:space="preserve">mmällä kielellä </w:t>
      </w:r>
      <w:r w:rsidR="003873CE" w:rsidRPr="00244989">
        <w:t>ja muotoilin taustatietolomaketta uudelleen.</w:t>
      </w:r>
    </w:p>
    <w:p w14:paraId="08F598C8" w14:textId="77777777" w:rsidR="009E6762" w:rsidRPr="00244989" w:rsidRDefault="003B4066" w:rsidP="002D788F">
      <w:r w:rsidRPr="00244989">
        <w:t>Mercerin (2002, 243–244) mukaan k</w:t>
      </w:r>
      <w:r w:rsidR="009E6762" w:rsidRPr="00244989">
        <w:t>oko</w:t>
      </w:r>
      <w:r w:rsidRPr="00244989">
        <w:t>naista</w:t>
      </w:r>
      <w:r w:rsidR="009E6762" w:rsidRPr="00244989">
        <w:t xml:space="preserve"> aineistoa </w:t>
      </w:r>
      <w:r w:rsidRPr="00244989">
        <w:t xml:space="preserve">harvoin </w:t>
      </w:r>
      <w:r w:rsidR="009E6762" w:rsidRPr="00244989">
        <w:t xml:space="preserve">kerätään tai analysoidaan yhdessä tutkittavien kanssa. </w:t>
      </w:r>
      <w:r w:rsidR="00B861D4" w:rsidRPr="00244989">
        <w:t>Tyypillisempi tapa ottaa tutkittava ryhmä mukaan tutkimuksen tekoon on perustaa tutkimukselle o</w:t>
      </w:r>
      <w:r w:rsidR="009E6762" w:rsidRPr="00244989">
        <w:t xml:space="preserve">hjausryhmä, joka koostuu </w:t>
      </w:r>
      <w:r w:rsidR="00B861D4" w:rsidRPr="00244989">
        <w:t>ryhmän edustajista</w:t>
      </w:r>
      <w:r w:rsidR="009E6762" w:rsidRPr="00244989">
        <w:t>. Täyden osallisuuden saavuttaminen vaatii aikaa ja resursseja. Vaikka esimerkiksi tutkimusraportin kommentointiin annettaisiin mahdollisuus, eivät tutkittavat välttämättä siihen tartu. (Mercer 2002, 243–244.)</w:t>
      </w:r>
      <w:r w:rsidRPr="00244989">
        <w:t xml:space="preserve"> </w:t>
      </w:r>
      <w:r w:rsidR="008801B9" w:rsidRPr="00244989">
        <w:t>Varsinkin näin pitkän raportin</w:t>
      </w:r>
      <w:r w:rsidRPr="00244989">
        <w:t xml:space="preserve"> lukeminen ja kommentointi on työlästä, joten sen tekeminen</w:t>
      </w:r>
      <w:r w:rsidR="0024473B" w:rsidRPr="00244989">
        <w:t xml:space="preserve"> korvauksetta</w:t>
      </w:r>
      <w:r w:rsidRPr="00244989">
        <w:t xml:space="preserve"> ei välttämättä houkuttele. </w:t>
      </w:r>
      <w:r w:rsidR="00503AF1" w:rsidRPr="00244989">
        <w:t>Lähetin osallistujille lähes valmiin luonnoksen</w:t>
      </w:r>
      <w:r w:rsidR="001F30F2" w:rsidRPr="00244989">
        <w:t xml:space="preserve"> tutkielmasta</w:t>
      </w:r>
      <w:r w:rsidR="00503AF1" w:rsidRPr="00244989">
        <w:t xml:space="preserve"> kesäkuussa 2019. Heillä oli tässä yhteydessä mahdollisuus halutessaan kommentoida raporttia, mutta en järjestänyt varsinaista kommenttikierrosta.</w:t>
      </w:r>
    </w:p>
    <w:p w14:paraId="50F2F3A4" w14:textId="77777777" w:rsidR="00FD61F6" w:rsidRPr="00244989" w:rsidRDefault="00FE7974" w:rsidP="002D788F">
      <w:r w:rsidRPr="00244989">
        <w:t>Emansipatoriselle tutkimusotteelle on esitetty myös kritiikkiä. Esimerkiksi Watson (2012, 98)</w:t>
      </w:r>
      <w:r w:rsidR="00B861D4" w:rsidRPr="00244989">
        <w:t xml:space="preserve"> ja Vehmas (2005, 139) ovat</w:t>
      </w:r>
      <w:r w:rsidRPr="00244989">
        <w:t xml:space="preserve"> todenn</w:t>
      </w:r>
      <w:r w:rsidR="00B861D4" w:rsidRPr="00244989">
        <w:t>ee</w:t>
      </w:r>
      <w:r w:rsidRPr="00244989">
        <w:t xml:space="preserve">t, että </w:t>
      </w:r>
      <w:r w:rsidR="00B861D4" w:rsidRPr="00244989">
        <w:t xml:space="preserve">yksi sen merkittävimmistä ongelmista </w:t>
      </w:r>
      <w:r w:rsidRPr="00244989">
        <w:t xml:space="preserve">on vaatimus noudattaa yhteiskunnallista vammaiskäsitystä. </w:t>
      </w:r>
      <w:r w:rsidR="00B861D4" w:rsidRPr="00244989">
        <w:t xml:space="preserve">Yhden teorian asettaminen ehdottomaksi totuudeksi kaventaa </w:t>
      </w:r>
      <w:r w:rsidR="0024473B" w:rsidRPr="00244989">
        <w:t>ajattelun</w:t>
      </w:r>
      <w:r w:rsidR="008801B9" w:rsidRPr="00244989">
        <w:t xml:space="preserve"> vapautta (Vehmas 2005</w:t>
      </w:r>
      <w:r w:rsidR="00B861D4" w:rsidRPr="00244989">
        <w:t>, 139). Lisäksi r</w:t>
      </w:r>
      <w:r w:rsidRPr="00244989">
        <w:t>iskinä on, että vammaistutkimus ei enää keskity siihen, mitä vammaiset</w:t>
      </w:r>
      <w:r w:rsidR="0024473B" w:rsidRPr="00244989">
        <w:t xml:space="preserve"> ihmiset sanovat, vaan tutkimuksessa </w:t>
      </w:r>
      <w:r w:rsidRPr="00244989">
        <w:t>ets</w:t>
      </w:r>
      <w:r w:rsidR="0024473B" w:rsidRPr="00244989">
        <w:t>itään vain</w:t>
      </w:r>
      <w:r w:rsidRPr="00244989">
        <w:t xml:space="preserve"> todisteita, jotka tukevat </w:t>
      </w:r>
      <w:r w:rsidR="00BE6416" w:rsidRPr="00244989">
        <w:t>yhteiskunnallista vammaiskäsitystä</w:t>
      </w:r>
      <w:r w:rsidRPr="00244989">
        <w:t xml:space="preserve"> (</w:t>
      </w:r>
      <w:r w:rsidR="00B861D4" w:rsidRPr="00244989">
        <w:t>Watson 2012</w:t>
      </w:r>
      <w:r w:rsidRPr="00244989">
        <w:t xml:space="preserve">, 98). </w:t>
      </w:r>
      <w:r w:rsidR="0024473B" w:rsidRPr="00244989">
        <w:t xml:space="preserve">Joitakin näkökulmia saattaa jäädä sivuun silloin, </w:t>
      </w:r>
      <w:r w:rsidR="00B861D4" w:rsidRPr="00244989">
        <w:t xml:space="preserve">kun </w:t>
      </w:r>
      <w:r w:rsidRPr="00244989">
        <w:t>ne eivät sov</w:t>
      </w:r>
      <w:r w:rsidR="001C1547" w:rsidRPr="00244989">
        <w:t xml:space="preserve">i </w:t>
      </w:r>
      <w:r w:rsidR="001C1547" w:rsidRPr="00244989">
        <w:lastRenderedPageBreak/>
        <w:t>emansipatoriseen paradigmaan</w:t>
      </w:r>
      <w:r w:rsidRPr="00244989">
        <w:t xml:space="preserve"> (</w:t>
      </w:r>
      <w:r w:rsidR="001C1547" w:rsidRPr="00244989">
        <w:t xml:space="preserve">Goodley 2010, </w:t>
      </w:r>
      <w:r w:rsidRPr="00244989">
        <w:t>Watson</w:t>
      </w:r>
      <w:r w:rsidR="001C1547" w:rsidRPr="00244989">
        <w:t>in</w:t>
      </w:r>
      <w:r w:rsidRPr="00244989">
        <w:t xml:space="preserve"> 2012, 98</w:t>
      </w:r>
      <w:r w:rsidR="001C1547" w:rsidRPr="00244989">
        <w:t xml:space="preserve"> mukaan</w:t>
      </w:r>
      <w:r w:rsidRPr="00244989">
        <w:t>)</w:t>
      </w:r>
      <w:r w:rsidR="0024473B" w:rsidRPr="00244989">
        <w:t xml:space="preserve">. </w:t>
      </w:r>
      <w:r w:rsidR="00B861D4" w:rsidRPr="00244989">
        <w:t>Em</w:t>
      </w:r>
      <w:r w:rsidR="00FD61F6" w:rsidRPr="00244989">
        <w:t xml:space="preserve">ansipatoriset tavoitteet voivat </w:t>
      </w:r>
      <w:r w:rsidR="00B861D4" w:rsidRPr="00244989">
        <w:t xml:space="preserve">myös </w:t>
      </w:r>
      <w:r w:rsidR="00FD61F6" w:rsidRPr="00244989">
        <w:t xml:space="preserve">ohjata tutkimusta koskemaan </w:t>
      </w:r>
      <w:r w:rsidR="00B861D4" w:rsidRPr="00244989">
        <w:t xml:space="preserve">ainoastaan </w:t>
      </w:r>
      <w:r w:rsidR="00FD61F6" w:rsidRPr="00244989">
        <w:t xml:space="preserve">niitä vammaisia ihmisiä, jotka oletetaan </w:t>
      </w:r>
      <w:r w:rsidR="008801B9" w:rsidRPr="00244989">
        <w:t xml:space="preserve">riittävän </w:t>
      </w:r>
      <w:r w:rsidR="00FD61F6" w:rsidRPr="00244989">
        <w:t xml:space="preserve">kyvykkäiksi osallistumaan tutkimuksen tekoon (Kauppila &amp; Mietola 2017, 74). </w:t>
      </w:r>
      <w:r w:rsidR="00B046BA" w:rsidRPr="00244989">
        <w:t>Kritiikistä huolimatta emansipatorinen tutkimus on edelleen voimissaan</w:t>
      </w:r>
      <w:r w:rsidR="00503AF1" w:rsidRPr="00244989">
        <w:t xml:space="preserve"> (Watson 2012, 96)</w:t>
      </w:r>
      <w:r w:rsidR="00B046BA" w:rsidRPr="00244989">
        <w:t>.</w:t>
      </w:r>
    </w:p>
    <w:p w14:paraId="1379C342" w14:textId="77777777" w:rsidR="0079717F" w:rsidRPr="00244989" w:rsidRDefault="00FE7974" w:rsidP="002D788F">
      <w:r w:rsidRPr="00244989">
        <w:t xml:space="preserve">Vammaistutkimuksessa tärkeää on ollut myös osallistava tutkimus, jota on kutsuttu myös inklusiiviseksi tutkimukseksi, </w:t>
      </w:r>
      <w:r w:rsidR="0079717F" w:rsidRPr="00244989">
        <w:t xml:space="preserve">toimintatutkimukseksi tai </w:t>
      </w:r>
      <w:r w:rsidRPr="00244989">
        <w:t xml:space="preserve">tutkimuksen </w:t>
      </w:r>
      <w:r w:rsidR="0079717F" w:rsidRPr="00244989">
        <w:t>yhteistuotannoks</w:t>
      </w:r>
      <w:r w:rsidRPr="00244989">
        <w:t xml:space="preserve">i. Sitä on sovellettu </w:t>
      </w:r>
      <w:r w:rsidR="0079717F" w:rsidRPr="00244989">
        <w:t>varsinkin kehitysvammaisten ihmisten</w:t>
      </w:r>
      <w:r w:rsidRPr="00244989">
        <w:t xml:space="preserve"> kanssa tehdyssä tutkimuksessa. Osallistavan tutkimuksen t</w:t>
      </w:r>
      <w:r w:rsidR="0079717F" w:rsidRPr="00244989">
        <w:t>avoitteena on ottaa ihmisiä mukaan muutenkin kuin tutkim</w:t>
      </w:r>
      <w:r w:rsidRPr="00244989">
        <w:t>uksen kohteina</w:t>
      </w:r>
      <w:r w:rsidR="0079717F" w:rsidRPr="00244989">
        <w:t>. Joidenkin</w:t>
      </w:r>
      <w:r w:rsidRPr="00244989">
        <w:t xml:space="preserve"> tutkijoiden</w:t>
      </w:r>
      <w:r w:rsidR="0079717F" w:rsidRPr="00244989">
        <w:t xml:space="preserve"> mukaan osallistava tutkimus </w:t>
      </w:r>
      <w:r w:rsidRPr="00244989">
        <w:t xml:space="preserve">on askel </w:t>
      </w:r>
      <w:r w:rsidR="0079717F" w:rsidRPr="00244989">
        <w:t>kohti emansipatorista tutkimusta</w:t>
      </w:r>
      <w:r w:rsidRPr="00244989">
        <w:t>. Toisten mielestä se on vain todiste siitä</w:t>
      </w:r>
      <w:r w:rsidR="00BD195D" w:rsidRPr="00244989">
        <w:t>,</w:t>
      </w:r>
      <w:r w:rsidRPr="00244989">
        <w:t xml:space="preserve"> miten </w:t>
      </w:r>
      <w:r w:rsidR="0079717F" w:rsidRPr="00244989">
        <w:t>vaikeaa on toteuttaa emansipatorista tutkimusta kehitysvamm</w:t>
      </w:r>
      <w:r w:rsidRPr="00244989">
        <w:t>a</w:t>
      </w:r>
      <w:r w:rsidR="0079717F" w:rsidRPr="00244989">
        <w:t xml:space="preserve">isten </w:t>
      </w:r>
      <w:r w:rsidRPr="00244989">
        <w:t>ihmisten kanssa.</w:t>
      </w:r>
      <w:r w:rsidR="0079717F" w:rsidRPr="00244989">
        <w:t xml:space="preserve"> (Watson 2012, 96</w:t>
      </w:r>
      <w:r w:rsidRPr="00244989">
        <w:t>.</w:t>
      </w:r>
      <w:r w:rsidR="0079717F" w:rsidRPr="00244989">
        <w:t>)</w:t>
      </w:r>
    </w:p>
    <w:p w14:paraId="414464F0" w14:textId="5DCB2A1B" w:rsidR="0079717F" w:rsidRPr="00244989" w:rsidRDefault="00503AF1" w:rsidP="002D788F">
      <w:r w:rsidRPr="00244989">
        <w:t>E</w:t>
      </w:r>
      <w:r w:rsidR="00FE7974" w:rsidRPr="00244989">
        <w:t>mansipatorisi</w:t>
      </w:r>
      <w:r w:rsidR="0079717F" w:rsidRPr="00244989">
        <w:t>ssa ja osallistavissa tutkimussuuntauksissa</w:t>
      </w:r>
      <w:r w:rsidR="00FE7974" w:rsidRPr="00244989">
        <w:t xml:space="preserve"> </w:t>
      </w:r>
      <w:r w:rsidRPr="00244989">
        <w:t xml:space="preserve">voidaan nähdä </w:t>
      </w:r>
      <w:r w:rsidR="00FE7974" w:rsidRPr="00244989">
        <w:t>kolme samaa lähtökohtaa</w:t>
      </w:r>
      <w:r w:rsidR="0079717F" w:rsidRPr="00244989">
        <w:t xml:space="preserve">: 1) </w:t>
      </w:r>
      <w:r w:rsidR="00FE7974" w:rsidRPr="00244989">
        <w:t>Perintei</w:t>
      </w:r>
      <w:r w:rsidRPr="00244989">
        <w:t>stä</w:t>
      </w:r>
      <w:r w:rsidR="0079717F" w:rsidRPr="00244989">
        <w:t xml:space="preserve"> tutkimussuhde</w:t>
      </w:r>
      <w:r w:rsidRPr="00244989">
        <w:t>tta</w:t>
      </w:r>
      <w:r w:rsidR="0079717F" w:rsidRPr="00244989">
        <w:t xml:space="preserve">, jossa tutkija on ”asiantuntija” ja tutkittava on vain tarkastelun kohde, </w:t>
      </w:r>
      <w:r w:rsidRPr="00244989">
        <w:t>pidetään</w:t>
      </w:r>
      <w:r w:rsidR="0079717F" w:rsidRPr="00244989">
        <w:t xml:space="preserve"> epäoikeudenmukai</w:t>
      </w:r>
      <w:r w:rsidRPr="00244989">
        <w:t>sena</w:t>
      </w:r>
      <w:r w:rsidR="0079717F" w:rsidRPr="00244989">
        <w:t>; 2) ihmisillä on oikeus olla mukana tutkimuksessa</w:t>
      </w:r>
      <w:r w:rsidR="001550F5" w:rsidRPr="00244989">
        <w:t>,</w:t>
      </w:r>
      <w:r w:rsidR="0079717F" w:rsidRPr="00244989">
        <w:t xml:space="preserve"> joka koskee heidän elämäänsä,</w:t>
      </w:r>
      <w:r w:rsidR="00FE7974" w:rsidRPr="00244989">
        <w:t xml:space="preserve"> ja heitä tulee konsultoida tällaisissa tutkimuksissa,</w:t>
      </w:r>
      <w:r w:rsidR="0079717F" w:rsidRPr="00244989">
        <w:t xml:space="preserve"> 3) tutkimuksen laatu </w:t>
      </w:r>
      <w:r w:rsidR="00FE7974" w:rsidRPr="00244989">
        <w:t xml:space="preserve">on parempi </w:t>
      </w:r>
      <w:r w:rsidR="0079717F" w:rsidRPr="00244989">
        <w:t xml:space="preserve">ja </w:t>
      </w:r>
      <w:r w:rsidR="00FE7974" w:rsidRPr="00244989">
        <w:t>merkitys suurempi,</w:t>
      </w:r>
      <w:r w:rsidR="0079717F" w:rsidRPr="00244989">
        <w:t xml:space="preserve"> kun vammaiset ihmiset ovat tiiviisti mukana prosessissa. (</w:t>
      </w:r>
      <w:r w:rsidRPr="00244989">
        <w:t>Stalker 1998, 6,</w:t>
      </w:r>
      <w:r w:rsidR="00FE7974" w:rsidRPr="00244989">
        <w:t xml:space="preserve"> </w:t>
      </w:r>
      <w:r w:rsidR="0079717F" w:rsidRPr="00244989">
        <w:t>Watson</w:t>
      </w:r>
      <w:r w:rsidRPr="00244989">
        <w:t>in</w:t>
      </w:r>
      <w:r w:rsidR="0079717F" w:rsidRPr="00244989">
        <w:t xml:space="preserve"> 2012, </w:t>
      </w:r>
      <w:r w:rsidR="00FE7974" w:rsidRPr="00244989">
        <w:t>96–97</w:t>
      </w:r>
      <w:r w:rsidRPr="00244989">
        <w:t xml:space="preserve"> mukaan.</w:t>
      </w:r>
      <w:r w:rsidR="0079717F" w:rsidRPr="00244989">
        <w:t>)</w:t>
      </w:r>
    </w:p>
    <w:p w14:paraId="77E11A3C" w14:textId="77777777" w:rsidR="003154B5" w:rsidRPr="00244989" w:rsidRDefault="003154B5" w:rsidP="002D788F">
      <w:pPr>
        <w:rPr>
          <w:szCs w:val="24"/>
        </w:rPr>
      </w:pPr>
      <w:r w:rsidRPr="00244989">
        <w:t>Onko tämä tutki</w:t>
      </w:r>
      <w:r w:rsidR="0024473B" w:rsidRPr="00244989">
        <w:t>elma</w:t>
      </w:r>
      <w:r w:rsidRPr="00244989">
        <w:t xml:space="preserve"> emansipatorinen</w:t>
      </w:r>
      <w:r w:rsidR="00FE7974" w:rsidRPr="00244989">
        <w:t xml:space="preserve"> tai osallistava</w:t>
      </w:r>
      <w:r w:rsidRPr="00244989">
        <w:t xml:space="preserve">? </w:t>
      </w:r>
      <w:r w:rsidR="003B4066" w:rsidRPr="00244989">
        <w:t>Gerry Zarb (1992</w:t>
      </w:r>
      <w:r w:rsidR="004D3FF8" w:rsidRPr="00244989">
        <w:t>, 128</w:t>
      </w:r>
      <w:r w:rsidR="003B4066" w:rsidRPr="00244989">
        <w:t>) on tehnyt</w:t>
      </w:r>
      <w:r w:rsidR="005C02BF" w:rsidRPr="00244989">
        <w:t xml:space="preserve"> eron emansipatorisen ja osallistavan tutkimuksen välillä. Ensimmäisessä</w:t>
      </w:r>
      <w:r w:rsidR="005C02BF" w:rsidRPr="00244989">
        <w:rPr>
          <w:szCs w:val="24"/>
        </w:rPr>
        <w:t xml:space="preserve"> vammaisilla ihmisillä on todellista valtaa, he kontrolloivat tutkimusta ja siten </w:t>
      </w:r>
      <w:r w:rsidR="003B4066" w:rsidRPr="00244989">
        <w:rPr>
          <w:szCs w:val="24"/>
        </w:rPr>
        <w:t>tutkimus</w:t>
      </w:r>
      <w:r w:rsidR="005C02BF" w:rsidRPr="00244989">
        <w:rPr>
          <w:szCs w:val="24"/>
        </w:rPr>
        <w:t xml:space="preserve"> on </w:t>
      </w:r>
      <w:r w:rsidR="008801B9" w:rsidRPr="00244989">
        <w:rPr>
          <w:szCs w:val="24"/>
        </w:rPr>
        <w:t>oikeasti</w:t>
      </w:r>
      <w:r w:rsidR="005C02BF" w:rsidRPr="00244989">
        <w:rPr>
          <w:szCs w:val="24"/>
        </w:rPr>
        <w:t xml:space="preserve"> voimauttavaa. Jälkimmäisessä vammaiset ihmiset ovat jollakin tavalla osallistuneet tutkimusprosessiin</w:t>
      </w:r>
      <w:r w:rsidR="00FE7974" w:rsidRPr="00244989">
        <w:rPr>
          <w:szCs w:val="24"/>
        </w:rPr>
        <w:t>, mutta heillä ei ole suoranaista valtaa tutkimuksen teossa</w:t>
      </w:r>
      <w:r w:rsidR="005C02BF" w:rsidRPr="00244989">
        <w:rPr>
          <w:szCs w:val="24"/>
        </w:rPr>
        <w:t xml:space="preserve">. </w:t>
      </w:r>
      <w:r w:rsidRPr="00244989">
        <w:rPr>
          <w:szCs w:val="24"/>
        </w:rPr>
        <w:t xml:space="preserve">Mielestäni </w:t>
      </w:r>
      <w:r w:rsidR="005C02BF" w:rsidRPr="00244989">
        <w:rPr>
          <w:szCs w:val="24"/>
        </w:rPr>
        <w:t xml:space="preserve">tämä tutkimus jää </w:t>
      </w:r>
      <w:r w:rsidRPr="00244989">
        <w:rPr>
          <w:szCs w:val="24"/>
        </w:rPr>
        <w:t>osallistavalle tasolle. Kerroin edellä</w:t>
      </w:r>
      <w:r w:rsidR="005C02BF" w:rsidRPr="00244989">
        <w:rPr>
          <w:szCs w:val="24"/>
        </w:rPr>
        <w:t>,</w:t>
      </w:r>
      <w:r w:rsidRPr="00244989">
        <w:rPr>
          <w:szCs w:val="24"/>
        </w:rPr>
        <w:t xml:space="preserve"> millä tavalla vammaiset</w:t>
      </w:r>
      <w:r w:rsidR="008801B9" w:rsidRPr="00244989">
        <w:rPr>
          <w:szCs w:val="24"/>
        </w:rPr>
        <w:t xml:space="preserve"> ja kuurot</w:t>
      </w:r>
      <w:r w:rsidRPr="00244989">
        <w:rPr>
          <w:szCs w:val="24"/>
        </w:rPr>
        <w:t xml:space="preserve"> </w:t>
      </w:r>
      <w:r w:rsidR="008801B9" w:rsidRPr="00244989">
        <w:rPr>
          <w:szCs w:val="24"/>
        </w:rPr>
        <w:t>taiteilijat</w:t>
      </w:r>
      <w:r w:rsidRPr="00244989">
        <w:rPr>
          <w:szCs w:val="24"/>
        </w:rPr>
        <w:t xml:space="preserve"> </w:t>
      </w:r>
      <w:r w:rsidR="0024473B" w:rsidRPr="00244989">
        <w:rPr>
          <w:szCs w:val="24"/>
        </w:rPr>
        <w:t xml:space="preserve">ja muut asiantuntijat </w:t>
      </w:r>
      <w:r w:rsidRPr="00244989">
        <w:rPr>
          <w:szCs w:val="24"/>
        </w:rPr>
        <w:t xml:space="preserve">olivat mukana tutkimuksen teossa. On todettava, että viime kädessä suuret päätökset tein itse, </w:t>
      </w:r>
      <w:r w:rsidR="005C02BF" w:rsidRPr="00244989">
        <w:rPr>
          <w:szCs w:val="24"/>
        </w:rPr>
        <w:t>vaikka saamani</w:t>
      </w:r>
      <w:r w:rsidRPr="00244989">
        <w:rPr>
          <w:szCs w:val="24"/>
        </w:rPr>
        <w:t xml:space="preserve"> kommen</w:t>
      </w:r>
      <w:r w:rsidR="005C02BF" w:rsidRPr="00244989">
        <w:rPr>
          <w:szCs w:val="24"/>
        </w:rPr>
        <w:t>tit</w:t>
      </w:r>
      <w:r w:rsidRPr="00244989">
        <w:rPr>
          <w:szCs w:val="24"/>
        </w:rPr>
        <w:t>, palautt</w:t>
      </w:r>
      <w:r w:rsidR="005C02BF" w:rsidRPr="00244989">
        <w:rPr>
          <w:szCs w:val="24"/>
        </w:rPr>
        <w:t>eet</w:t>
      </w:r>
      <w:r w:rsidRPr="00244989">
        <w:rPr>
          <w:szCs w:val="24"/>
        </w:rPr>
        <w:t xml:space="preserve"> ja ehdotu</w:t>
      </w:r>
      <w:r w:rsidR="005C02BF" w:rsidRPr="00244989">
        <w:rPr>
          <w:szCs w:val="24"/>
        </w:rPr>
        <w:t>kset ohjasivatkin valintojani.</w:t>
      </w:r>
      <w:r w:rsidR="003B4066" w:rsidRPr="00244989">
        <w:rPr>
          <w:szCs w:val="24"/>
        </w:rPr>
        <w:t xml:space="preserve"> </w:t>
      </w:r>
      <w:r w:rsidR="00503AF1" w:rsidRPr="00244989">
        <w:rPr>
          <w:szCs w:val="24"/>
        </w:rPr>
        <w:t>Tutkimuksella ei ollut</w:t>
      </w:r>
      <w:r w:rsidR="008801B9" w:rsidRPr="00244989">
        <w:rPr>
          <w:szCs w:val="24"/>
        </w:rPr>
        <w:t xml:space="preserve"> ohjausryhmää, enkä</w:t>
      </w:r>
      <w:r w:rsidR="00503AF1" w:rsidRPr="00244989">
        <w:rPr>
          <w:szCs w:val="24"/>
        </w:rPr>
        <w:t xml:space="preserve"> </w:t>
      </w:r>
      <w:r w:rsidR="00BD195D" w:rsidRPr="00244989">
        <w:rPr>
          <w:szCs w:val="24"/>
        </w:rPr>
        <w:t>keskustellut tutkimuksen jokaisessa vaiheessa</w:t>
      </w:r>
      <w:r w:rsidR="00532E99" w:rsidRPr="00244989">
        <w:rPr>
          <w:szCs w:val="24"/>
        </w:rPr>
        <w:t xml:space="preserve"> tutkittavan ryhmän kanssa valinnoistani.</w:t>
      </w:r>
    </w:p>
    <w:p w14:paraId="11B861D7" w14:textId="77777777" w:rsidR="009E6762" w:rsidRPr="00244989" w:rsidRDefault="009E6762" w:rsidP="00126DBD">
      <w:pPr>
        <w:pStyle w:val="Otsikko3"/>
      </w:pPr>
      <w:bookmarkStart w:id="97" w:name="_Toc16778627"/>
      <w:r w:rsidRPr="00244989">
        <w:t>4.5.2 Kaikki mukaan?</w:t>
      </w:r>
      <w:bookmarkEnd w:id="97"/>
    </w:p>
    <w:p w14:paraId="698E3A43" w14:textId="77777777" w:rsidR="009C4B5F" w:rsidRPr="00244989" w:rsidRDefault="009C4B5F" w:rsidP="002D788F">
      <w:r w:rsidRPr="00244989">
        <w:t xml:space="preserve">Tutkittavien ihmisten haavoittuvuus on </w:t>
      </w:r>
      <w:r w:rsidR="008801B9" w:rsidRPr="00244989">
        <w:t>yksi tutkimuksen eettisistä kysymyksistä</w:t>
      </w:r>
      <w:r w:rsidRPr="00244989">
        <w:t xml:space="preserve">. </w:t>
      </w:r>
      <w:r w:rsidR="00B5424D" w:rsidRPr="00244989">
        <w:t xml:space="preserve">Sitä </w:t>
      </w:r>
      <w:r w:rsidR="008801B9" w:rsidRPr="00244989">
        <w:t xml:space="preserve">voi </w:t>
      </w:r>
      <w:r w:rsidR="008A5F46" w:rsidRPr="00244989">
        <w:t xml:space="preserve">arvioida miettimällä, asetetaanko tutkimuksessa tutkittavat </w:t>
      </w:r>
      <w:r w:rsidR="00503AF1" w:rsidRPr="00244989">
        <w:t xml:space="preserve">sen </w:t>
      </w:r>
      <w:r w:rsidR="008A5F46" w:rsidRPr="00244989">
        <w:t xml:space="preserve">haavoittuvaisempaan </w:t>
      </w:r>
      <w:r w:rsidR="008A5F46" w:rsidRPr="00244989">
        <w:lastRenderedPageBreak/>
        <w:t>asemaan</w:t>
      </w:r>
      <w:r w:rsidR="00503AF1" w:rsidRPr="00244989">
        <w:t>,</w:t>
      </w:r>
      <w:r w:rsidR="008A5F46" w:rsidRPr="00244989">
        <w:t xml:space="preserve"> kuin </w:t>
      </w:r>
      <w:r w:rsidR="00503AF1" w:rsidRPr="00244989">
        <w:t xml:space="preserve">missä </w:t>
      </w:r>
      <w:r w:rsidR="00B5424D" w:rsidRPr="00244989">
        <w:t>he muuten elämässään ova</w:t>
      </w:r>
      <w:r w:rsidR="008A5F46" w:rsidRPr="00244989">
        <w:t xml:space="preserve">t. </w:t>
      </w:r>
      <w:r w:rsidRPr="00244989">
        <w:t>Yksilöitä tai ryhmiä ei</w:t>
      </w:r>
      <w:r w:rsidR="00B5424D" w:rsidRPr="00244989">
        <w:t xml:space="preserve"> kuitenkaan</w:t>
      </w:r>
      <w:r w:rsidR="008A5F46" w:rsidRPr="00244989">
        <w:t xml:space="preserve"> </w:t>
      </w:r>
      <w:r w:rsidRPr="00244989">
        <w:t>saisi jättää</w:t>
      </w:r>
      <w:r w:rsidR="00B5424D" w:rsidRPr="00244989">
        <w:t xml:space="preserve"> kokonaan</w:t>
      </w:r>
      <w:r w:rsidRPr="00244989">
        <w:t xml:space="preserve"> tutkimuksen ulkopuolelle heidän haavoittuvuuteensa vedoten</w:t>
      </w:r>
      <w:r w:rsidR="008801B9" w:rsidRPr="00244989">
        <w:t>. Tärkeintä on analysoida tarkasti</w:t>
      </w:r>
      <w:r w:rsidR="00741D36" w:rsidRPr="00244989">
        <w:t>,</w:t>
      </w:r>
      <w:r w:rsidRPr="00244989">
        <w:t xml:space="preserve"> millaisille riskeille heidät altistetaan tutkimuksessa. </w:t>
      </w:r>
      <w:r w:rsidR="00033482" w:rsidRPr="00244989">
        <w:t>(</w:t>
      </w:r>
      <w:r w:rsidR="008A5F46" w:rsidRPr="00244989">
        <w:t>Iphofen 2015</w:t>
      </w:r>
      <w:r w:rsidR="002E66ED" w:rsidRPr="00244989">
        <w:t>, 49</w:t>
      </w:r>
      <w:r w:rsidR="00143CC5" w:rsidRPr="00244989">
        <w:t>.</w:t>
      </w:r>
      <w:r w:rsidR="00033482" w:rsidRPr="00244989">
        <w:t xml:space="preserve">) </w:t>
      </w:r>
      <w:r w:rsidR="00FD61F6" w:rsidRPr="00244989">
        <w:t>Esimerkiksi vammaisten ihmisten itsemääräämisoikeutta ei saisi estää heidän suojelemisensa perusteella (Kauppila &amp; Mietola 2017, 74)</w:t>
      </w:r>
      <w:r w:rsidR="00503AF1" w:rsidRPr="00244989">
        <w:t xml:space="preserve">. </w:t>
      </w:r>
      <w:r w:rsidR="00DB53C6" w:rsidRPr="00244989">
        <w:t xml:space="preserve">Tässä tutkimuksessa osallistujille voisi koitua kielteisiä seuraamuksia esimerkiksi siitä, jos he kritisoisivat painokkaasti joitakin toimijoita, instituutioita tai ihmisiä ja heidän henkilöllisyytensä olisi mahdollista saada selville. Vammaisuus itsessään on EU:n yleisen tietosuoja-asetuksen (EU:n yleinen tietosuoja-asetus, 9. artikla) mukaan erityistä tietoa, jonka käsittelyyn on saatava suostumus. </w:t>
      </w:r>
      <w:r w:rsidRPr="00244989">
        <w:t>En kuitenkaan varsinaisesti kerännyt arkaluonteista tietoa</w:t>
      </w:r>
      <w:r w:rsidR="00DB53C6" w:rsidRPr="00244989">
        <w:t xml:space="preserve"> tutkittavista. T</w:t>
      </w:r>
      <w:r w:rsidR="00B37591" w:rsidRPr="00244989">
        <w:t>utkimuskysymykseni eivät kohdistu arkaluonteisiin asioihin</w:t>
      </w:r>
      <w:r w:rsidR="00DB53C6" w:rsidRPr="00244989">
        <w:t>, toisin kuin vaikkapa rikollisuutta tai lähisuhdeväkivaltaa käsittelevissä tutkimuksissa</w:t>
      </w:r>
      <w:r w:rsidRPr="00244989">
        <w:t>.</w:t>
      </w:r>
      <w:r w:rsidR="00033482" w:rsidRPr="00244989">
        <w:t xml:space="preserve"> Tämän vuoksi osallistumisessa ei ollut </w:t>
      </w:r>
      <w:r w:rsidR="00143CC5" w:rsidRPr="00244989">
        <w:t>niin suuria riskejä, että minun olisi pitänyt tehdä tietosuoja-asetuksen mukainen vaikutustenarviointi</w:t>
      </w:r>
      <w:r w:rsidR="00033482" w:rsidRPr="00244989">
        <w:t>.</w:t>
      </w:r>
    </w:p>
    <w:p w14:paraId="105E0F48" w14:textId="77777777" w:rsidR="007E141C" w:rsidRPr="00244989" w:rsidRDefault="009C4B5F" w:rsidP="002D788F">
      <w:r w:rsidRPr="00244989">
        <w:t>Ihmisiä ei saisi jättää</w:t>
      </w:r>
      <w:r w:rsidR="00E72D19" w:rsidRPr="00244989">
        <w:t xml:space="preserve"> tutkimuksen</w:t>
      </w:r>
      <w:r w:rsidRPr="00244989">
        <w:t xml:space="preserve"> ulkopuolelle</w:t>
      </w:r>
      <w:r w:rsidR="00E636D8" w:rsidRPr="00244989">
        <w:t xml:space="preserve"> myöskään</w:t>
      </w:r>
      <w:r w:rsidRPr="00244989">
        <w:t xml:space="preserve"> </w:t>
      </w:r>
      <w:r w:rsidR="00B37591" w:rsidRPr="00244989">
        <w:t xml:space="preserve">siksi, että heidän mukaansa ottaminen on </w:t>
      </w:r>
      <w:r w:rsidR="00033482" w:rsidRPr="00244989">
        <w:t>hankalaa</w:t>
      </w:r>
      <w:r w:rsidR="00B37591" w:rsidRPr="00244989">
        <w:t xml:space="preserve"> </w:t>
      </w:r>
      <w:r w:rsidRPr="00244989">
        <w:t>(Iphofen 2015,</w:t>
      </w:r>
      <w:r w:rsidR="004E5B38" w:rsidRPr="00244989">
        <w:t xml:space="preserve"> 57</w:t>
      </w:r>
      <w:r w:rsidR="00E72D19" w:rsidRPr="00244989">
        <w:t xml:space="preserve">). </w:t>
      </w:r>
      <w:r w:rsidRPr="00244989">
        <w:t xml:space="preserve">Tutkimuksessani </w:t>
      </w:r>
      <w:r w:rsidR="00E72D19" w:rsidRPr="00244989">
        <w:t xml:space="preserve">tämä kysymys konkretisoitui esimerkiksi </w:t>
      </w:r>
      <w:r w:rsidRPr="00244989">
        <w:t>kehitysvammaisten</w:t>
      </w:r>
      <w:r w:rsidR="00E72D19" w:rsidRPr="00244989">
        <w:t xml:space="preserve"> ja muiden kuin suomenkielisten </w:t>
      </w:r>
      <w:r w:rsidRPr="00244989">
        <w:t>taiteilijoiden kanssa</w:t>
      </w:r>
      <w:r w:rsidR="00E72D19" w:rsidRPr="00244989">
        <w:t xml:space="preserve">. </w:t>
      </w:r>
      <w:r w:rsidR="00B5424D" w:rsidRPr="00244989">
        <w:t>Yritin jo tutkimusta suunnitellessani</w:t>
      </w:r>
      <w:r w:rsidR="00503AF1" w:rsidRPr="00244989">
        <w:t xml:space="preserve"> pohtia sit</w:t>
      </w:r>
      <w:r w:rsidR="007E141C" w:rsidRPr="00244989">
        <w:t xml:space="preserve">ä, miten eri tavoin </w:t>
      </w:r>
      <w:r w:rsidR="00532E99" w:rsidRPr="00244989">
        <w:t xml:space="preserve">ja eri kielillä </w:t>
      </w:r>
      <w:r w:rsidR="007E141C" w:rsidRPr="00244989">
        <w:t xml:space="preserve">kommunikoivat ihmiset voivat osallistua tutkimukseeni. Kuten edellä on todettu, kirjoittaminen ei luonnistu kaikilta ja sille oli ehdottomasti tarjottava vaihtoehto. Lisäksi on </w:t>
      </w:r>
      <w:r w:rsidR="00B37591" w:rsidRPr="00244989">
        <w:t xml:space="preserve">ylipäätään </w:t>
      </w:r>
      <w:r w:rsidR="007E141C" w:rsidRPr="00244989">
        <w:t>vaikea</w:t>
      </w:r>
      <w:r w:rsidR="00B37591" w:rsidRPr="00244989">
        <w:t>mpi</w:t>
      </w:r>
      <w:r w:rsidR="007E141C" w:rsidRPr="00244989">
        <w:t xml:space="preserve"> tavoittaa ihmisiä, jotka eivät lue ja kirjoita. </w:t>
      </w:r>
      <w:r w:rsidR="005662CF" w:rsidRPr="00244989">
        <w:t>H</w:t>
      </w:r>
      <w:r w:rsidR="007903B6" w:rsidRPr="00244989">
        <w:t>eitä on usein tavoiteltava jonki</w:t>
      </w:r>
      <w:r w:rsidR="005662CF" w:rsidRPr="00244989">
        <w:t xml:space="preserve">n organisaation tai yhteyshenkilön kautta. </w:t>
      </w:r>
      <w:r w:rsidR="007E141C" w:rsidRPr="00244989">
        <w:t xml:space="preserve">Tutkimukseen </w:t>
      </w:r>
      <w:r w:rsidR="00DB53C6" w:rsidRPr="00244989">
        <w:t xml:space="preserve">voi sen takia päätyä mukaan vain </w:t>
      </w:r>
      <w:r w:rsidR="007E141C" w:rsidRPr="00244989">
        <w:t xml:space="preserve">tietynlaisia ihmisiä. Haastattelun tarjoaminen vaihtoehtona auttaa hieman, mutta ei ratkaise </w:t>
      </w:r>
      <w:r w:rsidR="00DB53C6" w:rsidRPr="00244989">
        <w:t>ongelmaa</w:t>
      </w:r>
      <w:r w:rsidR="007E141C" w:rsidRPr="00244989">
        <w:t>.</w:t>
      </w:r>
    </w:p>
    <w:p w14:paraId="037D0910" w14:textId="77777777" w:rsidR="00E72D19" w:rsidRPr="00244989" w:rsidRDefault="00E72D19" w:rsidP="00B2311D">
      <w:pPr>
        <w:pStyle w:val="Lainausgradu"/>
      </w:pPr>
      <w:r w:rsidRPr="00244989">
        <w:t>Olen sopinut kaksi haastattelua tarinan kertomista varten. Minun ja haastateltavien välissä on yhteyshenkilö, joka suos</w:t>
      </w:r>
      <w:r w:rsidR="00435734" w:rsidRPr="00244989">
        <w:t>itteli haastateltavia. H</w:t>
      </w:r>
      <w:r w:rsidRPr="00244989">
        <w:t xml:space="preserve">enkilöt olivat sopivia tutkimuksen kohderyhmään, ja lisäksi hän piti hyvänä heidän verbaalisuuttaan ja analyyttisuuttaan. Verbaalisuus toki helpottaa työtäni, mutta ei ole tutkimuksen kattavuuden, eikä yhdenvertaisuuden kannalta hyvä, jos haastattelen vain niitä, joiden kanssa kommunikointi on helppoa. Omat taitoni ovat kuitenkin rajalliset. Toin keskustelussamme esiin, että mielelläni pyrin haastattelemaan monipuolisesti eri ihmisiä ja että verbaalisuus ei saa </w:t>
      </w:r>
      <w:r w:rsidR="00532E99" w:rsidRPr="00244989">
        <w:t xml:space="preserve">olla kriteeri haastateltaville. </w:t>
      </w:r>
      <w:r w:rsidRPr="00244989">
        <w:t>Voin käyttää haastattelussa esimerkiksi kuvakommunikaatiota ja myös tulkin käyttö on mahdollista. Nyt olemme kuitenkin sopineet vain näiden verbaalisten ihmisten haastattelun. (Ote tutkimuspäiväkirjasta 22.5.2018)</w:t>
      </w:r>
    </w:p>
    <w:p w14:paraId="6ED15E5C" w14:textId="77777777" w:rsidR="00F57132" w:rsidRPr="00244989" w:rsidRDefault="00E72D19" w:rsidP="002D788F">
      <w:r w:rsidRPr="00244989">
        <w:lastRenderedPageBreak/>
        <w:t>Tutkimuspäiväkirjassa pohtimani ongelma on täysin todellinen. Mukaan valikoituvat helposti henkilöt, joiden kanssa k</w:t>
      </w:r>
      <w:r w:rsidR="00DB53C6" w:rsidRPr="00244989">
        <w:t>ommunikointi</w:t>
      </w:r>
      <w:r w:rsidRPr="00244989">
        <w:t xml:space="preserve"> on </w:t>
      </w:r>
      <w:r w:rsidR="00DB53C6" w:rsidRPr="00244989">
        <w:t>tutkijalle</w:t>
      </w:r>
      <w:r w:rsidRPr="00244989">
        <w:t xml:space="preserve"> ”</w:t>
      </w:r>
      <w:r w:rsidR="00E636D8" w:rsidRPr="00244989">
        <w:t>vaivatonta</w:t>
      </w:r>
      <w:r w:rsidRPr="00244989">
        <w:t xml:space="preserve">”. Keitä jää ulkopuolelle? </w:t>
      </w:r>
      <w:r w:rsidR="00866636" w:rsidRPr="00244989">
        <w:t xml:space="preserve">Miten ja mihin omat kommunikaatiotaitoni riittävät? </w:t>
      </w:r>
      <w:r w:rsidR="00DB53C6" w:rsidRPr="00244989">
        <w:t>K</w:t>
      </w:r>
      <w:r w:rsidR="00866636" w:rsidRPr="00244989">
        <w:t>ielitaitoni ei</w:t>
      </w:r>
      <w:r w:rsidR="00DB53C6" w:rsidRPr="00244989">
        <w:t xml:space="preserve"> riitä </w:t>
      </w:r>
      <w:r w:rsidRPr="00244989">
        <w:t xml:space="preserve">ruotsin- tai </w:t>
      </w:r>
      <w:r w:rsidR="00503AF1" w:rsidRPr="00244989">
        <w:t xml:space="preserve">englanninkielisten </w:t>
      </w:r>
      <w:r w:rsidRPr="00244989">
        <w:t xml:space="preserve">haastattelujen </w:t>
      </w:r>
      <w:r w:rsidR="00866636" w:rsidRPr="00244989">
        <w:t>litterointiin</w:t>
      </w:r>
      <w:r w:rsidR="00790B65" w:rsidRPr="00244989">
        <w:t xml:space="preserve">. Kommunikaatiotaitoni olisivat </w:t>
      </w:r>
      <w:r w:rsidRPr="00244989">
        <w:t xml:space="preserve">tuskin </w:t>
      </w:r>
      <w:r w:rsidR="00790B65" w:rsidRPr="00244989">
        <w:t xml:space="preserve">riittäneet myöskään </w:t>
      </w:r>
      <w:r w:rsidRPr="00244989">
        <w:t xml:space="preserve">vaikeasti kehitysvammaisten </w:t>
      </w:r>
      <w:r w:rsidR="00DB53C6" w:rsidRPr="00244989">
        <w:t xml:space="preserve">ihmisen </w:t>
      </w:r>
      <w:r w:rsidRPr="00244989">
        <w:t>kanssa kommunikoimiseen.</w:t>
      </w:r>
      <w:r w:rsidR="00033482" w:rsidRPr="00244989">
        <w:t xml:space="preserve"> Ulkopuolelle jäisivät siis helposti ne, jotka eivät kirjoita</w:t>
      </w:r>
      <w:r w:rsidR="005662CF" w:rsidRPr="00244989">
        <w:t>, kommunikoi puheella ja/tai</w:t>
      </w:r>
      <w:r w:rsidR="00033482" w:rsidRPr="00244989">
        <w:t xml:space="preserve"> joiden äidinkieli ei ole suomi.</w:t>
      </w:r>
      <w:r w:rsidR="00866636" w:rsidRPr="00244989">
        <w:t xml:space="preserve"> DuvTeaternin taiteilija-arkiston saaminen mukaan aineis</w:t>
      </w:r>
      <w:r w:rsidR="005662CF" w:rsidRPr="00244989">
        <w:t xml:space="preserve">toon ratkaisi </w:t>
      </w:r>
      <w:r w:rsidR="00532E99" w:rsidRPr="00244989">
        <w:t>kieli- ja kommunikointi</w:t>
      </w:r>
      <w:r w:rsidR="005662CF" w:rsidRPr="00244989">
        <w:t>ongelmaa</w:t>
      </w:r>
      <w:r w:rsidR="00532E99" w:rsidRPr="00244989">
        <w:t xml:space="preserve">ni osittain, mutta ei </w:t>
      </w:r>
      <w:r w:rsidR="005662CF" w:rsidRPr="00244989">
        <w:t>kokonaan. Pääosin henkilöt, jotka eivät kommunikoi puheella tai kirjoittamalla, jäivät tutkimukseni ulkopuolelle.</w:t>
      </w:r>
    </w:p>
    <w:p w14:paraId="711DEE6C" w14:textId="77777777" w:rsidR="00265AB1" w:rsidRPr="00244989" w:rsidRDefault="00532E99" w:rsidP="002D788F">
      <w:r w:rsidRPr="00244989">
        <w:t>Itse haastattelus</w:t>
      </w:r>
      <w:r w:rsidR="00F57132" w:rsidRPr="00244989">
        <w:t>s</w:t>
      </w:r>
      <w:r w:rsidRPr="00244989">
        <w:t>a o</w:t>
      </w:r>
      <w:r w:rsidR="00265AB1" w:rsidRPr="00244989">
        <w:t xml:space="preserve">n tärkeää, että haastattelija ei ohjaile kysymyksillään haastateltavaa ja puhuu tarpeeksi ymmärrettävästi. </w:t>
      </w:r>
      <w:r w:rsidR="003E337F" w:rsidRPr="00244989">
        <w:t>Vastauksille o</w:t>
      </w:r>
      <w:r w:rsidR="00265AB1" w:rsidRPr="00244989">
        <w:t>n annettava t</w:t>
      </w:r>
      <w:r w:rsidR="003E337F" w:rsidRPr="00244989">
        <w:t>arpeeksi aikaa</w:t>
      </w:r>
      <w:r w:rsidR="00265AB1" w:rsidRPr="00244989">
        <w:t xml:space="preserve"> ja </w:t>
      </w:r>
      <w:r w:rsidR="003E337F" w:rsidRPr="00244989">
        <w:t xml:space="preserve">on vältettävä </w:t>
      </w:r>
      <w:r w:rsidR="00265AB1" w:rsidRPr="00244989">
        <w:t>sitä</w:t>
      </w:r>
      <w:r w:rsidR="00741D36" w:rsidRPr="00244989">
        <w:t>,</w:t>
      </w:r>
      <w:r w:rsidR="00265AB1" w:rsidRPr="00244989">
        <w:t xml:space="preserve"> että haastateltava kokee minkäänlaista painetta vastatessaan. Haastatteluti</w:t>
      </w:r>
      <w:r w:rsidRPr="00244989">
        <w:t xml:space="preserve">lanteen tulisi olla rauhallinen ja turvallinen, </w:t>
      </w:r>
      <w:r w:rsidR="00265AB1" w:rsidRPr="00244989">
        <w:t>ja haastateltavilla pitää olla mahdollisuus kysyä selvennyksiä. (Willis 2006, 149</w:t>
      </w:r>
      <w:r w:rsidR="003E337F" w:rsidRPr="00244989">
        <w:t>.) Pyrin noudattamaan näitä ohjeita haastattelussa.</w:t>
      </w:r>
    </w:p>
    <w:p w14:paraId="2450A0F1" w14:textId="77777777" w:rsidR="002A65F3" w:rsidRPr="00244989" w:rsidRDefault="008A5F46" w:rsidP="002D788F">
      <w:r w:rsidRPr="00244989">
        <w:t>T</w:t>
      </w:r>
      <w:r w:rsidR="00866636" w:rsidRPr="00244989">
        <w:t>utkijan</w:t>
      </w:r>
      <w:r w:rsidRPr="00244989">
        <w:t xml:space="preserve"> ja tutkittavan</w:t>
      </w:r>
      <w:r w:rsidR="00866636" w:rsidRPr="00244989">
        <w:t xml:space="preserve"> välillä voi olla </w:t>
      </w:r>
      <w:r w:rsidRPr="00244989">
        <w:t xml:space="preserve">kielellistä </w:t>
      </w:r>
      <w:r w:rsidR="00866636" w:rsidRPr="00244989">
        <w:t>epäsymmetriaa</w:t>
      </w:r>
      <w:r w:rsidR="00951806" w:rsidRPr="00244989">
        <w:t xml:space="preserve"> (</w:t>
      </w:r>
      <w:r w:rsidRPr="00244989">
        <w:t>Selkokeskus 2018</w:t>
      </w:r>
      <w:r w:rsidR="00951806" w:rsidRPr="00244989">
        <w:t>)</w:t>
      </w:r>
      <w:r w:rsidR="00866636" w:rsidRPr="00244989">
        <w:t>.</w:t>
      </w:r>
      <w:r w:rsidR="00ED5530" w:rsidRPr="00244989">
        <w:t xml:space="preserve"> </w:t>
      </w:r>
      <w:r w:rsidRPr="00244989">
        <w:t xml:space="preserve">Esimerkiksi </w:t>
      </w:r>
      <w:r w:rsidR="00790B65" w:rsidRPr="00244989">
        <w:t>ei-kehitysvammaisen ja</w:t>
      </w:r>
      <w:r w:rsidRPr="00244989">
        <w:t xml:space="preserve"> ke</w:t>
      </w:r>
      <w:r w:rsidR="002463F7" w:rsidRPr="00244989">
        <w:t xml:space="preserve">hitysvammaisen henkilön </w:t>
      </w:r>
      <w:r w:rsidR="00B86486" w:rsidRPr="00244989">
        <w:t>välillä</w:t>
      </w:r>
      <w:r w:rsidR="002463F7" w:rsidRPr="00244989">
        <w:t xml:space="preserve"> voi olla kielellistä epäsymmetriaa</w:t>
      </w:r>
      <w:r w:rsidR="00790B65" w:rsidRPr="00244989">
        <w:t>, tai sellaisten henkilöiden, joista toinen puhuu äidinkieltään ja toinen vierasta kieltä</w:t>
      </w:r>
      <w:r w:rsidRPr="00244989">
        <w:t xml:space="preserve">. </w:t>
      </w:r>
      <w:r w:rsidR="002A65F3" w:rsidRPr="00244989">
        <w:t>Varsinkin tällöin selkokielen käyttö tai ainakin siihen pyrkiminen on tärkeää.</w:t>
      </w:r>
      <w:r w:rsidR="00265AB1" w:rsidRPr="00244989">
        <w:t xml:space="preserve"> </w:t>
      </w:r>
      <w:r w:rsidR="002463F7" w:rsidRPr="00244989">
        <w:t>Yritin</w:t>
      </w:r>
      <w:r w:rsidR="00265AB1" w:rsidRPr="00244989">
        <w:t xml:space="preserve"> muotoilla kysymykseni sekä verkkolomakkeeseen </w:t>
      </w:r>
      <w:r w:rsidR="002463F7" w:rsidRPr="00244989">
        <w:t>että haastattelurunko</w:t>
      </w:r>
      <w:r w:rsidR="00790B65" w:rsidRPr="00244989">
        <w:t xml:space="preserve">on mahdollisimman </w:t>
      </w:r>
      <w:r w:rsidR="00265AB1" w:rsidRPr="00244989">
        <w:t xml:space="preserve">ymmärrettäviksi. Tämä tarkoitti joidenkin kysymysten kohdalla sitä, että minun piti antaa melko konkreettisia esimerkkejä. Tällöin </w:t>
      </w:r>
      <w:r w:rsidR="003E337F" w:rsidRPr="00244989">
        <w:t xml:space="preserve">kohtasin uuden ongelman: </w:t>
      </w:r>
      <w:r w:rsidR="00265AB1" w:rsidRPr="00244989">
        <w:t xml:space="preserve">kysymyksestä tulee helposti johdatteleva, sillä esimerkit voivat </w:t>
      </w:r>
      <w:r w:rsidR="002463F7" w:rsidRPr="00244989">
        <w:t>rajata</w:t>
      </w:r>
      <w:r w:rsidR="00265AB1" w:rsidRPr="00244989">
        <w:t xml:space="preserve"> osallistujan mielleyhtymiä.</w:t>
      </w:r>
      <w:r w:rsidR="003E337F" w:rsidRPr="00244989">
        <w:t xml:space="preserve"> </w:t>
      </w:r>
      <w:r w:rsidR="00790B65" w:rsidRPr="00244989">
        <w:t>Haastattelutilanteessa olin varautunut kaventamaan kielellistä epäsymmetriaa käyttämällä kuvia kommunikaation tukena.</w:t>
      </w:r>
    </w:p>
    <w:p w14:paraId="443B1332" w14:textId="77777777" w:rsidR="00B37591" w:rsidRPr="00244989" w:rsidRDefault="00B37591" w:rsidP="002D788F">
      <w:r w:rsidRPr="00244989">
        <w:t xml:space="preserve">Viittomakielisille puhutut kielet ovat vieraita kieliä, joten kirjoittaminen ei välttämättä ole luontevaa. </w:t>
      </w:r>
      <w:r w:rsidR="00086297" w:rsidRPr="00244989">
        <w:t>Aineistonkeruu</w:t>
      </w:r>
      <w:r w:rsidR="002463F7" w:rsidRPr="00244989">
        <w:t>menetelmäni</w:t>
      </w:r>
      <w:r w:rsidR="00265AB1" w:rsidRPr="00244989">
        <w:t xml:space="preserve"> </w:t>
      </w:r>
      <w:r w:rsidR="00435734" w:rsidRPr="00244989">
        <w:t xml:space="preserve">sekä viittomakielisen tiedotteen puuttuminen </w:t>
      </w:r>
      <w:r w:rsidR="003E337F" w:rsidRPr="00244989">
        <w:t xml:space="preserve">hyvin </w:t>
      </w:r>
      <w:r w:rsidR="00435734" w:rsidRPr="00244989">
        <w:t>todennäköisesti vähensivät</w:t>
      </w:r>
      <w:r w:rsidR="00265AB1" w:rsidRPr="00244989">
        <w:t xml:space="preserve"> viittomakielisten henkilöiden osallistumista. </w:t>
      </w:r>
      <w:r w:rsidRPr="00244989">
        <w:t xml:space="preserve">Haastattelu </w:t>
      </w:r>
      <w:r w:rsidR="00265AB1" w:rsidRPr="00244989">
        <w:t>oli yksi osallistumisen vaihtoehto</w:t>
      </w:r>
      <w:r w:rsidRPr="00244989">
        <w:t xml:space="preserve"> </w:t>
      </w:r>
      <w:r w:rsidR="005662CF" w:rsidRPr="00244989">
        <w:t>ja s</w:t>
      </w:r>
      <w:r w:rsidR="000D01F9" w:rsidRPr="00244989">
        <w:t>iinä olisi pitänyt käyttää</w:t>
      </w:r>
      <w:r w:rsidR="005662CF" w:rsidRPr="00244989">
        <w:t xml:space="preserve"> tulkkia</w:t>
      </w:r>
      <w:r w:rsidRPr="00244989">
        <w:t>. Lähtökohtaisesti tämä ei tietenkään ole ongelma,</w:t>
      </w:r>
      <w:r w:rsidR="000D01F9" w:rsidRPr="00244989">
        <w:t xml:space="preserve"> sillä kuurot</w:t>
      </w:r>
      <w:r w:rsidRPr="00244989">
        <w:t xml:space="preserve"> käyttävät tulkkeja muutenkin arjessaan.</w:t>
      </w:r>
      <w:r w:rsidR="00265AB1" w:rsidRPr="00244989">
        <w:t xml:space="preserve"> </w:t>
      </w:r>
      <w:r w:rsidR="003E337F" w:rsidRPr="00244989">
        <w:t>Toki viittomakieliset</w:t>
      </w:r>
      <w:r w:rsidR="000D01F9" w:rsidRPr="00244989">
        <w:t xml:space="preserve"> osallistujat </w:t>
      </w:r>
      <w:r w:rsidR="003E337F" w:rsidRPr="00244989">
        <w:t xml:space="preserve">olisivat myös voineet videoida tarinansa omalla äidinkielellään, mutta silloin käännöksestä olisi tullut kuluja. </w:t>
      </w:r>
      <w:r w:rsidR="00435734" w:rsidRPr="00244989">
        <w:t>Suurin este</w:t>
      </w:r>
      <w:r w:rsidR="003E337F" w:rsidRPr="00244989">
        <w:t xml:space="preserve"> viittomakielisten osallistumiselle </w:t>
      </w:r>
      <w:r w:rsidR="00435734" w:rsidRPr="00244989">
        <w:lastRenderedPageBreak/>
        <w:t>on todennäköisesti ollut tutkimuksesta tiedottaminen</w:t>
      </w:r>
      <w:r w:rsidR="003E337F" w:rsidRPr="00244989">
        <w:t xml:space="preserve"> pelkästään puhutuilla kielillä</w:t>
      </w:r>
      <w:r w:rsidR="00435734" w:rsidRPr="00244989">
        <w:t>. Tutkimuksestani ovat todennäköisesti saaneet tietoa vain sellaiset viittomakieliset, joiden suomen, ruotsin tai englannin kielen taito on hy</w:t>
      </w:r>
      <w:r w:rsidR="002463F7" w:rsidRPr="00244989">
        <w:t>vä</w:t>
      </w:r>
      <w:r w:rsidR="00435734" w:rsidRPr="00244989">
        <w:t>.</w:t>
      </w:r>
      <w:r w:rsidR="00532E99" w:rsidRPr="00244989">
        <w:t xml:space="preserve"> Haastattelun tarjoaminen vaihtoehtona eikä </w:t>
      </w:r>
      <w:r w:rsidR="002463F7" w:rsidRPr="00244989">
        <w:t>ensi</w:t>
      </w:r>
      <w:r w:rsidR="00907B78" w:rsidRPr="00244989">
        <w:t>si</w:t>
      </w:r>
      <w:r w:rsidR="00532E99" w:rsidRPr="00244989">
        <w:t>jaisena osallistumistapana on myös voinut vaikuttaa osallistumishalukkuuteen.</w:t>
      </w:r>
    </w:p>
    <w:p w14:paraId="295C303E" w14:textId="77777777" w:rsidR="009E6762" w:rsidRPr="00244989" w:rsidRDefault="009E6762" w:rsidP="00126DBD">
      <w:pPr>
        <w:pStyle w:val="Otsikko3"/>
      </w:pPr>
      <w:bookmarkStart w:id="98" w:name="_Toc16778628"/>
      <w:r w:rsidRPr="00244989">
        <w:t>4.5.3 Osallistumisen vapaaehtoisuus</w:t>
      </w:r>
      <w:bookmarkEnd w:id="98"/>
    </w:p>
    <w:p w14:paraId="50B39483" w14:textId="77777777" w:rsidR="00B37591" w:rsidRPr="00244989" w:rsidRDefault="00951806" w:rsidP="002D788F">
      <w:r w:rsidRPr="00244989">
        <w:t xml:space="preserve">Tutkimukseen osallistumisen täytyy olla täysin vapaaehtoista. </w:t>
      </w:r>
      <w:r w:rsidR="00B37591" w:rsidRPr="00244989">
        <w:t>Osallistujilla pitäisi olla tarpeeksi tietoa ja ymmärrystä tutkimuksesta ennen kuin he päättävät osallistua (Iphofen 2015</w:t>
      </w:r>
      <w:r w:rsidR="005662CF" w:rsidRPr="00244989">
        <w:t xml:space="preserve">, </w:t>
      </w:r>
      <w:r w:rsidR="004E46F4" w:rsidRPr="00244989">
        <w:t>32–33</w:t>
      </w:r>
      <w:r w:rsidR="00A552CD" w:rsidRPr="00244989">
        <w:t>; Tuomi &amp; Sarajärvi 2002, 128–129). T</w:t>
      </w:r>
      <w:r w:rsidR="00B37591" w:rsidRPr="00244989">
        <w:t xml:space="preserve">utkijan on kerrottava </w:t>
      </w:r>
      <w:r w:rsidRPr="00244989">
        <w:t xml:space="preserve">tutkittaville </w:t>
      </w:r>
      <w:r w:rsidR="00A552CD" w:rsidRPr="00244989">
        <w:t xml:space="preserve">tutkimustietojen </w:t>
      </w:r>
      <w:r w:rsidR="00B37591" w:rsidRPr="00244989">
        <w:t>luottamuksellisuudesta ja siitä</w:t>
      </w:r>
      <w:r w:rsidR="00741D36" w:rsidRPr="00244989">
        <w:t>,</w:t>
      </w:r>
      <w:r w:rsidR="00B37591" w:rsidRPr="00244989">
        <w:t xml:space="preserve"> miten aineistoa käytetään (</w:t>
      </w:r>
      <w:r w:rsidR="00A552CD" w:rsidRPr="00244989">
        <w:t xml:space="preserve">Tuomi &amp; Sarajärvi 2002, 128–129; </w:t>
      </w:r>
      <w:r w:rsidR="00B37591" w:rsidRPr="00244989">
        <w:t xml:space="preserve">Willis 2006, </w:t>
      </w:r>
      <w:r w:rsidR="00A654C5" w:rsidRPr="00244989">
        <w:t>149</w:t>
      </w:r>
      <w:r w:rsidR="00B37591" w:rsidRPr="00244989">
        <w:t>). Suostumuksen pitäisi olla jatkuva prosessi ja osallistujille on tehtävä selväksi</w:t>
      </w:r>
      <w:r w:rsidR="00872577" w:rsidRPr="00244989">
        <w:t>,</w:t>
      </w:r>
      <w:r w:rsidR="00B37591" w:rsidRPr="00244989">
        <w:t xml:space="preserve"> että he voivat </w:t>
      </w:r>
      <w:r w:rsidR="00A654C5" w:rsidRPr="00244989">
        <w:t>keskeyttää</w:t>
      </w:r>
      <w:r w:rsidR="00B37591" w:rsidRPr="00244989">
        <w:t xml:space="preserve"> osallistumisen milloin tahansa (Iphofen 2015, </w:t>
      </w:r>
      <w:r w:rsidR="00A654C5" w:rsidRPr="00244989">
        <w:t>28–29</w:t>
      </w:r>
      <w:r w:rsidR="004E46F4" w:rsidRPr="00244989">
        <w:t>, 32–33</w:t>
      </w:r>
      <w:r w:rsidR="00A552CD" w:rsidRPr="00244989">
        <w:t>; Tuomi &amp; Sarajärvi 2002, 128–129</w:t>
      </w:r>
      <w:r w:rsidR="00B37591" w:rsidRPr="00244989">
        <w:t xml:space="preserve">). </w:t>
      </w:r>
      <w:r w:rsidR="00713957" w:rsidRPr="00244989">
        <w:t xml:space="preserve">Kerroin näistä asioista </w:t>
      </w:r>
      <w:r w:rsidR="00B37591" w:rsidRPr="00244989">
        <w:t>kirjoi</w:t>
      </w:r>
      <w:r w:rsidR="00E27976" w:rsidRPr="00244989">
        <w:t>tuspyynnössä</w:t>
      </w:r>
      <w:r w:rsidR="00713957" w:rsidRPr="00244989">
        <w:t>, verkkolomakkeiden yhteydessä</w:t>
      </w:r>
      <w:r w:rsidR="00E27976" w:rsidRPr="00244989">
        <w:t xml:space="preserve"> ja haastattelukutsu</w:t>
      </w:r>
      <w:r w:rsidR="00B37591" w:rsidRPr="00244989">
        <w:t xml:space="preserve">ssa </w:t>
      </w:r>
      <w:r w:rsidR="005C02BF" w:rsidRPr="00244989">
        <w:t>kirjallisesti</w:t>
      </w:r>
      <w:r w:rsidR="00713957" w:rsidRPr="00244989">
        <w:t>. L</w:t>
      </w:r>
      <w:r w:rsidR="00B37591" w:rsidRPr="00244989">
        <w:t xml:space="preserve">isäksi kerroin </w:t>
      </w:r>
      <w:r w:rsidR="00713957" w:rsidRPr="00244989">
        <w:t>tutkimuksesta ja siihen osallistumisen vapaaehtoisuudesta</w:t>
      </w:r>
      <w:r w:rsidR="00B37591" w:rsidRPr="00244989">
        <w:t xml:space="preserve"> </w:t>
      </w:r>
      <w:r w:rsidR="005C02BF" w:rsidRPr="00244989">
        <w:t xml:space="preserve">suullisesti </w:t>
      </w:r>
      <w:r w:rsidR="00B37591" w:rsidRPr="00244989">
        <w:t>haastattelujen alussa.</w:t>
      </w:r>
    </w:p>
    <w:p w14:paraId="14554534" w14:textId="77777777" w:rsidR="00C02DE1" w:rsidRPr="00244989" w:rsidRDefault="00C02DE1" w:rsidP="00B2311D">
      <w:pPr>
        <w:pStyle w:val="Lainausgradu"/>
      </w:pPr>
      <w:r w:rsidRPr="00244989">
        <w:t>Haastateltava oli hyvin rento jo heti aluksi ja kertoi tottuneesti asioita. Hän ei kuitenkaan ollut ilmeisesti saanut etukäteen lähettämiäni materiaaleja. Lisäksi hän sanoi, että hänen on ”pakko” osallistua ja yritin tehdä selväksi</w:t>
      </w:r>
      <w:r w:rsidR="00741D36" w:rsidRPr="00244989">
        <w:t>,</w:t>
      </w:r>
      <w:r w:rsidRPr="00244989">
        <w:t xml:space="preserve"> että ei missään nimessä ole pakko. Henkilön olemus kuitenkin kertoi</w:t>
      </w:r>
      <w:r w:rsidR="00741D36" w:rsidRPr="00244989">
        <w:t>,</w:t>
      </w:r>
      <w:r w:rsidRPr="00244989">
        <w:t xml:space="preserve"> että hän oli ihan mielellään mukana </w:t>
      </w:r>
      <w:r w:rsidR="00591476" w:rsidRPr="00244989">
        <w:t>--</w:t>
      </w:r>
      <w:r w:rsidRPr="00244989">
        <w:t xml:space="preserve"> (Ote tutkimuspäiväkirjasta 11.6.2018)</w:t>
      </w:r>
    </w:p>
    <w:p w14:paraId="264C86AD" w14:textId="77777777" w:rsidR="00591476" w:rsidRPr="00244989" w:rsidRDefault="00154AC5" w:rsidP="002D788F">
      <w:r w:rsidRPr="00244989">
        <w:t>Minun ja k</w:t>
      </w:r>
      <w:r w:rsidR="00C02DE1" w:rsidRPr="00244989">
        <w:t>yseisen h</w:t>
      </w:r>
      <w:r w:rsidRPr="00244989">
        <w:t xml:space="preserve">aastateltavan </w:t>
      </w:r>
      <w:r w:rsidR="00C02DE1" w:rsidRPr="00244989">
        <w:t>välissäni oli yhteyshenkilö, joka hoiti haastatteluajan sopimisen. Minulla ei ollut suoraa yhteyttä haastateltavaan ennen haastattelua. Ilmeisesti yhteyshenkilö ei ollut toimittanut lähettämääni etukäteismateriaalia tai haastateltava ei enää muistanut sitä. Olisin joka tapauksessa käynyt tämän materiaali</w:t>
      </w:r>
      <w:r w:rsidR="005662CF" w:rsidRPr="00244989">
        <w:t>n</w:t>
      </w:r>
      <w:r w:rsidR="00C02DE1" w:rsidRPr="00244989">
        <w:t xml:space="preserve"> läpi haastattelun aluksi, ennen kuin pyydän suostumuksen, mutta </w:t>
      </w:r>
      <w:r w:rsidR="00713957" w:rsidRPr="00244989">
        <w:t>tässä tilanteessa</w:t>
      </w:r>
      <w:r w:rsidR="00C02DE1" w:rsidRPr="00244989">
        <w:t xml:space="preserve"> se oli erityisen tärkeää.</w:t>
      </w:r>
    </w:p>
    <w:p w14:paraId="60D769D2" w14:textId="77777777" w:rsidR="00C02DE1" w:rsidRPr="00244989" w:rsidRDefault="00591476" w:rsidP="002D788F">
      <w:r w:rsidRPr="00244989">
        <w:t>Lisäksi y</w:t>
      </w:r>
      <w:r w:rsidR="00C02DE1" w:rsidRPr="00244989">
        <w:t>hteyshenkilö o</w:t>
      </w:r>
      <w:r w:rsidRPr="00244989">
        <w:t>n mahdollisesti</w:t>
      </w:r>
      <w:r w:rsidR="00C02DE1" w:rsidRPr="00244989">
        <w:t xml:space="preserve"> sopinut haastattelusta sillä tavalla, että haastateltava oli ymmärtänyt osallistumisen </w:t>
      </w:r>
      <w:r w:rsidR="005662CF" w:rsidRPr="00244989">
        <w:t xml:space="preserve">jollakin tapaa </w:t>
      </w:r>
      <w:r w:rsidR="00AC2C3E" w:rsidRPr="00244989">
        <w:t>velvollisuudeksi</w:t>
      </w:r>
      <w:r w:rsidR="00C02DE1" w:rsidRPr="00244989">
        <w:t xml:space="preserve">. </w:t>
      </w:r>
      <w:r w:rsidR="00154AC5" w:rsidRPr="00244989">
        <w:t>Sana ”pakko” o</w:t>
      </w:r>
      <w:r w:rsidRPr="00244989">
        <w:t>n</w:t>
      </w:r>
      <w:r w:rsidR="00154AC5" w:rsidRPr="00244989">
        <w:t xml:space="preserve"> kuitenkin tässä tilanteessa mielestäni puhekielisyyttä</w:t>
      </w:r>
      <w:r w:rsidRPr="00244989">
        <w:t xml:space="preserve">. </w:t>
      </w:r>
      <w:r w:rsidR="00154AC5" w:rsidRPr="00244989">
        <w:t>Keskuste</w:t>
      </w:r>
      <w:r w:rsidR="00CE7AC2" w:rsidRPr="00244989">
        <w:t>lun jatkuessa haastateltava totesi, että hänelle oli ehdotettu haastattelua ja hän oli suostunut siihen. Mielestäni</w:t>
      </w:r>
      <w:r w:rsidRPr="00244989">
        <w:t xml:space="preserve"> myös haastateltavan</w:t>
      </w:r>
      <w:r w:rsidR="00CE7AC2" w:rsidRPr="00244989">
        <w:t xml:space="preserve"> </w:t>
      </w:r>
      <w:r w:rsidRPr="00244989">
        <w:t>r</w:t>
      </w:r>
      <w:r w:rsidR="000D01F9" w:rsidRPr="00244989">
        <w:t xml:space="preserve">ento olemus ja äänensävy </w:t>
      </w:r>
      <w:r w:rsidRPr="00244989">
        <w:t>kerto</w:t>
      </w:r>
      <w:r w:rsidR="000D01F9" w:rsidRPr="00244989">
        <w:t>ivat</w:t>
      </w:r>
      <w:r w:rsidRPr="00244989">
        <w:t>,</w:t>
      </w:r>
      <w:r w:rsidR="00C02DE1" w:rsidRPr="00244989">
        <w:t xml:space="preserve"> </w:t>
      </w:r>
      <w:r w:rsidRPr="00244989">
        <w:t xml:space="preserve">että </w:t>
      </w:r>
      <w:r w:rsidR="00C02DE1" w:rsidRPr="00244989">
        <w:t>haastateltava</w:t>
      </w:r>
      <w:r w:rsidRPr="00244989">
        <w:t xml:space="preserve"> halusi osallistua</w:t>
      </w:r>
      <w:r w:rsidR="00A654C5" w:rsidRPr="00244989">
        <w:t xml:space="preserve">. </w:t>
      </w:r>
      <w:r w:rsidR="00713957" w:rsidRPr="00244989">
        <w:t>Olin</w:t>
      </w:r>
      <w:r w:rsidR="005662CF" w:rsidRPr="00244989">
        <w:t xml:space="preserve"> pyytänyt, että </w:t>
      </w:r>
      <w:r w:rsidR="00A654C5" w:rsidRPr="00244989">
        <w:t>yhteyshenkilö</w:t>
      </w:r>
      <w:r w:rsidR="005662CF" w:rsidRPr="00244989">
        <w:t xml:space="preserve"> kysyisi organisaatiossaan</w:t>
      </w:r>
      <w:r w:rsidR="000D01F9" w:rsidRPr="00244989">
        <w:t>,</w:t>
      </w:r>
      <w:r w:rsidR="005662CF" w:rsidRPr="00244989">
        <w:t xml:space="preserve"> ketkä haluaisivat osallistua tutkimukseeni. Voi kuitenkin olla, että tällaista kysymystä ei oltu esitetty. </w:t>
      </w:r>
      <w:r w:rsidR="00C23FB5" w:rsidRPr="00244989">
        <w:t>Opin tästä</w:t>
      </w:r>
      <w:r w:rsidR="00741D36" w:rsidRPr="00244989">
        <w:t>,</w:t>
      </w:r>
      <w:r w:rsidR="00C23FB5" w:rsidRPr="00244989">
        <w:t xml:space="preserve"> että </w:t>
      </w:r>
      <w:r w:rsidR="00C02DE1" w:rsidRPr="00244989">
        <w:t xml:space="preserve">välikäsille </w:t>
      </w:r>
      <w:r w:rsidR="00C23FB5" w:rsidRPr="00244989">
        <w:t xml:space="preserve">täytyy korostaa </w:t>
      </w:r>
      <w:r w:rsidR="00C02DE1" w:rsidRPr="00244989">
        <w:t xml:space="preserve">vapaaehtoisuutta ja ennakkomateriaalin toimittamisen tärkeyttä. </w:t>
      </w:r>
      <w:r w:rsidR="00713957" w:rsidRPr="00244989">
        <w:lastRenderedPageBreak/>
        <w:t>Olisi myös</w:t>
      </w:r>
      <w:r w:rsidR="00C02DE1" w:rsidRPr="00244989">
        <w:t xml:space="preserve"> ollut tärkeää pyytää suora yhteys haastateltaviin, jotta olisi</w:t>
      </w:r>
      <w:r w:rsidR="00713957" w:rsidRPr="00244989">
        <w:t>n</w:t>
      </w:r>
      <w:r w:rsidR="00C02DE1" w:rsidRPr="00244989">
        <w:t xml:space="preserve"> voinut itse kertoa suoraan haastateltaville tutkimuksesta etukäteen</w:t>
      </w:r>
      <w:r w:rsidR="005662CF" w:rsidRPr="00244989">
        <w:t xml:space="preserve"> ja </w:t>
      </w:r>
      <w:r w:rsidR="00713957" w:rsidRPr="00244989">
        <w:t>varmistaa</w:t>
      </w:r>
      <w:r w:rsidR="005662CF" w:rsidRPr="00244989">
        <w:t>, ovatko he kiinnostuneita osallistumaan</w:t>
      </w:r>
      <w:r w:rsidR="00C02DE1" w:rsidRPr="00244989">
        <w:t>.</w:t>
      </w:r>
      <w:r w:rsidR="006B1826" w:rsidRPr="00244989">
        <w:t xml:space="preserve"> Tämän jälkeen yhteyshenkilö olisi voinut </w:t>
      </w:r>
      <w:r w:rsidR="00265AB1" w:rsidRPr="00244989">
        <w:t xml:space="preserve">tarvittaessa </w:t>
      </w:r>
      <w:r w:rsidR="006B1826" w:rsidRPr="00244989">
        <w:t>olla mukana käytännön asioissa kuten haastatteluajan sopimisessa.</w:t>
      </w:r>
    </w:p>
    <w:p w14:paraId="4303885D" w14:textId="77777777" w:rsidR="00FD61F6" w:rsidRPr="00244989" w:rsidRDefault="00B30D2B" w:rsidP="002D788F">
      <w:r w:rsidRPr="00244989">
        <w:t xml:space="preserve">Erityisesti kehitysvammaisten ihmisten kohdalla saatetaan kyseenalaistaa se, onko heillä kyky päättää itse tutkimukseen osallistumisesta. Tämä voi johtaa osallistujien holhoamiseen. Tutkija ei oikeastaan voi loppujen lopuksi tietää onko kenelläkään kykyä antaa suostumusta tutkimukseen osallistumisesta, mutta jonkinlainen arvio on tehtävä. (Iphofen 2005, 32.) </w:t>
      </w:r>
      <w:r w:rsidR="009B70B7" w:rsidRPr="00244989">
        <w:t>Tutkimuseetti</w:t>
      </w:r>
      <w:r w:rsidR="00F57132" w:rsidRPr="00244989">
        <w:t xml:space="preserve">sen neuvottelukunnan eettisissä ohjeissa (TENK 2009) ei oteta kantaa siihen, miten suostumus tulee pyytää, jos aikuisella osallistujalla on kognitiivinen vamma. </w:t>
      </w:r>
      <w:r w:rsidR="00FD61F6" w:rsidRPr="00244989">
        <w:t>L</w:t>
      </w:r>
      <w:r w:rsidR="00F57132" w:rsidRPr="00244989">
        <w:t xml:space="preserve">asten kanssa toimimiseen </w:t>
      </w:r>
      <w:r w:rsidR="00D45992" w:rsidRPr="00244989">
        <w:t>on monia ohjeita</w:t>
      </w:r>
      <w:r w:rsidR="00F57132" w:rsidRPr="00244989">
        <w:t xml:space="preserve">, mutta niiden soveltaminen </w:t>
      </w:r>
      <w:r w:rsidR="00FD61F6" w:rsidRPr="00244989">
        <w:t>aikuisiin</w:t>
      </w:r>
      <w:r w:rsidR="00F57132" w:rsidRPr="00244989">
        <w:t xml:space="preserve"> ihmisiin on itsemääräämisoikeuden näkökulmasta ongelmallista</w:t>
      </w:r>
      <w:r w:rsidR="00FD61F6" w:rsidRPr="00244989">
        <w:t>. Jos ei</w:t>
      </w:r>
      <w:r w:rsidR="00317CD3" w:rsidRPr="00244989">
        <w:t xml:space="preserve"> muidenkaan yli 15-vuotiaiden huoltajilta kysytä suostumusta, miksi vammaisen ihmisen huoltajalta pitäisi kysyä?</w:t>
      </w:r>
      <w:r w:rsidR="00F57132" w:rsidRPr="00244989">
        <w:t xml:space="preserve"> </w:t>
      </w:r>
      <w:r w:rsidR="00FD61F6" w:rsidRPr="00244989">
        <w:t xml:space="preserve">Yksi </w:t>
      </w:r>
      <w:r w:rsidR="00317CD3" w:rsidRPr="00244989">
        <w:t>tapa</w:t>
      </w:r>
      <w:r w:rsidR="00FD61F6" w:rsidRPr="00244989">
        <w:t xml:space="preserve"> </w:t>
      </w:r>
      <w:r w:rsidR="00317CD3" w:rsidRPr="00244989">
        <w:t xml:space="preserve">pyytää suostumus </w:t>
      </w:r>
      <w:r w:rsidR="00FD61F6" w:rsidRPr="00244989">
        <w:t>on käyttää tuettua päätöksentekoa, jossa vaikeavammainen henkilö käyttää omaa itsemääräämisoikeuttaan tukihenkilön tai -henkilöiden avustuksella</w:t>
      </w:r>
      <w:r w:rsidR="00317CD3" w:rsidRPr="00244989">
        <w:t>.</w:t>
      </w:r>
      <w:r w:rsidR="00D45992" w:rsidRPr="00244989">
        <w:t xml:space="preserve"> Suostumukseen voi kaikista valmisteluista ja toimenpiteistä huolimatta liittyä tulkinnanvaraisuutta ja epävarmuutta.</w:t>
      </w:r>
      <w:r w:rsidR="00317CD3" w:rsidRPr="00244989">
        <w:t xml:space="preserve"> (Kauppila &amp; Mietola 2017, 74–75</w:t>
      </w:r>
      <w:r w:rsidR="00D45992" w:rsidRPr="00244989">
        <w:t>, 79</w:t>
      </w:r>
      <w:r w:rsidR="002463F7" w:rsidRPr="00244989">
        <w:t>.</w:t>
      </w:r>
      <w:r w:rsidR="00317CD3" w:rsidRPr="00244989">
        <w:t>)</w:t>
      </w:r>
    </w:p>
    <w:p w14:paraId="799320E9" w14:textId="77777777" w:rsidR="00B30D2B" w:rsidRPr="00244989" w:rsidRDefault="00B30D2B" w:rsidP="002D788F">
      <w:r w:rsidRPr="00244989">
        <w:t>Mielestäni omassa tutkimuksessani ei ollut tapauksia, joissa osallistujan kyky päättää osallistumisestaan itse olisi ollut kyseenalainen</w:t>
      </w:r>
      <w:r w:rsidR="00FD61F6" w:rsidRPr="00244989">
        <w:t xml:space="preserve">, tai </w:t>
      </w:r>
      <w:r w:rsidR="009D060B" w:rsidRPr="00244989">
        <w:t>joissa hän olisi tarvinnut päätö</w:t>
      </w:r>
      <w:r w:rsidR="00FD61F6" w:rsidRPr="00244989">
        <w:t>ksentekoon tukea</w:t>
      </w:r>
      <w:r w:rsidRPr="00244989">
        <w:t xml:space="preserve">. </w:t>
      </w:r>
      <w:r w:rsidR="00137665" w:rsidRPr="00244989">
        <w:t xml:space="preserve">Kirjoittamalla osallistuneet ovat osoittaneet tahtonsa osallistua toimittamalla </w:t>
      </w:r>
      <w:r w:rsidR="000D01F9" w:rsidRPr="00244989">
        <w:t>tekstinsä</w:t>
      </w:r>
      <w:r w:rsidR="00137665" w:rsidRPr="00244989">
        <w:t xml:space="preserve"> minulle. </w:t>
      </w:r>
      <w:r w:rsidR="00265AB1" w:rsidRPr="00244989">
        <w:t>H</w:t>
      </w:r>
      <w:r w:rsidRPr="00244989">
        <w:t>aastattelutilanteissa olimme kahden kesken haastateltav</w:t>
      </w:r>
      <w:r w:rsidR="006B1826" w:rsidRPr="00244989">
        <w:t>ie</w:t>
      </w:r>
      <w:r w:rsidRPr="00244989">
        <w:t xml:space="preserve">n kanssa </w:t>
      </w:r>
      <w:r w:rsidR="000D01F9" w:rsidRPr="00244989">
        <w:t>eikä</w:t>
      </w:r>
      <w:r w:rsidRPr="00244989">
        <w:t xml:space="preserve"> henkilökohtaisia avustajia, ohjaajia, edun</w:t>
      </w:r>
      <w:r w:rsidR="000D01F9" w:rsidRPr="00244989">
        <w:t xml:space="preserve">valvojia tai muita vastaavia </w:t>
      </w:r>
      <w:r w:rsidRPr="00244989">
        <w:t xml:space="preserve">ollut </w:t>
      </w:r>
      <w:r w:rsidR="000D01F9" w:rsidRPr="00244989">
        <w:t>paikalla.</w:t>
      </w:r>
      <w:r w:rsidR="00FD61F6" w:rsidRPr="00244989">
        <w:t xml:space="preserve"> DuvTeaternin henkilökunta </w:t>
      </w:r>
      <w:r w:rsidR="00D45992" w:rsidRPr="00244989">
        <w:t>on pyytänyt tarvittavat suostumukset</w:t>
      </w:r>
      <w:r w:rsidR="00FD61F6" w:rsidRPr="00244989">
        <w:t xml:space="preserve"> </w:t>
      </w:r>
      <w:r w:rsidR="00D45992" w:rsidRPr="00244989">
        <w:t>DuvTeaternin taiteilija-arkistoon osallistumiseen, ja luotan heidän tekemäänsä työhön</w:t>
      </w:r>
      <w:r w:rsidR="00FD61F6" w:rsidRPr="00244989">
        <w:t>.</w:t>
      </w:r>
    </w:p>
    <w:p w14:paraId="1C6295A4" w14:textId="77777777" w:rsidR="009E6762" w:rsidRPr="00244989" w:rsidRDefault="009E6762" w:rsidP="00126DBD">
      <w:pPr>
        <w:pStyle w:val="Otsikko3"/>
      </w:pPr>
      <w:bookmarkStart w:id="99" w:name="_Toc16778629"/>
      <w:r w:rsidRPr="00244989">
        <w:t>4.5.</w:t>
      </w:r>
      <w:r w:rsidR="00086297" w:rsidRPr="00244989">
        <w:t>4</w:t>
      </w:r>
      <w:r w:rsidRPr="00244989">
        <w:t xml:space="preserve"> Anonymiteetti</w:t>
      </w:r>
      <w:bookmarkEnd w:id="99"/>
    </w:p>
    <w:p w14:paraId="0D1365F6" w14:textId="77777777" w:rsidR="00E33114" w:rsidRPr="00244989" w:rsidRDefault="00E33114" w:rsidP="002D788F">
      <w:r w:rsidRPr="00244989">
        <w:t>Empiirisessä tutkimuksessa tärkeä eettinen periaate on, että yksittäistä osallistujaa ei voi tunnista</w:t>
      </w:r>
      <w:r w:rsidR="00C23FB5" w:rsidRPr="00244989">
        <w:t>a (Tuomi &amp; Sarajärvi 2002, 21</w:t>
      </w:r>
      <w:r w:rsidR="00A552CD" w:rsidRPr="00244989">
        <w:t xml:space="preserve">, </w:t>
      </w:r>
      <w:r w:rsidR="00265AB1" w:rsidRPr="00244989">
        <w:t>128–129</w:t>
      </w:r>
      <w:r w:rsidR="00C23FB5" w:rsidRPr="00244989">
        <w:t xml:space="preserve">). Anonymisoin aineistoa esimerkiksi muuttamalla tai luokittelemalla henkilöiden, paikkojen ja organisaatioiden nimiä ja muuttamalla vuosilukuja ja päivämääriä. </w:t>
      </w:r>
      <w:r w:rsidR="005A4805" w:rsidRPr="00244989">
        <w:t xml:space="preserve">Tarinoiden ja haastattelujen </w:t>
      </w:r>
      <w:r w:rsidRPr="00244989">
        <w:t xml:space="preserve">anonymisointi oli </w:t>
      </w:r>
      <w:r w:rsidR="005A4805" w:rsidRPr="00244989">
        <w:t xml:space="preserve">välillä </w:t>
      </w:r>
      <w:r w:rsidRPr="00244989">
        <w:t>vaikeaa</w:t>
      </w:r>
      <w:r w:rsidR="005C02BF" w:rsidRPr="00244989">
        <w:t xml:space="preserve">, sillä </w:t>
      </w:r>
      <w:r w:rsidR="00B93E4B" w:rsidRPr="00244989">
        <w:t>vammaiskulttuurin, vammaispoliittisen taiteen ja kuur</w:t>
      </w:r>
      <w:r w:rsidR="00A61712" w:rsidRPr="00244989">
        <w:t xml:space="preserve">ojen kulttuurin kenttä on pieni. </w:t>
      </w:r>
      <w:r w:rsidR="005A4805" w:rsidRPr="00244989">
        <w:t xml:space="preserve">Koetin pseudonymisoida ja anonymisoida aineistoa </w:t>
      </w:r>
      <w:r w:rsidR="006B1826" w:rsidRPr="00244989">
        <w:t>varmuuden vuoksi</w:t>
      </w:r>
      <w:r w:rsidR="005A4805" w:rsidRPr="00244989">
        <w:t xml:space="preserve"> </w:t>
      </w:r>
      <w:r w:rsidR="005A4805" w:rsidRPr="00244989">
        <w:lastRenderedPageBreak/>
        <w:t>liikaa kuin liian vähän, mutta silti monien elämänpolku on ollut niin ainutlaatuine</w:t>
      </w:r>
      <w:r w:rsidR="001D5B4D" w:rsidRPr="00244989">
        <w:t>n ja siten tunnistettava</w:t>
      </w:r>
      <w:r w:rsidR="005A4805" w:rsidRPr="00244989">
        <w:t>.</w:t>
      </w:r>
      <w:r w:rsidR="00211C68" w:rsidRPr="00244989">
        <w:t xml:space="preserve"> Olen vältellyt nostamasta tutki</w:t>
      </w:r>
      <w:r w:rsidR="001F30F2" w:rsidRPr="00244989">
        <w:t>elmaani</w:t>
      </w:r>
      <w:r w:rsidR="00211C68" w:rsidRPr="00244989">
        <w:t xml:space="preserve"> lainauksia, joissa anony</w:t>
      </w:r>
      <w:r w:rsidR="00872577" w:rsidRPr="00244989">
        <w:t>miteetti on vaikeaa taata.</w:t>
      </w:r>
    </w:p>
    <w:p w14:paraId="3C3B3661" w14:textId="77777777" w:rsidR="009E6762" w:rsidRPr="00244989" w:rsidRDefault="009E6762" w:rsidP="00126DBD">
      <w:pPr>
        <w:pStyle w:val="Otsikko3"/>
      </w:pPr>
      <w:bookmarkStart w:id="100" w:name="_Toc16778630"/>
      <w:r w:rsidRPr="00244989">
        <w:t>4.5.</w:t>
      </w:r>
      <w:r w:rsidR="00086297" w:rsidRPr="00244989">
        <w:t>5</w:t>
      </w:r>
      <w:r w:rsidR="00D71728" w:rsidRPr="00244989">
        <w:t xml:space="preserve"> Valmiin t</w:t>
      </w:r>
      <w:r w:rsidRPr="00244989">
        <w:t>utki</w:t>
      </w:r>
      <w:r w:rsidR="001F30F2" w:rsidRPr="00244989">
        <w:t>elman</w:t>
      </w:r>
      <w:r w:rsidRPr="00244989">
        <w:t xml:space="preserve"> saavutettavuus</w:t>
      </w:r>
      <w:bookmarkEnd w:id="100"/>
    </w:p>
    <w:p w14:paraId="46A200ED" w14:textId="77777777" w:rsidR="002B6B5D" w:rsidRPr="00244989" w:rsidRDefault="006679AB" w:rsidP="002D788F">
      <w:r w:rsidRPr="00244989">
        <w:t>Iphofenin (2005, 52)</w:t>
      </w:r>
      <w:r w:rsidR="00A52D43" w:rsidRPr="00244989">
        <w:t xml:space="preserve"> </w:t>
      </w:r>
      <w:r w:rsidR="00ED5530" w:rsidRPr="00244989">
        <w:t>mukaan on tärkeää sa</w:t>
      </w:r>
      <w:r w:rsidRPr="00244989">
        <w:t>attaa tutkimuksesta saatu tieto saavutettavasti</w:t>
      </w:r>
      <w:r w:rsidR="00ED5530" w:rsidRPr="00244989">
        <w:t xml:space="preserve"> niiden saataville, joita tutkimus koskee. </w:t>
      </w:r>
      <w:r w:rsidR="006F0464" w:rsidRPr="00244989">
        <w:t>Emansipatorisen tutkimuksen</w:t>
      </w:r>
      <w:r w:rsidR="00E0236A" w:rsidRPr="00244989">
        <w:t xml:space="preserve"> pitäisi olla helposti ymmärrettävää myös </w:t>
      </w:r>
      <w:r w:rsidR="006F0464" w:rsidRPr="00244989">
        <w:t>ihmisille, joilla ei ole akateemista koulutusta</w:t>
      </w:r>
      <w:r w:rsidR="00E0236A" w:rsidRPr="00244989">
        <w:t xml:space="preserve"> (Vehmas 2005, </w:t>
      </w:r>
      <w:r w:rsidR="005C02BF" w:rsidRPr="00244989">
        <w:t>137–138</w:t>
      </w:r>
      <w:r w:rsidR="00E0236A" w:rsidRPr="00244989">
        <w:t>)</w:t>
      </w:r>
      <w:r w:rsidR="00670361" w:rsidRPr="00244989">
        <w:t>.</w:t>
      </w:r>
      <w:r w:rsidR="00E0236A" w:rsidRPr="00244989">
        <w:t xml:space="preserve"> </w:t>
      </w:r>
      <w:r w:rsidR="00ED5530" w:rsidRPr="00244989">
        <w:t>Tutkimuksessani saavutettavuuden huomioiminen oli tärkeää jokaisessa vaiheessa</w:t>
      </w:r>
      <w:r w:rsidR="00E72D19" w:rsidRPr="00244989">
        <w:t>, myös raportoinnissa</w:t>
      </w:r>
      <w:r w:rsidR="00ED5530" w:rsidRPr="00244989">
        <w:t xml:space="preserve">. </w:t>
      </w:r>
      <w:r w:rsidR="005C02BF" w:rsidRPr="00244989">
        <w:t xml:space="preserve">Pyrin kirjoittamaan selkeää kieltä, vaikka toki akateeminen opinnäytetyö vaatii </w:t>
      </w:r>
      <w:r w:rsidR="00193D0C" w:rsidRPr="00244989">
        <w:t>myös akateemista kielenkäyttöä.</w:t>
      </w:r>
      <w:r w:rsidR="007B786D" w:rsidRPr="00244989">
        <w:t xml:space="preserve"> Oli</w:t>
      </w:r>
      <w:r w:rsidR="00211C68" w:rsidRPr="00244989">
        <w:t>v</w:t>
      </w:r>
      <w:r w:rsidR="007B786D" w:rsidRPr="00244989">
        <w:t xml:space="preserve">er (1996, 3) sekä Vehmas (2005, 139) ovat todenneet, että sosiaalinen todellisuus on monimutkainen asia, ja vammaisuus monimutkainen ilmiö. Siksi niiden kuvaamiseen tarvitaan joskus </w:t>
      </w:r>
      <w:r w:rsidR="00B95CF0" w:rsidRPr="00244989">
        <w:t>monimu</w:t>
      </w:r>
      <w:r w:rsidR="00D705B9" w:rsidRPr="00244989">
        <w:t xml:space="preserve">tkaisia teorioita ja käsitteitä </w:t>
      </w:r>
      <w:r w:rsidR="002B6B5D" w:rsidRPr="00244989">
        <w:t>(</w:t>
      </w:r>
      <w:r w:rsidR="00947604" w:rsidRPr="00244989">
        <w:t>mainitut teokset</w:t>
      </w:r>
      <w:r w:rsidR="00D705B9" w:rsidRPr="00244989">
        <w:t>).</w:t>
      </w:r>
      <w:r w:rsidR="007B786D" w:rsidRPr="00244989">
        <w:t xml:space="preserve"> Omasta mielestäni vaikean kielen käyttäminen ei koskaan ole välttämättömyys</w:t>
      </w:r>
      <w:r w:rsidR="00A61712" w:rsidRPr="00244989">
        <w:t>. Jos asian haluaa avata selkeästi, se on mahdollista, vaikkakaan ei helppoa. Kirjoittajan taidot tuottaa selvää kieltä ja kirjoittamiseen käytettävissä oleva aika vaikuttavat lopputulokseen. Tämä</w:t>
      </w:r>
      <w:r w:rsidR="00211C68" w:rsidRPr="00244989">
        <w:t xml:space="preserve">n </w:t>
      </w:r>
      <w:r w:rsidR="00872577" w:rsidRPr="00244989">
        <w:t>pro gradu -tutkielman</w:t>
      </w:r>
      <w:r w:rsidR="00211C68" w:rsidRPr="00244989">
        <w:t xml:space="preserve"> kieli on</w:t>
      </w:r>
      <w:r w:rsidR="00A61712" w:rsidRPr="00244989">
        <w:t xml:space="preserve"> paikoin monimutkaista, vaikka olen pääasiassa pyrkinyt välttämään vaikeaa kieltä.</w:t>
      </w:r>
      <w:r w:rsidR="001F30F2" w:rsidRPr="00244989">
        <w:t xml:space="preserve"> </w:t>
      </w:r>
    </w:p>
    <w:p w14:paraId="500A6E32" w14:textId="45B0F83C" w:rsidR="00BF5A97" w:rsidRPr="00244989" w:rsidRDefault="00A61712" w:rsidP="002D788F">
      <w:r w:rsidRPr="00244989">
        <w:t>Pyrin lisäämään tutkimuksen saavutettavuutta tarjoamalla sen tiivistelmän mahdollisimman monella kielellä: suomeksi, ruotsiksi, englanniksi ja</w:t>
      </w:r>
      <w:r w:rsidR="00E127E5" w:rsidRPr="00244989">
        <w:t xml:space="preserve"> suomalaisella viittomakielellä</w:t>
      </w:r>
      <w:r w:rsidRPr="00244989">
        <w:t>. Tämä</w:t>
      </w:r>
      <w:r w:rsidR="001D5B4D" w:rsidRPr="00244989">
        <w:t>n lisäksi tein tiivistelmän</w:t>
      </w:r>
      <w:r w:rsidRPr="00244989">
        <w:t xml:space="preserve"> selko</w:t>
      </w:r>
      <w:r w:rsidR="00C65B40" w:rsidRPr="00244989">
        <w:t>kielellä (liite 7)</w:t>
      </w:r>
      <w:r w:rsidRPr="00244989">
        <w:t xml:space="preserve">. </w:t>
      </w:r>
      <w:r w:rsidR="00E72D19" w:rsidRPr="00244989">
        <w:t>Julk</w:t>
      </w:r>
      <w:r w:rsidR="00517E53" w:rsidRPr="00244989">
        <w:t xml:space="preserve">aisin </w:t>
      </w:r>
      <w:r w:rsidR="00D86AE9" w:rsidRPr="00244989">
        <w:t xml:space="preserve">tutkielmasta myös </w:t>
      </w:r>
      <w:r w:rsidR="00517E53" w:rsidRPr="00244989">
        <w:t xml:space="preserve">vaihtoehtoisen </w:t>
      </w:r>
      <w:r w:rsidR="00A52D43" w:rsidRPr="00244989">
        <w:t>DOC</w:t>
      </w:r>
      <w:r w:rsidR="00F329A0" w:rsidRPr="00244989">
        <w:t>X-version</w:t>
      </w:r>
      <w:r w:rsidR="00517E53" w:rsidRPr="00244989">
        <w:t>, sillä PDF ei aina ole esteetön ruudunlukuohjelman käyttäjille</w:t>
      </w:r>
      <w:r w:rsidR="00F329A0" w:rsidRPr="00244989">
        <w:t>. Vaihtoehtoinen versio on luettavissa</w:t>
      </w:r>
      <w:r w:rsidR="007A294A" w:rsidRPr="00244989">
        <w:t xml:space="preserve"> esimerkiksi</w:t>
      </w:r>
      <w:r w:rsidR="00F329A0" w:rsidRPr="00244989">
        <w:t xml:space="preserve"> </w:t>
      </w:r>
      <w:hyperlink r:id="rId20" w:history="1">
        <w:r w:rsidR="00F329A0" w:rsidRPr="00244989">
          <w:rPr>
            <w:rStyle w:val="Hyperlinkki"/>
          </w:rPr>
          <w:t xml:space="preserve">Kulttuuria kaikille </w:t>
        </w:r>
        <w:r w:rsidR="00F329A0" w:rsidRPr="00244989">
          <w:rPr>
            <w:rStyle w:val="Hyperlinkki"/>
          </w:rPr>
          <w:noBreakHyphen/>
          <w:t>palvelun verkkosivuilla</w:t>
        </w:r>
      </w:hyperlink>
      <w:r w:rsidR="00517E53" w:rsidRPr="00244989">
        <w:t xml:space="preserve">. </w:t>
      </w:r>
      <w:r w:rsidR="00ED30D8" w:rsidRPr="00244989">
        <w:t xml:space="preserve">Tarkistin, että kuvioissa ja kuvissa on riittävä tummuuskontrasti tekstin ja taustan, sekä kuvion ja taustan välillä. </w:t>
      </w:r>
      <w:r w:rsidR="00517E53" w:rsidRPr="00244989">
        <w:t xml:space="preserve">Lisäsin </w:t>
      </w:r>
      <w:r w:rsidR="00C256DC" w:rsidRPr="00244989">
        <w:t xml:space="preserve">raportin </w:t>
      </w:r>
      <w:r w:rsidR="00D86AE9" w:rsidRPr="00244989">
        <w:t xml:space="preserve">kuviin </w:t>
      </w:r>
      <w:r w:rsidR="001D5B4D" w:rsidRPr="00244989">
        <w:t xml:space="preserve">ja kuvioihin </w:t>
      </w:r>
      <w:r w:rsidR="00D86AE9" w:rsidRPr="00244989">
        <w:t xml:space="preserve">vaihtoehtoisen tekstin ja </w:t>
      </w:r>
      <w:r w:rsidR="001D5B4D" w:rsidRPr="00244989">
        <w:t>noudatin taulukoiden saavutettavuusohjeita</w:t>
      </w:r>
      <w:r w:rsidR="00D86AE9" w:rsidRPr="00244989">
        <w:t xml:space="preserve">. Lisäksi kerroin kuvioiden tärkeimmän sisällön leipätekstissä. </w:t>
      </w:r>
      <w:r w:rsidR="001D5B4D" w:rsidRPr="00244989">
        <w:t>M</w:t>
      </w:r>
      <w:r w:rsidR="00517E53" w:rsidRPr="00244989">
        <w:t>uotoilin sekä DOC</w:t>
      </w:r>
      <w:r w:rsidR="007A294A" w:rsidRPr="00244989">
        <w:t>X</w:t>
      </w:r>
      <w:r w:rsidR="00517E53" w:rsidRPr="00244989">
        <w:t xml:space="preserve">- että PDF-tiedoston </w:t>
      </w:r>
      <w:r w:rsidR="00211C68" w:rsidRPr="00244989">
        <w:t>saavutettavuus</w:t>
      </w:r>
      <w:r w:rsidR="00517E53" w:rsidRPr="00244989">
        <w:t>suositusten</w:t>
      </w:r>
      <w:r w:rsidR="00825D70" w:rsidRPr="00244989">
        <w:t xml:space="preserve"> mukaan.</w:t>
      </w:r>
      <w:r w:rsidR="00B95CF0" w:rsidRPr="00244989">
        <w:rPr>
          <w:rStyle w:val="Alaviitteenviite"/>
        </w:rPr>
        <w:footnoteReference w:id="34"/>
      </w:r>
      <w:r w:rsidR="001F30F2" w:rsidRPr="00244989">
        <w:t xml:space="preserve"> Lisäksi </w:t>
      </w:r>
      <w:r w:rsidR="004915A8" w:rsidRPr="00244989">
        <w:t>tutkielman ulkoasu eroaa tyypillisestä pro gradusta</w:t>
      </w:r>
      <w:r w:rsidR="001F30F2" w:rsidRPr="00244989">
        <w:t xml:space="preserve"> esimerkiksi </w:t>
      </w:r>
      <w:r w:rsidR="004915A8" w:rsidRPr="00244989">
        <w:t xml:space="preserve">siten, että </w:t>
      </w:r>
      <w:r w:rsidR="001F30F2" w:rsidRPr="00244989">
        <w:t xml:space="preserve">alaviitteet ovat yhtä </w:t>
      </w:r>
      <w:r w:rsidR="001D5B4D" w:rsidRPr="00244989">
        <w:t>suurella kirjainkoolla</w:t>
      </w:r>
      <w:r w:rsidR="001F30F2" w:rsidRPr="00244989">
        <w:t xml:space="preserve"> kuin leipäteksti ja teksti on tasattu vain vasempaan reunaan.</w:t>
      </w:r>
    </w:p>
    <w:p w14:paraId="3B3255CC" w14:textId="77777777" w:rsidR="00582D42" w:rsidRPr="00244989" w:rsidRDefault="00582D42" w:rsidP="002D788F">
      <w:pPr>
        <w:pStyle w:val="Otsikko2"/>
      </w:pPr>
      <w:bookmarkStart w:id="101" w:name="_Toc16778631"/>
      <w:r w:rsidRPr="00244989">
        <w:lastRenderedPageBreak/>
        <w:t>4.6 Aineiston vahvuudet ja heikkoudet</w:t>
      </w:r>
      <w:bookmarkEnd w:id="101"/>
    </w:p>
    <w:p w14:paraId="15124097" w14:textId="77777777" w:rsidR="007846F9" w:rsidRPr="00244989" w:rsidRDefault="007846F9" w:rsidP="007846F9">
      <w:r w:rsidRPr="00244989">
        <w:t>Minulla oli käytössäni kaksi eri tavalla ja eri lähtökohdista kerättyä aineistoa. DuvTeaternin taiteilija-arkisto ja Vammaisten ja kuurojen taiteil</w:t>
      </w:r>
      <w:r w:rsidR="004915A8" w:rsidRPr="00244989">
        <w:t xml:space="preserve">ijoiden elämäntarinat </w:t>
      </w:r>
      <w:r w:rsidR="004915A8" w:rsidRPr="00244989">
        <w:noBreakHyphen/>
        <w:t>aineisto</w:t>
      </w:r>
      <w:r w:rsidRPr="00244989">
        <w:t xml:space="preserve"> ovat melko erilaisia sisällö</w:t>
      </w:r>
      <w:r w:rsidR="00E47280" w:rsidRPr="00244989">
        <w:t>i</w:t>
      </w:r>
      <w:r w:rsidRPr="00244989">
        <w:t xml:space="preserve">ltään. Esimerkiksi se, millainen suhde henkilöllä on ollut taiteeseen lapsena, tulee esille suppeammin DuvTeaternin arkistossa kuin itse keräämässäni aineistossa. Kirjoituspyyntöni kysymykset ja haastattelukysymykset ovat ohjanneet kaikkia osallistujia kertomaan ainakin jotakin lapsuuden taideharrastuksistaan tai perheensä taidesuhteesta. DuvTeaternin aineistossa lapsuuteen liittyen on kysytty ja siksi myös keskusteltu paljon yleisemmällä tasolla perheestä sekä esimerkiksi lapsuuden asuinpaikoista ja koulunkäynnistä. Toisaalta DuvTeaternin arkistosta saa paljon tarkempaa tietoa siitä, millaisia kouluja taiteilijat ovat käyneet ja millaisia työpaikkoja heillä on ollut. Aineistojen erilaisuus oli haaste niiden vertailussa, mutta toisaalta aineistot täydensivät toisiaan. En </w:t>
      </w:r>
      <w:r w:rsidR="002951A3" w:rsidRPr="00244989">
        <w:t>olisi voinut käsitellä tutkimus</w:t>
      </w:r>
      <w:r w:rsidRPr="00244989">
        <w:t>a</w:t>
      </w:r>
      <w:r w:rsidR="002951A3" w:rsidRPr="00244989">
        <w:t>i</w:t>
      </w:r>
      <w:r w:rsidRPr="00244989">
        <w:t>hettani yhtä monipuolisesti ja syvällisesti, jos olisin käyttänyt vain toista näistä aineistoista.</w:t>
      </w:r>
    </w:p>
    <w:p w14:paraId="78448D49" w14:textId="63ECE7CD" w:rsidR="006109BB" w:rsidRPr="00244989" w:rsidRDefault="004915A8" w:rsidP="006F6B99">
      <w:r w:rsidRPr="00244989">
        <w:t>Mitä voi sanoa aineistoni koosta</w:t>
      </w:r>
      <w:r w:rsidR="00C256DC" w:rsidRPr="00244989">
        <w:t xml:space="preserve">? </w:t>
      </w:r>
      <w:r w:rsidR="00DF4BFF" w:rsidRPr="00244989">
        <w:t>Ei ole tietoa siitä,</w:t>
      </w:r>
      <w:r w:rsidR="006109BB" w:rsidRPr="00244989">
        <w:t xml:space="preserve"> montako vammaista</w:t>
      </w:r>
      <w:r w:rsidR="00DF4BFF" w:rsidRPr="00244989">
        <w:t xml:space="preserve"> ja kuuroa</w:t>
      </w:r>
      <w:r w:rsidR="006109BB" w:rsidRPr="00244989">
        <w:t xml:space="preserve"> taiteilijaa Suomessa on. </w:t>
      </w:r>
      <w:r w:rsidR="00DF4BFF" w:rsidRPr="00244989">
        <w:t>Kettukin (2019</w:t>
      </w:r>
      <w:r w:rsidR="000A7C1A" w:rsidRPr="00244989">
        <w:t>c</w:t>
      </w:r>
      <w:r w:rsidR="00DF4BFF" w:rsidRPr="00244989">
        <w:t xml:space="preserve">) arvion mukaan ”Suomessa on kymmeniä erityistä tukea tarvitsevia taiteilijoita, jotka tekevät taidetta säännöllisesti ammattimaisuuden tunnusmerkit täyttäen.” Tämä arvio ei kuitenkaan sisällä kuin pienen osan vammaisista </w:t>
      </w:r>
      <w:r w:rsidR="004A2CD2" w:rsidRPr="00244989">
        <w:t>(</w:t>
      </w:r>
      <w:r w:rsidR="00F4551A" w:rsidRPr="00244989">
        <w:t>kuva</w:t>
      </w:r>
      <w:r w:rsidR="004A2CD2" w:rsidRPr="00244989">
        <w:t>)</w:t>
      </w:r>
      <w:r w:rsidR="00DF4BFF" w:rsidRPr="00244989">
        <w:t xml:space="preserve">taiteilijoista. </w:t>
      </w:r>
      <w:r w:rsidR="006109BB" w:rsidRPr="00244989">
        <w:t>Bangin ja Kimin (2015, 545) mukaan arvion vammaisten taiteilijoiden määrästä voi laskea vertaamalla maassa toimivien taiteilijoiden määrää arvioon vammaisten ihmisten prosentuaalises</w:t>
      </w:r>
      <w:r w:rsidR="006F6B99" w:rsidRPr="00244989">
        <w:t xml:space="preserve">ta määrästä väestössä. Koska sekä taiteilijan että vammaisen henkilön määritelmät vaihtelevat eri tilastoissa ja arvioissa, edes todennäköisiä lukumääriä on hankalaa laskea. </w:t>
      </w:r>
      <w:r w:rsidRPr="00244989">
        <w:t>On</w:t>
      </w:r>
      <w:r w:rsidR="00B95CF0" w:rsidRPr="00244989">
        <w:t xml:space="preserve"> </w:t>
      </w:r>
      <w:r w:rsidR="006F6B99" w:rsidRPr="00244989">
        <w:t>arvioitu</w:t>
      </w:r>
      <w:r w:rsidR="00C256DC" w:rsidRPr="00244989">
        <w:t>,</w:t>
      </w:r>
      <w:r w:rsidR="00B95CF0" w:rsidRPr="00244989">
        <w:t xml:space="preserve"> että ammattitaiteilijoita olisi </w:t>
      </w:r>
      <w:r w:rsidRPr="00244989">
        <w:t xml:space="preserve">Suomessa </w:t>
      </w:r>
      <w:r w:rsidR="00B95CF0" w:rsidRPr="00244989">
        <w:t>yli 20</w:t>
      </w:r>
      <w:r w:rsidRPr="00244989">
        <w:t xml:space="preserve"> </w:t>
      </w:r>
      <w:r w:rsidR="00B95CF0" w:rsidRPr="00244989">
        <w:t>000, mutta jos myös osa-aikaiset taiteilijat</w:t>
      </w:r>
      <w:r w:rsidR="00C256DC" w:rsidRPr="00244989">
        <w:t xml:space="preserve"> lasketaan mukaan</w:t>
      </w:r>
      <w:r w:rsidR="006F6B99" w:rsidRPr="00244989">
        <w:t xml:space="preserve">, on lukumäärä paljon suurempi (Houni &amp; Ansio 2014, 375). Työikäisten vammaisetuisuuksia saavia on noin 7 prosenttia työikäisistä. Euroopan tilastoviraston </w:t>
      </w:r>
      <w:r w:rsidR="00E47280" w:rsidRPr="00244989">
        <w:t>EHSIS-kyselyn perusteella</w:t>
      </w:r>
      <w:r w:rsidR="006F6B99" w:rsidRPr="00244989">
        <w:t xml:space="preserve"> 15–64-vuotiaista suomalaisis</w:t>
      </w:r>
      <w:r w:rsidR="00C256DC" w:rsidRPr="00244989">
        <w:t xml:space="preserve">ta vammaisia </w:t>
      </w:r>
      <w:r w:rsidR="00E47280" w:rsidRPr="00244989">
        <w:t>oli 15</w:t>
      </w:r>
      <w:r w:rsidR="00C256DC" w:rsidRPr="00244989">
        <w:t xml:space="preserve"> prosenttia. </w:t>
      </w:r>
      <w:r w:rsidR="006F6B99" w:rsidRPr="00244989">
        <w:t>Euroopan tilastoviraston tulo- ja elinolotutkimuksen mukaan vammaisten 16–64-vuotiaiden henkilöiden osuus o</w:t>
      </w:r>
      <w:r w:rsidR="00ED30D8" w:rsidRPr="00244989">
        <w:t>n</w:t>
      </w:r>
      <w:r w:rsidR="006F6B99" w:rsidRPr="00244989">
        <w:t xml:space="preserve"> Suomessa</w:t>
      </w:r>
      <w:r w:rsidRPr="00244989">
        <w:t xml:space="preserve"> jopa</w:t>
      </w:r>
      <w:r w:rsidR="006F6B99" w:rsidRPr="00244989">
        <w:t xml:space="preserve"> 29 prosenttia.</w:t>
      </w:r>
      <w:r w:rsidR="00AB5DD9" w:rsidRPr="00244989">
        <w:rPr>
          <w:rStyle w:val="Alaviitteenviite"/>
        </w:rPr>
        <w:footnoteReference w:id="35"/>
      </w:r>
      <w:r w:rsidR="006F6B99" w:rsidRPr="00244989">
        <w:t xml:space="preserve"> (Gissler &amp; Sainio 2016</w:t>
      </w:r>
      <w:r w:rsidR="002E2DDB" w:rsidRPr="00244989">
        <w:t>.</w:t>
      </w:r>
      <w:r w:rsidR="006F6B99" w:rsidRPr="00244989">
        <w:t xml:space="preserve">) </w:t>
      </w:r>
      <w:r w:rsidR="002E2DDB" w:rsidRPr="00244989">
        <w:t xml:space="preserve">Kun </w:t>
      </w:r>
      <w:r w:rsidR="00E47280" w:rsidRPr="00244989">
        <w:lastRenderedPageBreak/>
        <w:t xml:space="preserve">kokopäiväisten </w:t>
      </w:r>
      <w:r w:rsidR="002E2DDB" w:rsidRPr="00244989">
        <w:t>taiteilijoiden lukumääräksi arvioidaan 20</w:t>
      </w:r>
      <w:r w:rsidRPr="00244989">
        <w:t xml:space="preserve"> </w:t>
      </w:r>
      <w:r w:rsidR="002E2DDB" w:rsidRPr="00244989">
        <w:t>000 ja vammaisten ihmisten osuudeksi 7–29 prosenttia</w:t>
      </w:r>
      <w:r w:rsidRPr="00244989">
        <w:t xml:space="preserve"> väestöstä</w:t>
      </w:r>
      <w:r w:rsidR="002E2DDB" w:rsidRPr="00244989">
        <w:t>, voisi Suomessa asuvien v</w:t>
      </w:r>
      <w:r w:rsidR="006F6B99" w:rsidRPr="00244989">
        <w:t>ammai</w:t>
      </w:r>
      <w:r w:rsidR="002E2DDB" w:rsidRPr="00244989">
        <w:t xml:space="preserve">sten taiteilijoiden määrä </w:t>
      </w:r>
      <w:r w:rsidR="006F6B99" w:rsidRPr="00244989">
        <w:t>olla jotakin 1400 ja 5800 välillä, mutta arvio on täysin</w:t>
      </w:r>
      <w:r w:rsidR="00F4551A" w:rsidRPr="00244989">
        <w:t xml:space="preserve"> spekulatiivinen</w:t>
      </w:r>
      <w:r w:rsidR="006F6B99" w:rsidRPr="00244989">
        <w:t>.</w:t>
      </w:r>
      <w:r w:rsidR="006F20C6" w:rsidRPr="00244989">
        <w:t xml:space="preserve"> </w:t>
      </w:r>
      <w:r w:rsidR="00F4551A" w:rsidRPr="00244989">
        <w:t>Vammaisilla ja kuuroilla taiteilijoilla on myös est</w:t>
      </w:r>
      <w:r w:rsidR="00994A0D" w:rsidRPr="00244989">
        <w:t xml:space="preserve">eitä tulla taiteilijaksi, joten ”tilastolliseen” </w:t>
      </w:r>
      <w:r w:rsidR="00F4551A" w:rsidRPr="00244989">
        <w:t>laskutapaan pitää suhtautua varauksella</w:t>
      </w:r>
      <w:r w:rsidR="00AB5DD9" w:rsidRPr="00244989">
        <w:t xml:space="preserve">. </w:t>
      </w:r>
      <w:r w:rsidR="00ED30D8" w:rsidRPr="00244989">
        <w:t>T</w:t>
      </w:r>
      <w:r w:rsidR="00AB5DD9" w:rsidRPr="00244989">
        <w:t>ällä tavoin laskettu luku</w:t>
      </w:r>
      <w:r w:rsidR="00F4551A" w:rsidRPr="00244989">
        <w:t xml:space="preserve"> kuvaa pikemminkin ideaalitilannetta siitä, mikä vammaisten</w:t>
      </w:r>
      <w:r w:rsidRPr="00244989">
        <w:t xml:space="preserve"> ja kuurojen</w:t>
      </w:r>
      <w:r w:rsidR="00F4551A" w:rsidRPr="00244989">
        <w:t xml:space="preserve"> taiteilijoiden määrä </w:t>
      </w:r>
      <w:r w:rsidR="00ED30D8" w:rsidRPr="00244989">
        <w:t>voisi olla</w:t>
      </w:r>
      <w:r w:rsidR="00F4551A" w:rsidRPr="00244989">
        <w:t xml:space="preserve">, jos </w:t>
      </w:r>
      <w:r w:rsidR="00994A0D" w:rsidRPr="00244989">
        <w:t>kaikilla olisi yhdenvertaiset mahdollisuudet tulla taiteilijoiksi</w:t>
      </w:r>
      <w:r w:rsidR="00F4551A" w:rsidRPr="00244989">
        <w:t>.</w:t>
      </w:r>
      <w:r w:rsidRPr="00244989">
        <w:t xml:space="preserve"> </w:t>
      </w:r>
      <w:r w:rsidR="00D03B7F" w:rsidRPr="00244989">
        <w:t xml:space="preserve">Tutkimuksessani on </w:t>
      </w:r>
      <w:r w:rsidR="006F20C6" w:rsidRPr="00244989">
        <w:t>mukana 21 osallistujaa</w:t>
      </w:r>
      <w:r w:rsidR="007A4BE6" w:rsidRPr="00244989">
        <w:t xml:space="preserve">. </w:t>
      </w:r>
      <w:r w:rsidRPr="00244989">
        <w:t xml:space="preserve">En pysty sanomaan, millainen prosenttiosuus tutkimuksen perusjoukosta on tavoitettu mukaan. Laadullisen tutkimuksen näkökulmasta aineistoni on kuitenkin </w:t>
      </w:r>
      <w:r w:rsidR="007A4BE6" w:rsidRPr="00244989">
        <w:t xml:space="preserve">riittävän </w:t>
      </w:r>
      <w:r w:rsidRPr="00244989">
        <w:t>suuri</w:t>
      </w:r>
      <w:r w:rsidR="00ED30D8" w:rsidRPr="00244989">
        <w:t xml:space="preserve">, </w:t>
      </w:r>
      <w:r w:rsidR="007A4BE6" w:rsidRPr="00244989">
        <w:t xml:space="preserve">ja </w:t>
      </w:r>
      <w:r w:rsidR="004D4E85" w:rsidRPr="00244989">
        <w:t xml:space="preserve">ennen kaikkea </w:t>
      </w:r>
      <w:r w:rsidR="00086E27" w:rsidRPr="00244989">
        <w:t xml:space="preserve">se antaa </w:t>
      </w:r>
      <w:r w:rsidR="007A4BE6" w:rsidRPr="00244989">
        <w:t>monipuolisesti</w:t>
      </w:r>
      <w:r w:rsidRPr="00244989">
        <w:t xml:space="preserve"> tietoa tutkimuskysymysteni teemoista</w:t>
      </w:r>
      <w:r w:rsidR="007A4BE6" w:rsidRPr="00244989">
        <w:t>.</w:t>
      </w:r>
    </w:p>
    <w:p w14:paraId="78ED1EB4" w14:textId="1F062A8E" w:rsidR="006109BB" w:rsidRPr="00244989" w:rsidRDefault="006109BB" w:rsidP="002D788F">
      <w:r w:rsidRPr="00244989">
        <w:t>Tavoitteenani oli saada tutkimukseen mahdollisimman moninainen joukko osallistujia. Taustatietojen perusteella tavoite on pääosin toteutunut.</w:t>
      </w:r>
      <w:r w:rsidR="002E2DDB" w:rsidRPr="00244989">
        <w:t xml:space="preserve"> Mukana on monipuolisesti eri alojen taiteilijoita, eri-ikäisiä ja eri tavoin vammaisia ihmisiä. Tavoitin mukaan myös erikielisiä ihmisiä. </w:t>
      </w:r>
      <w:r w:rsidRPr="00244989">
        <w:t>Pidän selkeänä puutteena kuitenkin sitä, että äidinkieleltään viittomakielisiä osallistujia oli vain yksi</w:t>
      </w:r>
      <w:r w:rsidR="00825D70" w:rsidRPr="00244989">
        <w:t>.</w:t>
      </w:r>
      <w:r w:rsidRPr="00244989">
        <w:rPr>
          <w:rStyle w:val="Alaviitteenviite"/>
          <w:szCs w:val="24"/>
        </w:rPr>
        <w:footnoteReference w:id="36"/>
      </w:r>
      <w:r w:rsidRPr="00244989">
        <w:t xml:space="preserve"> Viittomakielisten osallistujien vähyyteen vaikuttaa varmasti ainakin se, että en tarjonnut tietoa tutkimuksesta viittomakielellä. Lisäksi puhutut kielet ovat viittomakielisille vieraita kieliä</w:t>
      </w:r>
      <w:r w:rsidR="00D03B7F" w:rsidRPr="00244989">
        <w:t>,</w:t>
      </w:r>
      <w:r w:rsidRPr="00244989">
        <w:t xml:space="preserve"> eli kirjoittaminen voi olla heille vaikeaa tai epäluontevaa. Tulkattu haastattelu olisi ollut yksi tapa osallistua. Erilaisten osallistumismahdollisuuksien tarjoaminen ei kuitenkaan auta, jos tieto tutkimuksesta ei alun perinkään tavoita kohderyhmää.</w:t>
      </w:r>
      <w:r w:rsidR="002E2DDB" w:rsidRPr="00244989">
        <w:t xml:space="preserve"> Lisäksi muutkin </w:t>
      </w:r>
      <w:r w:rsidR="00AC2C3E" w:rsidRPr="00244989">
        <w:t xml:space="preserve">henkilöt, jotka eivät kommunikoi puheella tai kirjoittamalla, jäivät </w:t>
      </w:r>
      <w:r w:rsidR="002E2DDB" w:rsidRPr="00244989">
        <w:t>pääasiassa</w:t>
      </w:r>
      <w:r w:rsidR="00825D70" w:rsidRPr="00244989">
        <w:t xml:space="preserve"> </w:t>
      </w:r>
      <w:r w:rsidR="002E2DDB" w:rsidRPr="00244989">
        <w:t>tutkimukseni ulkopuolelle.</w:t>
      </w:r>
      <w:r w:rsidR="00825D70" w:rsidRPr="00244989">
        <w:rPr>
          <w:rStyle w:val="Alaviitteenviite"/>
        </w:rPr>
        <w:footnoteReference w:id="37"/>
      </w:r>
      <w:r w:rsidR="002E2DDB" w:rsidRPr="00244989">
        <w:t xml:space="preserve"> Tämä on aineistoni edustavuuden toinen merkittävä puute.</w:t>
      </w:r>
      <w:r w:rsidR="00F35260" w:rsidRPr="00244989">
        <w:t xml:space="preserve"> </w:t>
      </w:r>
      <w:r w:rsidR="004915A8" w:rsidRPr="00244989">
        <w:t xml:space="preserve">Myös </w:t>
      </w:r>
      <w:r w:rsidR="00F35260" w:rsidRPr="00244989">
        <w:t>valitsemastani teor</w:t>
      </w:r>
      <w:r w:rsidR="004915A8" w:rsidRPr="00244989">
        <w:t>eettisesta viitekehyksestä</w:t>
      </w:r>
      <w:r w:rsidR="00F35260" w:rsidRPr="00244989">
        <w:t xml:space="preserve"> johtuen vammaisuuden näkökulma on tässä tutkielmassa hallitsevammassa roolissa kuin kuurou</w:t>
      </w:r>
      <w:r w:rsidR="00ED30D8" w:rsidRPr="00244989">
        <w:t>den näkökulma</w:t>
      </w:r>
      <w:r w:rsidR="00F35260" w:rsidRPr="00244989">
        <w:t>.</w:t>
      </w:r>
    </w:p>
    <w:p w14:paraId="3BBFE2E4" w14:textId="77777777" w:rsidR="007D0C76" w:rsidRPr="00244989" w:rsidRDefault="005A1068" w:rsidP="002D788F">
      <w:r w:rsidRPr="00244989">
        <w:rPr>
          <w:szCs w:val="24"/>
        </w:rPr>
        <w:t xml:space="preserve">Pyrin aineiston tarkastelussa intersektionaaliseen näkökulmaan. </w:t>
      </w:r>
      <w:r w:rsidR="007D0C76" w:rsidRPr="00244989">
        <w:t xml:space="preserve">Intersektionaalisessa lähestymistavassa pyritään tunnistamaan, ymmärtämään ja selittämään tapoja, joilla moninkertaiset identiteetit ja kokemukset yhdistyvät, risteävät, ja kietoutuvat toisiinsa (Stienstra 2012, 381). Esimerkiksi se, millainen on vammaisen iäkkään mustan naisen </w:t>
      </w:r>
      <w:r w:rsidR="007D0C76" w:rsidRPr="00244989">
        <w:lastRenderedPageBreak/>
        <w:t>kokemus, on erilainen ja yhteensä enemmän kuin erilliset iäkkään ihmisen, naisen, vammaisen tai mustan ihmisen kokemukset (Thomas 1999, 101). Aiemmin on puhuttu kaksinkertaisesta tai moninkertaisesta syrjinnästä, mutta se on monien mielestä liian yksinkertainen lähestymistapa risteäviin eroihin</w:t>
      </w:r>
      <w:r w:rsidR="00E47280" w:rsidRPr="00244989">
        <w:t xml:space="preserve"> ja saattaa viedä huomion pois rakenteellisista ongelmista</w:t>
      </w:r>
      <w:r w:rsidR="007D0C76" w:rsidRPr="00244989">
        <w:t xml:space="preserve"> (Bê 2012, 371; Meekosha 1998, 174). Intersektionaalisuus on muodostunut keinoksi tarkastella ”sisäistä moninaisuutta” syvällisemmällä tavalla. (Bê 2012, 371–372.)</w:t>
      </w:r>
    </w:p>
    <w:p w14:paraId="4B701646" w14:textId="063BAD08" w:rsidR="00582D42" w:rsidRPr="00244989" w:rsidRDefault="005A1068" w:rsidP="002D788F">
      <w:r w:rsidRPr="00244989">
        <w:rPr>
          <w:szCs w:val="24"/>
        </w:rPr>
        <w:t xml:space="preserve">Kiinnitän analyysissa huomiota sukupuoleen ja äidinkieleen. </w:t>
      </w:r>
      <w:r w:rsidR="002E1188" w:rsidRPr="00244989">
        <w:rPr>
          <w:szCs w:val="24"/>
        </w:rPr>
        <w:t xml:space="preserve">Ilka </w:t>
      </w:r>
      <w:r w:rsidRPr="00244989">
        <w:t>Haarni (2006, 29) tuo esiin, että kielellisiin vähemmistöihin kuuluvat vammaiset ihmiset ovat valtakielisiä heikommassa asemassa. Tässä tutkimuksessa</w:t>
      </w:r>
      <w:r w:rsidR="007846F9" w:rsidRPr="00244989">
        <w:t xml:space="preserve"> k</w:t>
      </w:r>
      <w:r w:rsidR="00494CBC" w:rsidRPr="00244989">
        <w:t>ä</w:t>
      </w:r>
      <w:r w:rsidR="007D0C76" w:rsidRPr="00244989">
        <w:t>s</w:t>
      </w:r>
      <w:r w:rsidR="00494CBC" w:rsidRPr="00244989">
        <w:t>i</w:t>
      </w:r>
      <w:r w:rsidR="007846F9" w:rsidRPr="00244989">
        <w:t>tellään jonkin verran</w:t>
      </w:r>
      <w:r w:rsidRPr="00244989">
        <w:t xml:space="preserve"> ruotsinkielisten ja viittomakielisten ihmisten asemaa, mutta monet muut maamme kielivähemmistöt </w:t>
      </w:r>
      <w:r w:rsidR="004915A8" w:rsidRPr="00244989">
        <w:t>eivät ole aineistossa edustettuna</w:t>
      </w:r>
      <w:r w:rsidRPr="00244989">
        <w:t xml:space="preserve">. </w:t>
      </w:r>
      <w:r w:rsidR="00582D42" w:rsidRPr="00244989">
        <w:rPr>
          <w:szCs w:val="24"/>
        </w:rPr>
        <w:t>Helen Meekosha (</w:t>
      </w:r>
      <w:r w:rsidR="00582D42" w:rsidRPr="00244989">
        <w:t>1998, 174) on todennut, että kun vammaisuutta t</w:t>
      </w:r>
      <w:r w:rsidR="00C256DC" w:rsidRPr="00244989">
        <w:t xml:space="preserve">utkitaan </w:t>
      </w:r>
      <w:r w:rsidR="00582D42" w:rsidRPr="00244989">
        <w:t xml:space="preserve">feministisesti tai sukupuolen näkökulmasta, oletetaan usein, että tarkastellaan valkoisen heteroseksuaalin naisen kokemusta. </w:t>
      </w:r>
      <w:r w:rsidR="00582D42" w:rsidRPr="00244989">
        <w:rPr>
          <w:szCs w:val="24"/>
        </w:rPr>
        <w:t xml:space="preserve">Jos </w:t>
      </w:r>
      <w:r w:rsidR="00C256DC" w:rsidRPr="00244989">
        <w:rPr>
          <w:szCs w:val="24"/>
        </w:rPr>
        <w:t xml:space="preserve">tämän tutkimuksen </w:t>
      </w:r>
      <w:r w:rsidR="00582D42" w:rsidRPr="00244989">
        <w:rPr>
          <w:szCs w:val="24"/>
        </w:rPr>
        <w:t>aineistoa tarkastellaan laajemmin intersektionaalisuuden näkökulmasta, on todettava</w:t>
      </w:r>
      <w:r w:rsidR="00C256DC" w:rsidRPr="00244989">
        <w:rPr>
          <w:szCs w:val="24"/>
        </w:rPr>
        <w:t>,</w:t>
      </w:r>
      <w:r w:rsidR="00582D42" w:rsidRPr="00244989">
        <w:rPr>
          <w:szCs w:val="24"/>
        </w:rPr>
        <w:t xml:space="preserve"> että </w:t>
      </w:r>
      <w:r w:rsidRPr="00244989">
        <w:rPr>
          <w:szCs w:val="24"/>
        </w:rPr>
        <w:t xml:space="preserve">en ole kerännyt tietoa </w:t>
      </w:r>
      <w:r w:rsidR="00ED30D8" w:rsidRPr="00244989">
        <w:rPr>
          <w:szCs w:val="24"/>
        </w:rPr>
        <w:t xml:space="preserve">esimerkiksi </w:t>
      </w:r>
      <w:r w:rsidRPr="00244989">
        <w:rPr>
          <w:szCs w:val="24"/>
        </w:rPr>
        <w:t>osallistujien</w:t>
      </w:r>
      <w:r w:rsidR="00582D42" w:rsidRPr="00244989">
        <w:rPr>
          <w:szCs w:val="24"/>
        </w:rPr>
        <w:t xml:space="preserve"> </w:t>
      </w:r>
      <w:r w:rsidRPr="00244989">
        <w:rPr>
          <w:szCs w:val="24"/>
        </w:rPr>
        <w:t>ihonväristä</w:t>
      </w:r>
      <w:r w:rsidR="007846F9" w:rsidRPr="00244989">
        <w:rPr>
          <w:szCs w:val="24"/>
        </w:rPr>
        <w:t>, yhteiskuntaluokasta</w:t>
      </w:r>
      <w:r w:rsidRPr="00244989">
        <w:rPr>
          <w:szCs w:val="24"/>
        </w:rPr>
        <w:t xml:space="preserve"> tai seksuaalisesta suuntautumisesta</w:t>
      </w:r>
      <w:r w:rsidR="00582D42" w:rsidRPr="00244989">
        <w:rPr>
          <w:szCs w:val="24"/>
        </w:rPr>
        <w:t>.</w:t>
      </w:r>
      <w:r w:rsidR="004915A8" w:rsidRPr="00244989">
        <w:rPr>
          <w:szCs w:val="24"/>
        </w:rPr>
        <w:t xml:space="preserve"> </w:t>
      </w:r>
      <w:r w:rsidR="00D03B7F" w:rsidRPr="00244989">
        <w:rPr>
          <w:szCs w:val="24"/>
        </w:rPr>
        <w:t>S</w:t>
      </w:r>
      <w:r w:rsidR="00413EF3" w:rsidRPr="00244989">
        <w:rPr>
          <w:szCs w:val="24"/>
        </w:rPr>
        <w:t>ukupuolen moninaisuus jää aineistossa näkymättömäksi.</w:t>
      </w:r>
      <w:r w:rsidR="00582D42" w:rsidRPr="00244989">
        <w:rPr>
          <w:szCs w:val="24"/>
        </w:rPr>
        <w:t xml:space="preserve"> </w:t>
      </w:r>
      <w:r w:rsidR="007D0C76" w:rsidRPr="00244989">
        <w:rPr>
          <w:szCs w:val="24"/>
        </w:rPr>
        <w:t xml:space="preserve">Intersektionaalinen </w:t>
      </w:r>
      <w:r w:rsidR="00D03B7F" w:rsidRPr="00244989">
        <w:rPr>
          <w:szCs w:val="24"/>
        </w:rPr>
        <w:t xml:space="preserve">analyysi </w:t>
      </w:r>
      <w:r w:rsidR="007D0C76" w:rsidRPr="00244989">
        <w:rPr>
          <w:szCs w:val="24"/>
        </w:rPr>
        <w:t>jää tässä tut</w:t>
      </w:r>
      <w:r w:rsidR="00494CBC" w:rsidRPr="00244989">
        <w:rPr>
          <w:szCs w:val="24"/>
        </w:rPr>
        <w:t>ki</w:t>
      </w:r>
      <w:r w:rsidR="004915A8" w:rsidRPr="00244989">
        <w:rPr>
          <w:szCs w:val="24"/>
        </w:rPr>
        <w:t xml:space="preserve">elmassa </w:t>
      </w:r>
      <w:r w:rsidR="006E29E8" w:rsidRPr="00244989">
        <w:rPr>
          <w:szCs w:val="24"/>
        </w:rPr>
        <w:t xml:space="preserve">näistä syistä </w:t>
      </w:r>
      <w:r w:rsidR="00494CBC" w:rsidRPr="00244989">
        <w:rPr>
          <w:szCs w:val="24"/>
        </w:rPr>
        <w:t>vammaisuuden,</w:t>
      </w:r>
      <w:r w:rsidR="007D0C76" w:rsidRPr="00244989">
        <w:rPr>
          <w:szCs w:val="24"/>
        </w:rPr>
        <w:t xml:space="preserve"> </w:t>
      </w:r>
      <w:r w:rsidR="00086E27" w:rsidRPr="00244989">
        <w:rPr>
          <w:szCs w:val="24"/>
        </w:rPr>
        <w:t xml:space="preserve">kuurouden, </w:t>
      </w:r>
      <w:r w:rsidR="007D0C76" w:rsidRPr="00244989">
        <w:rPr>
          <w:szCs w:val="24"/>
        </w:rPr>
        <w:t>sukupuolen</w:t>
      </w:r>
      <w:r w:rsidR="00494CBC" w:rsidRPr="00244989">
        <w:rPr>
          <w:szCs w:val="24"/>
        </w:rPr>
        <w:t xml:space="preserve"> ja </w:t>
      </w:r>
      <w:r w:rsidR="00086E27" w:rsidRPr="00244989">
        <w:rPr>
          <w:szCs w:val="24"/>
        </w:rPr>
        <w:t>äidin</w:t>
      </w:r>
      <w:r w:rsidR="00494CBC" w:rsidRPr="00244989">
        <w:rPr>
          <w:szCs w:val="24"/>
        </w:rPr>
        <w:t>kielen</w:t>
      </w:r>
      <w:r w:rsidR="007D0C76" w:rsidRPr="00244989">
        <w:rPr>
          <w:szCs w:val="24"/>
        </w:rPr>
        <w:t xml:space="preserve"> risteymien </w:t>
      </w:r>
      <w:r w:rsidR="00D03B7F" w:rsidRPr="00244989">
        <w:rPr>
          <w:szCs w:val="24"/>
        </w:rPr>
        <w:t xml:space="preserve">tarkastelun </w:t>
      </w:r>
      <w:r w:rsidR="004915A8" w:rsidRPr="00244989">
        <w:rPr>
          <w:szCs w:val="24"/>
        </w:rPr>
        <w:t>tasolle</w:t>
      </w:r>
      <w:r w:rsidR="007D0C76" w:rsidRPr="00244989">
        <w:rPr>
          <w:szCs w:val="24"/>
        </w:rPr>
        <w:t>.</w:t>
      </w:r>
    </w:p>
    <w:p w14:paraId="26136648" w14:textId="77777777" w:rsidR="00582D42" w:rsidRPr="00244989" w:rsidRDefault="00C256DC" w:rsidP="002D788F">
      <w:r w:rsidRPr="00244989">
        <w:t>Aineistosta saadaan tietoa vammaisten ja kuurojen taiteilijoiden elämänkului</w:t>
      </w:r>
      <w:r w:rsidR="00937C13" w:rsidRPr="00244989">
        <w:t xml:space="preserve">sta sekä heidän kokemuksistaan taiteen </w:t>
      </w:r>
      <w:r w:rsidR="00086E27" w:rsidRPr="00244989">
        <w:t>opiskelusta ja</w:t>
      </w:r>
      <w:r w:rsidR="00937C13" w:rsidRPr="00244989">
        <w:t xml:space="preserve"> taidealalla</w:t>
      </w:r>
      <w:r w:rsidRPr="00244989">
        <w:t xml:space="preserve"> työskentelystä. Aineistossa on tietoa taiteilijoiden tulonlähteistä, mutta ei suoranaisesti tulojen suuruudesta.</w:t>
      </w:r>
      <w:r w:rsidR="006F20C6" w:rsidRPr="00244989">
        <w:t xml:space="preserve"> Koska kyseessä ovat elämäntarinat, joissa kerrotaan </w:t>
      </w:r>
      <w:r w:rsidR="00086E27" w:rsidRPr="00244989">
        <w:t xml:space="preserve">pääasiassa </w:t>
      </w:r>
      <w:r w:rsidR="006F20C6" w:rsidRPr="00244989">
        <w:t>menneisyydestä, ei tutkimuksessa saada tietoa</w:t>
      </w:r>
      <w:r w:rsidR="00E47280" w:rsidRPr="00244989">
        <w:t xml:space="preserve"> myöskään esimerkiksi</w:t>
      </w:r>
      <w:r w:rsidR="006F20C6" w:rsidRPr="00244989">
        <w:t xml:space="preserve"> taidekoulutuksen saavutettavuuden ja yhdenvertaisuuden nyky</w:t>
      </w:r>
      <w:r w:rsidR="00086E27" w:rsidRPr="00244989">
        <w:t>hetken tilanteesta</w:t>
      </w:r>
      <w:r w:rsidR="006F20C6" w:rsidRPr="00244989">
        <w:t>.</w:t>
      </w:r>
    </w:p>
    <w:p w14:paraId="51478C61" w14:textId="77777777" w:rsidR="00CB55F2" w:rsidRPr="00244989" w:rsidRDefault="00494CBC" w:rsidP="002D788F">
      <w:pPr>
        <w:rPr>
          <w:rFonts w:asciiTheme="majorHAnsi" w:eastAsiaTheme="majorEastAsia" w:hAnsiTheme="majorHAnsi" w:cstheme="majorBidi"/>
          <w:sz w:val="32"/>
          <w:szCs w:val="32"/>
        </w:rPr>
      </w:pPr>
      <w:r w:rsidRPr="00244989">
        <w:t xml:space="preserve">Aineiston </w:t>
      </w:r>
      <w:r w:rsidR="004D4E85" w:rsidRPr="00244989">
        <w:t xml:space="preserve">merkittävin vahvuus on se, että se sisältää runsaasti tietoa tutkimuskysymyksiini liittyvistä asioista. </w:t>
      </w:r>
      <w:r w:rsidRPr="00244989">
        <w:t>Aineistoa analysoimalla pysty</w:t>
      </w:r>
      <w:r w:rsidR="004D4E85" w:rsidRPr="00244989">
        <w:t>y</w:t>
      </w:r>
      <w:r w:rsidRPr="00244989">
        <w:t xml:space="preserve"> hahmottamaan, millaisia esteitä ja haasteita vammaiset ja kuurot taiteilijat kohtaavat, ja toisaalta mikä mahdollistaa heille taiteilijana työskentelyn.</w:t>
      </w:r>
      <w:r w:rsidR="004D4E85" w:rsidRPr="00244989">
        <w:t xml:space="preserve"> Elämänkulut ja taustatiedot eivät ole yhtä yksityiskohtaisia kaikkien</w:t>
      </w:r>
      <w:r w:rsidR="00937C13" w:rsidRPr="00244989">
        <w:t xml:space="preserve"> osallistujien kohdalla, mutta aineistossa on riittävästi tietoa monen teeman analysoimiseen ja taiteilijapolkujen tyypittelyyn.</w:t>
      </w:r>
      <w:r w:rsidR="004D4E85" w:rsidRPr="00244989">
        <w:t xml:space="preserve"> Aineistosta riittää kerrottavaa, kuten tämän</w:t>
      </w:r>
      <w:r w:rsidR="001F30F2" w:rsidRPr="00244989">
        <w:t xml:space="preserve"> tutkielman</w:t>
      </w:r>
      <w:r w:rsidR="004D4E85" w:rsidRPr="00244989">
        <w:t xml:space="preserve"> pituuskin osoittaa.</w:t>
      </w:r>
      <w:r w:rsidR="00D03B7F" w:rsidRPr="00244989">
        <w:t xml:space="preserve"> </w:t>
      </w:r>
      <w:r w:rsidR="00CB55F2" w:rsidRPr="00244989">
        <w:br w:type="page"/>
      </w:r>
    </w:p>
    <w:p w14:paraId="40E1563B" w14:textId="77777777" w:rsidR="00690116" w:rsidRPr="00244989" w:rsidRDefault="007A0E5A" w:rsidP="00430DF8">
      <w:pPr>
        <w:pStyle w:val="Otsikko1"/>
      </w:pPr>
      <w:bookmarkStart w:id="102" w:name="_Ref12798144"/>
      <w:bookmarkStart w:id="103" w:name="_Toc16778632"/>
      <w:r w:rsidRPr="00244989">
        <w:lastRenderedPageBreak/>
        <w:t xml:space="preserve">5 </w:t>
      </w:r>
      <w:r w:rsidR="00994217" w:rsidRPr="00244989">
        <w:t>KESKEISET TEEMAT</w:t>
      </w:r>
      <w:r w:rsidR="00523705" w:rsidRPr="00244989">
        <w:t>: VAMMAISTEN JA KUUROJEN TAITEILIJOIDEN TOIMINTAMAHDOLLISUUDET</w:t>
      </w:r>
      <w:bookmarkEnd w:id="102"/>
      <w:bookmarkEnd w:id="103"/>
    </w:p>
    <w:p w14:paraId="1FB5EBFA" w14:textId="77777777" w:rsidR="005E646C" w:rsidRPr="00244989" w:rsidRDefault="00825D70" w:rsidP="002D788F">
      <w:r w:rsidRPr="00244989">
        <w:t xml:space="preserve">Siirryn </w:t>
      </w:r>
      <w:r w:rsidR="00217053" w:rsidRPr="00244989">
        <w:t>nyt aineiston kuvailusta</w:t>
      </w:r>
      <w:r w:rsidRPr="00244989">
        <w:t xml:space="preserve"> aineiston analyysiin. </w:t>
      </w:r>
      <w:r w:rsidR="00551F9C" w:rsidRPr="00244989">
        <w:t xml:space="preserve">Tässä luvussa </w:t>
      </w:r>
      <w:r w:rsidR="005E646C" w:rsidRPr="00244989">
        <w:t>analysoin aineistosta löytyneitä teemoja.</w:t>
      </w:r>
      <w:r w:rsidR="0013122A" w:rsidRPr="00244989">
        <w:t xml:space="preserve"> </w:t>
      </w:r>
      <w:r w:rsidR="005E646C" w:rsidRPr="00244989">
        <w:t xml:space="preserve">Tarkastelen teemojen kautta erityisesti taiteilijoiden toimintamahdollisuuksia. Pohdin esimerkiksi seuraavia kysymyksiä: Millaiset lähtökohdat </w:t>
      </w:r>
      <w:r w:rsidR="005E1684" w:rsidRPr="00244989">
        <w:t>osallistujat</w:t>
      </w:r>
      <w:r w:rsidR="005E646C" w:rsidRPr="00244989">
        <w:t xml:space="preserve"> ovat saaneet taiteilijan ammatille lapsuudessaan</w:t>
      </w:r>
      <w:r w:rsidR="00217053" w:rsidRPr="00244989">
        <w:t>?</w:t>
      </w:r>
      <w:r w:rsidR="005E646C" w:rsidRPr="00244989">
        <w:t xml:space="preserve"> Miten yhdenvertaista opiskelu ja työnteko taidealalla on ollut? Onko sukupuolella ollut vaikutusta toimintamahdollisuuksiin? Millaista tukea taiteilijat ovat saaneet erilaisilta organisaatioilta</w:t>
      </w:r>
      <w:r w:rsidR="00217053" w:rsidRPr="00244989">
        <w:t>, verkostoilta</w:t>
      </w:r>
      <w:r w:rsidR="005E646C" w:rsidRPr="00244989">
        <w:t xml:space="preserve"> ja yksittäisiltä ihmisiltä? Miten vammaisille ja viittomakielisille ihmisille suunnatut yhteiskunnan palvelut ja tuet ovat helpotta</w:t>
      </w:r>
      <w:r w:rsidR="00DE37FE" w:rsidRPr="00244989">
        <w:t>neet</w:t>
      </w:r>
      <w:r w:rsidR="00217053" w:rsidRPr="00244989">
        <w:t>,</w:t>
      </w:r>
      <w:r w:rsidR="00DE37FE" w:rsidRPr="00244989">
        <w:t xml:space="preserve"> tai miten ne tai </w:t>
      </w:r>
      <w:r w:rsidR="005E646C" w:rsidRPr="00244989">
        <w:t>niiden puute ovat vaikeuttaneet taiteilijoiden toimintaa?</w:t>
      </w:r>
    </w:p>
    <w:p w14:paraId="212AA7CB" w14:textId="77777777" w:rsidR="005E646C" w:rsidRPr="00244989" w:rsidRDefault="005E646C" w:rsidP="002D788F">
      <w:r w:rsidRPr="00244989">
        <w:t>Tämän lisäksi käsittelen taiteilijoiden osallistumista vammaisliikkeen ja erilaisten järjestöjen toimintaan. Tarkastelen myös sitä, miten osallistujat tuovat aineistossa esiin vammaispoliittisen taiteen käsitettä. Lisäksi olen poiminut aineistosta taiteilijan ammattilaisuuteen liittyvää pohdintaa.</w:t>
      </w:r>
    </w:p>
    <w:p w14:paraId="7C73E5A4" w14:textId="77777777" w:rsidR="002242D0" w:rsidRPr="00244989" w:rsidRDefault="002242D0" w:rsidP="002D788F">
      <w:r w:rsidRPr="00244989">
        <w:t>Aloitan teemojen analysoinnin elämänkulun kannalta aikajärjestyksessä: käsittelen ensin taiteilijoiden lapsuudenperheitä ja harrastuksia, ja siirryn sitten koulutusjärjestelmän tarkastelun kautta työelämään ja toimeentuloon. Tämän jälkeen tarkastelen hankalammin elämän aikajanalle sijoitettavia, läpäisevämpiä teemoja, kuten</w:t>
      </w:r>
      <w:r w:rsidR="00DE37FE" w:rsidRPr="00244989">
        <w:t xml:space="preserve"> vammaisuuteen liittyviä asenteita ja ennakkoluuloja,</w:t>
      </w:r>
      <w:r w:rsidRPr="00244989">
        <w:t xml:space="preserve"> vammaispoliittista toimintaa ja järjestötoimintaa</w:t>
      </w:r>
      <w:r w:rsidR="00DE37FE" w:rsidRPr="00244989">
        <w:t>, sukupuolen merkitystä sekä vammaisille ja viittomakielisille ihmisille suunnattuja palveluita</w:t>
      </w:r>
      <w:r w:rsidRPr="00244989">
        <w:t>.</w:t>
      </w:r>
    </w:p>
    <w:p w14:paraId="053DCF0D" w14:textId="77777777" w:rsidR="0013122A" w:rsidRPr="00244989" w:rsidRDefault="0013122A" w:rsidP="002D788F">
      <w:pPr>
        <w:pStyle w:val="Otsikko2"/>
      </w:pPr>
      <w:bookmarkStart w:id="104" w:name="_Toc16778633"/>
      <w:r w:rsidRPr="00244989">
        <w:t>5.1 Perhe</w:t>
      </w:r>
      <w:r w:rsidR="003265AB" w:rsidRPr="00244989">
        <w:t>tausta</w:t>
      </w:r>
      <w:bookmarkEnd w:id="104"/>
    </w:p>
    <w:p w14:paraId="2F3CCC9D" w14:textId="77777777" w:rsidR="0013122A" w:rsidRPr="00244989" w:rsidRDefault="0013122A" w:rsidP="002D788F">
      <w:r w:rsidRPr="00244989">
        <w:t xml:space="preserve">Perhe on </w:t>
      </w:r>
      <w:r w:rsidR="005E1684" w:rsidRPr="00244989">
        <w:t xml:space="preserve">yhteiskunnallinen </w:t>
      </w:r>
      <w:r w:rsidRPr="00244989">
        <w:t xml:space="preserve">instituutio, jossa suvun jäsenet kohtaavat, jakavat kokemusmaailmaansa ja jossa erilaiset pääomat siirtyvät sukupolvelta toiselle (Piispa &amp; Salasuo 2014, 40). Piispa ja Salasuo (2014, 42) </w:t>
      </w:r>
      <w:r w:rsidR="000540CC" w:rsidRPr="00244989">
        <w:t>kirjoittavat</w:t>
      </w:r>
      <w:r w:rsidR="00AC2C3E" w:rsidRPr="00244989">
        <w:t xml:space="preserve"> perheiden ”kulttuurisuhteesta”</w:t>
      </w:r>
      <w:r w:rsidRPr="00244989">
        <w:t xml:space="preserve"> eli siitä, kuinka paljon perheessä on itse tehty taidetta, kuinka paljon perheessä tai sen kannustamana on osallistuttu kulttuuriharrastuksiin, kuinka paljon taidetta ja kulttuuria on seurattu vaikkapa </w:t>
      </w:r>
      <w:r w:rsidR="000540CC" w:rsidRPr="00244989">
        <w:t>median kautta</w:t>
      </w:r>
      <w:r w:rsidRPr="00244989">
        <w:t xml:space="preserve">, ja kuinka paljon kulttuuria on kulutettu esimerkiksi </w:t>
      </w:r>
      <w:r w:rsidR="00C45F49" w:rsidRPr="00244989">
        <w:t>osallistumalla kulttuuritapahtumiin</w:t>
      </w:r>
      <w:r w:rsidRPr="00244989">
        <w:t>. He jakavat omaan tutkimukseensa osallistuneiden taiteilijoiden perheet taide- ja kulttuurikoteihin, kulttuurimyönteisiin koteihin ja ei-</w:t>
      </w:r>
      <w:r w:rsidRPr="00244989">
        <w:lastRenderedPageBreak/>
        <w:t>kulttuurikoteihin. Taidekodeissa ainakin toinen vanhemmista on joko taiteen ammattilainen tai hyvin omistautunut harrastaja. Kulttuurimyönteisissä kodeissa</w:t>
      </w:r>
      <w:r w:rsidR="006B6075" w:rsidRPr="00244989">
        <w:t xml:space="preserve"> lasten taideharrastuksia tuetaan</w:t>
      </w:r>
      <w:r w:rsidR="00DE37FE" w:rsidRPr="00244989">
        <w:t xml:space="preserve"> ja</w:t>
      </w:r>
      <w:r w:rsidRPr="00244989">
        <w:t xml:space="preserve"> kulttuuria ja taidetta kulutetaan vähintään jonkin verran ja siitä ollaan yleisesti kiinnostuneita. Erona taidekoteihin on kuitenkin se, ettei vanhempien ja perheen kautta saada suoria viitteitä taidemaailmaan. Ei-kulttuurikodeissa taas vanhempien työ ei liity kulttuuriin eikä heillä ole taideharrastuksia. (</w:t>
      </w:r>
      <w:r w:rsidR="005E1684" w:rsidRPr="00244989">
        <w:t>Mt., 42–48.) Käytän näitä käsitteitä aineiston</w:t>
      </w:r>
      <w:r w:rsidRPr="00244989">
        <w:t xml:space="preserve"> analyysissa, se</w:t>
      </w:r>
      <w:r w:rsidR="005E1684" w:rsidRPr="00244989">
        <w:t xml:space="preserve">kä tässä perhettä koskevassa </w:t>
      </w:r>
      <w:r w:rsidRPr="00244989">
        <w:t>luvussa että myöhemmin taiteilijapolkujen tyypittelyssä.</w:t>
      </w:r>
    </w:p>
    <w:p w14:paraId="4A8260ED" w14:textId="77777777" w:rsidR="000540CC" w:rsidRPr="00244989" w:rsidRDefault="0013122A" w:rsidP="002D788F">
      <w:r w:rsidRPr="00244989">
        <w:t>Suurimmalla osalla tutkimukseni osallistujista</w:t>
      </w:r>
      <w:r w:rsidR="006B6075" w:rsidRPr="00244989">
        <w:t>, viidellätoista henkilöllä,</w:t>
      </w:r>
      <w:r w:rsidRPr="00244989">
        <w:t xml:space="preserve"> oli lapsena ollut Piispan ja Salasuon </w:t>
      </w:r>
      <w:r w:rsidR="006B6075" w:rsidRPr="00244989">
        <w:t>luokitteluperusteiden mukaan</w:t>
      </w:r>
      <w:r w:rsidRPr="00244989">
        <w:t xml:space="preserve"> vähintäänkin kulttuurimyönteinen koti.</w:t>
      </w:r>
      <w:r w:rsidR="006B6075" w:rsidRPr="00244989">
        <w:t xml:space="preserve"> Lisäksi </w:t>
      </w:r>
      <w:r w:rsidR="006A5F54" w:rsidRPr="00244989">
        <w:t xml:space="preserve">ainakin </w:t>
      </w:r>
      <w:r w:rsidR="006B6075" w:rsidRPr="00244989">
        <w:t>kolme</w:t>
      </w:r>
      <w:r w:rsidR="006A5F54" w:rsidRPr="00244989">
        <w:t xml:space="preserve">n henkilön lapsuudenkoti voidaan luokitella taidekodiksi. </w:t>
      </w:r>
      <w:r w:rsidR="005E1684" w:rsidRPr="00244989">
        <w:t>Osa näistä luokitteluista on tehty melko pienten</w:t>
      </w:r>
      <w:r w:rsidR="007256A2" w:rsidRPr="00244989">
        <w:t xml:space="preserve"> aineistosta löytyvien</w:t>
      </w:r>
      <w:r w:rsidR="005E1684" w:rsidRPr="00244989">
        <w:t xml:space="preserve"> vihjeiden perusteella, koska osallistujia ei ole pyydetty erittelemään perheen kulttuurisuhdetta.</w:t>
      </w:r>
      <w:r w:rsidR="005E1684" w:rsidRPr="00244989">
        <w:rPr>
          <w:rStyle w:val="Alaviitteenviite"/>
        </w:rPr>
        <w:footnoteReference w:id="38"/>
      </w:r>
      <w:r w:rsidR="005E1684" w:rsidRPr="00244989">
        <w:t xml:space="preserve"> </w:t>
      </w:r>
      <w:r w:rsidR="006B6075" w:rsidRPr="00244989">
        <w:t xml:space="preserve">Kiinnostavaa on, että en pysty aineiston perusteella luokittelemaan yhtään perhettä ei-kulttuurikodiksi. Kukaan osallistujista ei myöskään tuonut esiin, että </w:t>
      </w:r>
      <w:r w:rsidR="00C45F49" w:rsidRPr="00244989">
        <w:t>heidän perheensä</w:t>
      </w:r>
      <w:r w:rsidR="006B6075" w:rsidRPr="00244989">
        <w:t xml:space="preserve"> olisi suhtautunut taiteeseen tai kulttuuriin kielteisesti. </w:t>
      </w:r>
      <w:r w:rsidR="00693703" w:rsidRPr="00244989">
        <w:t>Kahde</w:t>
      </w:r>
      <w:r w:rsidR="00DE37FE" w:rsidRPr="00244989">
        <w:t>n osallistujan perheestä</w:t>
      </w:r>
      <w:r w:rsidR="00693703" w:rsidRPr="00244989">
        <w:t xml:space="preserve"> ei ole aineistossa riit</w:t>
      </w:r>
      <w:r w:rsidR="00DE37FE" w:rsidRPr="00244989">
        <w:t xml:space="preserve">tävästi tietoa, jotta </w:t>
      </w:r>
      <w:r w:rsidR="00693703" w:rsidRPr="00244989">
        <w:t>kulttuurisuhdetta voisi tarkastella.</w:t>
      </w:r>
    </w:p>
    <w:p w14:paraId="06CD3F4A" w14:textId="77777777" w:rsidR="004E6276" w:rsidRPr="00244989" w:rsidRDefault="00693703" w:rsidP="002D788F">
      <w:r w:rsidRPr="00244989">
        <w:t>Kotien kulttuurimyönteisyydestä on paljon esimerkke</w:t>
      </w:r>
      <w:r w:rsidR="00DE37FE" w:rsidRPr="00244989">
        <w:t>jä aineistossa. Yksi näkökulma</w:t>
      </w:r>
      <w:r w:rsidRPr="00244989">
        <w:t xml:space="preserve"> ovat</w:t>
      </w:r>
      <w:r w:rsidR="0013122A" w:rsidRPr="00244989">
        <w:t xml:space="preserve"> perheen </w:t>
      </w:r>
      <w:r w:rsidR="00A03ED9" w:rsidRPr="00244989">
        <w:t>taideharrastuk</w:t>
      </w:r>
      <w:r w:rsidRPr="00244989">
        <w:t>set, joita</w:t>
      </w:r>
      <w:r w:rsidR="00A03ED9" w:rsidRPr="00244989">
        <w:t xml:space="preserve"> </w:t>
      </w:r>
      <w:r w:rsidR="0013122A" w:rsidRPr="00244989">
        <w:t>tuotiin esiin monissa</w:t>
      </w:r>
      <w:r w:rsidR="004E6276" w:rsidRPr="00244989">
        <w:t xml:space="preserve"> tarinoissa ja haastatteluissa:</w:t>
      </w:r>
    </w:p>
    <w:p w14:paraId="0B01AF89" w14:textId="77777777" w:rsidR="004E6276" w:rsidRPr="00244989" w:rsidRDefault="004E6276" w:rsidP="00B2311D">
      <w:pPr>
        <w:pStyle w:val="Lainausgradu"/>
      </w:pPr>
      <w:r w:rsidRPr="00244989">
        <w:t>Koko perheemme on ollut jonkin verran tekemisissä taiteen kanssa vähintään sen kuluttajina. Mi</w:t>
      </w:r>
      <w:r w:rsidR="008A6456" w:rsidRPr="00244989">
        <w:t>nulle on aina luettu paljon. (T9</w:t>
      </w:r>
      <w:r w:rsidRPr="00244989">
        <w:t>)</w:t>
      </w:r>
    </w:p>
    <w:p w14:paraId="5AB7D058" w14:textId="77777777" w:rsidR="008A6456" w:rsidRPr="00244989" w:rsidRDefault="008A6456" w:rsidP="008A6456">
      <w:r w:rsidRPr="00244989">
        <w:t xml:space="preserve">Lisäksi osa taiteilijoista viittasi </w:t>
      </w:r>
      <w:r w:rsidR="00CB5CFA" w:rsidRPr="00244989">
        <w:t xml:space="preserve">tarkemmin </w:t>
      </w:r>
      <w:r w:rsidRPr="00244989">
        <w:t>vanhempiensa omiin taideharrastuksiin:</w:t>
      </w:r>
    </w:p>
    <w:p w14:paraId="58C094F0" w14:textId="77777777" w:rsidR="00A03ED9" w:rsidRPr="00244989" w:rsidRDefault="00A03ED9" w:rsidP="00B2311D">
      <w:pPr>
        <w:pStyle w:val="Lainausgradu"/>
      </w:pPr>
      <w:r w:rsidRPr="00244989">
        <w:t>Isäni oli tuolloin tait</w:t>
      </w:r>
      <w:r w:rsidR="00C45F49" w:rsidRPr="00244989">
        <w:t>eellisesti suuntautunut, vaikka</w:t>
      </w:r>
      <w:r w:rsidRPr="00244989">
        <w:t xml:space="preserve"> hänen elämäntyönsä olikin muunlaista, ei taiteesta saatavaa tuloa. Isäni valokuvasi paljon hienolla tsekkiläisellä kinofilmikamerallaan. Hän oli myös taitava piirtäjä ja suoritti jo tuolloin jonkinlaisen ABC-piirustuskurssin. (T4)</w:t>
      </w:r>
    </w:p>
    <w:p w14:paraId="6F1E9446" w14:textId="77777777" w:rsidR="004E6276" w:rsidRPr="00244989" w:rsidRDefault="00CB5CFA" w:rsidP="002D788F">
      <w:r w:rsidRPr="00244989">
        <w:lastRenderedPageBreak/>
        <w:t xml:space="preserve">Kiinnostavaa perheen kulttuurisuhteen kannalta on </w:t>
      </w:r>
      <w:r w:rsidR="007256A2" w:rsidRPr="00244989">
        <w:t>myös</w:t>
      </w:r>
      <w:r w:rsidRPr="00244989">
        <w:t xml:space="preserve"> se,</w:t>
      </w:r>
      <w:r w:rsidR="008A6456" w:rsidRPr="00244989">
        <w:t xml:space="preserve"> kuinka vanhemmat kannustivat lapsiaan </w:t>
      </w:r>
      <w:r w:rsidRPr="00244989">
        <w:t>taiteen harrastamiseen</w:t>
      </w:r>
      <w:r w:rsidR="00A03ED9" w:rsidRPr="00244989">
        <w:t>:</w:t>
      </w:r>
    </w:p>
    <w:p w14:paraId="032B4083" w14:textId="77777777" w:rsidR="004E6276" w:rsidRPr="00244989" w:rsidRDefault="004E6276" w:rsidP="00B2311D">
      <w:pPr>
        <w:pStyle w:val="Lainausgradu"/>
      </w:pPr>
      <w:r w:rsidRPr="00244989">
        <w:t>Olin jo pienenä kova piirtämään ja piirsin paljon. Vanhempani tukivat ja kannustivat minua.</w:t>
      </w:r>
      <w:r w:rsidR="00BD3739" w:rsidRPr="00244989">
        <w:t xml:space="preserve"> </w:t>
      </w:r>
      <w:r w:rsidRPr="00244989">
        <w:t>Kävin 5-vuotiaasta l</w:t>
      </w:r>
      <w:r w:rsidR="00D111CE" w:rsidRPr="00244989">
        <w:t>ähtien lasten kuvataidekoulua [</w:t>
      </w:r>
      <w:r w:rsidRPr="00244989">
        <w:t>kaupunginosassa]. (T10)</w:t>
      </w:r>
    </w:p>
    <w:p w14:paraId="2D569777" w14:textId="77777777" w:rsidR="004E6276" w:rsidRPr="00244989" w:rsidRDefault="004E6276" w:rsidP="002D788F">
      <w:r w:rsidRPr="00244989">
        <w:t xml:space="preserve">Vanhemmat ja </w:t>
      </w:r>
      <w:r w:rsidR="008A6456" w:rsidRPr="00244989">
        <w:t>osallistuja, tai joskus koko perhe,</w:t>
      </w:r>
      <w:r w:rsidRPr="00244989">
        <w:t xml:space="preserve"> harrastivat </w:t>
      </w:r>
      <w:r w:rsidR="00C45F49" w:rsidRPr="00244989">
        <w:t>luovaa toimintaa</w:t>
      </w:r>
      <w:r w:rsidRPr="00244989">
        <w:t xml:space="preserve"> joissakin tapauksissa myös yhdessä:</w:t>
      </w:r>
    </w:p>
    <w:p w14:paraId="6DFD7AB6" w14:textId="77777777" w:rsidR="004E6276" w:rsidRPr="00244989" w:rsidRDefault="004E6276" w:rsidP="00B2311D">
      <w:pPr>
        <w:pStyle w:val="Lainausgradu"/>
      </w:pPr>
      <w:r w:rsidRPr="00244989">
        <w:t>Äiti teki savitöitä ja nukkeja, ompeli vaatteita ja loi koko ajan</w:t>
      </w:r>
      <w:r w:rsidR="00C45F49" w:rsidRPr="00244989">
        <w:t>,</w:t>
      </w:r>
      <w:r w:rsidRPr="00244989">
        <w:t xml:space="preserve"> ja minä sain olla siinä kaikessa mukana. (T6)</w:t>
      </w:r>
    </w:p>
    <w:p w14:paraId="305977BA" w14:textId="77777777" w:rsidR="0013122A" w:rsidRPr="00244989" w:rsidRDefault="00C45F49" w:rsidP="002D788F">
      <w:r w:rsidRPr="00244989">
        <w:t xml:space="preserve">Vanhempien myönteinen suhde taiteeseen </w:t>
      </w:r>
      <w:r w:rsidR="0013122A" w:rsidRPr="00244989">
        <w:t xml:space="preserve">käy joissakin tapauksissa ilmi </w:t>
      </w:r>
      <w:r w:rsidRPr="00244989">
        <w:t xml:space="preserve">epäsuorasti. Myönteistä suhtautumista voi päätellä </w:t>
      </w:r>
      <w:r w:rsidR="0013122A" w:rsidRPr="00244989">
        <w:t xml:space="preserve">esimerkiksi siitä, että tutkimuksen osallistujan taideharrastusta on tuettu tai häntä on lapsena viety museoihin, konsertteihin </w:t>
      </w:r>
      <w:r w:rsidR="00A03ED9" w:rsidRPr="00244989">
        <w:t>ja muihin kulttuuritapahtumiin. Yksi vanhempi on järjestänyt itse taideharrastuksen lapselleen:</w:t>
      </w:r>
    </w:p>
    <w:p w14:paraId="7352EBB7" w14:textId="77777777" w:rsidR="004E6276" w:rsidRPr="00244989" w:rsidRDefault="004E6276" w:rsidP="00B2311D">
      <w:pPr>
        <w:pStyle w:val="Lainausgradu"/>
      </w:pPr>
      <w:r w:rsidRPr="00244989">
        <w:t xml:space="preserve">Pidin </w:t>
      </w:r>
      <w:r w:rsidR="00CB5CFA" w:rsidRPr="00244989">
        <w:t>näytelmä</w:t>
      </w:r>
      <w:r w:rsidRPr="00244989">
        <w:t xml:space="preserve">kerhoa kotona </w:t>
      </w:r>
      <w:r w:rsidR="00D111CE" w:rsidRPr="00244989">
        <w:t>[</w:t>
      </w:r>
      <w:r w:rsidRPr="00244989">
        <w:t>D7:lle</w:t>
      </w:r>
      <w:r w:rsidR="00CB5CFA" w:rsidRPr="00244989">
        <w:t>]</w:t>
      </w:r>
      <w:r w:rsidRPr="00244989">
        <w:t xml:space="preserve"> ja kahdelle muulle tytölle. Teimme pieniä teatteriesityksiä ja meillä saattoi olla kymmenen ystävää katsomassa.</w:t>
      </w:r>
      <w:r w:rsidR="00F26F31" w:rsidRPr="00244989">
        <w:rPr>
          <w:rStyle w:val="Alaviitteenviite"/>
          <w:lang w:val="sv-FI"/>
        </w:rPr>
        <w:footnoteReference w:id="39"/>
      </w:r>
      <w:r w:rsidRPr="00244989">
        <w:t xml:space="preserve"> (D7V, suomennos OS)</w:t>
      </w:r>
    </w:p>
    <w:p w14:paraId="4F29C0D1" w14:textId="77777777" w:rsidR="005B37AC" w:rsidRPr="00244989" w:rsidRDefault="005B37AC" w:rsidP="005B37AC">
      <w:r w:rsidRPr="00244989">
        <w:t>Luokittelin kolmen osallistujan perheen taidekodiksi. Näiden osallistujien vanhemmat olivat itse taiteilijoita tai kulttuurin ammattilaisia:</w:t>
      </w:r>
    </w:p>
    <w:p w14:paraId="0FD6FD27" w14:textId="77777777" w:rsidR="005B37AC" w:rsidRPr="00244989" w:rsidRDefault="005B37AC" w:rsidP="00B2311D">
      <w:pPr>
        <w:pStyle w:val="Lainausgradu"/>
      </w:pPr>
      <w:r w:rsidRPr="00244989">
        <w:t>Suhteeni taiteeseen on ollut hyvin tärkeä, isäni on piirustuksenopettaja, joten aina oli mahdollisuuksia piirtää lapsena, ja jos ei ollut, niin piirsin kuvia lehtiin.</w:t>
      </w:r>
      <w:r w:rsidR="00F26F31" w:rsidRPr="00244989">
        <w:rPr>
          <w:rStyle w:val="Alaviitteenviite"/>
          <w:lang w:val="sv-FI"/>
        </w:rPr>
        <w:footnoteReference w:id="40"/>
      </w:r>
      <w:r w:rsidRPr="00244989">
        <w:t xml:space="preserve"> (T2, suomennos OS)</w:t>
      </w:r>
    </w:p>
    <w:p w14:paraId="45BA71DF" w14:textId="77777777" w:rsidR="005B37AC" w:rsidRPr="00244989" w:rsidRDefault="005B37AC" w:rsidP="005B37AC">
      <w:r w:rsidRPr="00244989">
        <w:t>Yhden henkilön kertomuksesta ei aivan tarkasti käy ilmi, onko hänen vanhempiensa taidetoiminta ollut harrastamista vai heidän ammattinsa. Taiteellinen toiminta on kuitenkin ollu</w:t>
      </w:r>
      <w:r w:rsidR="00DE37FE" w:rsidRPr="00244989">
        <w:t>t kotona niin aktiivista, että koti voidaan luokitella</w:t>
      </w:r>
      <w:r w:rsidRPr="00244989">
        <w:t xml:space="preserve"> taidekodiksi:</w:t>
      </w:r>
    </w:p>
    <w:p w14:paraId="1CAF5467" w14:textId="77777777" w:rsidR="005B37AC" w:rsidRPr="00244989" w:rsidRDefault="00D111CE" w:rsidP="00B2311D">
      <w:pPr>
        <w:pStyle w:val="Lainausgradu"/>
      </w:pPr>
      <w:r w:rsidRPr="00244989">
        <w:t>Synnyin vuonna [1985</w:t>
      </w:r>
      <w:r w:rsidR="005B37AC" w:rsidRPr="00244989">
        <w:t xml:space="preserve">] taiteelliseen perheeseen. Isäni lauloi ja soitti bändissä, sekä äitini esiintyi myös laulaen ja soittaen. Musiikin lisäksi perheessämme viuhuivat myös kynät ja pensselit. Runot ja taideteokset alkoivat syntyä minunkin käsistäni, </w:t>
      </w:r>
      <w:r w:rsidR="005B37AC" w:rsidRPr="00244989">
        <w:lastRenderedPageBreak/>
        <w:t>heti kun siihen vain omat rahkeeni riittivät. Sävelsimme ja sanoitimme ensimmäiset biisitkin jo pienenä isän ja äidin kanssa. (T7)</w:t>
      </w:r>
    </w:p>
    <w:p w14:paraId="0D45A579" w14:textId="77777777" w:rsidR="007846F9" w:rsidRPr="00244989" w:rsidRDefault="00CB5CFA" w:rsidP="002D788F">
      <w:r w:rsidRPr="00244989">
        <w:t xml:space="preserve">Perheellä voi olla taiteilijaksi päätymisen kannalta paljonkin merkitystä. </w:t>
      </w:r>
      <w:r w:rsidR="0013122A" w:rsidRPr="00244989">
        <w:t xml:space="preserve">Kulttuuritoimintaan hakeutuminen ja </w:t>
      </w:r>
      <w:r w:rsidR="005B37AC" w:rsidRPr="00244989">
        <w:t>osallistuminen, taidekiinnostus, sekä taiteilijan ammatti</w:t>
      </w:r>
      <w:r w:rsidR="0013122A" w:rsidRPr="00244989">
        <w:t xml:space="preserve"> periyty</w:t>
      </w:r>
      <w:r w:rsidR="005B37AC" w:rsidRPr="00244989">
        <w:t>vät</w:t>
      </w:r>
      <w:r w:rsidR="0013122A" w:rsidRPr="00244989">
        <w:t xml:space="preserve"> </w:t>
      </w:r>
      <w:r w:rsidR="005B37AC" w:rsidRPr="00244989">
        <w:t>sosiaalisesti</w:t>
      </w:r>
      <w:r w:rsidR="00C45F49" w:rsidRPr="00244989">
        <w:t xml:space="preserve"> </w:t>
      </w:r>
      <w:r w:rsidR="00D95E45" w:rsidRPr="00244989">
        <w:t xml:space="preserve">ainakin jossain määrin </w:t>
      </w:r>
      <w:r w:rsidR="0013122A" w:rsidRPr="00244989">
        <w:t>(</w:t>
      </w:r>
      <w:r w:rsidR="008A6456" w:rsidRPr="00244989">
        <w:t xml:space="preserve">Houni 2000, 159; </w:t>
      </w:r>
      <w:r w:rsidR="0013122A" w:rsidRPr="00244989">
        <w:t>Martin 2017, 5; Myrskylä 2009; Piispa &amp; Salasuo 2014, 41). Todennäköisesti lapsi sosiaalistuu vanhempiensa taide</w:t>
      </w:r>
      <w:r w:rsidR="00DE37FE" w:rsidRPr="00244989">
        <w:t>kiinnostukseen</w:t>
      </w:r>
      <w:r w:rsidR="00D95E45" w:rsidRPr="00244989">
        <w:t xml:space="preserve"> aivan kuten muihinkin elämän osa-alueisiin</w:t>
      </w:r>
      <w:r w:rsidR="0013122A" w:rsidRPr="00244989">
        <w:t xml:space="preserve"> (Piispa &amp; Salasuo 2014, 41). </w:t>
      </w:r>
      <w:r w:rsidRPr="00244989">
        <w:t>Lisäksi k</w:t>
      </w:r>
      <w:r w:rsidR="00DE37FE" w:rsidRPr="00244989">
        <w:t xml:space="preserve">oulutusalavalinnat periytyvät </w:t>
      </w:r>
      <w:r w:rsidR="0013122A" w:rsidRPr="00244989">
        <w:t>Suomessa helposti (Saari, Aarnio &amp; Rytkönen 2015), ja lapset</w:t>
      </w:r>
      <w:r w:rsidR="00D95E45" w:rsidRPr="00244989">
        <w:t>,</w:t>
      </w:r>
      <w:r w:rsidR="0013122A" w:rsidRPr="00244989">
        <w:t xml:space="preserve"> joiden vanhemmat ovat taiteilijoita</w:t>
      </w:r>
      <w:r w:rsidR="00D95E45" w:rsidRPr="00244989">
        <w:t>,</w:t>
      </w:r>
      <w:r w:rsidR="0013122A" w:rsidRPr="00244989">
        <w:t xml:space="preserve"> valitsevat muita useammin taidealan (</w:t>
      </w:r>
      <w:r w:rsidR="00A03ED9" w:rsidRPr="00244989">
        <w:t xml:space="preserve">Karttunen 1988, 40; </w:t>
      </w:r>
      <w:r w:rsidR="0013122A" w:rsidRPr="00244989">
        <w:t xml:space="preserve">Myrskylä 2009). </w:t>
      </w:r>
      <w:r w:rsidR="00A03ED9" w:rsidRPr="00244989">
        <w:t>Taiteilijoiden vanhemmat ovat usein ”kulttuurikuraattoreita”</w:t>
      </w:r>
      <w:r w:rsidR="0078608F" w:rsidRPr="00244989">
        <w:t xml:space="preserve">, kuten taiteen välittäjiä tai opettajia, tai sitten </w:t>
      </w:r>
      <w:r w:rsidR="00A03ED9" w:rsidRPr="00244989">
        <w:t xml:space="preserve">heillä on akateeminen </w:t>
      </w:r>
      <w:r w:rsidR="005B37AC" w:rsidRPr="00244989">
        <w:t xml:space="preserve">työ </w:t>
      </w:r>
      <w:r w:rsidR="00A03ED9" w:rsidRPr="00244989">
        <w:t>tai käsityöammatti (Karttunen 1988, 40). Kun vanhempi työskentelee taide- tai kulttuurialalla, lapsi sos</w:t>
      </w:r>
      <w:r w:rsidR="005B37AC" w:rsidRPr="00244989">
        <w:t xml:space="preserve">iaalistuu </w:t>
      </w:r>
      <w:r w:rsidR="007256A2" w:rsidRPr="00244989">
        <w:t>taidealan</w:t>
      </w:r>
      <w:r w:rsidR="005B37AC" w:rsidRPr="00244989">
        <w:t xml:space="preserve"> elämäntapaan</w:t>
      </w:r>
      <w:r w:rsidR="00A03ED9" w:rsidRPr="00244989">
        <w:t xml:space="preserve"> (Piispa &amp; Salasuo 2014, 41)</w:t>
      </w:r>
      <w:r w:rsidR="005B37AC" w:rsidRPr="00244989">
        <w:t>.</w:t>
      </w:r>
      <w:r w:rsidR="008A6456" w:rsidRPr="00244989">
        <w:t xml:space="preserve"> Joillakin</w:t>
      </w:r>
      <w:r w:rsidR="00DE37FE" w:rsidRPr="00244989">
        <w:t xml:space="preserve"> taiteen</w:t>
      </w:r>
      <w:r w:rsidR="008A6456" w:rsidRPr="00244989">
        <w:t xml:space="preserve"> aloilla perhetaus</w:t>
      </w:r>
      <w:r w:rsidR="00DE37FE" w:rsidRPr="00244989">
        <w:t xml:space="preserve">taan kiinnitetään </w:t>
      </w:r>
      <w:r w:rsidR="005B37AC" w:rsidRPr="00244989">
        <w:t>paljon huomiota</w:t>
      </w:r>
      <w:r w:rsidR="00947604" w:rsidRPr="00244989">
        <w:t>,</w:t>
      </w:r>
      <w:r w:rsidR="00DE37FE" w:rsidRPr="00244989">
        <w:t xml:space="preserve"> </w:t>
      </w:r>
      <w:r w:rsidR="00D95E45" w:rsidRPr="00244989">
        <w:t>ja sille</w:t>
      </w:r>
      <w:r w:rsidR="00DE37FE" w:rsidRPr="00244989">
        <w:t xml:space="preserve"> annetaan myös painoarvoa. E</w:t>
      </w:r>
      <w:r w:rsidR="008A6456" w:rsidRPr="00244989">
        <w:t>simerkiksi Hounin (2000, 159) tutkimuks</w:t>
      </w:r>
      <w:r w:rsidR="00CF7CFC" w:rsidRPr="00244989">
        <w:t xml:space="preserve">een osallistuneet </w:t>
      </w:r>
      <w:r w:rsidR="008A6456" w:rsidRPr="00244989">
        <w:t>näyttelijät olivat hyvin tietoisia sekä omasta teatteri- tai ei-teatteri</w:t>
      </w:r>
      <w:r w:rsidR="00CF7CFC" w:rsidRPr="00244989">
        <w:t xml:space="preserve">perheestään sekä siitä, ketkä oman alan </w:t>
      </w:r>
      <w:r w:rsidR="00DE37FE" w:rsidRPr="00244989">
        <w:t>ammattilaisista</w:t>
      </w:r>
      <w:r w:rsidR="00CF7CFC" w:rsidRPr="00244989">
        <w:t xml:space="preserve"> tulevat teatteriperheistä.</w:t>
      </w:r>
    </w:p>
    <w:p w14:paraId="43E9D352" w14:textId="77777777" w:rsidR="00814608" w:rsidRPr="00244989" w:rsidRDefault="00814608" w:rsidP="00814608">
      <w:r w:rsidRPr="00244989">
        <w:t xml:space="preserve">Eri taidealoilla vanhempien asenteet taidetta kohtaan voivat saada </w:t>
      </w:r>
      <w:r w:rsidR="005B37AC" w:rsidRPr="00244989">
        <w:t xml:space="preserve">myös </w:t>
      </w:r>
      <w:r w:rsidRPr="00244989">
        <w:t xml:space="preserve">erilaista painoarvoa. </w:t>
      </w:r>
      <w:r w:rsidR="00D95E45" w:rsidRPr="00244989">
        <w:t>On</w:t>
      </w:r>
      <w:r w:rsidRPr="00244989">
        <w:t xml:space="preserve"> h</w:t>
      </w:r>
      <w:r w:rsidR="005760B3" w:rsidRPr="00244989">
        <w:t xml:space="preserve">yvin vaikea päästä </w:t>
      </w:r>
      <w:r w:rsidR="00D95E45" w:rsidRPr="00244989">
        <w:t xml:space="preserve">esimerkiksi </w:t>
      </w:r>
      <w:r w:rsidR="005760B3" w:rsidRPr="00244989">
        <w:t>ammattimuusikoksi sinfoniaorkesteriin, jos soittamista</w:t>
      </w:r>
      <w:r w:rsidRPr="00244989">
        <w:t xml:space="preserve"> ei harjoittele jo varhain lapsuudessa. Tällöin vanhemmilla on merkittävä rooli harrastuksen </w:t>
      </w:r>
      <w:r w:rsidR="005B37AC" w:rsidRPr="00244989">
        <w:t>pariin johdattelemisessa</w:t>
      </w:r>
      <w:r w:rsidRPr="00244989">
        <w:t>, soitinten hankinnassa, opettajien valinnassa ja niin edelleen. Sen sijaan vaikkapa näyttelijän, kuvataiteilijan tai kirjailijan ammatissa ei voi samalla tavalla</w:t>
      </w:r>
      <w:r w:rsidR="00DE37FE" w:rsidRPr="00244989">
        <w:t xml:space="preserve"> kokonaan</w:t>
      </w:r>
      <w:r w:rsidRPr="00244989">
        <w:t xml:space="preserve"> ”menettää” lapsuudessa jotakin </w:t>
      </w:r>
      <w:r w:rsidR="005760B3" w:rsidRPr="00244989">
        <w:t xml:space="preserve">tärkeää </w:t>
      </w:r>
      <w:r w:rsidR="00DE37FE" w:rsidRPr="00244989">
        <w:t xml:space="preserve">harjoitteluvaihetta ja </w:t>
      </w:r>
      <w:r w:rsidRPr="00244989">
        <w:t>mahdollisuuksia ammattilaisuuteen. (Houni 2000, 168.) Aineistossani ei ole suoria esimerkkejä siitä, että vanhempi olisi toiminut lapsen ”valmentajana”</w:t>
      </w:r>
      <w:r w:rsidR="005B37AC" w:rsidRPr="00244989">
        <w:t xml:space="preserve"> jollekin tietylle alalle (</w:t>
      </w:r>
      <w:r w:rsidR="00193D0C" w:rsidRPr="00244989">
        <w:t>katso</w:t>
      </w:r>
      <w:r w:rsidR="00DE37FE" w:rsidRPr="00244989">
        <w:t xml:space="preserve"> </w:t>
      </w:r>
      <w:r w:rsidRPr="00244989">
        <w:t>mt., 168)</w:t>
      </w:r>
      <w:r w:rsidR="00C61A98" w:rsidRPr="00244989">
        <w:t>. Useimmista tarinoista ei myöskään kä</w:t>
      </w:r>
      <w:r w:rsidR="005B37AC" w:rsidRPr="00244989">
        <w:t xml:space="preserve">y ilmi, tuliko aloite lapsuusajan harrastuksiin </w:t>
      </w:r>
      <w:r w:rsidR="00C61A98" w:rsidRPr="00244989">
        <w:t xml:space="preserve">osallistujalta itseltään vai hänen vanhemmiltaan. </w:t>
      </w:r>
      <w:r w:rsidRPr="00244989">
        <w:t>Mon</w:t>
      </w:r>
      <w:r w:rsidR="005B37AC" w:rsidRPr="00244989">
        <w:t>i</w:t>
      </w:r>
      <w:r w:rsidRPr="00244989">
        <w:t>en osallistuj</w:t>
      </w:r>
      <w:r w:rsidR="005B37AC" w:rsidRPr="00244989">
        <w:t>ie</w:t>
      </w:r>
      <w:r w:rsidRPr="00244989">
        <w:t>n vanhemmat ovat joka tapauksessa tukeneet ja kannustaneet lapsiaan heidän taideharrastuksissaan.</w:t>
      </w:r>
    </w:p>
    <w:p w14:paraId="7C5CCBC0" w14:textId="77777777" w:rsidR="00B67EC1" w:rsidRPr="00244989" w:rsidRDefault="00D36CDD" w:rsidP="002D788F">
      <w:r w:rsidRPr="00244989">
        <w:t>Taiteilijoiden uraan voi vaikuttaa</w:t>
      </w:r>
      <w:r w:rsidR="00A03ED9" w:rsidRPr="00244989">
        <w:t xml:space="preserve"> vanhempien ammatin lisäksi</w:t>
      </w:r>
      <w:r w:rsidRPr="00244989">
        <w:t xml:space="preserve"> myös yhteiskuntaluokka (Gill &amp; Sandahl 2009, 3, 5, 7, 19).</w:t>
      </w:r>
      <w:r w:rsidR="007846F9" w:rsidRPr="00244989">
        <w:t xml:space="preserve"> Keskiluokkaisuute</w:t>
      </w:r>
      <w:r w:rsidR="00DE37FE" w:rsidRPr="00244989">
        <w:t>en liittyy sivistystä arvostava</w:t>
      </w:r>
      <w:r w:rsidR="007846F9" w:rsidRPr="00244989">
        <w:t xml:space="preserve">, itsensä kehittämistä ja luovuutta korostava arvomaailma, joka voi </w:t>
      </w:r>
      <w:r w:rsidR="00A03ED9" w:rsidRPr="00244989">
        <w:t>edistää</w:t>
      </w:r>
      <w:r w:rsidR="00DE37FE" w:rsidRPr="00244989">
        <w:t xml:space="preserve"> taiteilijuutta </w:t>
      </w:r>
      <w:r w:rsidR="007846F9" w:rsidRPr="00244989">
        <w:t xml:space="preserve">(Piispa &amp; </w:t>
      </w:r>
      <w:r w:rsidR="007846F9" w:rsidRPr="00244989">
        <w:lastRenderedPageBreak/>
        <w:t xml:space="preserve">Salasuo 2014, 41). Yhteiskuntaluokka voi </w:t>
      </w:r>
      <w:r w:rsidR="00A03ED9" w:rsidRPr="00244989">
        <w:t xml:space="preserve">myös </w:t>
      </w:r>
      <w:r w:rsidR="007846F9" w:rsidRPr="00244989">
        <w:t xml:space="preserve">suojella monilta vammaisuuteen liittyviltä ongelmilta tai </w:t>
      </w:r>
      <w:r w:rsidR="00381846" w:rsidRPr="00244989">
        <w:t>toisaalta vahvistaa niiden vaikutusta</w:t>
      </w:r>
      <w:r w:rsidR="007846F9" w:rsidRPr="00244989">
        <w:t>. Esimerkiksi keskiluokkainen vanhempi tod</w:t>
      </w:r>
      <w:r w:rsidR="00381846" w:rsidRPr="00244989">
        <w:t xml:space="preserve">ennäköisemmin kannustaa </w:t>
      </w:r>
      <w:r w:rsidR="00DE37FE" w:rsidRPr="00244989">
        <w:t xml:space="preserve">vammaista </w:t>
      </w:r>
      <w:r w:rsidR="00381846" w:rsidRPr="00244989">
        <w:t xml:space="preserve">lastaan </w:t>
      </w:r>
      <w:r w:rsidR="005B37AC" w:rsidRPr="00244989">
        <w:t>kouluttautumaan pidemmälle</w:t>
      </w:r>
      <w:r w:rsidR="00DE37FE" w:rsidRPr="00244989">
        <w:t xml:space="preserve"> kuin työväenluokkainen</w:t>
      </w:r>
      <w:r w:rsidR="007846F9" w:rsidRPr="00244989">
        <w:t xml:space="preserve">. </w:t>
      </w:r>
      <w:r w:rsidR="00381846" w:rsidRPr="00244989">
        <w:t xml:space="preserve">Luokka-asema ei kuitenkaan </w:t>
      </w:r>
      <w:r w:rsidR="00DE37FE" w:rsidRPr="00244989">
        <w:t>häivytä kokonaan</w:t>
      </w:r>
      <w:r w:rsidR="00381846" w:rsidRPr="00244989">
        <w:t xml:space="preserve"> vammaisuuteen liittyviä </w:t>
      </w:r>
      <w:r w:rsidR="005760B3" w:rsidRPr="00244989">
        <w:t>vaikeuksia</w:t>
      </w:r>
      <w:r w:rsidR="00381846" w:rsidRPr="00244989">
        <w:t>, eli ei keskiluokkaisenkaan vammaisen ihmisen elämä ole välttämättä helppoa</w:t>
      </w:r>
      <w:r w:rsidR="007846F9" w:rsidRPr="00244989">
        <w:t xml:space="preserve">. (Asch &amp; Fine 1988, </w:t>
      </w:r>
      <w:r w:rsidR="00A03ED9" w:rsidRPr="00244989">
        <w:t>8–</w:t>
      </w:r>
      <w:r w:rsidR="007846F9" w:rsidRPr="00244989">
        <w:t>9.)</w:t>
      </w:r>
    </w:p>
    <w:p w14:paraId="0F017239" w14:textId="77777777" w:rsidR="007846F9" w:rsidRPr="00244989" w:rsidRDefault="005B37AC" w:rsidP="002D788F">
      <w:r w:rsidRPr="00244989">
        <w:t>Suoria viittauksia</w:t>
      </w:r>
      <w:r w:rsidR="00B67EC1" w:rsidRPr="00244989">
        <w:t xml:space="preserve"> osallistujien yhteiskuntaluokkaan ei aineistossani ole. Joissakin tapauksissa vanhempien ammat</w:t>
      </w:r>
      <w:r w:rsidR="00381846" w:rsidRPr="00244989">
        <w:t xml:space="preserve">ti mainitaan, ja sen perusteella voidaan </w:t>
      </w:r>
      <w:r w:rsidR="005760B3" w:rsidRPr="00244989">
        <w:t>olettaa jotakin yhteiskuntaluokasta</w:t>
      </w:r>
      <w:r w:rsidR="00B67EC1" w:rsidRPr="00244989">
        <w:t xml:space="preserve">. Seuraava lainaus kertoo </w:t>
      </w:r>
      <w:r w:rsidR="00D95E45" w:rsidRPr="00244989">
        <w:t>perheen</w:t>
      </w:r>
      <w:r w:rsidR="00A03ED9" w:rsidRPr="00244989">
        <w:t xml:space="preserve"> </w:t>
      </w:r>
      <w:r w:rsidR="00AC5C07" w:rsidRPr="00244989">
        <w:t>mahdollisesti</w:t>
      </w:r>
      <w:r w:rsidR="00B67EC1" w:rsidRPr="00244989">
        <w:t xml:space="preserve"> keskiluokkaisesta</w:t>
      </w:r>
      <w:r w:rsidR="005760B3" w:rsidRPr="00244989">
        <w:t xml:space="preserve"> asemasta</w:t>
      </w:r>
      <w:r w:rsidR="00D95E45" w:rsidRPr="00244989">
        <w:t>, tai ainakin sivistyksen arvostamisesta</w:t>
      </w:r>
      <w:r w:rsidR="00B67EC1" w:rsidRPr="00244989">
        <w:t>:</w:t>
      </w:r>
    </w:p>
    <w:p w14:paraId="4587B6B8" w14:textId="77777777" w:rsidR="00A03ED9" w:rsidRPr="00244989" w:rsidRDefault="00A03ED9" w:rsidP="00B2311D">
      <w:pPr>
        <w:pStyle w:val="Lainausgradu"/>
      </w:pPr>
      <w:r w:rsidRPr="00244989">
        <w:t>Kotini oli hyvin taidemyönteinen ja äitini oli opettaja ja esteetikko. (T3)</w:t>
      </w:r>
    </w:p>
    <w:p w14:paraId="02798BA9" w14:textId="77777777" w:rsidR="005760B3" w:rsidRPr="00244989" w:rsidRDefault="00211CC6" w:rsidP="005760B3">
      <w:r w:rsidRPr="00244989">
        <w:t>Taiteilijoiden l</w:t>
      </w:r>
      <w:r w:rsidR="005760B3" w:rsidRPr="00244989">
        <w:t>apsuuden</w:t>
      </w:r>
      <w:r w:rsidRPr="00244989">
        <w:t>kotien</w:t>
      </w:r>
      <w:r w:rsidR="005760B3" w:rsidRPr="00244989">
        <w:t xml:space="preserve"> taloudellisesta tilanteesta ei juuri ollut mainintoja aineistossa. Tämä voi kieliä siitä, että rahatilanne ei ole ollut perheille ongelma – ehkä se olisi mainittu, jos se olisi estänyt esimerkiksi taiteen harrastamista. </w:t>
      </w:r>
      <w:r w:rsidR="00844F4B" w:rsidRPr="00244989">
        <w:t xml:space="preserve">Varsinaisia johtopäätöksiä ei voi kuitenkaan tehdä, sillä aiheesta ei </w:t>
      </w:r>
      <w:r w:rsidR="00DE37FE" w:rsidRPr="00244989">
        <w:t>ole kysytty eikä siitä keskustella aineistossa</w:t>
      </w:r>
      <w:r w:rsidR="00844F4B" w:rsidRPr="00244989">
        <w:t xml:space="preserve">. </w:t>
      </w:r>
      <w:r w:rsidR="005760B3" w:rsidRPr="00244989">
        <w:t>Perheeltä saatu taloudellinen tuki kuitenkin mainittiin:</w:t>
      </w:r>
    </w:p>
    <w:p w14:paraId="0BEF8B91" w14:textId="6D203CAF" w:rsidR="005760B3" w:rsidRPr="00244989" w:rsidRDefault="00844F4B" w:rsidP="00B2311D">
      <w:pPr>
        <w:pStyle w:val="Lainausgradu"/>
      </w:pPr>
      <w:r w:rsidRPr="00244989">
        <w:t>M</w:t>
      </w:r>
      <w:r w:rsidR="005760B3" w:rsidRPr="00244989">
        <w:t>ä luulen että</w:t>
      </w:r>
      <w:r w:rsidR="00D111CE" w:rsidRPr="00244989">
        <w:t xml:space="preserve"> sillon ne </w:t>
      </w:r>
      <w:r w:rsidR="00946056">
        <w:t>((</w:t>
      </w:r>
      <w:r w:rsidR="00D111CE" w:rsidRPr="00244989">
        <w:t>perhe</w:t>
      </w:r>
      <w:r w:rsidR="00946056">
        <w:t>))</w:t>
      </w:r>
      <w:r w:rsidR="005760B3" w:rsidRPr="00244989">
        <w:t xml:space="preserve"> varmaan tuki mua silleen niinku enemmän kun mä olin oppilaana täällä, että sillon kun mä jouduin maksaa jäsenmaksuja ja noit lukukausimaksuja, niin mä luulen et sillon rahallisesti ollu siinä mukana --</w:t>
      </w:r>
      <w:r w:rsidR="005760B3" w:rsidRPr="00244989">
        <w:br/>
        <w:t>(H2)</w:t>
      </w:r>
    </w:p>
    <w:p w14:paraId="7FCA03DB" w14:textId="77777777" w:rsidR="009417C9" w:rsidRPr="00244989" w:rsidRDefault="0013122A" w:rsidP="002D788F">
      <w:pPr>
        <w:rPr>
          <w:szCs w:val="24"/>
        </w:rPr>
      </w:pPr>
      <w:r w:rsidRPr="00244989">
        <w:t>Olennaista on myös vanhemmilta saatava tuki ja kannustus tai toisaalta niiden puute. Myös ”heikomman kulttuurisuhteen”</w:t>
      </w:r>
      <w:r w:rsidR="009B3E30" w:rsidRPr="00244989">
        <w:t xml:space="preserve"> </w:t>
      </w:r>
      <w:r w:rsidRPr="00244989">
        <w:t>kodeissa lasten omien valintojen tukeminen voi antaa hyvän kasvualustan</w:t>
      </w:r>
      <w:r w:rsidR="009417C9" w:rsidRPr="00244989">
        <w:t xml:space="preserve"> luovuudelle</w:t>
      </w:r>
      <w:r w:rsidRPr="00244989">
        <w:t xml:space="preserve">. (Piispa &amp; Salasuo 2014, 46.) Perheellä ja vanhemmilla on merkitystä myös </w:t>
      </w:r>
      <w:r w:rsidR="00B67EC1" w:rsidRPr="00244989">
        <w:t xml:space="preserve">vammaisen </w:t>
      </w:r>
      <w:r w:rsidRPr="00244989">
        <w:t xml:space="preserve">lapsen oikeuksien puolesta taistelijoina (Gill &amp; Sandahl </w:t>
      </w:r>
      <w:r w:rsidR="009417C9" w:rsidRPr="00244989">
        <w:t xml:space="preserve">2009, </w:t>
      </w:r>
      <w:r w:rsidRPr="00244989">
        <w:t xml:space="preserve">13). </w:t>
      </w:r>
      <w:r w:rsidR="005760B3" w:rsidRPr="00244989">
        <w:t xml:space="preserve">Vanhemmat voivat esimerkiksi yrittää vaikuttaa </w:t>
      </w:r>
      <w:r w:rsidR="00DE37FE" w:rsidRPr="00244989">
        <w:t>harrastusten järjestäjiin, jotta</w:t>
      </w:r>
      <w:r w:rsidR="005760B3" w:rsidRPr="00244989">
        <w:t xml:space="preserve"> heidän lapsensa pääse</w:t>
      </w:r>
      <w:r w:rsidR="00DE37FE" w:rsidRPr="00244989">
        <w:t>vät</w:t>
      </w:r>
      <w:r w:rsidR="005760B3" w:rsidRPr="00244989">
        <w:t xml:space="preserve"> harrastamaan taidetta</w:t>
      </w:r>
      <w:r w:rsidR="00DE37FE" w:rsidRPr="00244989">
        <w:t xml:space="preserve"> esteettömästi</w:t>
      </w:r>
      <w:r w:rsidR="005760B3" w:rsidRPr="00244989">
        <w:t xml:space="preserve">. </w:t>
      </w:r>
      <w:r w:rsidR="005760B3" w:rsidRPr="00244989">
        <w:rPr>
          <w:szCs w:val="24"/>
        </w:rPr>
        <w:t>P</w:t>
      </w:r>
      <w:r w:rsidRPr="00244989">
        <w:rPr>
          <w:szCs w:val="24"/>
        </w:rPr>
        <w:t>erhetausta</w:t>
      </w:r>
      <w:r w:rsidR="00B67EC1" w:rsidRPr="00244989">
        <w:rPr>
          <w:szCs w:val="24"/>
        </w:rPr>
        <w:t xml:space="preserve">lla on kieltämättä vaikutusta, </w:t>
      </w:r>
      <w:r w:rsidR="005760B3" w:rsidRPr="00244989">
        <w:rPr>
          <w:szCs w:val="24"/>
        </w:rPr>
        <w:t>mutta on myös</w:t>
      </w:r>
      <w:r w:rsidR="00B67EC1" w:rsidRPr="00244989">
        <w:rPr>
          <w:szCs w:val="24"/>
        </w:rPr>
        <w:t xml:space="preserve"> muistettava, ett</w:t>
      </w:r>
      <w:r w:rsidRPr="00244989">
        <w:rPr>
          <w:szCs w:val="24"/>
        </w:rPr>
        <w:t>eivät kaikki taiteilijat ole taiteilijoiden jälkeläisiä tai kulttuurimyönteisistä perheistä (Piispa &amp; Salasuo 2014, 42)</w:t>
      </w:r>
      <w:r w:rsidR="009417C9" w:rsidRPr="00244989">
        <w:rPr>
          <w:szCs w:val="24"/>
        </w:rPr>
        <w:t>.</w:t>
      </w:r>
    </w:p>
    <w:p w14:paraId="0402D2A7" w14:textId="77777777" w:rsidR="0013122A" w:rsidRPr="00244989" w:rsidRDefault="0013122A" w:rsidP="002D788F">
      <w:r w:rsidRPr="00244989">
        <w:t>Vanhemmat voivat myös estää lastaan hakeutumasta itseään kiinnostavalle alalle tai kouluun:</w:t>
      </w:r>
    </w:p>
    <w:p w14:paraId="7B57FCCC" w14:textId="77777777" w:rsidR="0013122A" w:rsidRPr="00244989" w:rsidRDefault="005760B3" w:rsidP="00B2311D">
      <w:pPr>
        <w:pStyle w:val="Lainausgradu"/>
      </w:pPr>
      <w:r w:rsidRPr="00244989">
        <w:t xml:space="preserve">-- jossa jopa on mahdollista </w:t>
      </w:r>
      <w:r w:rsidR="0013122A" w:rsidRPr="00244989">
        <w:t>askaroida metallitöiden kanss</w:t>
      </w:r>
      <w:r w:rsidR="00211CC6" w:rsidRPr="00244989">
        <w:t xml:space="preserve">a, kuten sorvaaminen, hitsaus ja niin edelleen, </w:t>
      </w:r>
      <w:r w:rsidR="0013122A" w:rsidRPr="00244989">
        <w:t>jotka kuten sanoin o</w:t>
      </w:r>
      <w:r w:rsidR="00B67EC1" w:rsidRPr="00244989">
        <w:t xml:space="preserve">livat, ainakin ennen, </w:t>
      </w:r>
      <w:r w:rsidR="0013122A" w:rsidRPr="00244989">
        <w:t xml:space="preserve">mahdollisia </w:t>
      </w:r>
      <w:r w:rsidR="00D111CE" w:rsidRPr="00244989">
        <w:lastRenderedPageBreak/>
        <w:t>[kaupungin</w:t>
      </w:r>
      <w:r w:rsidR="0013122A" w:rsidRPr="00244989">
        <w:t xml:space="preserve">] </w:t>
      </w:r>
      <w:r w:rsidR="00D111CE" w:rsidRPr="00244989">
        <w:t>[</w:t>
      </w:r>
      <w:r w:rsidR="0013122A" w:rsidRPr="00244989">
        <w:t>suomenkieli</w:t>
      </w:r>
      <w:r w:rsidR="009D060B" w:rsidRPr="00244989">
        <w:t>sessä</w:t>
      </w:r>
      <w:r w:rsidR="0013122A" w:rsidRPr="00244989">
        <w:t xml:space="preserve"> koulussa], olisin halunnut vaihtaa sinne silloisesta [ruotsinkielisestä koulusta</w:t>
      </w:r>
      <w:r w:rsidR="00B67EC1" w:rsidRPr="00244989">
        <w:t xml:space="preserve">] -- </w:t>
      </w:r>
      <w:r w:rsidR="009B3E30" w:rsidRPr="00244989">
        <w:t>mutta silloin vanhemmat</w:t>
      </w:r>
      <w:r w:rsidR="0013122A" w:rsidRPr="00244989">
        <w:t xml:space="preserve"> eivät antaneet minut tehdä sitä!</w:t>
      </w:r>
      <w:r w:rsidR="00F26F31" w:rsidRPr="00244989">
        <w:rPr>
          <w:rStyle w:val="Alaviitteenviite"/>
          <w:lang w:val="sv-FI"/>
        </w:rPr>
        <w:footnoteReference w:id="41"/>
      </w:r>
      <w:r w:rsidR="0013122A" w:rsidRPr="00244989">
        <w:t xml:space="preserve"> (T5, suomennos OS)</w:t>
      </w:r>
    </w:p>
    <w:p w14:paraId="798A1DC9" w14:textId="77777777" w:rsidR="00CD0374" w:rsidRPr="00244989" w:rsidRDefault="00B67EC1" w:rsidP="002D788F">
      <w:r w:rsidRPr="00244989">
        <w:t>Erityistä tukea tarvitsevien ihmisten</w:t>
      </w:r>
      <w:r w:rsidR="00990AC5" w:rsidRPr="00244989">
        <w:t xml:space="preserve"> kohdalla perheen ja vanhempien vaikutus </w:t>
      </w:r>
      <w:r w:rsidR="00CD0374" w:rsidRPr="00244989">
        <w:t>taiteen pariin päätymiselle</w:t>
      </w:r>
      <w:r w:rsidR="00990AC5" w:rsidRPr="00244989">
        <w:t xml:space="preserve"> saattaa olla suurempi kuin muilla taiteilijoilla</w:t>
      </w:r>
      <w:r w:rsidR="00CD0374" w:rsidRPr="00244989">
        <w:t xml:space="preserve">. Esimerkiksi Pirjo Hämäläinen (2006, 22) kirjoittaa, että monilla äideillä on ollut merkittävä rooli siinä, että heidän kehitysvammaisesta lapsestaan on tullut taiteilija. </w:t>
      </w:r>
      <w:r w:rsidR="00990AC5" w:rsidRPr="00244989">
        <w:t xml:space="preserve">Norðdahlin (2014, </w:t>
      </w:r>
      <w:r w:rsidR="004903C3" w:rsidRPr="00244989">
        <w:t xml:space="preserve">53, </w:t>
      </w:r>
      <w:r w:rsidR="009417C9" w:rsidRPr="00244989">
        <w:t>68–69</w:t>
      </w:r>
      <w:r w:rsidR="00990AC5" w:rsidRPr="00244989">
        <w:t xml:space="preserve">, 72) mukaan erityistä tukea tarvitsevien ihmisten taiteilijuus voi olla kiinni sukulaisten, perheen ja vanhempien taidekiinnostuksesta, sekä innosta ja mahdollisuuksista tukea heitä. Taiteilijat tarvitsisivat ulkopuolista tukea, jotta heidän taiteellinen toimintansa ei olisi perheen varassa (mt., 74). </w:t>
      </w:r>
      <w:r w:rsidR="00CD0374" w:rsidRPr="00244989">
        <w:t>Aineisto</w:t>
      </w:r>
      <w:r w:rsidR="00DE37FE" w:rsidRPr="00244989">
        <w:t>n perusteella ei</w:t>
      </w:r>
      <w:r w:rsidR="00CD0374" w:rsidRPr="00244989">
        <w:t xml:space="preserve"> kuitenkaan voi vetää</w:t>
      </w:r>
      <w:r w:rsidR="009B3E30" w:rsidRPr="00244989">
        <w:t xml:space="preserve"> kovin</w:t>
      </w:r>
      <w:r w:rsidR="00CD0374" w:rsidRPr="00244989">
        <w:t xml:space="preserve"> vahvoja johtopäätöksiä siitä, että erityistä tukea tarvitsevien taiteilijoiden perheellä tai vanhemmilla olisi ollut suurempi vaikutus kuin muiden taiteilijoiden perheillä.</w:t>
      </w:r>
      <w:r w:rsidRPr="00244989">
        <w:t xml:space="preserve"> Tätä pitäisi tutkia erikseen niin, että aineiston keruuvaiheessa asiaan kiinnitettäisiin e</w:t>
      </w:r>
      <w:r w:rsidR="005760B3" w:rsidRPr="00244989">
        <w:t>rityistä</w:t>
      </w:r>
      <w:r w:rsidRPr="00244989">
        <w:t xml:space="preserve"> huomiota.</w:t>
      </w:r>
    </w:p>
    <w:p w14:paraId="42A595A4" w14:textId="77777777" w:rsidR="0013122A" w:rsidRPr="00244989" w:rsidRDefault="0013122A" w:rsidP="002D788F">
      <w:r w:rsidRPr="00244989">
        <w:t>Kun perhe mainittiin aineistossa, puhuttiin lähinnä vanhemmista, tai sitten perheestä ja kodista yleisesti. Silloin ku</w:t>
      </w:r>
      <w:r w:rsidR="00557583" w:rsidRPr="00244989">
        <w:t>n sisarukset mainittiin</w:t>
      </w:r>
      <w:r w:rsidRPr="00244989">
        <w:t>, he olivat tyypill</w:t>
      </w:r>
      <w:r w:rsidR="00557583" w:rsidRPr="00244989">
        <w:t>isesti osa lapsuuden arkielämää tai</w:t>
      </w:r>
      <w:r w:rsidRPr="00244989">
        <w:t xml:space="preserve"> </w:t>
      </w:r>
      <w:r w:rsidR="00B67EC1" w:rsidRPr="00244989">
        <w:t xml:space="preserve">mukana harrastuksissa. </w:t>
      </w:r>
      <w:r w:rsidRPr="00244989">
        <w:t>Aineistossa ei ole viitteitä si</w:t>
      </w:r>
      <w:r w:rsidR="00645EB2" w:rsidRPr="00244989">
        <w:t>itä</w:t>
      </w:r>
      <w:r w:rsidRPr="00244989">
        <w:t>, että sisarukset liittyisivät sen kummemmin esimerkiksi ammatinvalintaan. Jonkin verran osallistujat kertoivat suvustaan laajemmin. Esimerkiksi taiteellisia enoja, tätejä ja mummoja mainittiin. Lisäksi sukulaisia</w:t>
      </w:r>
      <w:r w:rsidR="00B67EC1" w:rsidRPr="00244989">
        <w:t xml:space="preserve"> ja sisaruksia</w:t>
      </w:r>
      <w:r w:rsidRPr="00244989">
        <w:t xml:space="preserve"> tuotiin esiin esimerkiksi omissa esityksissä vierailevana</w:t>
      </w:r>
      <w:r w:rsidR="009B3E30" w:rsidRPr="00244989">
        <w:t xml:space="preserve"> yleisönä. Jotkut toivat esiin suvun taiteellisuutta yleisesti:</w:t>
      </w:r>
    </w:p>
    <w:p w14:paraId="656A8486" w14:textId="77777777" w:rsidR="0013122A" w:rsidRPr="00244989" w:rsidRDefault="0013122A" w:rsidP="00B2311D">
      <w:pPr>
        <w:pStyle w:val="Lainausgradu"/>
      </w:pPr>
      <w:r w:rsidRPr="00244989">
        <w:t>--</w:t>
      </w:r>
      <w:r w:rsidR="00BF5A97" w:rsidRPr="00244989">
        <w:t xml:space="preserve"> ja sit meidän suvu- suku on musikaalise- musikaalisista suvusta et siel on paljon </w:t>
      </w:r>
      <w:r w:rsidRPr="00244989">
        <w:t>lauleskeltu</w:t>
      </w:r>
      <w:r w:rsidR="00BF5A97" w:rsidRPr="00244989">
        <w:br/>
      </w:r>
      <w:r w:rsidR="00F51C0E" w:rsidRPr="00244989">
        <w:t>O</w:t>
      </w:r>
      <w:r w:rsidRPr="00244989">
        <w:t>: Okei</w:t>
      </w:r>
      <w:r w:rsidR="00BF5A97" w:rsidRPr="00244989">
        <w:br/>
        <w:t>H: Soitet- soitettu asioita ja tota ja ja.</w:t>
      </w:r>
      <w:r w:rsidRPr="00244989">
        <w:t xml:space="preserve"> Kyllä musiikki on aina lä</w:t>
      </w:r>
      <w:r w:rsidR="00BF5A97" w:rsidRPr="00244989">
        <w:t>hellä,</w:t>
      </w:r>
      <w:r w:rsidRPr="00244989">
        <w:t xml:space="preserve"> lähellä ollu sydäntä.</w:t>
      </w:r>
      <w:r w:rsidR="00BF5A97" w:rsidRPr="00244989">
        <w:br/>
      </w:r>
      <w:r w:rsidRPr="00244989">
        <w:t>(H2)</w:t>
      </w:r>
    </w:p>
    <w:p w14:paraId="426B019D" w14:textId="77777777" w:rsidR="0002567E" w:rsidRPr="00244989" w:rsidRDefault="0013122A" w:rsidP="002D788F">
      <w:pPr>
        <w:pStyle w:val="Otsikko2"/>
      </w:pPr>
      <w:bookmarkStart w:id="105" w:name="_Toc16778634"/>
      <w:r w:rsidRPr="00244989">
        <w:lastRenderedPageBreak/>
        <w:t xml:space="preserve">5.2 </w:t>
      </w:r>
      <w:r w:rsidR="008E54FC" w:rsidRPr="00244989">
        <w:t xml:space="preserve">Lapsuuden </w:t>
      </w:r>
      <w:r w:rsidR="003876BB" w:rsidRPr="00244989">
        <w:t>taide</w:t>
      </w:r>
      <w:r w:rsidR="008E54FC" w:rsidRPr="00244989">
        <w:t>h</w:t>
      </w:r>
      <w:r w:rsidR="0002567E" w:rsidRPr="00244989">
        <w:t>arrastukset</w:t>
      </w:r>
      <w:bookmarkEnd w:id="105"/>
    </w:p>
    <w:p w14:paraId="1E29C452" w14:textId="77777777" w:rsidR="002661ED" w:rsidRPr="00244989" w:rsidRDefault="002661ED" w:rsidP="002D788F">
      <w:r w:rsidRPr="00244989">
        <w:t xml:space="preserve">Taiteen harrastaminen </w:t>
      </w:r>
      <w:r w:rsidR="00A37ADE" w:rsidRPr="00244989">
        <w:t xml:space="preserve">lapsena ja nuorena </w:t>
      </w:r>
      <w:r w:rsidRPr="00244989">
        <w:t xml:space="preserve">on usein perusta myöhemmälle taiteen ammattilaisuudelle, joten se on tärkeä teema tutkimukseni kannalta. Erityisesti kiinnitin analyysissani huomiota yhdenvertaisten harrastusmahdollisuuksien toteutumiseen vammaisuuden </w:t>
      </w:r>
      <w:r w:rsidR="00C75128" w:rsidRPr="00244989">
        <w:t xml:space="preserve">ja kuurouden </w:t>
      </w:r>
      <w:r w:rsidRPr="00244989">
        <w:t>kannalta, eli esimerkiksi taideharrastusten saavutettavuuteen.</w:t>
      </w:r>
      <w:r w:rsidR="00AA4ADE" w:rsidRPr="00244989">
        <w:t xml:space="preserve"> Näistä teemoista ei kuitenkaan ollut aineistossa kovin paljon puhetta. Harrastuksia kyllä lueteltiin ja mainittiin, mutta </w:t>
      </w:r>
      <w:r w:rsidR="00A37ADE" w:rsidRPr="00244989">
        <w:t>useimmiten ei otettu mitään kantaa siihen, oliko harrastaminen ollut helppoa vai oliko siinä ollut jotakin esteitä</w:t>
      </w:r>
      <w:r w:rsidR="00AA4ADE" w:rsidRPr="00244989">
        <w:t xml:space="preserve">. Joissakin tapauksissa vammautuminen oli tapahtunut vasta </w:t>
      </w:r>
      <w:r w:rsidR="00C75128" w:rsidRPr="00244989">
        <w:t>aikuis</w:t>
      </w:r>
      <w:r w:rsidR="00B23D08" w:rsidRPr="00244989">
        <w:t>i</w:t>
      </w:r>
      <w:r w:rsidR="00C75128" w:rsidRPr="00244989">
        <w:t>ällä, jolloin vammaisuus ei ole vaikuttanut lapsuuden harrastuksiin.</w:t>
      </w:r>
    </w:p>
    <w:p w14:paraId="435D40ED" w14:textId="77777777" w:rsidR="00F63F44" w:rsidRPr="00244989" w:rsidRDefault="008E54FC" w:rsidP="00F63F44">
      <w:r w:rsidRPr="00244989">
        <w:t xml:space="preserve">Suurin osa </w:t>
      </w:r>
      <w:r w:rsidR="00671D11" w:rsidRPr="00244989">
        <w:t>osallistuj</w:t>
      </w:r>
      <w:r w:rsidRPr="00244989">
        <w:t>ista</w:t>
      </w:r>
      <w:r w:rsidR="00137665" w:rsidRPr="00244989">
        <w:t>, kaksitoista henkilöä,</w:t>
      </w:r>
      <w:r w:rsidRPr="00244989">
        <w:t xml:space="preserve"> oli</w:t>
      </w:r>
      <w:r w:rsidR="00671D11" w:rsidRPr="00244989">
        <w:t xml:space="preserve"> harrastan</w:t>
      </w:r>
      <w:r w:rsidRPr="00244989">
        <w:t>u</w:t>
      </w:r>
      <w:r w:rsidR="00671D11" w:rsidRPr="00244989">
        <w:t>t taidetta lapsuudessaan ja/tai nuoruudessaan</w:t>
      </w:r>
      <w:r w:rsidR="007609F4" w:rsidRPr="00244989">
        <w:t>.</w:t>
      </w:r>
      <w:r w:rsidR="00671D11" w:rsidRPr="00244989">
        <w:t xml:space="preserve"> </w:t>
      </w:r>
      <w:r w:rsidR="00137665" w:rsidRPr="00244989">
        <w:t xml:space="preserve">Muut eivät mainitse, oliko heillä jo lapsena taideharrastusta. </w:t>
      </w:r>
      <w:r w:rsidR="00653C2F" w:rsidRPr="00244989">
        <w:t xml:space="preserve">Aineistosta </w:t>
      </w:r>
      <w:r w:rsidR="00F63F44" w:rsidRPr="00244989">
        <w:t xml:space="preserve">on laskettu, </w:t>
      </w:r>
      <w:r w:rsidR="00653C2F" w:rsidRPr="00244989">
        <w:t xml:space="preserve">millaisia harrastamisen muotoja mainittiin. Nämä luvut ovat kuitenkin suuntaa-antavia, sillä osa osallistujista vain mainitsee harrastuksen lyhyesti, mutta ei kerro siitä sen tarkemmin. </w:t>
      </w:r>
      <w:r w:rsidR="00844F4B" w:rsidRPr="00244989">
        <w:t>L</w:t>
      </w:r>
      <w:r w:rsidR="00F63F44" w:rsidRPr="00244989">
        <w:t xml:space="preserve">uvut ovat myös päällekkäisiä: sama henkilö on voinut harrastaa taidetta useammalla eri tavalla. </w:t>
      </w:r>
      <w:r w:rsidR="00653C2F" w:rsidRPr="00244989">
        <w:t xml:space="preserve">Ohjattuun, kodin ja koulun ulkopuoliseen taideharrastukseen oli osallistunut ainakin seitsemän henkilöä. </w:t>
      </w:r>
      <w:r w:rsidR="00A37ADE" w:rsidRPr="00244989">
        <w:t>Kukaan ei maininnut sanaa</w:t>
      </w:r>
      <w:r w:rsidR="00F63F44" w:rsidRPr="00244989">
        <w:t xml:space="preserve"> </w:t>
      </w:r>
      <w:r w:rsidR="00286299" w:rsidRPr="00244989">
        <w:t>”</w:t>
      </w:r>
      <w:r w:rsidR="00F63F44" w:rsidRPr="00244989">
        <w:t>taiteen perusopetus</w:t>
      </w:r>
      <w:r w:rsidR="00286299" w:rsidRPr="00244989">
        <w:t>”</w:t>
      </w:r>
      <w:r w:rsidR="00F63F44" w:rsidRPr="00244989">
        <w:t xml:space="preserve">, mutta </w:t>
      </w:r>
      <w:r w:rsidR="00A37ADE" w:rsidRPr="00244989">
        <w:t>aineistosta on tulkittavissa</w:t>
      </w:r>
      <w:r w:rsidR="009417C9" w:rsidRPr="00244989">
        <w:t>,</w:t>
      </w:r>
      <w:r w:rsidR="00A37ADE" w:rsidRPr="00244989">
        <w:t xml:space="preserve"> että ainakin kaksi </w:t>
      </w:r>
      <w:r w:rsidR="00844F4B" w:rsidRPr="00244989">
        <w:t>taiteilijaa</w:t>
      </w:r>
      <w:r w:rsidR="00A37ADE" w:rsidRPr="00244989">
        <w:t xml:space="preserve"> on </w:t>
      </w:r>
      <w:r w:rsidR="00C75128" w:rsidRPr="00244989">
        <w:t xml:space="preserve">mahdollisesti </w:t>
      </w:r>
      <w:r w:rsidR="00A37ADE" w:rsidRPr="00244989">
        <w:t xml:space="preserve">osallistunut </w:t>
      </w:r>
      <w:r w:rsidR="00C75128" w:rsidRPr="00244989">
        <w:t xml:space="preserve">lapsena </w:t>
      </w:r>
      <w:r w:rsidR="00A37ADE" w:rsidRPr="00244989">
        <w:t xml:space="preserve">taiteen perusopetukseen. </w:t>
      </w:r>
      <w:r w:rsidR="00F63F44" w:rsidRPr="00244989">
        <w:t>Kuusi osallistujaa tuo esiin harrastamista, jonka tulkitsen omaehtoiseksi ja itsenäiseksi, ei ohjatuksi toiminnaksi:</w:t>
      </w:r>
    </w:p>
    <w:p w14:paraId="6B909458" w14:textId="77777777" w:rsidR="00F63F44" w:rsidRPr="00244989" w:rsidRDefault="00F63F44" w:rsidP="00B2311D">
      <w:pPr>
        <w:pStyle w:val="Lainausgradu"/>
      </w:pPr>
      <w:r w:rsidRPr="00244989">
        <w:t>Teini-iässä sanoitin omia biisejä. Kun yläkoulu päättyi, aioin tehdä myös sävellyksiä. Niitä teinkin. (T1)</w:t>
      </w:r>
    </w:p>
    <w:p w14:paraId="2497E26A" w14:textId="77777777" w:rsidR="00F63F44" w:rsidRPr="00244989" w:rsidRDefault="00F63F44" w:rsidP="00F63F44">
      <w:r w:rsidRPr="00244989">
        <w:t>Omaehtoisesti harrastaneet eivät anna mitään viitteitä siitä, että taidetta olisi tehty itsenäisesti tai yksin siksi, että ohjattuun toimintaan osallistumisessa olisi jotakin esteitä. Siksi voi olettaa, että omaehtoisen harrastamisen taustalla on lähtökohtaisesti oma innostus ja kiinnostus taitees</w:t>
      </w:r>
      <w:r w:rsidR="0069373B" w:rsidRPr="00244989">
        <w:t xml:space="preserve">een. Osa osallistujista on </w:t>
      </w:r>
      <w:r w:rsidRPr="00244989">
        <w:t>sekä osallistunut ohjattuun toimintaan että harrastanut taidetta itsenäisesti.</w:t>
      </w:r>
    </w:p>
    <w:p w14:paraId="71D5CC74" w14:textId="77777777" w:rsidR="002176E0" w:rsidRPr="00244989" w:rsidRDefault="00F63F44" w:rsidP="00F63F44">
      <w:r w:rsidRPr="00244989">
        <w:t>Itsenäisesti harrastamisen lisä</w:t>
      </w:r>
      <w:r w:rsidR="0069373B" w:rsidRPr="00244989">
        <w:t>ksi taidetta on voitu tehdä</w:t>
      </w:r>
      <w:r w:rsidRPr="00244989">
        <w:t xml:space="preserve"> kotona perheenjäsenten kanssa yhdessä. Tällais</w:t>
      </w:r>
      <w:r w:rsidR="007F774E" w:rsidRPr="00244989">
        <w:t>en</w:t>
      </w:r>
      <w:r w:rsidRPr="00244989">
        <w:t xml:space="preserve"> vanhempien </w:t>
      </w:r>
      <w:r w:rsidR="007F774E" w:rsidRPr="00244989">
        <w:t xml:space="preserve">ja perheen kanssa tapahtuneen taiteilun mainitsi neljä henkilöä. </w:t>
      </w:r>
      <w:r w:rsidR="00653C2F" w:rsidRPr="00244989">
        <w:t>Koulussa</w:t>
      </w:r>
      <w:r w:rsidR="007F774E" w:rsidRPr="00244989">
        <w:t xml:space="preserve"> järjestettyyn</w:t>
      </w:r>
      <w:r w:rsidR="00653C2F" w:rsidRPr="00244989">
        <w:t xml:space="preserve"> taideharrastukseen, kuten näytelmäkerhoon, oli osallistunut </w:t>
      </w:r>
      <w:r w:rsidR="007609F4" w:rsidRPr="00244989">
        <w:t xml:space="preserve">ainakin </w:t>
      </w:r>
      <w:r w:rsidR="00653C2F" w:rsidRPr="00244989">
        <w:t>kolme henkilöä</w:t>
      </w:r>
      <w:r w:rsidRPr="00244989">
        <w:t>:</w:t>
      </w:r>
    </w:p>
    <w:p w14:paraId="32117713" w14:textId="77777777" w:rsidR="00F63F44" w:rsidRPr="00244989" w:rsidRDefault="00844F4B" w:rsidP="00B2311D">
      <w:pPr>
        <w:pStyle w:val="Lainausgradu"/>
      </w:pPr>
      <w:r w:rsidRPr="00244989">
        <w:lastRenderedPageBreak/>
        <w:t>Menin koulun valokuvaus</w:t>
      </w:r>
      <w:r w:rsidR="00F63F44" w:rsidRPr="00244989">
        <w:t>kerhoon ja piirustuskerhoon ja harrastin aktiivisesti. (T8)</w:t>
      </w:r>
    </w:p>
    <w:p w14:paraId="6311F455" w14:textId="77777777" w:rsidR="00A67C84" w:rsidRPr="00244989" w:rsidRDefault="00D14A63" w:rsidP="002D788F">
      <w:r w:rsidRPr="00244989">
        <w:t>Lapsuuden harrastusten</w:t>
      </w:r>
      <w:r w:rsidR="00A67C84" w:rsidRPr="00244989">
        <w:t xml:space="preserve"> saavutettavuu</w:t>
      </w:r>
      <w:r w:rsidR="00F00A13" w:rsidRPr="00244989">
        <w:t>desta on aineistossa hyvin vähän puhetta</w:t>
      </w:r>
      <w:r w:rsidR="00A67C84" w:rsidRPr="00244989">
        <w:t xml:space="preserve">. Yksi syy </w:t>
      </w:r>
      <w:r w:rsidR="00A37ADE" w:rsidRPr="00244989">
        <w:t xml:space="preserve">tähän </w:t>
      </w:r>
      <w:r w:rsidR="00F00A13" w:rsidRPr="00244989">
        <w:t>voi olla</w:t>
      </w:r>
      <w:r w:rsidR="00A37ADE" w:rsidRPr="00244989">
        <w:t xml:space="preserve"> se, </w:t>
      </w:r>
      <w:r w:rsidR="00A67C84" w:rsidRPr="00244989">
        <w:t xml:space="preserve">että osa osallistujista on vammautunut vasta </w:t>
      </w:r>
      <w:r w:rsidR="00A55D1C" w:rsidRPr="00244989">
        <w:t>myöhemmin</w:t>
      </w:r>
      <w:r w:rsidR="00A67C84" w:rsidRPr="00244989">
        <w:t xml:space="preserve">. Esiin nousi kuitenkin esimerkiksi tulkkauskysymys: yhden osallistujan äiti oli toiminut lapsensa viittomakielentulkkina kuvataidekoulussa, koska </w:t>
      </w:r>
      <w:r w:rsidR="00AA4ADE" w:rsidRPr="00244989">
        <w:t xml:space="preserve">kunnollista </w:t>
      </w:r>
      <w:r w:rsidR="00A67C84" w:rsidRPr="00244989">
        <w:t>tulkkipalvelua ei vielä tuona aikana ollut</w:t>
      </w:r>
      <w:r w:rsidR="007F774E" w:rsidRPr="00244989">
        <w:t>, puhumattakaan viittomakielisestä taidekoulusta</w:t>
      </w:r>
      <w:r w:rsidR="00A67C84" w:rsidRPr="00244989">
        <w:t xml:space="preserve">. </w:t>
      </w:r>
      <w:r w:rsidR="00A55D1C" w:rsidRPr="00244989">
        <w:t>Kuuroille lapsille olisi hyvä olla tarjolla viittomakielisiä t</w:t>
      </w:r>
      <w:r w:rsidR="00A67C84" w:rsidRPr="00244989">
        <w:t xml:space="preserve">aideharrastuksia </w:t>
      </w:r>
      <w:r w:rsidR="00A55D1C" w:rsidRPr="00244989">
        <w:t>sekä</w:t>
      </w:r>
      <w:r w:rsidR="00A67C84" w:rsidRPr="00244989">
        <w:t xml:space="preserve"> </w:t>
      </w:r>
      <w:r w:rsidR="00A55D1C" w:rsidRPr="00244989">
        <w:t>tarvittaessa harrastusmahdollisuuksia myös tulkkauksen välityksellä</w:t>
      </w:r>
      <w:r w:rsidR="00A67C84" w:rsidRPr="00244989">
        <w:t>. Yhteisen kielen merkitys nousi esiin aineistossa</w:t>
      </w:r>
      <w:r w:rsidR="00E16F9C" w:rsidRPr="00244989">
        <w:t xml:space="preserve"> sekä osallistujan </w:t>
      </w:r>
      <w:r w:rsidR="00A37ADE" w:rsidRPr="00244989">
        <w:t>että hänen kaverinsa kannalta</w:t>
      </w:r>
      <w:r w:rsidR="00A67C84" w:rsidRPr="00244989">
        <w:t>:</w:t>
      </w:r>
    </w:p>
    <w:p w14:paraId="42D75851" w14:textId="4D697367" w:rsidR="00A67C84" w:rsidRPr="00244989" w:rsidRDefault="00A67C84" w:rsidP="00B2311D">
      <w:pPr>
        <w:pStyle w:val="Lainausgradu"/>
      </w:pPr>
      <w:r w:rsidRPr="00244989">
        <w:t xml:space="preserve">Kävin 5-vuotiaasta </w:t>
      </w:r>
      <w:r w:rsidR="00D111CE" w:rsidRPr="00244989">
        <w:t>lähtien lasten kuvataidekoulua [kaupunginosassa 1</w:t>
      </w:r>
      <w:r w:rsidRPr="00244989">
        <w:t>].</w:t>
      </w:r>
      <w:r w:rsidR="001A2089" w:rsidRPr="00244989">
        <w:t xml:space="preserve"> </w:t>
      </w:r>
      <w:r w:rsidRPr="00244989">
        <w:t>-- Olin ainoa kuuro kuulevien ryhmässä. Myöhemmin tuli kuuro kaverini ja naapurini mukaan, ja oli paljon kivempaa, kun sai jakaa kuvataiteen iloa ja pohdintoja jonkun toisen kanssa. Minulle oli erityisen tärkeää</w:t>
      </w:r>
      <w:r w:rsidR="00844F4B" w:rsidRPr="00244989">
        <w:t>,</w:t>
      </w:r>
      <w:r w:rsidRPr="00244989">
        <w:t xml:space="preserve"> että tämä kuuro kaverini tuli mukaan.</w:t>
      </w:r>
      <w:r w:rsidR="00BD3739" w:rsidRPr="00244989">
        <w:t xml:space="preserve"> </w:t>
      </w:r>
      <w:r w:rsidRPr="00244989">
        <w:t>Muut</w:t>
      </w:r>
      <w:r w:rsidR="00D111CE" w:rsidRPr="00244989">
        <w:t>imme [kaupunginosaan 2</w:t>
      </w:r>
      <w:r w:rsidRPr="00244989">
        <w:t xml:space="preserve">] (lähellä </w:t>
      </w:r>
      <w:r w:rsidR="00D111CE" w:rsidRPr="00244989">
        <w:t>[kaupunginosaa 3]) v. [1986]</w:t>
      </w:r>
      <w:r w:rsidRPr="00244989">
        <w:t xml:space="preserve"> ja vaihdoin kuvataidekoulua. Tämä kuuro kave</w:t>
      </w:r>
      <w:r w:rsidR="00D111CE" w:rsidRPr="00244989">
        <w:t>rini jatkoi [kaupunginosassa 1</w:t>
      </w:r>
      <w:r w:rsidRPr="00244989">
        <w:t>] vielä vuoden ja lopetti sitten kun ei viihtynyt yksin kuulevien kanssa. (T10)</w:t>
      </w:r>
    </w:p>
    <w:p w14:paraId="5A63E36E" w14:textId="77777777" w:rsidR="005E4915" w:rsidRPr="00244989" w:rsidRDefault="00E16F9C" w:rsidP="005E4915">
      <w:r w:rsidRPr="00244989">
        <w:t>Täs</w:t>
      </w:r>
      <w:r w:rsidR="0026494A" w:rsidRPr="00244989">
        <w:t>sä aineisto-otteessa ei ole kyse</w:t>
      </w:r>
      <w:r w:rsidRPr="00244989">
        <w:t xml:space="preserve"> </w:t>
      </w:r>
      <w:r w:rsidR="001B0486" w:rsidRPr="00244989">
        <w:t xml:space="preserve">vain </w:t>
      </w:r>
      <w:r w:rsidRPr="00244989">
        <w:t xml:space="preserve">saavutettavuudesta, vaan ryhmään kuulumisesta. </w:t>
      </w:r>
      <w:r w:rsidR="009B3E30" w:rsidRPr="00244989">
        <w:t>Osallistujan mainitseman kaverin mahdollisesti orastava taiteilijaura saattoi katketa siihen, että hän koki itsensä ulkopuoliseksi.</w:t>
      </w:r>
      <w:r w:rsidR="00862147" w:rsidRPr="00244989">
        <w:t xml:space="preserve"> </w:t>
      </w:r>
      <w:r w:rsidR="007F774E" w:rsidRPr="00244989">
        <w:t xml:space="preserve">Loijaksen (1994, 119) tutkimuksessa selvisi, että monet kuurot eivät halunneet harrastaa kuulevien kanssa, vaikka mukana olisi tulkki. Kielimuuri aiheuttaa helposti ulkopuolisuuden tunnetta. Loijaksen mukaan myös vammaisten ihmisten mielestä kynnys osallistua vapaa-ajan toimintaan </w:t>
      </w:r>
      <w:r w:rsidR="005708D0" w:rsidRPr="00244989">
        <w:t>oli matalampi</w:t>
      </w:r>
      <w:r w:rsidR="007F774E" w:rsidRPr="00244989">
        <w:t>, jos mukaan lähti joku muukin vammainen henkilö. (Mt., 119.)</w:t>
      </w:r>
      <w:r w:rsidR="005708D0" w:rsidRPr="00244989">
        <w:t xml:space="preserve"> </w:t>
      </w:r>
      <w:r w:rsidR="008416F8" w:rsidRPr="00244989">
        <w:t>Kähkösen (2012, 18</w:t>
      </w:r>
      <w:r w:rsidR="00C37605" w:rsidRPr="00244989">
        <w:t>, 22</w:t>
      </w:r>
      <w:r w:rsidR="008416F8" w:rsidRPr="00244989">
        <w:t xml:space="preserve">) </w:t>
      </w:r>
      <w:r w:rsidR="00C37605" w:rsidRPr="00244989">
        <w:t>selvityksessä nousi esiin, että vertaisryhmät ja omakieliset harrastukset madaltavat kynnystä osallistua</w:t>
      </w:r>
      <w:r w:rsidR="008416F8" w:rsidRPr="00244989">
        <w:t>.</w:t>
      </w:r>
      <w:r w:rsidR="007F774E" w:rsidRPr="00244989">
        <w:t xml:space="preserve"> </w:t>
      </w:r>
      <w:r w:rsidR="00862147" w:rsidRPr="00244989">
        <w:t xml:space="preserve">Ruuttunen (2001, 83) toteaa, että harrastamiseen on </w:t>
      </w:r>
      <w:r w:rsidR="00844F4B" w:rsidRPr="00244989">
        <w:t xml:space="preserve">kuuroille </w:t>
      </w:r>
      <w:r w:rsidR="00862147" w:rsidRPr="00244989">
        <w:t>pienempi kynnys</w:t>
      </w:r>
      <w:r w:rsidR="00844F4B" w:rsidRPr="00244989">
        <w:t>,</w:t>
      </w:r>
      <w:r w:rsidR="00862147" w:rsidRPr="00244989">
        <w:t xml:space="preserve"> jos opettajat ovat viittomakielisiä. </w:t>
      </w:r>
      <w:r w:rsidR="0026494A" w:rsidRPr="00244989">
        <w:t>Muun muassa tämän takia</w:t>
      </w:r>
      <w:r w:rsidR="00862147" w:rsidRPr="00244989">
        <w:t xml:space="preserve"> Kuurojen kansanopistossa koulutettiin viittomakielisiä lasten ja nuorten kuvataideohjaajia</w:t>
      </w:r>
      <w:r w:rsidR="0026494A" w:rsidRPr="00244989">
        <w:t xml:space="preserve"> 1990-luvulla</w:t>
      </w:r>
      <w:r w:rsidR="00862147" w:rsidRPr="00244989">
        <w:t xml:space="preserve"> (mt., 83).</w:t>
      </w:r>
      <w:r w:rsidR="009B3E30" w:rsidRPr="00244989">
        <w:t xml:space="preserve"> </w:t>
      </w:r>
      <w:r w:rsidR="00DD52BB" w:rsidRPr="00244989">
        <w:t>Honka</w:t>
      </w:r>
      <w:r w:rsidR="007F774E" w:rsidRPr="00244989">
        <w:t>ne</w:t>
      </w:r>
      <w:r w:rsidR="00DD52BB" w:rsidRPr="00244989">
        <w:t>n ja Niem</w:t>
      </w:r>
      <w:r w:rsidR="007F774E" w:rsidRPr="00244989">
        <w:t>i</w:t>
      </w:r>
      <w:r w:rsidR="00DD52BB" w:rsidRPr="00244989">
        <w:t xml:space="preserve"> (2010, 62, 65–66) toteavat, että viittomakielisiä lasten tapahtumia on tarjolla liian vähän ja viittomakieliset kulttuuripalvelut ovat ylipäätään keskittyneet pääkaupunkiseudulle. </w:t>
      </w:r>
      <w:r w:rsidR="00844F4B" w:rsidRPr="00244989">
        <w:t>Saman ongelman mainitsee</w:t>
      </w:r>
      <w:r w:rsidR="00DD52BB" w:rsidRPr="00244989">
        <w:t xml:space="preserve"> </w:t>
      </w:r>
      <w:r w:rsidR="00844F4B" w:rsidRPr="00244989">
        <w:t>Noora Karjalain</w:t>
      </w:r>
      <w:r w:rsidR="005E4915" w:rsidRPr="00244989">
        <w:t>en (2019)</w:t>
      </w:r>
      <w:r w:rsidR="00844F4B" w:rsidRPr="00244989">
        <w:t>, joka toteaa lisäksi, että viittomakielinen lastenkulttuuri perustuu</w:t>
      </w:r>
      <w:r w:rsidR="00432A70" w:rsidRPr="00244989">
        <w:t xml:space="preserve"> hankerahoituksiin, </w:t>
      </w:r>
      <w:r w:rsidR="00844F4B" w:rsidRPr="00244989">
        <w:t xml:space="preserve">ja siksi </w:t>
      </w:r>
      <w:r w:rsidR="005E4915" w:rsidRPr="00244989">
        <w:t xml:space="preserve">sitä ei pystytä kehittämään pitkäjänteisesti. </w:t>
      </w:r>
    </w:p>
    <w:p w14:paraId="4518E228" w14:textId="77777777" w:rsidR="00803173" w:rsidRPr="00244989" w:rsidRDefault="00137665" w:rsidP="00803173">
      <w:r w:rsidRPr="00244989">
        <w:t>Vakkalan (2012</w:t>
      </w:r>
      <w:r w:rsidR="00803173" w:rsidRPr="00244989">
        <w:t xml:space="preserve">) ja Jaana Isomäen (2006, 48) mukaan erityistä tukea tarvitsevalla ihmisellä ei ole Suomessa juurikaan mahdollisuuksia harrastaa musiikkia tai kuvataidetta </w:t>
      </w:r>
      <w:r w:rsidR="00803173" w:rsidRPr="00244989">
        <w:lastRenderedPageBreak/>
        <w:t xml:space="preserve">tavoitteellisesti. Myös yksi tämän tutkimuksen osallistujista totesi, ettei peruskoulun ja toisen tai kolmannen asteen </w:t>
      </w:r>
      <w:r w:rsidR="00844F4B" w:rsidRPr="00244989">
        <w:t>musiikki</w:t>
      </w:r>
      <w:r w:rsidR="00432A70" w:rsidRPr="00244989">
        <w:t xml:space="preserve">alan </w:t>
      </w:r>
      <w:r w:rsidR="00803173" w:rsidRPr="00244989">
        <w:t>koulutuksen välissä ole ”mitään välimuotoo”. Hän pohtii</w:t>
      </w:r>
      <w:r w:rsidR="00844F4B" w:rsidRPr="00244989">
        <w:t xml:space="preserve"> </w:t>
      </w:r>
      <w:r w:rsidR="0026494A" w:rsidRPr="00244989">
        <w:t>ehkä</w:t>
      </w:r>
      <w:r w:rsidR="00844F4B" w:rsidRPr="00244989">
        <w:t xml:space="preserve"> </w:t>
      </w:r>
      <w:r w:rsidR="0026494A" w:rsidRPr="00244989">
        <w:t xml:space="preserve">harrastamista, ehkä </w:t>
      </w:r>
      <w:r w:rsidR="00803173" w:rsidRPr="00244989">
        <w:t>tavoitteellisempaa opiskelua.</w:t>
      </w:r>
      <w:r w:rsidR="00432A70" w:rsidRPr="00244989">
        <w:t xml:space="preserve"> </w:t>
      </w:r>
      <w:r w:rsidR="0026494A" w:rsidRPr="00244989">
        <w:t>V</w:t>
      </w:r>
      <w:r w:rsidR="00432A70" w:rsidRPr="00244989">
        <w:t>iittomakielistä taiteen perusopetusta ei ole Suome</w:t>
      </w:r>
      <w:r w:rsidRPr="00244989">
        <w:t xml:space="preserve">ssa ollenkaan (Karjalainen </w:t>
      </w:r>
      <w:r w:rsidR="00432A70" w:rsidRPr="00244989">
        <w:t>2019).</w:t>
      </w:r>
      <w:r w:rsidR="00947218" w:rsidRPr="00244989">
        <w:t xml:space="preserve"> Joose Ojala kertoo, hänen opiskellessaan musiikkiopistossa kukaan opettajista ei tuntenut pistenuotteja ja siksi musiikin teorian opiskelu oli hänelle hyvin haasteellista. Käytännössä hän ei oppinut tuntemaan nuotteja lainkaan, eikä siksi saanut samoja valmiuksia jatko-opintoihin kuin muut opiskelijat. (Ojala 2019b; Taskila 2018, 14–15.)</w:t>
      </w:r>
    </w:p>
    <w:p w14:paraId="66A8E149" w14:textId="77777777" w:rsidR="007D3CAD" w:rsidRPr="00244989" w:rsidRDefault="007D3CAD" w:rsidP="007D3CAD">
      <w:r w:rsidRPr="00244989">
        <w:t>Kähkönen (2012) on selvittänyt vammaisten ihmisten kokemuksia kulttuuripalvelujen käyttäjinä ja taiteen harrastajina. Kyselyyn vasta</w:t>
      </w:r>
      <w:r w:rsidR="0026494A" w:rsidRPr="00244989">
        <w:t>nneet olivat aikuisia</w:t>
      </w:r>
      <w:r w:rsidRPr="00244989">
        <w:t xml:space="preserve"> (mt., 11–12). Vastaajat olivat kokeneet harrastamisen esteeksi muun muassa esteettömien harrastusmahdollisuuksien puutteen, liian korkeat hinnat sekä kuljetuksien järjestämisen vaikeuden. Lisäksi joillakin osallistujista oli huonoja kokemuksia opettajien asenteista vammaisia ihmisiä kohtaan. Vastaajat toivoivat muun muassa saavutettavampaa tiedottamista, harrastustilojen esteettömyyden kehittämistä, harrastuksiin kulkemisen helpottamista, avun saamisen kehittämistä sekä taloudellisten esteiden poistamista. (Mt., 18–22.)</w:t>
      </w:r>
    </w:p>
    <w:p w14:paraId="77D795AB" w14:textId="77777777" w:rsidR="007D3CAD" w:rsidRPr="00244989" w:rsidRDefault="007D3CAD" w:rsidP="007D3CAD">
      <w:r w:rsidRPr="00244989">
        <w:t>Harrastusten taloudellinen saavutettavuus mainittiin myös tämän tutkimuksen aineistossa, mutta vain pari kertaa ja ohimennen. Esimerkiksi kotoa pois muuttaneella opiskelijalla ei ollut varaa jatkaa harrastustaan. Toinen osallistuja toi esiin, että hänen toimeentulonsa</w:t>
      </w:r>
      <w:r w:rsidR="00041DD7" w:rsidRPr="00244989">
        <w:t xml:space="preserve"> on tiukkaa ja harrastaminen </w:t>
      </w:r>
      <w:r w:rsidRPr="00244989">
        <w:t xml:space="preserve">kallista. Hän kuitenkin painotti tässä yhteydessä enemmän sitä, että tarvitsisi suuremmat tulot elämiseen, kuin sitä, että harrastukset ovat liian kalliita. </w:t>
      </w:r>
    </w:p>
    <w:p w14:paraId="2495AD65" w14:textId="77777777" w:rsidR="007D3CAD" w:rsidRPr="00244989" w:rsidRDefault="007D3CAD" w:rsidP="007D3CAD">
      <w:r w:rsidRPr="00244989">
        <w:t>Lisäksi alueellinen saavutettavuus, eli se kuinka lähellä omaa kotia harrastusmahdollisuuksia on tarjolla, nousi esiin yhtenä kysymyksenä:</w:t>
      </w:r>
    </w:p>
    <w:p w14:paraId="1D29C14D" w14:textId="77777777" w:rsidR="007D3CAD" w:rsidRPr="00244989" w:rsidRDefault="007D3CAD" w:rsidP="00B2311D">
      <w:pPr>
        <w:pStyle w:val="Lainausgradu"/>
      </w:pPr>
      <w:r w:rsidRPr="00244989">
        <w:t>Ryhmämme muut tytöt aloittivat valmistautumisen Oopperan balettikoulun pääsykokeisiin, minä en</w:t>
      </w:r>
      <w:r w:rsidR="005708D0" w:rsidRPr="00244989">
        <w:t>,</w:t>
      </w:r>
      <w:r w:rsidRPr="00244989">
        <w:t xml:space="preserve"> koska eivät minun vanhempani olisi päässeet minua viemään Helsinkiin töidensä ja suuren perheen vuoksi, ja yksin en uskaltanut lähteä. -- Jatkoin tanssimista, mutta yläasteelle mentäessä alkoi intoni hiljalleen hiipua, ja tanssiminen siirtyi lähinnä kerta viikkoon -harrastukseksi. (T8)</w:t>
      </w:r>
    </w:p>
    <w:p w14:paraId="65E976FE" w14:textId="2A94C75C" w:rsidR="007D3CAD" w:rsidRPr="00244989" w:rsidRDefault="00A37ADE" w:rsidP="002D788F">
      <w:r w:rsidRPr="00244989">
        <w:t>Lastenkulttuurin ja taiteen perusopetuksen saavutettavuu</w:t>
      </w:r>
      <w:r w:rsidR="00F8661A" w:rsidRPr="00244989">
        <w:t>de</w:t>
      </w:r>
      <w:r w:rsidRPr="00244989">
        <w:t xml:space="preserve">sta on </w:t>
      </w:r>
      <w:r w:rsidR="00803173" w:rsidRPr="00244989">
        <w:t>2010-luvulla</w:t>
      </w:r>
      <w:r w:rsidRPr="00244989">
        <w:t xml:space="preserve"> julkaistu </w:t>
      </w:r>
      <w:r w:rsidR="00041DD7" w:rsidRPr="00244989">
        <w:t>ainakin kaksi selvitystä (</w:t>
      </w:r>
      <w:r w:rsidR="00F8661A" w:rsidRPr="00244989">
        <w:t>Helén 201</w:t>
      </w:r>
      <w:r w:rsidR="00041DD7" w:rsidRPr="00244989">
        <w:t>6</w:t>
      </w:r>
      <w:r w:rsidR="001A2089" w:rsidRPr="00244989">
        <w:t>,</w:t>
      </w:r>
      <w:r w:rsidR="00041DD7" w:rsidRPr="00244989">
        <w:t xml:space="preserve"> </w:t>
      </w:r>
      <w:r w:rsidR="00D14A63" w:rsidRPr="00244989">
        <w:t>Huldén</w:t>
      </w:r>
      <w:r w:rsidR="00F8661A" w:rsidRPr="00244989">
        <w:t xml:space="preserve"> 2016</w:t>
      </w:r>
      <w:r w:rsidR="00041DD7" w:rsidRPr="00244989">
        <w:t>)</w:t>
      </w:r>
      <w:r w:rsidR="00803173" w:rsidRPr="00244989">
        <w:t xml:space="preserve">. </w:t>
      </w:r>
      <w:r w:rsidR="00F8661A" w:rsidRPr="00244989">
        <w:t>Näissä raporteissa on tutkittu sekä osallistujien että toiminnan järjestäjien näkökulmaa</w:t>
      </w:r>
      <w:r w:rsidR="000E6127" w:rsidRPr="00244989">
        <w:t xml:space="preserve">. </w:t>
      </w:r>
      <w:r w:rsidR="005708D0" w:rsidRPr="00244989">
        <w:t>Lisäksi n</w:t>
      </w:r>
      <w:r w:rsidR="003D0418" w:rsidRPr="00244989">
        <w:t>iissä annetaan konkreettisia toimenpide-ehdotuksia kulttuurikentälle.</w:t>
      </w:r>
      <w:r w:rsidR="000E6127" w:rsidRPr="00244989">
        <w:t xml:space="preserve"> </w:t>
      </w:r>
      <w:r w:rsidR="007D3CAD" w:rsidRPr="00244989">
        <w:t xml:space="preserve">Raporttien mukaan lastenkulttuurin ja lasten </w:t>
      </w:r>
      <w:r w:rsidR="007D3CAD" w:rsidRPr="00244989">
        <w:lastRenderedPageBreak/>
        <w:t xml:space="preserve">taideharrastusten yhdenvertaisuutta voidaan kehittää </w:t>
      </w:r>
      <w:r w:rsidR="003015D1" w:rsidRPr="00244989">
        <w:t xml:space="preserve">esimerkiksi </w:t>
      </w:r>
      <w:r w:rsidR="007D3CAD" w:rsidRPr="00244989">
        <w:t>lis</w:t>
      </w:r>
      <w:r w:rsidR="003015D1" w:rsidRPr="00244989">
        <w:t xml:space="preserve">äämällä tietoisuutta saavutettavuudesta ja vammaisuuden kysymyksistä. </w:t>
      </w:r>
      <w:r w:rsidR="007D3CAD" w:rsidRPr="00244989">
        <w:t>(</w:t>
      </w:r>
      <w:r w:rsidR="003015D1" w:rsidRPr="00244989">
        <w:t xml:space="preserve">Helén 2016, 15–16; </w:t>
      </w:r>
      <w:r w:rsidR="007D3CAD" w:rsidRPr="00244989">
        <w:t>Huldén 2016, 48–54</w:t>
      </w:r>
      <w:r w:rsidR="003015D1" w:rsidRPr="00244989">
        <w:t>.</w:t>
      </w:r>
      <w:r w:rsidR="007D3CAD" w:rsidRPr="00244989">
        <w:t>)</w:t>
      </w:r>
    </w:p>
    <w:p w14:paraId="4886EE2D" w14:textId="77777777" w:rsidR="001B0486" w:rsidRPr="00244989" w:rsidRDefault="002661ED" w:rsidP="002D788F">
      <w:r w:rsidRPr="00244989">
        <w:t>Yksi harrastamiseen liittyvä kysymys on, tarvitaanko vammaisille ja viittomakielisille</w:t>
      </w:r>
      <w:r w:rsidR="009B3E30" w:rsidRPr="00244989">
        <w:t xml:space="preserve"> ihmisille</w:t>
      </w:r>
      <w:r w:rsidRPr="00244989">
        <w:t xml:space="preserve"> omia </w:t>
      </w:r>
      <w:r w:rsidR="001B0486" w:rsidRPr="00244989">
        <w:t xml:space="preserve">”erityisiä” </w:t>
      </w:r>
      <w:r w:rsidRPr="00244989">
        <w:t>harrastusryhmiä, vai tulisiko kaikkien harrastusten olla inklusiivisia</w:t>
      </w:r>
      <w:r w:rsidR="00DD3B02" w:rsidRPr="00244989">
        <w:t>. Tähän ei ole yksiselitteistä vastausta. (Huldén 2016, 28.)</w:t>
      </w:r>
      <w:r w:rsidRPr="00244989">
        <w:t xml:space="preserve"> </w:t>
      </w:r>
      <w:r w:rsidR="00F8661A" w:rsidRPr="00244989">
        <w:t>S</w:t>
      </w:r>
      <w:r w:rsidR="0026494A" w:rsidRPr="00244989">
        <w:t>ATA</w:t>
      </w:r>
      <w:r w:rsidR="00F8661A" w:rsidRPr="00244989">
        <w:t>-hankkeen esiselvityksessä kävi ilmi, että kokemukset inkluusioryhmästä olivat hyviä, jos</w:t>
      </w:r>
      <w:r w:rsidR="0026494A" w:rsidRPr="00244989">
        <w:t xml:space="preserve"> harrastuksessa oli ollut mukana</w:t>
      </w:r>
      <w:r w:rsidR="00F8661A" w:rsidRPr="00244989">
        <w:t xml:space="preserve"> avustaja tai oma vanhempi. Myös ryhmän pieni koko ja ohjaajan taito ottaa kaikki huomioon oli helpottanut osallistumista. Kuitenkin oli käynyt myös niin, että järjestävä taho oli kieltänyt </w:t>
      </w:r>
      <w:r w:rsidR="009B3E30" w:rsidRPr="00244989">
        <w:t xml:space="preserve">vammaisen </w:t>
      </w:r>
      <w:r w:rsidR="00F8661A" w:rsidRPr="00244989">
        <w:t>lapsen osallistumisen n</w:t>
      </w:r>
      <w:r w:rsidR="009B3E30" w:rsidRPr="00244989">
        <w:t>iin sanottuun</w:t>
      </w:r>
      <w:r w:rsidR="00F8661A" w:rsidRPr="00244989">
        <w:t xml:space="preserve"> tavalliseen ryhmään. (Helén 2016, 12.) </w:t>
      </w:r>
    </w:p>
    <w:p w14:paraId="7B6C1082" w14:textId="77777777" w:rsidR="00F8661A" w:rsidRPr="00244989" w:rsidRDefault="0002567E" w:rsidP="002D788F">
      <w:r w:rsidRPr="00244989">
        <w:t>Purhonen (2015) tuo esiin, että erityisryhmiä taiteen opettamisessa tarvitaan osittain käytännö</w:t>
      </w:r>
      <w:r w:rsidR="00F11613" w:rsidRPr="00244989">
        <w:t>n</w:t>
      </w:r>
      <w:r w:rsidRPr="00244989">
        <w:t xml:space="preserve"> syistä. Kursseja saatetaan järjestää esteellisissä paikoissa tai esteellisillä tavoilla</w:t>
      </w:r>
      <w:r w:rsidR="00432A70" w:rsidRPr="00244989">
        <w:t>, ja erityisryhmää</w:t>
      </w:r>
      <w:r w:rsidR="00F11613" w:rsidRPr="00244989">
        <w:t>n osallistu</w:t>
      </w:r>
      <w:r w:rsidR="00432A70" w:rsidRPr="00244989">
        <w:t>va</w:t>
      </w:r>
      <w:r w:rsidR="00F11613" w:rsidRPr="00244989">
        <w:t xml:space="preserve"> voi olla varmempi siitä, että hänen tarpeensa otetaan huomioon (mt.)</w:t>
      </w:r>
      <w:r w:rsidRPr="00244989">
        <w:t>. Erityisryhmässä voidaan</w:t>
      </w:r>
      <w:r w:rsidR="002661ED" w:rsidRPr="00244989">
        <w:t xml:space="preserve"> joissakin tapauksissa</w:t>
      </w:r>
      <w:r w:rsidRPr="00244989">
        <w:t xml:space="preserve"> tarjota</w:t>
      </w:r>
      <w:r w:rsidR="00F11613" w:rsidRPr="00244989">
        <w:t xml:space="preserve"> </w:t>
      </w:r>
      <w:r w:rsidRPr="00244989">
        <w:t xml:space="preserve">turvallisempi tila </w:t>
      </w:r>
      <w:r w:rsidR="005708D0" w:rsidRPr="00244989">
        <w:t>harrastaa ja kehittyä</w:t>
      </w:r>
      <w:r w:rsidR="00041DD7" w:rsidRPr="00244989">
        <w:t xml:space="preserve"> </w:t>
      </w:r>
      <w:r w:rsidR="00F11613" w:rsidRPr="00244989">
        <w:t>kuin muissa ryhmissä</w:t>
      </w:r>
      <w:r w:rsidR="00DD3B02" w:rsidRPr="00244989">
        <w:t>.</w:t>
      </w:r>
      <w:r w:rsidR="001B0486" w:rsidRPr="00244989">
        <w:t xml:space="preserve"> S</w:t>
      </w:r>
      <w:r w:rsidR="0026494A" w:rsidRPr="00244989">
        <w:t>ATA</w:t>
      </w:r>
      <w:r w:rsidR="001B0486" w:rsidRPr="00244989">
        <w:t>-hankkeen esiselvityksessä tultiin siihen tulokseen, että sekä omia ryhmiä että inklusiivisia ryhmiä tarvitaan (Helén 2016, 12).</w:t>
      </w:r>
      <w:r w:rsidR="00F11613" w:rsidRPr="00244989">
        <w:t xml:space="preserve"> </w:t>
      </w:r>
      <w:r w:rsidR="005708D0" w:rsidRPr="00244989">
        <w:t>Ihanteellinen tilanne olisi varmaankin sellainen, että</w:t>
      </w:r>
      <w:r w:rsidR="00F11613" w:rsidRPr="00244989">
        <w:t xml:space="preserve"> </w:t>
      </w:r>
      <w:r w:rsidR="00041DD7" w:rsidRPr="00244989">
        <w:t>kaikki harrastukset olisivat saavutettavia</w:t>
      </w:r>
      <w:r w:rsidR="00F11613" w:rsidRPr="00244989">
        <w:t xml:space="preserve"> ja avoimia kaikille, </w:t>
      </w:r>
      <w:r w:rsidR="00041DD7" w:rsidRPr="00244989">
        <w:t>ja lisäksi</w:t>
      </w:r>
      <w:r w:rsidR="00F11613" w:rsidRPr="00244989">
        <w:t xml:space="preserve"> osallistumista voi</w:t>
      </w:r>
      <w:r w:rsidR="00041DD7" w:rsidRPr="00244989">
        <w:t>taisiin</w:t>
      </w:r>
      <w:r w:rsidR="00F11613" w:rsidRPr="00244989">
        <w:t xml:space="preserve"> tukea myös o</w:t>
      </w:r>
      <w:r w:rsidR="0026494A" w:rsidRPr="00244989">
        <w:t>mia ryhmiä järjestämällä</w:t>
      </w:r>
      <w:r w:rsidR="00432A70" w:rsidRPr="00244989">
        <w:t>.</w:t>
      </w:r>
    </w:p>
    <w:p w14:paraId="7BC23519" w14:textId="77777777" w:rsidR="00393308" w:rsidRPr="00244989" w:rsidRDefault="007A0E5A" w:rsidP="002D788F">
      <w:pPr>
        <w:pStyle w:val="Otsikko2"/>
      </w:pPr>
      <w:bookmarkStart w:id="106" w:name="_Toc16778635"/>
      <w:r w:rsidRPr="00244989">
        <w:t>5</w:t>
      </w:r>
      <w:r w:rsidR="0013122A" w:rsidRPr="00244989">
        <w:t>.3</w:t>
      </w:r>
      <w:r w:rsidR="00393308" w:rsidRPr="00244989">
        <w:t xml:space="preserve"> Koulutus</w:t>
      </w:r>
      <w:bookmarkEnd w:id="106"/>
    </w:p>
    <w:p w14:paraId="647BF33F" w14:textId="77777777" w:rsidR="00282E8F" w:rsidRPr="00244989" w:rsidRDefault="006F0464" w:rsidP="002D788F">
      <w:r w:rsidRPr="00244989">
        <w:t xml:space="preserve">Useissa </w:t>
      </w:r>
      <w:r w:rsidR="00D409F2" w:rsidRPr="00244989">
        <w:t>taiteilijoihin keskittyvissä</w:t>
      </w:r>
      <w:r w:rsidRPr="00244989">
        <w:t xml:space="preserve"> tutkimuksissa yhdeksi tärkeäksi </w:t>
      </w:r>
      <w:r w:rsidR="00282E8F" w:rsidRPr="00244989">
        <w:t xml:space="preserve">teemaksi </w:t>
      </w:r>
      <w:r w:rsidRPr="00244989">
        <w:t>nousee koulut</w:t>
      </w:r>
      <w:r w:rsidR="00282E8F" w:rsidRPr="00244989">
        <w:t>us (Piispa &amp; Salasuo 2014, 37). Taidealan koulutuksel</w:t>
      </w:r>
      <w:r w:rsidR="00043385" w:rsidRPr="00244989">
        <w:t>la onkin paljon painoarvoa kentällä</w:t>
      </w:r>
      <w:r w:rsidR="00282E8F" w:rsidRPr="00244989">
        <w:t>. Sen kautta saadaan pa</w:t>
      </w:r>
      <w:r w:rsidR="00D409F2" w:rsidRPr="00244989">
        <w:t xml:space="preserve">itsi </w:t>
      </w:r>
      <w:r w:rsidR="00432A70" w:rsidRPr="00244989">
        <w:t>tutkinto ja osaamista</w:t>
      </w:r>
      <w:r w:rsidR="00282E8F" w:rsidRPr="00244989">
        <w:t>, myös tärkeitä verkostoja ja hiljaista tietoa alasta. Taidekoulutuksessa sosiaalistutaan taiteilijan ammattiin.</w:t>
      </w:r>
      <w:r w:rsidR="00D409F2" w:rsidRPr="00244989">
        <w:t xml:space="preserve"> </w:t>
      </w:r>
      <w:r w:rsidR="004502F1" w:rsidRPr="00244989">
        <w:t>(Piispa 2013, 150; Piispa &amp; Salasuo 2014, 58, 88, 157.)</w:t>
      </w:r>
    </w:p>
    <w:p w14:paraId="022F98C6" w14:textId="77777777" w:rsidR="00282E8F" w:rsidRPr="00244989" w:rsidRDefault="00282E8F" w:rsidP="002D788F">
      <w:r w:rsidRPr="00244989">
        <w:t>Myös vam</w:t>
      </w:r>
      <w:r w:rsidR="00BA4653" w:rsidRPr="00244989">
        <w:t>maisuutta tarkastelta</w:t>
      </w:r>
      <w:r w:rsidRPr="00244989">
        <w:t xml:space="preserve">essa koulutus on tärkeä näkökulma. Vammaisten henkilöiden koulutustaso jää useimmiten alimmalle tutkintotasolle. </w:t>
      </w:r>
      <w:r w:rsidR="00233301" w:rsidRPr="00244989">
        <w:t>Kaikissa Suomen yliopistoissa ja ammattikorkeakouluissa vammaisten opiskelijoiden osuudeksi on arvioitu hieman yli kuusi prosenttia kaikista opiskelijoista (O</w:t>
      </w:r>
      <w:r w:rsidR="00845B8D" w:rsidRPr="00244989">
        <w:t>PM</w:t>
      </w:r>
      <w:r w:rsidR="00233301" w:rsidRPr="00244989">
        <w:t xml:space="preserve"> 2009, 4). </w:t>
      </w:r>
      <w:r w:rsidR="0026494A" w:rsidRPr="00244989">
        <w:t xml:space="preserve">Tiedekorkeakoulujen opiskelijoista vain noin 0,5 prosenttia on arvioiden mukaan vammaisia henkilöitä. (Haarni </w:t>
      </w:r>
      <w:r w:rsidR="0026494A" w:rsidRPr="00244989">
        <w:lastRenderedPageBreak/>
        <w:t xml:space="preserve">2006, 18, 29.) </w:t>
      </w:r>
      <w:r w:rsidR="00233301" w:rsidRPr="00244989">
        <w:t xml:space="preserve">Taidekorkeakouluista vastaavia arvioita ei ole. On huomioitava, että arvioihin vammaisten ihmisten määrästä eri yhteyksissä vaikuttaa vammaisuuden määritelmä, joka </w:t>
      </w:r>
      <w:r w:rsidR="00D409F2" w:rsidRPr="00244989">
        <w:t>vaihtelee lähteestä toiseen</w:t>
      </w:r>
      <w:r w:rsidR="00233301" w:rsidRPr="00244989">
        <w:t>.</w:t>
      </w:r>
      <w:r w:rsidR="004E3994" w:rsidRPr="00244989">
        <w:t xml:space="preserve"> Kuurojen opiskelijoiden määrää voidaan selvittää tulkkaustilastojen avulla: esimerkiksi vuonna 2004 tulkkien välityksellä opiskelevista 193:sta kuurosta henkilöistä</w:t>
      </w:r>
      <w:r w:rsidR="00CE4B70" w:rsidRPr="00244989">
        <w:t xml:space="preserve"> kahdeksan </w:t>
      </w:r>
      <w:r w:rsidR="004E3994" w:rsidRPr="00244989">
        <w:t>opiskeli kulttuurialalla (Salmi &amp; Laakso 2005, 419).</w:t>
      </w:r>
    </w:p>
    <w:p w14:paraId="77049215" w14:textId="77777777" w:rsidR="00282E8F" w:rsidRPr="00244989" w:rsidRDefault="00282E8F" w:rsidP="002D788F">
      <w:r w:rsidRPr="00244989">
        <w:t>Koulutus on monin tavoin merkittävä näkökulma myös tässä tutkielmassa. Keskityn tässä luvussa seuraaviin kysymyksiin: millaisia kokemuksia osallistujilla o</w:t>
      </w:r>
      <w:r w:rsidR="00D409F2" w:rsidRPr="00244989">
        <w:t>n</w:t>
      </w:r>
      <w:r w:rsidRPr="00244989">
        <w:t xml:space="preserve"> peruskoulutuksesta sekä taidealan koulutuksesta? Millaisia </w:t>
      </w:r>
      <w:r w:rsidR="00BA4653" w:rsidRPr="00244989">
        <w:t xml:space="preserve">kipinöitä ja </w:t>
      </w:r>
      <w:r w:rsidRPr="00244989">
        <w:t>valmiuksia peruskoulutus on antanut taiteen ymmärtämiselle, taidekiinnostukselle ja mahdollisesti taidekoulutukseen jatkamiselle? Millaisia mahdollisuuksia ja haasteita vammaiset ja kuurot taiteilijat ovat kohdanneet toisen ja kolmannen asteen koulutuksessa?</w:t>
      </w:r>
    </w:p>
    <w:p w14:paraId="05652BA4" w14:textId="77777777" w:rsidR="006A31B1" w:rsidRPr="00244989" w:rsidRDefault="007A0E5A" w:rsidP="00126DBD">
      <w:pPr>
        <w:pStyle w:val="Otsikko3"/>
      </w:pPr>
      <w:bookmarkStart w:id="107" w:name="_Toc16778636"/>
      <w:r w:rsidRPr="00244989">
        <w:t>5</w:t>
      </w:r>
      <w:r w:rsidR="0013122A" w:rsidRPr="00244989">
        <w:t>.3</w:t>
      </w:r>
      <w:r w:rsidRPr="00244989">
        <w:t>.1</w:t>
      </w:r>
      <w:r w:rsidR="002C71A5" w:rsidRPr="00244989">
        <w:t xml:space="preserve"> </w:t>
      </w:r>
      <w:r w:rsidR="006A31B1" w:rsidRPr="00244989">
        <w:t>Peruskoulu</w:t>
      </w:r>
      <w:r w:rsidR="00F326ED" w:rsidRPr="00244989">
        <w:t xml:space="preserve"> ja kansakoulu</w:t>
      </w:r>
      <w:bookmarkEnd w:id="107"/>
    </w:p>
    <w:p w14:paraId="1547EE4D" w14:textId="77777777" w:rsidR="00F67330" w:rsidRPr="00244989" w:rsidRDefault="00F67330" w:rsidP="002D788F">
      <w:r w:rsidRPr="00244989">
        <w:t xml:space="preserve">Huldénin (2016, 15–16) mukaan </w:t>
      </w:r>
      <w:r w:rsidR="00586B9A" w:rsidRPr="00244989">
        <w:t>perus</w:t>
      </w:r>
      <w:r w:rsidRPr="00244989">
        <w:t xml:space="preserve">koululla voi olla suuri merkitys vammaisen lapsen kulttuuriosallistumisen kannalta. </w:t>
      </w:r>
      <w:r w:rsidR="00586B9A" w:rsidRPr="00244989">
        <w:t>Koulu voi herättää lapsen kiinnostuksen</w:t>
      </w:r>
      <w:r w:rsidRPr="00244989">
        <w:t xml:space="preserve"> vapaa-ajan toimintaan. Lisäksi koulussa tarjotaan usein maksuttomia harrastusmahdollisuuksia. (Mt., 15–16</w:t>
      </w:r>
      <w:r w:rsidR="00F11613" w:rsidRPr="00244989">
        <w:t>.</w:t>
      </w:r>
      <w:r w:rsidRPr="00244989">
        <w:t>) Osalle lapsista koulu on ainoa ympäristö, jossa pääse</w:t>
      </w:r>
      <w:r w:rsidR="00084020" w:rsidRPr="00244989">
        <w:t>e kosketuksiin taiteen kanssa. Lisäksi k</w:t>
      </w:r>
      <w:r w:rsidRPr="00244989">
        <w:t>oulussa tavoitetaan koko ikäryhmä</w:t>
      </w:r>
      <w:r w:rsidR="00F11613" w:rsidRPr="00244989">
        <w:t xml:space="preserve">, joten siellä on </w:t>
      </w:r>
      <w:r w:rsidR="00886A89" w:rsidRPr="00244989">
        <w:t>hyvät</w:t>
      </w:r>
      <w:r w:rsidR="00F11613" w:rsidRPr="00244989">
        <w:t xml:space="preserve"> mahdollisuudet tuoda taide kaikkien lasten ulottuville</w:t>
      </w:r>
      <w:r w:rsidRPr="00244989">
        <w:t>. (Piispa &amp; Salasuo 2014, 57</w:t>
      </w:r>
      <w:r w:rsidR="00F11613" w:rsidRPr="00244989">
        <w:t>.</w:t>
      </w:r>
      <w:r w:rsidRPr="00244989">
        <w:t>)</w:t>
      </w:r>
    </w:p>
    <w:p w14:paraId="038DAA89" w14:textId="77777777" w:rsidR="00301ACC" w:rsidRPr="00244989" w:rsidRDefault="00301ACC" w:rsidP="002D788F">
      <w:r w:rsidRPr="00244989">
        <w:t xml:space="preserve">Aineistossani on hyvin eri-ikäisiä henkilöitä. </w:t>
      </w:r>
      <w:r w:rsidR="00A471CB" w:rsidRPr="00244989">
        <w:t xml:space="preserve">Suurin osa </w:t>
      </w:r>
      <w:r w:rsidRPr="00244989">
        <w:t xml:space="preserve">on käynyt </w:t>
      </w:r>
      <w:r w:rsidR="00473D28" w:rsidRPr="00244989">
        <w:t>koulua peruskoulujärjestelmän luomisen jälkeen,</w:t>
      </w:r>
      <w:r w:rsidRPr="00244989">
        <w:t xml:space="preserve"> </w:t>
      </w:r>
      <w:r w:rsidR="00A471CB" w:rsidRPr="00244989">
        <w:t xml:space="preserve">mutta </w:t>
      </w:r>
      <w:r w:rsidRPr="00244989">
        <w:t>osa</w:t>
      </w:r>
      <w:r w:rsidR="00473D28" w:rsidRPr="00244989">
        <w:t xml:space="preserve"> jo</w:t>
      </w:r>
      <w:r w:rsidRPr="00244989">
        <w:t xml:space="preserve"> </w:t>
      </w:r>
      <w:r w:rsidR="004B33AD" w:rsidRPr="00244989">
        <w:t>aiemmin</w:t>
      </w:r>
      <w:r w:rsidRPr="00244989">
        <w:t xml:space="preserve">. </w:t>
      </w:r>
      <w:r w:rsidR="00F11613" w:rsidRPr="00244989">
        <w:t xml:space="preserve">Käytän tässä tutkielmassa </w:t>
      </w:r>
      <w:r w:rsidR="0002567E" w:rsidRPr="00244989">
        <w:t>yleisnimitystä</w:t>
      </w:r>
      <w:r w:rsidR="00A471CB" w:rsidRPr="00244989">
        <w:t xml:space="preserve"> </w:t>
      </w:r>
      <w:r w:rsidR="00F326ED" w:rsidRPr="00244989">
        <w:t xml:space="preserve">peruskoulutus </w:t>
      </w:r>
      <w:r w:rsidR="0002567E" w:rsidRPr="00244989">
        <w:t>viittaamaan</w:t>
      </w:r>
      <w:r w:rsidR="00A471CB" w:rsidRPr="00244989">
        <w:t xml:space="preserve"> yleisesti siihen </w:t>
      </w:r>
      <w:r w:rsidR="00F11613" w:rsidRPr="00244989">
        <w:t>koulutukseen</w:t>
      </w:r>
      <w:r w:rsidR="00A471CB" w:rsidRPr="00244989">
        <w:t>, jossa oppivelvollisuus suoritetaan, oli se sitten ollut kansakoulu</w:t>
      </w:r>
      <w:r w:rsidR="004B33AD" w:rsidRPr="00244989">
        <w:t xml:space="preserve"> </w:t>
      </w:r>
      <w:r w:rsidR="00A471CB" w:rsidRPr="00244989">
        <w:t>tai peruskoulu.</w:t>
      </w:r>
    </w:p>
    <w:p w14:paraId="6CD403D6" w14:textId="77777777" w:rsidR="00F11613" w:rsidRPr="00244989" w:rsidRDefault="009E1075" w:rsidP="00F11613">
      <w:r w:rsidRPr="00244989">
        <w:t>Kun peruskoulu</w:t>
      </w:r>
      <w:r w:rsidR="00084020" w:rsidRPr="00244989">
        <w:t>tust</w:t>
      </w:r>
      <w:r w:rsidRPr="00244989">
        <w:t>a tarkastellaan taiteilijuuden näkökulmasta, erityisesti ope</w:t>
      </w:r>
      <w:r w:rsidR="006A31B1" w:rsidRPr="00244989">
        <w:t>tussuunnitelmaan kuulu</w:t>
      </w:r>
      <w:r w:rsidRPr="00244989">
        <w:t xml:space="preserve">vat </w:t>
      </w:r>
      <w:r w:rsidR="006A31B1" w:rsidRPr="00244989">
        <w:t>taideaine</w:t>
      </w:r>
      <w:r w:rsidR="00D426B1" w:rsidRPr="00244989">
        <w:t>et</w:t>
      </w:r>
      <w:r w:rsidRPr="00244989">
        <w:t xml:space="preserve"> saavat painoarvoa</w:t>
      </w:r>
      <w:r w:rsidR="006A31B1" w:rsidRPr="00244989">
        <w:t xml:space="preserve">. </w:t>
      </w:r>
      <w:r w:rsidRPr="00244989">
        <w:t>Taiteilijoiden kertomuksista käy ilmi, että t</w:t>
      </w:r>
      <w:r w:rsidR="006A31B1" w:rsidRPr="00244989">
        <w:t xml:space="preserve">aideaineiden opetus </w:t>
      </w:r>
      <w:r w:rsidRPr="00244989">
        <w:t>on</w:t>
      </w:r>
      <w:r w:rsidR="009E4B41" w:rsidRPr="00244989">
        <w:t xml:space="preserve"> </w:t>
      </w:r>
      <w:r w:rsidR="006A31B1" w:rsidRPr="00244989">
        <w:t>ollut vaihtelevaa</w:t>
      </w:r>
      <w:r w:rsidRPr="00244989">
        <w:t xml:space="preserve"> eri kouluissa</w:t>
      </w:r>
      <w:r w:rsidR="00AB44B0" w:rsidRPr="00244989">
        <w:t>, eri opettajien ohjauksessa</w:t>
      </w:r>
      <w:r w:rsidRPr="00244989">
        <w:t xml:space="preserve"> ja eri aikoina</w:t>
      </w:r>
      <w:r w:rsidR="006A31B1" w:rsidRPr="00244989">
        <w:t>.</w:t>
      </w:r>
      <w:r w:rsidR="000D1FD5" w:rsidRPr="00244989">
        <w:t xml:space="preserve"> </w:t>
      </w:r>
      <w:r w:rsidR="00F11613" w:rsidRPr="00244989">
        <w:t>H1:n kertomuksessa koulunkäyntiavustaja osasi laulaa hyvin ja ilmeisesti koulussa laulettiin sen vuoksi enemmän:</w:t>
      </w:r>
    </w:p>
    <w:p w14:paraId="1CA4202E" w14:textId="77777777" w:rsidR="004E5C17" w:rsidRPr="00244989" w:rsidRDefault="00F51C0E" w:rsidP="00B2311D">
      <w:pPr>
        <w:pStyle w:val="Lainausgradu"/>
      </w:pPr>
      <w:r w:rsidRPr="00244989">
        <w:t>O</w:t>
      </w:r>
      <w:r w:rsidR="006A31B1" w:rsidRPr="00244989">
        <w:t>: Mitenkäs sit musiikin kanssa peruskoulussa niin oliks siellä mitään?</w:t>
      </w:r>
      <w:r w:rsidR="00A471CB" w:rsidRPr="00244989">
        <w:br/>
      </w:r>
      <w:r w:rsidR="00E602E2" w:rsidRPr="00244989">
        <w:t xml:space="preserve">H: Noo... </w:t>
      </w:r>
      <w:r w:rsidR="006A31B1" w:rsidRPr="00244989">
        <w:t>Perusko</w:t>
      </w:r>
      <w:r w:rsidR="00E602E2" w:rsidRPr="00244989">
        <w:t>ulussa k</w:t>
      </w:r>
      <w:r w:rsidR="00022B94" w:rsidRPr="00244989">
        <w:t>u sillon ku oli tota oli tota [Keijonkadulla</w:t>
      </w:r>
      <w:r w:rsidR="00E602E2" w:rsidRPr="00244989">
        <w:t xml:space="preserve">] niin aamunavaus, </w:t>
      </w:r>
      <w:r w:rsidR="006A31B1" w:rsidRPr="00244989">
        <w:t>alot</w:t>
      </w:r>
      <w:r w:rsidR="00E602E2" w:rsidRPr="00244989">
        <w:t>el</w:t>
      </w:r>
      <w:r w:rsidR="00F44BA6" w:rsidRPr="00244989">
        <w:t>tiin vaan laululla</w:t>
      </w:r>
      <w:r w:rsidR="00E602E2" w:rsidRPr="00244989">
        <w:t xml:space="preserve">. </w:t>
      </w:r>
      <w:r w:rsidR="006A31B1" w:rsidRPr="00244989">
        <w:t>Et aamunavauksee</w:t>
      </w:r>
      <w:r w:rsidR="00F44BA6" w:rsidRPr="00244989">
        <w:t>n</w:t>
      </w:r>
      <w:r w:rsidR="006A31B1" w:rsidRPr="00244989">
        <w:t xml:space="preserve"> on</w:t>
      </w:r>
      <w:r w:rsidR="00D409F2" w:rsidRPr="00244989">
        <w:t>,</w:t>
      </w:r>
      <w:r w:rsidR="006A31B1" w:rsidRPr="00244989">
        <w:t xml:space="preserve"> on tota ollu laulua että pe</w:t>
      </w:r>
      <w:r w:rsidR="00E602E2" w:rsidRPr="00244989">
        <w:t xml:space="preserve">riaatteessa me laulettiin </w:t>
      </w:r>
      <w:r w:rsidR="006A31B1" w:rsidRPr="00244989">
        <w:t>kaikki siel peruskoulussa että</w:t>
      </w:r>
      <w:r w:rsidR="00BA4653" w:rsidRPr="00244989">
        <w:t xml:space="preserve"> </w:t>
      </w:r>
      <w:r w:rsidR="007A01C6" w:rsidRPr="00244989">
        <w:t>--</w:t>
      </w:r>
      <w:r w:rsidR="00A471CB" w:rsidRPr="00244989">
        <w:br/>
      </w:r>
      <w:r w:rsidRPr="00244989">
        <w:lastRenderedPageBreak/>
        <w:t>O</w:t>
      </w:r>
      <w:r w:rsidR="006A31B1" w:rsidRPr="00244989">
        <w:t>: Oliks sit kuitenk</w:t>
      </w:r>
      <w:r w:rsidR="00E602E2" w:rsidRPr="00244989">
        <w:t xml:space="preserve">i ihan perus musiikkitunnit </w:t>
      </w:r>
      <w:r w:rsidR="006A31B1" w:rsidRPr="00244989">
        <w:t xml:space="preserve">siel koulussa vai </w:t>
      </w:r>
      <w:r w:rsidR="00E602E2" w:rsidRPr="00244989">
        <w:t>oliks se että teil ei ollu</w:t>
      </w:r>
      <w:r w:rsidR="006A31B1" w:rsidRPr="00244989">
        <w:t xml:space="preserve"> tota</w:t>
      </w:r>
      <w:r w:rsidR="00A471CB" w:rsidRPr="00244989">
        <w:br/>
      </w:r>
      <w:r w:rsidR="00E602E2" w:rsidRPr="00244989">
        <w:t xml:space="preserve">H: No ei ollu ei ollu, </w:t>
      </w:r>
      <w:r w:rsidR="006A31B1" w:rsidRPr="00244989">
        <w:t>ei ollu pianonsoitonopettajaa ollu tot</w:t>
      </w:r>
      <w:r w:rsidR="00E602E2" w:rsidRPr="00244989">
        <w:t>a ollu peruskoulussa että. Ei ollu mitään semmosta pianonsoiton opetusta. Et oli vaan tota vaan</w:t>
      </w:r>
      <w:r w:rsidR="006A31B1" w:rsidRPr="00244989">
        <w:t xml:space="preserve"> lauleskeltiin vaan</w:t>
      </w:r>
      <w:r w:rsidR="00BF5A97" w:rsidRPr="00244989">
        <w:t xml:space="preserve"> mutta ei ollut mittään opet- </w:t>
      </w:r>
      <w:r w:rsidR="006A31B1" w:rsidRPr="00244989">
        <w:t>semmosta</w:t>
      </w:r>
      <w:r w:rsidR="00A471CB" w:rsidRPr="00244989">
        <w:br/>
      </w:r>
      <w:r w:rsidRPr="00244989">
        <w:t>O</w:t>
      </w:r>
      <w:r w:rsidR="00E602E2" w:rsidRPr="00244989">
        <w:t>: Joo</w:t>
      </w:r>
      <w:r w:rsidR="00A471CB" w:rsidRPr="00244989">
        <w:br/>
      </w:r>
      <w:r w:rsidR="00E602E2" w:rsidRPr="00244989">
        <w:t xml:space="preserve">H: musiikin opetusta. </w:t>
      </w:r>
      <w:r w:rsidR="006A31B1" w:rsidRPr="00244989">
        <w:t>Musiikki tuli var</w:t>
      </w:r>
      <w:r w:rsidR="00E602E2" w:rsidRPr="00244989">
        <w:t>maan</w:t>
      </w:r>
      <w:r w:rsidR="006A31B1" w:rsidRPr="00244989">
        <w:t xml:space="preserve"> tuli varmaan myöhemmin että.</w:t>
      </w:r>
      <w:r w:rsidR="00A471CB" w:rsidRPr="00244989">
        <w:br/>
      </w:r>
      <w:r w:rsidRPr="00244989">
        <w:t>O</w:t>
      </w:r>
      <w:r w:rsidR="006A31B1" w:rsidRPr="00244989">
        <w:t>: Okei.</w:t>
      </w:r>
      <w:r w:rsidR="00A471CB" w:rsidRPr="00244989">
        <w:br/>
      </w:r>
      <w:r w:rsidR="006A31B1" w:rsidRPr="00244989">
        <w:t xml:space="preserve">H: Mutta kyllä me laulettiinkin </w:t>
      </w:r>
      <w:r w:rsidR="00E602E2" w:rsidRPr="00244989">
        <w:t xml:space="preserve">siinä vaiheessa mut </w:t>
      </w:r>
      <w:r w:rsidR="006A31B1" w:rsidRPr="00244989">
        <w:t>se oli vaan tota vaan kun yks ko</w:t>
      </w:r>
      <w:r w:rsidR="00F44BA6" w:rsidRPr="00244989">
        <w:t>ulunkäyntiavustaja osas laulaa pa</w:t>
      </w:r>
      <w:r w:rsidR="00886A89" w:rsidRPr="00244989">
        <w:t>remmin</w:t>
      </w:r>
      <w:r w:rsidR="00A471CB" w:rsidRPr="00244989">
        <w:br/>
      </w:r>
      <w:r w:rsidR="006A31B1" w:rsidRPr="00244989">
        <w:t>(H1)</w:t>
      </w:r>
    </w:p>
    <w:p w14:paraId="5F734CDE" w14:textId="77777777" w:rsidR="00F11613" w:rsidRPr="00244989" w:rsidRDefault="00F11613" w:rsidP="00F11613">
      <w:r w:rsidRPr="00244989">
        <w:t xml:space="preserve">H1 kertoo, että varsinaisia musiikkitunteja ei koulussa ollut tai jos olikin, niillä ei harjoiteltu </w:t>
      </w:r>
      <w:r w:rsidR="00886A89" w:rsidRPr="00244989">
        <w:t>häntä kiinnostavan</w:t>
      </w:r>
      <w:r w:rsidR="00586B9A" w:rsidRPr="00244989">
        <w:t xml:space="preserve"> instrumentin </w:t>
      </w:r>
      <w:r w:rsidRPr="00244989">
        <w:t>soittamista. Muissakin tarinoissa tuli esiin, että taiteiden opetuksen taso voi riippua yksittäisistä opettajista tai henkilökunnan edustajista:</w:t>
      </w:r>
    </w:p>
    <w:p w14:paraId="6558B76A" w14:textId="77777777" w:rsidR="004E5C17" w:rsidRPr="00244989" w:rsidRDefault="004E5C17" w:rsidP="00B2311D">
      <w:pPr>
        <w:pStyle w:val="Lainausgradu"/>
      </w:pPr>
      <w:r w:rsidRPr="00244989">
        <w:t>Ekalla ((luokalla)) tuli äkkiä tiukempi kuri, kun me olimme j</w:t>
      </w:r>
      <w:r w:rsidR="00A471CB" w:rsidRPr="00244989">
        <w:t>oka toinen t</w:t>
      </w:r>
      <w:r w:rsidRPr="00244989">
        <w:t xml:space="preserve">iistai-iltapäivä </w:t>
      </w:r>
      <w:r w:rsidR="00084020" w:rsidRPr="00244989">
        <w:t>i</w:t>
      </w:r>
      <w:r w:rsidRPr="00244989">
        <w:t xml:space="preserve">tsekin </w:t>
      </w:r>
      <w:r w:rsidR="00413468" w:rsidRPr="00244989">
        <w:t>t</w:t>
      </w:r>
      <w:r w:rsidR="00022B94" w:rsidRPr="00244989">
        <w:t>aiteilija [Martina Lundin</w:t>
      </w:r>
      <w:r w:rsidRPr="00244989">
        <w:t>] ohjaukse</w:t>
      </w:r>
      <w:r w:rsidR="00A471CB" w:rsidRPr="00244989">
        <w:t>ssa, joka on jopa saanut sivun W</w:t>
      </w:r>
      <w:r w:rsidRPr="00244989">
        <w:t>ikipedi</w:t>
      </w:r>
      <w:r w:rsidR="00A471CB" w:rsidRPr="00244989">
        <w:t>aan, kun g</w:t>
      </w:r>
      <w:r w:rsidR="00022B94" w:rsidRPr="00244989">
        <w:t>ooglaa [Martina Lund</w:t>
      </w:r>
      <w:r w:rsidRPr="00244989">
        <w:t>], opetti meitä dreijaamaan esim</w:t>
      </w:r>
      <w:r w:rsidR="00193D0C" w:rsidRPr="00244989">
        <w:t>erkiksi</w:t>
      </w:r>
      <w:r w:rsidR="00413468" w:rsidRPr="00244989">
        <w:t xml:space="preserve"> ruukkuja </w:t>
      </w:r>
      <w:r w:rsidR="00BA4653" w:rsidRPr="00244989">
        <w:t xml:space="preserve">-- </w:t>
      </w:r>
      <w:r w:rsidR="00413468" w:rsidRPr="00244989">
        <w:t xml:space="preserve">Kuitenkin </w:t>
      </w:r>
      <w:r w:rsidRPr="00244989">
        <w:t>k</w:t>
      </w:r>
      <w:r w:rsidR="00A471CB" w:rsidRPr="00244989">
        <w:t>aikki meni huonompaan suuntaan k</w:t>
      </w:r>
      <w:r w:rsidRPr="00244989">
        <w:t>olmoselta alkaen, jolloin ei enää palkattu m</w:t>
      </w:r>
      <w:r w:rsidR="00413468" w:rsidRPr="00244989">
        <w:t>itään taiteilijoita, vaan koko m</w:t>
      </w:r>
      <w:r w:rsidRPr="00244989">
        <w:t xml:space="preserve">uotoiluopetusta, joksi sitä silloin kutsuttiin, alkoi hoitaa </w:t>
      </w:r>
      <w:r w:rsidR="00413468" w:rsidRPr="00244989">
        <w:t>k</w:t>
      </w:r>
      <w:r w:rsidRPr="00244989">
        <w:t xml:space="preserve">oulun oma </w:t>
      </w:r>
      <w:r w:rsidR="00413468" w:rsidRPr="00244989">
        <w:t>h</w:t>
      </w:r>
      <w:r w:rsidRPr="00244989">
        <w:t>enkilökunta ei</w:t>
      </w:r>
      <w:r w:rsidR="00AB44B0" w:rsidRPr="00244989">
        <w:t>kä motivaatio siitä parantunut</w:t>
      </w:r>
      <w:r w:rsidR="00886A89" w:rsidRPr="00244989">
        <w:t xml:space="preserve"> --</w:t>
      </w:r>
      <w:r w:rsidR="00F26F31" w:rsidRPr="00244989">
        <w:rPr>
          <w:rStyle w:val="Alaviitteenviite"/>
        </w:rPr>
        <w:footnoteReference w:id="42"/>
      </w:r>
      <w:r w:rsidRPr="00244989">
        <w:t xml:space="preserve"> (T5</w:t>
      </w:r>
      <w:r w:rsidR="00402696" w:rsidRPr="00244989">
        <w:t>, suomennos OS</w:t>
      </w:r>
      <w:r w:rsidRPr="00244989">
        <w:t>)</w:t>
      </w:r>
    </w:p>
    <w:p w14:paraId="17814463" w14:textId="77777777" w:rsidR="00C47312" w:rsidRPr="00244989" w:rsidRDefault="00C47312" w:rsidP="002D788F">
      <w:r w:rsidRPr="00244989">
        <w:t>Myös</w:t>
      </w:r>
      <w:r w:rsidR="00D409F2" w:rsidRPr="00244989">
        <w:t xml:space="preserve"> T10</w:t>
      </w:r>
      <w:r w:rsidR="009E1075" w:rsidRPr="00244989">
        <w:t xml:space="preserve"> tuo</w:t>
      </w:r>
      <w:r w:rsidR="00D409F2" w:rsidRPr="00244989">
        <w:t xml:space="preserve"> </w:t>
      </w:r>
      <w:r w:rsidR="009E1075" w:rsidRPr="00244989">
        <w:t>esiin</w:t>
      </w:r>
      <w:r w:rsidR="00741D36" w:rsidRPr="00244989">
        <w:t>,</w:t>
      </w:r>
      <w:r w:rsidR="009E1075" w:rsidRPr="00244989">
        <w:t xml:space="preserve"> että kun luokanopettaja opettaa taidetta, hän ei ehkä ole niin perehtynyt aihees</w:t>
      </w:r>
      <w:r w:rsidR="009E4B41" w:rsidRPr="00244989">
        <w:t>een</w:t>
      </w:r>
      <w:r w:rsidR="009E1075" w:rsidRPr="00244989">
        <w:t xml:space="preserve"> ja innostunut</w:t>
      </w:r>
      <w:r w:rsidR="00AB44B0" w:rsidRPr="00244989">
        <w:t xml:space="preserve"> kuin aineenopettaja</w:t>
      </w:r>
      <w:r w:rsidR="0010179A" w:rsidRPr="00244989">
        <w:t xml:space="preserve"> tai opettajaksi palkattu taiteilija</w:t>
      </w:r>
      <w:r w:rsidRPr="00244989">
        <w:t>. O</w:t>
      </w:r>
      <w:r w:rsidR="009E1075" w:rsidRPr="00244989">
        <w:t>pe</w:t>
      </w:r>
      <w:r w:rsidRPr="00244989">
        <w:t>tuksen taso voi siksi vaihdella:</w:t>
      </w:r>
    </w:p>
    <w:p w14:paraId="55294C80" w14:textId="77777777" w:rsidR="00C47312" w:rsidRPr="00244989" w:rsidRDefault="00022B94" w:rsidP="00B2311D">
      <w:pPr>
        <w:pStyle w:val="Lainausgradu"/>
      </w:pPr>
      <w:r w:rsidRPr="00244989">
        <w:t>Peruskoulussa ([paikkakunnan]</w:t>
      </w:r>
      <w:r w:rsidR="00C47312" w:rsidRPr="00244989">
        <w:t xml:space="preserve"> kunnallisessa kuulovammaisten koulussa) oli aika heikohkoa kuvataideopetusta. Huomasi, ettei kuvis ollut lähellä luokanopettajani sydäntä. Onneksi kävin lasten kuvataidekoulua, jossa opin tekniikoita ja sain hyviä eväitä. Saatoin opettaa luokkatovereitani koulussa, kuten miten saadaan erilaisia värisävyjä sekoittamalla värejä.</w:t>
      </w:r>
      <w:r w:rsidRPr="00244989">
        <w:t xml:space="preserve"> [Paikkakunnan 2</w:t>
      </w:r>
      <w:r w:rsidR="004B33AD" w:rsidRPr="00244989">
        <w:t>] kuurojen koulussa oli parempi kuvisopetus, kun siellä oli kuvismaikka. Kuviksen numeroni todistuksessa laski, mikä sai minut pysäh</w:t>
      </w:r>
      <w:r w:rsidR="00BD3739" w:rsidRPr="00244989">
        <w:t xml:space="preserve">tymään ja yrittämään enemmän. </w:t>
      </w:r>
      <w:r w:rsidR="004B33AD" w:rsidRPr="00244989">
        <w:t>Lukiossa sama kuvisopettaj</w:t>
      </w:r>
      <w:r w:rsidRPr="00244989">
        <w:t>a opetti kuvista yhteistyössä [</w:t>
      </w:r>
      <w:r w:rsidR="004B33AD" w:rsidRPr="00244989">
        <w:t>paikkakunn</w:t>
      </w:r>
      <w:r w:rsidRPr="00244989">
        <w:t>an</w:t>
      </w:r>
      <w:r w:rsidR="00BD3739" w:rsidRPr="00244989">
        <w:t xml:space="preserve">] lyseon opettajan kanssa. </w:t>
      </w:r>
      <w:r w:rsidR="004B33AD" w:rsidRPr="00244989">
        <w:t xml:space="preserve">Sain lisää haasteita ja tein sen eteen töitä. Tuntui hienolta saada ensimmäisen kerran kymppejä </w:t>
      </w:r>
      <w:r w:rsidR="004B33AD" w:rsidRPr="00244989">
        <w:lastRenderedPageBreak/>
        <w:t>kuviksessa. Opettaja antoi positiivista ja rakentavaa palautetta, mikä innosti minua entistä enemmän. (T10)</w:t>
      </w:r>
    </w:p>
    <w:p w14:paraId="2C68AFBB" w14:textId="77777777" w:rsidR="00B644AB" w:rsidRPr="00244989" w:rsidRDefault="00BA4653" w:rsidP="002D788F">
      <w:r w:rsidRPr="00244989">
        <w:t>Luokanopettajien sekä aineenopettajien t</w:t>
      </w:r>
      <w:r w:rsidR="00C47312" w:rsidRPr="00244989">
        <w:t>avat ja tyylit opettaa taidetta liittyvät yleisesti peruskoulutukseen</w:t>
      </w:r>
      <w:r w:rsidR="00D409F2" w:rsidRPr="00244989">
        <w:t>,</w:t>
      </w:r>
      <w:r w:rsidR="00C47312" w:rsidRPr="00244989">
        <w:t xml:space="preserve"> eikä kysymys koske erityisesti vammaisuutta tai kuuroutta. </w:t>
      </w:r>
      <w:r w:rsidR="006F20C6" w:rsidRPr="00244989">
        <w:t>Asiaa voi</w:t>
      </w:r>
      <w:r w:rsidR="00D409F2" w:rsidRPr="00244989">
        <w:t xml:space="preserve"> kuitenkin</w:t>
      </w:r>
      <w:r w:rsidR="006F20C6" w:rsidRPr="00244989">
        <w:t xml:space="preserve"> tarkastella </w:t>
      </w:r>
      <w:r w:rsidR="00C47312" w:rsidRPr="00244989">
        <w:t xml:space="preserve">myös erityisopetuksen näkökulmasta. </w:t>
      </w:r>
      <w:r w:rsidR="000D1FD5" w:rsidRPr="00244989">
        <w:t xml:space="preserve">Osa aineiston henkilöistä on </w:t>
      </w:r>
      <w:r w:rsidR="006F20C6" w:rsidRPr="00244989">
        <w:t>käynyt</w:t>
      </w:r>
      <w:r w:rsidR="000D1FD5" w:rsidRPr="00244989">
        <w:t xml:space="preserve"> </w:t>
      </w:r>
      <w:r w:rsidR="006F20C6" w:rsidRPr="00244989">
        <w:t>peruskoulu</w:t>
      </w:r>
      <w:r w:rsidR="00D409F2" w:rsidRPr="00244989">
        <w:t>tuksensa</w:t>
      </w:r>
      <w:r w:rsidR="006F20C6" w:rsidRPr="00244989">
        <w:t xml:space="preserve"> yleisopetuksessa</w:t>
      </w:r>
      <w:r w:rsidR="0010179A" w:rsidRPr="00244989">
        <w:t>,</w:t>
      </w:r>
      <w:r w:rsidR="000D1FD5" w:rsidRPr="00244989">
        <w:t xml:space="preserve"> ja osa erityiskoulua tai erityisluok</w:t>
      </w:r>
      <w:r w:rsidR="0010179A" w:rsidRPr="00244989">
        <w:t>ka</w:t>
      </w:r>
      <w:r w:rsidR="000D1FD5" w:rsidRPr="00244989">
        <w:t>a. P</w:t>
      </w:r>
      <w:r w:rsidR="009E1075" w:rsidRPr="00244989">
        <w:t>eruskoulun taideaineiden opetukseen ja erityisopetukseen</w:t>
      </w:r>
      <w:r w:rsidR="000D1FD5" w:rsidRPr="00244989">
        <w:t xml:space="preserve"> liittyy kysymys siitä, </w:t>
      </w:r>
      <w:r w:rsidR="00CE4548" w:rsidRPr="00244989">
        <w:t>millaista</w:t>
      </w:r>
      <w:r w:rsidR="00D426B1" w:rsidRPr="00244989">
        <w:t xml:space="preserve"> taideopetusta</w:t>
      </w:r>
      <w:r w:rsidR="000D1FD5" w:rsidRPr="00244989">
        <w:t xml:space="preserve"> erityisluokalla tai </w:t>
      </w:r>
      <w:r w:rsidR="000D1FD5" w:rsidRPr="00244989">
        <w:noBreakHyphen/>
      </w:r>
      <w:r w:rsidR="009E1075" w:rsidRPr="00244989">
        <w:t>koulussa op</w:t>
      </w:r>
      <w:r w:rsidR="00D426B1" w:rsidRPr="00244989">
        <w:t xml:space="preserve">iskeleva lapsi tai nuori saa. </w:t>
      </w:r>
      <w:r w:rsidR="009E1075" w:rsidRPr="00244989">
        <w:t>Pääseek</w:t>
      </w:r>
      <w:r w:rsidR="00B97BAE" w:rsidRPr="00244989">
        <w:t>ö</w:t>
      </w:r>
      <w:r w:rsidR="00D426B1" w:rsidRPr="00244989">
        <w:t xml:space="preserve"> hän aineenopettajan tunneille, ja jos ei, m</w:t>
      </w:r>
      <w:r w:rsidR="00CE4548" w:rsidRPr="00244989">
        <w:t xml:space="preserve">illaista </w:t>
      </w:r>
      <w:r w:rsidR="00B97BAE" w:rsidRPr="00244989">
        <w:t>taideopetusta erityisopet</w:t>
      </w:r>
      <w:r w:rsidR="00BA6B11" w:rsidRPr="00244989">
        <w:t>taja antaa</w:t>
      </w:r>
      <w:r w:rsidR="009E1075" w:rsidRPr="00244989">
        <w:t xml:space="preserve">? </w:t>
      </w:r>
      <w:r w:rsidR="00974A93" w:rsidRPr="00244989">
        <w:t xml:space="preserve">Aiheesta on tarjolla melko vähän tietoa. </w:t>
      </w:r>
      <w:r w:rsidR="00B644AB" w:rsidRPr="00244989">
        <w:t>Ruuttusen (2001, 81, 97) mukaan taidekasvatuksen asema kuurojen kouluissa on ollut heikko ainakin 2000-luvun alussa. Kuurojen kouluissa oli hyvin vähän päteviä taideaineiden opettajia. Taidekasvatuksen laatu koulussa vaikuttaa lasten mahdollisuuksiin kiinnostua taideharrastuksista laajemmin. Ruuttusen mukaan tilanne näky</w:t>
      </w:r>
      <w:r w:rsidR="00586B9A" w:rsidRPr="00244989">
        <w:t>i 2000-luvun alussa</w:t>
      </w:r>
      <w:r w:rsidR="00B644AB" w:rsidRPr="00244989">
        <w:t xml:space="preserve"> erityisesti </w:t>
      </w:r>
      <w:r w:rsidR="004B2C10" w:rsidRPr="00244989">
        <w:t xml:space="preserve">kuvataiteen </w:t>
      </w:r>
      <w:r w:rsidR="00D409F2" w:rsidRPr="00244989">
        <w:t xml:space="preserve">kuurojen harrastajien </w:t>
      </w:r>
      <w:r w:rsidR="00974A93" w:rsidRPr="00244989">
        <w:t xml:space="preserve">vähäisessä </w:t>
      </w:r>
      <w:r w:rsidR="00D409F2" w:rsidRPr="00244989">
        <w:t>määräs</w:t>
      </w:r>
      <w:r w:rsidR="00B644AB" w:rsidRPr="00244989">
        <w:t>sä. (Mt., 81, 97</w:t>
      </w:r>
      <w:r w:rsidR="004B33AD" w:rsidRPr="00244989">
        <w:t>.</w:t>
      </w:r>
      <w:r w:rsidR="00B644AB" w:rsidRPr="00244989">
        <w:t>)</w:t>
      </w:r>
    </w:p>
    <w:p w14:paraId="472A5B9F" w14:textId="77777777" w:rsidR="00980496" w:rsidRPr="00244989" w:rsidRDefault="004B33AD" w:rsidP="00980496">
      <w:r w:rsidRPr="00244989">
        <w:t>Toisaalta jos</w:t>
      </w:r>
      <w:r w:rsidR="00980496" w:rsidRPr="00244989">
        <w:t xml:space="preserve"> katsotaan kauemmas historiassa, taideopetuksella </w:t>
      </w:r>
      <w:r w:rsidR="00586B9A" w:rsidRPr="00244989">
        <w:t xml:space="preserve">on ollut joissakin </w:t>
      </w:r>
      <w:r w:rsidR="004B2C10" w:rsidRPr="00244989">
        <w:t>erityiskouluissa merkittävä asema</w:t>
      </w:r>
      <w:r w:rsidR="00980496" w:rsidRPr="00244989">
        <w:t>. Aatu Moilasen (2006, 172–173) mukaan 1900-luvun alussa suomalaisissa sokeainkouluissa musiikin ja käsityön opetuksella oli paljon suurempi rooli kuin saman ajan kansa- ja oppikoulussa. Myös Yhdysvalloissa sokeiden kouluissa painotettiin musiikin opetusta (Padden &amp; Humphries 2005, 45).</w:t>
      </w:r>
    </w:p>
    <w:p w14:paraId="3F09AF90" w14:textId="77777777" w:rsidR="00C47312" w:rsidRPr="00244989" w:rsidRDefault="00980496" w:rsidP="00C47312">
      <w:r w:rsidRPr="00244989">
        <w:t>Nykyään</w:t>
      </w:r>
      <w:r w:rsidR="00B97BAE" w:rsidRPr="00244989">
        <w:t xml:space="preserve"> e</w:t>
      </w:r>
      <w:r w:rsidR="00562EBA" w:rsidRPr="00244989">
        <w:t>rityisopetuksen oppilaita integr</w:t>
      </w:r>
      <w:r w:rsidR="00B97BAE" w:rsidRPr="00244989">
        <w:t>oidaan</w:t>
      </w:r>
      <w:r w:rsidRPr="00244989">
        <w:t xml:space="preserve"> useimmiten</w:t>
      </w:r>
      <w:r w:rsidR="00B97BAE" w:rsidRPr="00244989">
        <w:t xml:space="preserve"> juuri taito- ja taideaineiden yleisopetukseen</w:t>
      </w:r>
      <w:r w:rsidR="0010179A" w:rsidRPr="00244989">
        <w:t>. O</w:t>
      </w:r>
      <w:r w:rsidR="005B2AAC" w:rsidRPr="00244989">
        <w:t xml:space="preserve">sittain </w:t>
      </w:r>
      <w:r w:rsidR="0010179A" w:rsidRPr="00244989">
        <w:t xml:space="preserve">syynä on se, että taideaineisiin integroimista </w:t>
      </w:r>
      <w:r w:rsidR="00D426B1" w:rsidRPr="00244989">
        <w:t>pidetään</w:t>
      </w:r>
      <w:r w:rsidR="009D060B" w:rsidRPr="00244989">
        <w:t xml:space="preserve"> helpompana kuin vaikkapa integr</w:t>
      </w:r>
      <w:r w:rsidR="00D426B1" w:rsidRPr="00244989">
        <w:t>ointia matematiikan tunneille ja o</w:t>
      </w:r>
      <w:r w:rsidR="005B2AAC" w:rsidRPr="00244989">
        <w:t xml:space="preserve">sittain </w:t>
      </w:r>
      <w:r w:rsidR="00D426B1" w:rsidRPr="00244989">
        <w:t xml:space="preserve">ehkä myös </w:t>
      </w:r>
      <w:r w:rsidR="0010179A" w:rsidRPr="00244989">
        <w:t>se</w:t>
      </w:r>
      <w:r w:rsidR="00741D36" w:rsidRPr="00244989">
        <w:t>,</w:t>
      </w:r>
      <w:r w:rsidR="005B2AAC" w:rsidRPr="00244989">
        <w:t xml:space="preserve"> ettei taideaineita pidetä niin </w:t>
      </w:r>
      <w:r w:rsidR="00BA6B11" w:rsidRPr="00244989">
        <w:t>tärkein</w:t>
      </w:r>
      <w:r w:rsidR="000D1FD5" w:rsidRPr="00244989">
        <w:t>ä</w:t>
      </w:r>
      <w:r w:rsidR="00D426B1" w:rsidRPr="00244989">
        <w:t xml:space="preserve"> kuin esimerkiksi matematiikkaa</w:t>
      </w:r>
      <w:r w:rsidR="0010179A" w:rsidRPr="00244989">
        <w:t>.</w:t>
      </w:r>
      <w:r w:rsidR="005B2AAC" w:rsidRPr="00244989">
        <w:t xml:space="preserve"> </w:t>
      </w:r>
      <w:r w:rsidR="00B97BAE" w:rsidRPr="00244989">
        <w:t xml:space="preserve">(Leppiniemi 2013, </w:t>
      </w:r>
      <w:r w:rsidR="005B2AAC" w:rsidRPr="00244989">
        <w:t>28–29</w:t>
      </w:r>
      <w:r w:rsidR="00B97BAE" w:rsidRPr="00244989">
        <w:t>; Naukkarinen 2003, 44</w:t>
      </w:r>
      <w:r w:rsidR="005B2AAC" w:rsidRPr="00244989">
        <w:t>; Pitkänen &amp; Ruohomäki 2000, 94; Ralli &amp; Vuoristo 2003, 53</w:t>
      </w:r>
      <w:r w:rsidR="0010179A" w:rsidRPr="00244989">
        <w:t>.</w:t>
      </w:r>
      <w:r w:rsidR="00B97BAE" w:rsidRPr="00244989">
        <w:t>)</w:t>
      </w:r>
      <w:r w:rsidR="004B33AD" w:rsidRPr="00244989">
        <w:t xml:space="preserve"> </w:t>
      </w:r>
      <w:r w:rsidR="00B01144" w:rsidRPr="00244989">
        <w:t>Koska erityispedagogiikan ja siten myös erityispedagogiikan tutkimuksen prior</w:t>
      </w:r>
      <w:r w:rsidR="00974A93" w:rsidRPr="00244989">
        <w:t>iteetit ovat matematiikan</w:t>
      </w:r>
      <w:r w:rsidR="00B01144" w:rsidRPr="00244989">
        <w:t>, lukemisen ja kirjoittamisen opettaminen ja oppiminen</w:t>
      </w:r>
      <w:r w:rsidR="00974A93" w:rsidRPr="00244989">
        <w:t xml:space="preserve"> (</w:t>
      </w:r>
      <w:r w:rsidR="00947604" w:rsidRPr="00244989">
        <w:t>mainitut teokset</w:t>
      </w:r>
      <w:r w:rsidR="00974A93" w:rsidRPr="00244989">
        <w:t>)</w:t>
      </w:r>
      <w:r w:rsidR="00B01144" w:rsidRPr="00244989">
        <w:t>, ei taideaineiden erityispedagogiikasta ei ole saatavilla kovin paljon tutkittua tietoa.</w:t>
      </w:r>
      <w:r w:rsidR="00974A93" w:rsidRPr="00244989">
        <w:t xml:space="preserve"> I</w:t>
      </w:r>
      <w:r w:rsidR="00C47312" w:rsidRPr="00244989">
        <w:t xml:space="preserve">ntegrointi on yleistä, </w:t>
      </w:r>
      <w:r w:rsidR="00974A93" w:rsidRPr="00244989">
        <w:t xml:space="preserve">mutta silti </w:t>
      </w:r>
      <w:r w:rsidR="00C47312" w:rsidRPr="00244989">
        <w:t>erityis</w:t>
      </w:r>
      <w:r w:rsidR="004B2C10" w:rsidRPr="00244989">
        <w:t xml:space="preserve">opetuksessa olevat </w:t>
      </w:r>
      <w:r w:rsidR="00C47312" w:rsidRPr="00244989">
        <w:t xml:space="preserve">oppilaat eivät aina pääse ”taiteellisesti pätevän” opettajan opetukseen. </w:t>
      </w:r>
      <w:r w:rsidR="00586B9A" w:rsidRPr="00244989">
        <w:t>Luokan opettajana toimiva e</w:t>
      </w:r>
      <w:r w:rsidR="00810B1D" w:rsidRPr="00244989">
        <w:t>rityisopettaja saattaa opett</w:t>
      </w:r>
      <w:r w:rsidRPr="00244989">
        <w:t>aa myös taito- ja taideaineita</w:t>
      </w:r>
      <w:r w:rsidR="00810B1D" w:rsidRPr="00244989">
        <w:t xml:space="preserve">. </w:t>
      </w:r>
      <w:r w:rsidR="00C47312" w:rsidRPr="00244989">
        <w:t>Silloin</w:t>
      </w:r>
      <w:r w:rsidR="00D409F2" w:rsidRPr="00244989">
        <w:t>,</w:t>
      </w:r>
      <w:r w:rsidR="00C47312" w:rsidRPr="00244989">
        <w:t xml:space="preserve"> kun taideopetus on erityisopettajan vastuulla, on sen toteuttaminen riippuvaista opettajan omista kiinnostuksenkohteista (Aila </w:t>
      </w:r>
      <w:r w:rsidR="00C47312" w:rsidRPr="00244989">
        <w:lastRenderedPageBreak/>
        <w:t>2016, 83).</w:t>
      </w:r>
      <w:r w:rsidR="00B01144" w:rsidRPr="00244989">
        <w:t xml:space="preserve"> Lisäksi</w:t>
      </w:r>
      <w:r w:rsidR="00810B1D" w:rsidRPr="00244989">
        <w:t xml:space="preserve"> taideaineiden opettajien opetuksessa ei välttämättä </w:t>
      </w:r>
      <w:r w:rsidRPr="00244989">
        <w:t xml:space="preserve">juurikaan </w:t>
      </w:r>
      <w:r w:rsidR="00810B1D" w:rsidRPr="00244989">
        <w:t xml:space="preserve">käsitellä erityispedagogiikkaa. Esimerkiksi kuvataideopettajiksi opiskelevilla on vain yksi neljän opintopisteen peruskurssi erityispedagogiikasta (Aalto-yliopisto 2019). </w:t>
      </w:r>
      <w:r w:rsidR="00586B9A" w:rsidRPr="00244989">
        <w:t>Koulumaailmassa saatetaan katsoa, ettei ta</w:t>
      </w:r>
      <w:r w:rsidR="00810B1D" w:rsidRPr="00244989">
        <w:t xml:space="preserve">ideopettajilla </w:t>
      </w:r>
      <w:r w:rsidR="00586B9A" w:rsidRPr="00244989">
        <w:t xml:space="preserve">ole </w:t>
      </w:r>
      <w:r w:rsidR="00810B1D" w:rsidRPr="00244989">
        <w:t xml:space="preserve">valmiuksia opettaa erityistä tukea tarvitsevia </w:t>
      </w:r>
      <w:r w:rsidR="004B2C10" w:rsidRPr="00244989">
        <w:t>lapsia</w:t>
      </w:r>
      <w:r w:rsidR="00810B1D" w:rsidRPr="00244989">
        <w:t xml:space="preserve">. </w:t>
      </w:r>
      <w:r w:rsidR="00F65C2C" w:rsidRPr="00244989">
        <w:t xml:space="preserve">Toisaalta esimerkiksi Oliver (1996, 87) on kyseenalaistanut sen, </w:t>
      </w:r>
      <w:r w:rsidR="004B2C10" w:rsidRPr="00244989">
        <w:t>että</w:t>
      </w:r>
      <w:r w:rsidR="00F65C2C" w:rsidRPr="00244989">
        <w:t xml:space="preserve"> vammaisten lasten opettamise</w:t>
      </w:r>
      <w:r w:rsidR="004B2C10" w:rsidRPr="00244989">
        <w:t>ssa tarvittaisiin</w:t>
      </w:r>
      <w:r w:rsidR="00F65C2C" w:rsidRPr="00244989">
        <w:t xml:space="preserve"> erityistaitoja. Hänen mukaansa</w:t>
      </w:r>
      <w:r w:rsidR="00586B9A" w:rsidRPr="00244989">
        <w:t xml:space="preserve"> (mt., 87)</w:t>
      </w:r>
      <w:r w:rsidR="00F65C2C" w:rsidRPr="00244989">
        <w:t xml:space="preserve"> riittäisi, että opettajat sitoutuvat työskentelemään kaikkien lasten kanssa. </w:t>
      </w:r>
      <w:r w:rsidR="00586B9A" w:rsidRPr="00244989">
        <w:t>Asiaan vaikuttavat myös peruskoulutuksen yleiset resurssit ja esimerkiksi ryhmäkoot.</w:t>
      </w:r>
    </w:p>
    <w:p w14:paraId="71A1081E" w14:textId="30CF6F81" w:rsidR="00810B1D" w:rsidRPr="00244989" w:rsidRDefault="00810B1D" w:rsidP="00810B1D">
      <w:r w:rsidRPr="00244989">
        <w:t>Yhtä lailla kun puhutaan</w:t>
      </w:r>
      <w:r w:rsidR="001A2089" w:rsidRPr="00244989">
        <w:t xml:space="preserve"> yleisesti</w:t>
      </w:r>
      <w:r w:rsidRPr="00244989">
        <w:t xml:space="preserve"> erityiskouluista ja erityisopetuksesta, taidekasvatuksessa on </w:t>
      </w:r>
      <w:r w:rsidR="000446F1" w:rsidRPr="00244989">
        <w:t xml:space="preserve">käytössä </w:t>
      </w:r>
      <w:r w:rsidRPr="00244989">
        <w:t>vastaavat termit. Puhutaan esimerkiksi ”erityisopetuksen kuvataideopetuksesta”, ”erityiskuvataidekasvatuksesta”, ”erityismusiikkikasvatuksesta” ja niiden erityispiirteistä (</w:t>
      </w:r>
      <w:r w:rsidR="00193D0C" w:rsidRPr="00244989">
        <w:t>katso esimerkiksi</w:t>
      </w:r>
      <w:r w:rsidRPr="00244989">
        <w:t xml:space="preserve"> Aila 2016, 27–34; Kaikkonen 2009; Salonen 2012). Ainakin erityisopetuksen kuvataideopetuksessa painottuu vahvasti sen välineellinen tehtävä: taideopetus auttaa oppilaan muiden tavoitteiden saavuttamisessa, </w:t>
      </w:r>
      <w:r w:rsidR="00980496" w:rsidRPr="00244989">
        <w:t xml:space="preserve">esimerkiksi </w:t>
      </w:r>
      <w:r w:rsidRPr="00244989">
        <w:t xml:space="preserve">motoriikan kehittymisessä (Aila 2016, 34–35, 84). </w:t>
      </w:r>
      <w:r w:rsidR="004F6B74" w:rsidRPr="00244989">
        <w:t xml:space="preserve">Myös Piipponen-Karkulowski (2010, 53–55, 61–66, 112) huomasi tutkimuksessaan, että kehitysvammaiset taiteen tekijät painottivat itse taiteelliseen työskentelyyn liittyviä merkityksiä, kun taas lähiomaiset, kuvataideopettajat ja harrastustoiminnan järjestäjät painottivat </w:t>
      </w:r>
      <w:r w:rsidR="004B2C10" w:rsidRPr="00244989">
        <w:t>muun muassa</w:t>
      </w:r>
      <w:r w:rsidR="004F6B74" w:rsidRPr="00244989">
        <w:t xml:space="preserve"> terapeuttiseen yhdessäoloon liittyviä puolia. </w:t>
      </w:r>
      <w:r w:rsidRPr="00244989">
        <w:t>Erityis</w:t>
      </w:r>
      <w:r w:rsidR="004B2C10" w:rsidRPr="00244989">
        <w:t xml:space="preserve">opetuksessa olevilla </w:t>
      </w:r>
      <w:r w:rsidRPr="00244989">
        <w:t>oppilailla on kuitenkin oikeus opiskella</w:t>
      </w:r>
      <w:r w:rsidR="004B2C10" w:rsidRPr="00244989">
        <w:t xml:space="preserve"> taidetta</w:t>
      </w:r>
      <w:r w:rsidRPr="00244989">
        <w:t xml:space="preserve"> oppiaineena, ei </w:t>
      </w:r>
      <w:r w:rsidR="000446F1" w:rsidRPr="00244989">
        <w:t xml:space="preserve">vain </w:t>
      </w:r>
      <w:r w:rsidRPr="00244989">
        <w:t xml:space="preserve">terapeuttisena </w:t>
      </w:r>
      <w:r w:rsidR="00974A93" w:rsidRPr="00244989">
        <w:t xml:space="preserve">ja välineellisenä </w:t>
      </w:r>
      <w:r w:rsidRPr="00244989">
        <w:t>toimintana (Salonen 2012, 48).</w:t>
      </w:r>
    </w:p>
    <w:p w14:paraId="49C15AD0" w14:textId="00ACC89F" w:rsidR="00167304" w:rsidRPr="00244989" w:rsidRDefault="00810B1D" w:rsidP="002D788F">
      <w:r w:rsidRPr="00244989">
        <w:t>Erityiskoulun tai -luokan käyminen ei yksiselitteisesti tarkoita, että oppilas olisi taideopetuksen kannalta huonossa asemassa. Aineistossa on esimerkki siitä, että osallistujan erityis</w:t>
      </w:r>
      <w:r w:rsidR="0010179A" w:rsidRPr="00244989">
        <w:t>koulussa</w:t>
      </w:r>
      <w:r w:rsidR="00167304" w:rsidRPr="00244989">
        <w:t xml:space="preserve"> on tarjottu laajasti mahdollisuuksia musiikin harrastamiseen ja siinä kehittymiseen:</w:t>
      </w:r>
    </w:p>
    <w:p w14:paraId="19C5B767" w14:textId="77777777" w:rsidR="00167304" w:rsidRPr="00244989" w:rsidRDefault="00F51C0E" w:rsidP="00B2311D">
      <w:pPr>
        <w:pStyle w:val="Lainausgradu"/>
      </w:pPr>
      <w:r w:rsidRPr="00244989">
        <w:t>O</w:t>
      </w:r>
      <w:r w:rsidR="00980496" w:rsidRPr="00244989">
        <w:t>: V</w:t>
      </w:r>
      <w:r w:rsidR="00E602E2" w:rsidRPr="00244989">
        <w:t>oidaan vaikka</w:t>
      </w:r>
      <w:r w:rsidR="00167304" w:rsidRPr="00244989">
        <w:t xml:space="preserve"> lapsuudesta alottaa että oliks sä musiikin kanss</w:t>
      </w:r>
      <w:r w:rsidR="00E602E2" w:rsidRPr="00244989">
        <w:t>a jotenkin</w:t>
      </w:r>
      <w:r w:rsidR="00167304" w:rsidRPr="00244989">
        <w:t xml:space="preserve"> lapsena tekemisissä?</w:t>
      </w:r>
      <w:r w:rsidR="00E602E2" w:rsidRPr="00244989">
        <w:br/>
      </w:r>
      <w:r w:rsidR="00167304" w:rsidRPr="00244989">
        <w:t>H: Kyl mä oon lapsena kuunn</w:t>
      </w:r>
      <w:r w:rsidR="00E602E2" w:rsidRPr="00244989">
        <w:t xml:space="preserve">ellu paljon musiikkia että. </w:t>
      </w:r>
      <w:r w:rsidR="00167304" w:rsidRPr="00244989">
        <w:t>Ni</w:t>
      </w:r>
      <w:r w:rsidR="00E602E2" w:rsidRPr="00244989">
        <w:t xml:space="preserve">inku äsken sanoin et kouluissa </w:t>
      </w:r>
      <w:r w:rsidR="00167304" w:rsidRPr="00244989">
        <w:t>nois erityisko</w:t>
      </w:r>
      <w:r w:rsidR="00022B94" w:rsidRPr="00244989">
        <w:t>uluissa [Mäntyvaarassa</w:t>
      </w:r>
      <w:r w:rsidR="00E602E2" w:rsidRPr="00244989">
        <w:t>] ja</w:t>
      </w:r>
      <w:r w:rsidR="00022B94" w:rsidRPr="00244989">
        <w:t xml:space="preserve"> sit [Kuokkapellon</w:t>
      </w:r>
      <w:r w:rsidR="00167304" w:rsidRPr="00244989">
        <w:t>] ko</w:t>
      </w:r>
      <w:r w:rsidR="00E602E2" w:rsidRPr="00244989">
        <w:t>ulussa niin niissä on ollu</w:t>
      </w:r>
      <w:r w:rsidR="00167304" w:rsidRPr="00244989">
        <w:t xml:space="preserve"> kuorot ja bändit ja soitettu ja oon tehny c-kasetteja ja --</w:t>
      </w:r>
      <w:r w:rsidR="00E602E2" w:rsidRPr="00244989">
        <w:br/>
      </w:r>
      <w:r w:rsidR="00167304" w:rsidRPr="00244989">
        <w:t>(H2)</w:t>
      </w:r>
    </w:p>
    <w:p w14:paraId="5119BC17" w14:textId="77777777" w:rsidR="006A31B1" w:rsidRPr="00244989" w:rsidRDefault="00455D3B" w:rsidP="002D788F">
      <w:r w:rsidRPr="00244989">
        <w:t>Aineistosta nousee</w:t>
      </w:r>
      <w:r w:rsidR="00980496" w:rsidRPr="00244989">
        <w:t xml:space="preserve"> esiin</w:t>
      </w:r>
      <w:r w:rsidRPr="00244989">
        <w:t xml:space="preserve"> myös muita </w:t>
      </w:r>
      <w:r w:rsidR="00810B1D" w:rsidRPr="00244989">
        <w:t xml:space="preserve">opetukseen ja </w:t>
      </w:r>
      <w:r w:rsidRPr="00244989">
        <w:t xml:space="preserve">opettajiin liittyviä asioita. </w:t>
      </w:r>
      <w:r w:rsidR="00D426B1" w:rsidRPr="00244989">
        <w:t xml:space="preserve">Koulussa ei aina ole </w:t>
      </w:r>
      <w:r w:rsidR="009E1075" w:rsidRPr="00244989">
        <w:t xml:space="preserve">ymmärretty oppilaan omaa kulttuuria ja taustaa. </w:t>
      </w:r>
      <w:r w:rsidR="00275AD0" w:rsidRPr="00244989">
        <w:t>Esimerkiksi kuulevat opettaj</w:t>
      </w:r>
      <w:r w:rsidR="00586B9A" w:rsidRPr="00244989">
        <w:t xml:space="preserve">at </w:t>
      </w:r>
      <w:r w:rsidR="00586B9A" w:rsidRPr="00244989">
        <w:lastRenderedPageBreak/>
        <w:t xml:space="preserve">saattavat pitää kuuroutta vain </w:t>
      </w:r>
      <w:r w:rsidR="00275AD0" w:rsidRPr="00244989">
        <w:t>vammana</w:t>
      </w:r>
      <w:r w:rsidR="00980496" w:rsidRPr="00244989">
        <w:t>,</w:t>
      </w:r>
      <w:r w:rsidR="00275AD0" w:rsidRPr="00244989">
        <w:t xml:space="preserve"> eivätkä käsitä sen kulttuurista merkitystä (Gill &amp; Sandahl 2009, 14). </w:t>
      </w:r>
      <w:r w:rsidR="000446F1" w:rsidRPr="00244989">
        <w:t xml:space="preserve">Tällöin oppilaan on </w:t>
      </w:r>
      <w:r w:rsidR="009E1075" w:rsidRPr="00244989">
        <w:t>vaikeampaa kehittää omaa ilmaisuaan ja taiteen tekemistä haluamaansa suuntaan</w:t>
      </w:r>
      <w:r w:rsidR="009E4B41" w:rsidRPr="00244989">
        <w:t>:</w:t>
      </w:r>
      <w:r w:rsidR="009E1075" w:rsidRPr="00244989">
        <w:t xml:space="preserve"> </w:t>
      </w:r>
    </w:p>
    <w:p w14:paraId="635197BE" w14:textId="77777777" w:rsidR="002C71A5" w:rsidRPr="00244989" w:rsidRDefault="002C71A5" w:rsidP="00B2311D">
      <w:pPr>
        <w:pStyle w:val="Lainausgradu"/>
      </w:pPr>
      <w:r w:rsidRPr="00244989">
        <w:t>Harmillista kannaltani oli se, että kaikki kuvataideopettajani</w:t>
      </w:r>
      <w:r w:rsidR="00825D70" w:rsidRPr="00244989">
        <w:t xml:space="preserve"> </w:t>
      </w:r>
      <w:r w:rsidRPr="00244989">
        <w:t>olivat kuulevia.</w:t>
      </w:r>
      <w:r w:rsidR="00825D70" w:rsidRPr="00244989">
        <w:rPr>
          <w:rStyle w:val="Alaviitteenviite"/>
        </w:rPr>
        <w:footnoteReference w:id="43"/>
      </w:r>
      <w:r w:rsidRPr="00244989">
        <w:t xml:space="preserve"> Olisin tarvinnut ja kaivannut viittomakielistä ja kuuroa opettajaa. Koin, etteivät</w:t>
      </w:r>
      <w:r w:rsidR="009D24B0" w:rsidRPr="00244989">
        <w:t xml:space="preserve"> he</w:t>
      </w:r>
      <w:r w:rsidRPr="00244989">
        <w:t xml:space="preserve"> joskus ymmärtäneet teostani. Muistan vielä</w:t>
      </w:r>
      <w:r w:rsidR="00741D36" w:rsidRPr="00244989">
        <w:t>,</w:t>
      </w:r>
      <w:r w:rsidRPr="00244989">
        <w:t xml:space="preserve"> miten eräs opettaja kehotti pyyhkimään piirtämiäni hahmoja pois</w:t>
      </w:r>
      <w:r w:rsidR="008C78B6" w:rsidRPr="00244989">
        <w:t>,</w:t>
      </w:r>
      <w:r w:rsidRPr="00244989">
        <w:t xml:space="preserve"> koska ne eivät ”liittyneet” aiheeseen. Hän ei ymmärtänyt, että ne liittyivät viittomakieleen ja taustaani. Lisäksi opettajat eivät tunteneet kuurojen historiaa ja kulttuuria, joten</w:t>
      </w:r>
      <w:r w:rsidR="009D24B0" w:rsidRPr="00244989">
        <w:t xml:space="preserve"> he</w:t>
      </w:r>
      <w:r w:rsidRPr="00244989">
        <w:t xml:space="preserve"> eivät osanneet kysellä ja keskustella teoksestani. (T10)</w:t>
      </w:r>
    </w:p>
    <w:p w14:paraId="4C37489D" w14:textId="77777777" w:rsidR="001364A4" w:rsidRPr="00244989" w:rsidRDefault="00810B1D" w:rsidP="002D788F">
      <w:r w:rsidRPr="00244989">
        <w:t xml:space="preserve">Koulumaailmassa olennaisia ovat myös siellä syntyvät sosiaaliset suhteet. Aineistossa nousee esiin se, että koulukaverit ovat olleet </w:t>
      </w:r>
      <w:r w:rsidR="000446F1" w:rsidRPr="00244989">
        <w:t xml:space="preserve">hyviä </w:t>
      </w:r>
      <w:r w:rsidRPr="00244989">
        <w:t>ystäviä</w:t>
      </w:r>
      <w:r w:rsidR="000446F1" w:rsidRPr="00244989">
        <w:t xml:space="preserve"> ja jopa taiteellisia kannustajia </w:t>
      </w:r>
      <w:r w:rsidRPr="00244989">
        <w:t>joillekin osallistuji</w:t>
      </w:r>
      <w:r w:rsidR="00B623C9" w:rsidRPr="00244989">
        <w:t>lle. Toisaalta esimerkiksi kommu</w:t>
      </w:r>
      <w:r w:rsidRPr="00244989">
        <w:t>n</w:t>
      </w:r>
      <w:r w:rsidR="00B623C9" w:rsidRPr="00244989">
        <w:t>i</w:t>
      </w:r>
      <w:r w:rsidRPr="00244989">
        <w:t>kaation vaikeuksista johtuva yksinäisyys ja ulkopuolisuuden tunne on koettu kouluiässä todella ahdistavana.</w:t>
      </w:r>
      <w:r w:rsidR="00562EBA" w:rsidRPr="00244989">
        <w:t xml:space="preserve"> </w:t>
      </w:r>
      <w:r w:rsidR="0047207E" w:rsidRPr="00244989">
        <w:t xml:space="preserve">Aineistossa mainittiin pari kertaa myös </w:t>
      </w:r>
      <w:r w:rsidRPr="00244989">
        <w:t>koulu</w:t>
      </w:r>
      <w:r w:rsidR="009E1075" w:rsidRPr="00244989">
        <w:t>kiusaaminen</w:t>
      </w:r>
      <w:r w:rsidRPr="00244989">
        <w:t>:</w:t>
      </w:r>
      <w:r w:rsidR="009E1075" w:rsidRPr="00244989">
        <w:t xml:space="preserve"> </w:t>
      </w:r>
    </w:p>
    <w:p w14:paraId="7FE97AC9" w14:textId="77777777" w:rsidR="001364A4" w:rsidRPr="00244989" w:rsidRDefault="00F51C0E" w:rsidP="00B2311D">
      <w:pPr>
        <w:pStyle w:val="Lainausgradu"/>
      </w:pPr>
      <w:r w:rsidRPr="00244989">
        <w:t>S</w:t>
      </w:r>
      <w:r w:rsidR="007A01C6" w:rsidRPr="00244989">
        <w:t>: Mitä muistat kouluajoistasi ja opinnoistasi?</w:t>
      </w:r>
      <w:r w:rsidR="0047207E" w:rsidRPr="00244989">
        <w:br/>
      </w:r>
      <w:r w:rsidR="00022B94" w:rsidRPr="00244989">
        <w:t>H: Kun olin [</w:t>
      </w:r>
      <w:r w:rsidR="00810B1D" w:rsidRPr="00244989">
        <w:t>koulun nimi</w:t>
      </w:r>
      <w:r w:rsidR="007A01C6" w:rsidRPr="00244989">
        <w:t>], minua kiusattiin eikä sekään ollut yhtään hauskaa. Vaikka oli ehkä pieni ja peloissaan eik</w:t>
      </w:r>
      <w:r w:rsidR="001364A4" w:rsidRPr="00244989">
        <w:t>ä tiennyt liioin mitä se oli. Ja minä en ymmärtänyt oikein sitäkään mitä se oli. Että sillä tavalla voi olla pieni ja peloissaan.</w:t>
      </w:r>
      <w:r w:rsidR="00F26F31" w:rsidRPr="00244989">
        <w:rPr>
          <w:rStyle w:val="Alaviitteenviite"/>
        </w:rPr>
        <w:footnoteReference w:id="44"/>
      </w:r>
      <w:r w:rsidR="007A01C6" w:rsidRPr="00244989">
        <w:t xml:space="preserve"> (D6H</w:t>
      </w:r>
      <w:r w:rsidR="001364A4" w:rsidRPr="00244989">
        <w:t>, suomennos OS</w:t>
      </w:r>
      <w:r w:rsidR="007A01C6" w:rsidRPr="00244989">
        <w:t>)</w:t>
      </w:r>
    </w:p>
    <w:p w14:paraId="3B18635C" w14:textId="77777777" w:rsidR="00587E15" w:rsidRPr="00244989" w:rsidRDefault="001364A4" w:rsidP="00B2311D">
      <w:pPr>
        <w:pStyle w:val="Lainausgradu"/>
      </w:pPr>
      <w:r w:rsidRPr="00244989">
        <w:t>Siellä hän viihtyi kyllä oikein hyvin</w:t>
      </w:r>
      <w:r w:rsidR="00B14213" w:rsidRPr="00244989">
        <w:t xml:space="preserve"> kahteen viimeiseen vuoteen asti,</w:t>
      </w:r>
      <w:r w:rsidRPr="00244989">
        <w:t xml:space="preserve"> jolloin häntä kiusattiin.</w:t>
      </w:r>
      <w:r w:rsidR="00F26F31" w:rsidRPr="00244989">
        <w:rPr>
          <w:rStyle w:val="Alaviitteenviite"/>
        </w:rPr>
        <w:footnoteReference w:id="45"/>
      </w:r>
      <w:r w:rsidRPr="00244989">
        <w:t xml:space="preserve"> (D8V, suomennos OS)</w:t>
      </w:r>
    </w:p>
    <w:p w14:paraId="31A8A175" w14:textId="77777777" w:rsidR="0047207E" w:rsidRPr="00244989" w:rsidRDefault="00587E15" w:rsidP="002D788F">
      <w:r w:rsidRPr="00244989">
        <w:t>Terveyden ja hyvinvoinnin laitoksen kouluter</w:t>
      </w:r>
      <w:r w:rsidR="007601D2" w:rsidRPr="00244989">
        <w:t>v</w:t>
      </w:r>
      <w:r w:rsidRPr="00244989">
        <w:t xml:space="preserve">eyskyselyssä 2017 saatiin ensi kertaa tietoa toimintarajoitteisten nuorten hyvinvoinnista, osallisuudesta ja koulunkäynnistä. Kyselyssä selvisi, että toimintarajoitteiset nuoret kokevat lähes kolme kertaa todennäköisemmin syrjivää kiusaamista, kaksi kertaa todennäköisemmin fyysistä uhkaa ja kolme kertaa todennäköisemmin seksuaalista väkivaltaa kuin muut nuoret. Lisäksi he tuntevat useammin yksinäisyyttä ja ahdistusta sekä kärsivät useammin koulu-uupumuksesta. (Kanste, Sainio, </w:t>
      </w:r>
      <w:r w:rsidRPr="00244989">
        <w:lastRenderedPageBreak/>
        <w:t xml:space="preserve">Halme </w:t>
      </w:r>
      <w:r w:rsidR="00810B1D" w:rsidRPr="00244989">
        <w:t>&amp; Nurmi-Koikkalainen 2017, 1, 3–</w:t>
      </w:r>
      <w:r w:rsidRPr="00244989">
        <w:t>6.)</w:t>
      </w:r>
      <w:r w:rsidR="006E23AE" w:rsidRPr="00244989">
        <w:t xml:space="preserve"> K</w:t>
      </w:r>
      <w:r w:rsidRPr="00244989">
        <w:t>iusaaminen voi olla yhdenvertaisuuslaissa kiellettyä häirintää</w:t>
      </w:r>
      <w:r w:rsidR="006E23AE" w:rsidRPr="00244989">
        <w:t xml:space="preserve"> (</w:t>
      </w:r>
      <w:r w:rsidR="00A03DCD" w:rsidRPr="00244989">
        <w:t xml:space="preserve">Yhdenvertaisuusvaltuutettu </w:t>
      </w:r>
      <w:r w:rsidR="006E23AE" w:rsidRPr="00244989">
        <w:t>2019</w:t>
      </w:r>
      <w:r w:rsidR="004A59C9" w:rsidRPr="00244989">
        <w:t>c</w:t>
      </w:r>
      <w:r w:rsidR="006E23AE" w:rsidRPr="00244989">
        <w:t>)</w:t>
      </w:r>
      <w:r w:rsidRPr="00244989">
        <w:t>.</w:t>
      </w:r>
      <w:r w:rsidR="007601D2" w:rsidRPr="00244989">
        <w:t xml:space="preserve"> </w:t>
      </w:r>
      <w:r w:rsidR="00810B1D" w:rsidRPr="00244989">
        <w:t>Koulu</w:t>
      </w:r>
      <w:r w:rsidR="007601D2" w:rsidRPr="00244989">
        <w:t>kiusaamise</w:t>
      </w:r>
      <w:r w:rsidR="00810B1D" w:rsidRPr="00244989">
        <w:t>n sijaan pitäisikin ehkä puhua</w:t>
      </w:r>
      <w:r w:rsidR="007601D2" w:rsidRPr="00244989">
        <w:t xml:space="preserve"> </w:t>
      </w:r>
      <w:r w:rsidR="00810B1D" w:rsidRPr="00244989">
        <w:t xml:space="preserve">koulussa tapahtuvasta </w:t>
      </w:r>
      <w:r w:rsidR="007601D2" w:rsidRPr="00244989">
        <w:t xml:space="preserve">fyysisestä ja henkisestä </w:t>
      </w:r>
      <w:r w:rsidR="000B74B4" w:rsidRPr="00244989">
        <w:t xml:space="preserve">häirinnästä ja </w:t>
      </w:r>
      <w:r w:rsidR="007601D2" w:rsidRPr="00244989">
        <w:t>väkivallasta</w:t>
      </w:r>
      <w:r w:rsidR="00810B1D" w:rsidRPr="00244989">
        <w:t>.</w:t>
      </w:r>
      <w:r w:rsidR="004B2C10" w:rsidRPr="00244989">
        <w:t xml:space="preserve"> Lapsena ja nuorena koetulla häirinnällä voi olla kauaskantoiset seuraukset.</w:t>
      </w:r>
    </w:p>
    <w:p w14:paraId="2D46C199" w14:textId="77777777" w:rsidR="006A31B1" w:rsidRPr="00244989" w:rsidRDefault="0013122A" w:rsidP="00126DBD">
      <w:pPr>
        <w:pStyle w:val="Otsikko3"/>
      </w:pPr>
      <w:bookmarkStart w:id="108" w:name="_Ref11093496"/>
      <w:bookmarkStart w:id="109" w:name="_Ref12799273"/>
      <w:bookmarkStart w:id="110" w:name="_Ref12799644"/>
      <w:bookmarkStart w:id="111" w:name="_Toc16778637"/>
      <w:r w:rsidRPr="00244989">
        <w:t>5.3</w:t>
      </w:r>
      <w:r w:rsidR="002C71A5" w:rsidRPr="00244989">
        <w:t xml:space="preserve">.2 </w:t>
      </w:r>
      <w:bookmarkEnd w:id="108"/>
      <w:r w:rsidR="00D71728" w:rsidRPr="00244989">
        <w:t>T</w:t>
      </w:r>
      <w:r w:rsidR="00173321" w:rsidRPr="00244989">
        <w:t>oisen ja kolmannen asteen t</w:t>
      </w:r>
      <w:r w:rsidR="00D71728" w:rsidRPr="00244989">
        <w:t>aidealan koulutus</w:t>
      </w:r>
      <w:bookmarkEnd w:id="109"/>
      <w:bookmarkEnd w:id="110"/>
      <w:bookmarkEnd w:id="111"/>
    </w:p>
    <w:p w14:paraId="0E7DD7FC" w14:textId="3A62EAA9" w:rsidR="00FC0BA5" w:rsidRPr="00244989" w:rsidRDefault="00AC5C07" w:rsidP="002D788F">
      <w:r w:rsidRPr="00244989">
        <w:t>T</w:t>
      </w:r>
      <w:r w:rsidR="001531DA" w:rsidRPr="00244989">
        <w:t xml:space="preserve">aidealan koulutus </w:t>
      </w:r>
      <w:r w:rsidRPr="00244989">
        <w:t xml:space="preserve">ei </w:t>
      </w:r>
      <w:r w:rsidR="001531DA" w:rsidRPr="00244989">
        <w:t xml:space="preserve">ole välttämätön taiteilijuuden </w:t>
      </w:r>
      <w:r w:rsidR="00562EBA" w:rsidRPr="00244989">
        <w:t>edellytys tai kriteeri</w:t>
      </w:r>
      <w:r w:rsidR="000446F1" w:rsidRPr="00244989">
        <w:t>, eikä</w:t>
      </w:r>
      <w:r w:rsidR="004B41A6" w:rsidRPr="00244989">
        <w:t xml:space="preserve"> ainut reitti taiteilijan ammattiin (Houni 2000, 176</w:t>
      </w:r>
      <w:r w:rsidR="00A3759D" w:rsidRPr="00244989">
        <w:t>, 183</w:t>
      </w:r>
      <w:r w:rsidRPr="00244989">
        <w:t xml:space="preserve">; </w:t>
      </w:r>
      <w:r w:rsidR="00F737B4" w:rsidRPr="00244989">
        <w:t xml:space="preserve">Karttunen </w:t>
      </w:r>
      <w:r w:rsidRPr="00244989">
        <w:t>1988, 14</w:t>
      </w:r>
      <w:r w:rsidR="004B41A6" w:rsidRPr="00244989">
        <w:t>).</w:t>
      </w:r>
      <w:r w:rsidR="00EA17FF" w:rsidRPr="00244989">
        <w:t xml:space="preserve"> </w:t>
      </w:r>
      <w:r w:rsidR="00562EBA" w:rsidRPr="00244989">
        <w:t>Alan k</w:t>
      </w:r>
      <w:r w:rsidR="00EA17FF" w:rsidRPr="00244989">
        <w:t>ouluilla on kuitenkin suuri merkitys taiteilijan uran kannalta</w:t>
      </w:r>
      <w:r w:rsidR="00C90AD9" w:rsidRPr="00244989">
        <w:t xml:space="preserve"> (Piispa 2013, 150) ja suomalaisissa taiteilijatutkimuksissa korostetaan koulutuksen merkitystä, jonka nähdään monilla aloilla vain kasvaneen </w:t>
      </w:r>
      <w:r w:rsidR="009B1102" w:rsidRPr="00244989">
        <w:t>(</w:t>
      </w:r>
      <w:r w:rsidR="004B41A6" w:rsidRPr="00244989">
        <w:t xml:space="preserve">Houni 2000, 176–177; </w:t>
      </w:r>
      <w:r w:rsidR="00AF4A4A" w:rsidRPr="00244989">
        <w:t xml:space="preserve">Houni &amp; Ansio 2013b, </w:t>
      </w:r>
      <w:r w:rsidR="00C90AD9" w:rsidRPr="00244989">
        <w:t>72; Piispa &amp; Salasuo 2014, 87</w:t>
      </w:r>
      <w:r w:rsidR="00C619DC" w:rsidRPr="00244989">
        <w:t>; Rensujeff 2015, 19</w:t>
      </w:r>
      <w:r w:rsidR="00C90AD9" w:rsidRPr="00244989">
        <w:t>).</w:t>
      </w:r>
      <w:r w:rsidR="00DC181E" w:rsidRPr="00244989">
        <w:rPr>
          <w:rStyle w:val="Alaviitteenviite"/>
        </w:rPr>
        <w:footnoteReference w:id="46"/>
      </w:r>
      <w:r w:rsidR="00C90AD9" w:rsidRPr="00244989">
        <w:t xml:space="preserve"> </w:t>
      </w:r>
      <w:r w:rsidR="00C97E63" w:rsidRPr="00244989">
        <w:t xml:space="preserve">Taidealan oppilaitokseen hakeminen on </w:t>
      </w:r>
      <w:r w:rsidR="002C5384" w:rsidRPr="00244989">
        <w:t xml:space="preserve">myös </w:t>
      </w:r>
      <w:r w:rsidR="00C97E63" w:rsidRPr="00244989">
        <w:t>tyypillisin ke</w:t>
      </w:r>
      <w:r w:rsidR="000446F1" w:rsidRPr="00244989">
        <w:t xml:space="preserve">ino </w:t>
      </w:r>
      <w:r w:rsidR="004B2C10" w:rsidRPr="00244989">
        <w:t xml:space="preserve">pyrkiä </w:t>
      </w:r>
      <w:r w:rsidR="00DC181E" w:rsidRPr="00244989">
        <w:t>ammatti</w:t>
      </w:r>
      <w:r w:rsidR="004B2C10" w:rsidRPr="00244989">
        <w:t xml:space="preserve">taiteilijan </w:t>
      </w:r>
      <w:r w:rsidR="00DC181E" w:rsidRPr="00244989">
        <w:t>uralle</w:t>
      </w:r>
      <w:r w:rsidR="000446F1" w:rsidRPr="00244989">
        <w:t xml:space="preserve"> </w:t>
      </w:r>
      <w:r w:rsidR="00C97E63" w:rsidRPr="00244989">
        <w:t>(Piispa &amp; Salasuo 2014, 87)</w:t>
      </w:r>
      <w:r w:rsidR="000446F1" w:rsidRPr="00244989">
        <w:t>.</w:t>
      </w:r>
      <w:r w:rsidR="00C97E63" w:rsidRPr="00244989">
        <w:t xml:space="preserve"> </w:t>
      </w:r>
      <w:r w:rsidR="001531DA" w:rsidRPr="00244989">
        <w:t xml:space="preserve">Taidealan koulutuksen saaneen henkilön taiteilijuus </w:t>
      </w:r>
      <w:r w:rsidR="00EA17FF" w:rsidRPr="00244989">
        <w:t>on</w:t>
      </w:r>
      <w:r w:rsidR="00D426B1" w:rsidRPr="00244989">
        <w:t xml:space="preserve"> helpompi tunnistaa ja tunnustaa </w:t>
      </w:r>
      <w:r w:rsidR="001531DA" w:rsidRPr="00244989">
        <w:t>kuin kouluttamattoman</w:t>
      </w:r>
      <w:r w:rsidR="00850D7B" w:rsidRPr="00244989">
        <w:t>: koulutettu taiteilija on uskottavampi (Purhonen 2012, 9–10)</w:t>
      </w:r>
      <w:r w:rsidR="001531DA" w:rsidRPr="00244989">
        <w:t>.</w:t>
      </w:r>
      <w:r w:rsidR="00EA17FF" w:rsidRPr="00244989">
        <w:t xml:space="preserve"> </w:t>
      </w:r>
      <w:r w:rsidR="001531DA" w:rsidRPr="00244989">
        <w:t>Lisäksi taidealan koulutuksessa ei ole kyse pelkästään oman taiteilijuuden kehittämis</w:t>
      </w:r>
      <w:r w:rsidR="00980496" w:rsidRPr="00244989">
        <w:t xml:space="preserve">estä ja tutkinnoista, vaan myös </w:t>
      </w:r>
      <w:r w:rsidR="001531DA" w:rsidRPr="00244989">
        <w:t>verkostoista ja alan hiljaisesta tiedosta, kuten rahoituksen hakua koskevasta tietotaidosta.</w:t>
      </w:r>
      <w:r w:rsidR="00C97E63" w:rsidRPr="00244989">
        <w:t xml:space="preserve"> Siksi erityisesti toisen ja kolmannen asteen taidekoulutus on tärkeä tarkastelun kohde tutkimuksessani. Tässä luvussa pohditaan sitä, pääsevätkö </w:t>
      </w:r>
      <w:r w:rsidR="000B74B4" w:rsidRPr="00244989">
        <w:t xml:space="preserve">kuurot ja </w:t>
      </w:r>
      <w:r w:rsidR="00C97E63" w:rsidRPr="00244989">
        <w:t>vammaiset ihmiset sosiaalistumaan taiteilijan ammattiin koulutuksen kautta.</w:t>
      </w:r>
    </w:p>
    <w:p w14:paraId="0CD3AA61" w14:textId="77777777" w:rsidR="00C90AD9" w:rsidRPr="00244989" w:rsidRDefault="00C90AD9" w:rsidP="002D788F">
      <w:r w:rsidRPr="00244989">
        <w:t xml:space="preserve">Erityisesti klassisessa musiikissa ja teatterissa muodollinen koulutus on pitkään ollut tärkeä reitti taiteilijan uralle (Piispa &amp; Salasuo 2014, 87). Lisäksi esimerkiksi kuvataiteilijoista vain harva </w:t>
      </w:r>
      <w:r w:rsidR="0047207E" w:rsidRPr="00244989">
        <w:t xml:space="preserve">on täysin kouluttamaton </w:t>
      </w:r>
      <w:r w:rsidRPr="00244989">
        <w:t>(</w:t>
      </w:r>
      <w:r w:rsidR="00C619DC" w:rsidRPr="00244989">
        <w:t xml:space="preserve">Herranen, Houni &amp; Karttunen 2013, 134; </w:t>
      </w:r>
      <w:r w:rsidR="00790F96" w:rsidRPr="00244989">
        <w:t>Piispa &amp; Salasuo 2014, 87</w:t>
      </w:r>
      <w:r w:rsidR="00BD3262" w:rsidRPr="00244989">
        <w:t>;</w:t>
      </w:r>
      <w:r w:rsidR="00790F96" w:rsidRPr="00244989">
        <w:t xml:space="preserve"> </w:t>
      </w:r>
      <w:r w:rsidR="002A56D9" w:rsidRPr="00244989">
        <w:t>Rensujeff 2015, 44</w:t>
      </w:r>
      <w:r w:rsidRPr="00244989">
        <w:t>). Kirjallisuu</w:t>
      </w:r>
      <w:r w:rsidR="0047207E" w:rsidRPr="00244989">
        <w:t xml:space="preserve">den ala on </w:t>
      </w:r>
      <w:r w:rsidRPr="00244989">
        <w:t>Suomessa poikkeus, sillä varsinaista kirjailijan ammattiin tai tutkintoon johtavaa koulutusta ei ole. Kirjailijat ovat useimmiten suorittaneet jonkinlai</w:t>
      </w:r>
      <w:r w:rsidR="00562EBA" w:rsidRPr="00244989">
        <w:t>sia kirjailijuutta tuke</w:t>
      </w:r>
      <w:r w:rsidRPr="00244989">
        <w:t>via opintoja. (Piispa &amp; Salasuo 2014, 87.)</w:t>
      </w:r>
      <w:r w:rsidR="0047207E" w:rsidRPr="00244989">
        <w:t xml:space="preserve"> Tilanne </w:t>
      </w:r>
      <w:r w:rsidR="00C97E63" w:rsidRPr="00244989">
        <w:t xml:space="preserve">on kuitenkin muuttumassa, </w:t>
      </w:r>
      <w:r w:rsidR="000446F1" w:rsidRPr="00244989">
        <w:t>sillä</w:t>
      </w:r>
      <w:r w:rsidR="00C97E63" w:rsidRPr="00244989">
        <w:t xml:space="preserve"> syksyllä 2019 Taideyliopiston Teatterikorkeakoulussa alk</w:t>
      </w:r>
      <w:r w:rsidR="000446F1" w:rsidRPr="00244989">
        <w:t>oi</w:t>
      </w:r>
      <w:r w:rsidR="00C97E63" w:rsidRPr="00244989">
        <w:t xml:space="preserve"> kirjoittamisen maisteriohjelma (Taideyliopisto 2019).</w:t>
      </w:r>
    </w:p>
    <w:p w14:paraId="2F3BF7D2" w14:textId="77777777" w:rsidR="0010043C" w:rsidRPr="00244989" w:rsidRDefault="00B64868" w:rsidP="002D788F">
      <w:r w:rsidRPr="00244989">
        <w:t xml:space="preserve">Ammattilaisuus ja asiantuntemus koostuvat monista palasista. </w:t>
      </w:r>
      <w:r w:rsidR="001F3FF0" w:rsidRPr="00244989">
        <w:t xml:space="preserve">Muodollisessa koulutuksessa opitaan </w:t>
      </w:r>
      <w:r w:rsidRPr="00244989">
        <w:t>muun muassa</w:t>
      </w:r>
      <w:r w:rsidR="00231526" w:rsidRPr="00244989">
        <w:t xml:space="preserve"> alan</w:t>
      </w:r>
      <w:r w:rsidR="001F3FF0" w:rsidRPr="00244989">
        <w:t xml:space="preserve"> odotuksista</w:t>
      </w:r>
      <w:r w:rsidR="00231526" w:rsidRPr="00244989">
        <w:t xml:space="preserve">, </w:t>
      </w:r>
      <w:r w:rsidRPr="00244989">
        <w:t xml:space="preserve">käytännöistä </w:t>
      </w:r>
      <w:r w:rsidR="001F3FF0" w:rsidRPr="00244989">
        <w:t>ja siitä</w:t>
      </w:r>
      <w:r w:rsidRPr="00244989">
        <w:t>,</w:t>
      </w:r>
      <w:r w:rsidR="001F3FF0" w:rsidRPr="00244989">
        <w:t xml:space="preserve"> mitä pidetään </w:t>
      </w:r>
      <w:r w:rsidR="001F3FF0" w:rsidRPr="00244989">
        <w:lastRenderedPageBreak/>
        <w:t xml:space="preserve">ammattimaisena käyttäytymisenä </w:t>
      </w:r>
      <w:r w:rsidR="00EA17FF" w:rsidRPr="00244989">
        <w:t>(Gill &amp; Sandahl 2009, 15)</w:t>
      </w:r>
      <w:r w:rsidR="00231526" w:rsidRPr="00244989">
        <w:t xml:space="preserve"> – taidekouluissa siis sosiaalistutaan taiteilijan ammattiin</w:t>
      </w:r>
      <w:r w:rsidR="00C97E63" w:rsidRPr="00244989">
        <w:t xml:space="preserve"> ja kehitetään taiteilijaidentiteettiä</w:t>
      </w:r>
      <w:r w:rsidR="00231526" w:rsidRPr="00244989">
        <w:t xml:space="preserve"> (Piispa &amp; Salasuo 2014, 58, </w:t>
      </w:r>
      <w:r w:rsidR="00C97E63" w:rsidRPr="00244989">
        <w:t xml:space="preserve">88, </w:t>
      </w:r>
      <w:r w:rsidR="00231526" w:rsidRPr="00244989">
        <w:t>157)</w:t>
      </w:r>
      <w:r w:rsidR="00EA17FF" w:rsidRPr="00244989">
        <w:t>. Kouluissa on aikaa kehittää omaa työtapaa</w:t>
      </w:r>
      <w:r w:rsidRPr="00244989">
        <w:t>nsa</w:t>
      </w:r>
      <w:r w:rsidR="000446F1" w:rsidRPr="00244989">
        <w:t xml:space="preserve">. </w:t>
      </w:r>
      <w:r w:rsidR="00850D7B" w:rsidRPr="00244989">
        <w:t>Lisäksi koulussa luoduista suhteista</w:t>
      </w:r>
      <w:r w:rsidR="00EA17FF" w:rsidRPr="00244989">
        <w:t xml:space="preserve"> on hyötyä</w:t>
      </w:r>
      <w:r w:rsidR="002C5384" w:rsidRPr="00244989">
        <w:t xml:space="preserve"> </w:t>
      </w:r>
      <w:r w:rsidR="00EA17FF" w:rsidRPr="00244989">
        <w:t>taiteellisella uralla</w:t>
      </w:r>
      <w:r w:rsidR="000446F1" w:rsidRPr="00244989">
        <w:t>.</w:t>
      </w:r>
      <w:r w:rsidR="00EA17FF" w:rsidRPr="00244989">
        <w:t xml:space="preserve"> (Piispa 2013, 150</w:t>
      </w:r>
      <w:r w:rsidR="00C902E6" w:rsidRPr="00244989">
        <w:t>; Purhonen 2012, 9–10</w:t>
      </w:r>
      <w:r w:rsidR="000446F1" w:rsidRPr="00244989">
        <w:t>.</w:t>
      </w:r>
      <w:r w:rsidR="00EA17FF" w:rsidRPr="00244989">
        <w:t>)</w:t>
      </w:r>
      <w:r w:rsidR="005216AD" w:rsidRPr="00244989">
        <w:t xml:space="preserve"> Pekka</w:t>
      </w:r>
      <w:r w:rsidR="00EA17FF" w:rsidRPr="00244989">
        <w:t xml:space="preserve"> </w:t>
      </w:r>
      <w:r w:rsidR="005216AD" w:rsidRPr="00244989">
        <w:t>Kolehmaisen (2013) tutkielmassa rytmimuusikot mainitsivat</w:t>
      </w:r>
      <w:r w:rsidR="00980496" w:rsidRPr="00244989">
        <w:t>,</w:t>
      </w:r>
      <w:r w:rsidR="005216AD" w:rsidRPr="00244989">
        <w:t xml:space="preserve"> että koulu</w:t>
      </w:r>
      <w:r w:rsidR="001E2AAF" w:rsidRPr="00244989">
        <w:t xml:space="preserve">tuksessa ei ollut tärkeintä </w:t>
      </w:r>
      <w:r w:rsidRPr="00244989">
        <w:t>opetuksen sisältö</w:t>
      </w:r>
      <w:r w:rsidR="00C97E63" w:rsidRPr="00244989">
        <w:t>,</w:t>
      </w:r>
      <w:r w:rsidR="005216AD" w:rsidRPr="00244989">
        <w:t xml:space="preserve"> vaan oppilaitoksessa luodut suhteet sekä verkostot, ja niiden kautta </w:t>
      </w:r>
      <w:r w:rsidRPr="00244989">
        <w:t xml:space="preserve">saadut </w:t>
      </w:r>
      <w:r w:rsidR="005216AD" w:rsidRPr="00244989">
        <w:t xml:space="preserve">työtilaisuudet. </w:t>
      </w:r>
      <w:r w:rsidR="00FC0BA5" w:rsidRPr="00244989">
        <w:t>Sama</w:t>
      </w:r>
      <w:r w:rsidR="00C97E63" w:rsidRPr="00244989">
        <w:t>a totesivat Piispan ja Salasuon</w:t>
      </w:r>
      <w:r w:rsidR="00FC0BA5" w:rsidRPr="00244989">
        <w:t xml:space="preserve"> (2014, 58</w:t>
      </w:r>
      <w:r w:rsidR="00790F96" w:rsidRPr="00244989">
        <w:t>, 89</w:t>
      </w:r>
      <w:r w:rsidR="00FC0BA5" w:rsidRPr="00244989">
        <w:t xml:space="preserve">) tutkimukseen osallistuneet taiteilijat. </w:t>
      </w:r>
      <w:r w:rsidR="00EB408F" w:rsidRPr="00244989">
        <w:t>Ylipäätään taiteilijat kokevat verkostot ja suhteet erittäin merkittävinä työllistymisen kannalta (Houni &amp; Ansio 2014, 382</w:t>
      </w:r>
      <w:r w:rsidR="0010043C" w:rsidRPr="00244989">
        <w:t>). Verkostojen merkitys nousi esiin myös aineistossani:</w:t>
      </w:r>
    </w:p>
    <w:p w14:paraId="2A9F100D" w14:textId="77777777" w:rsidR="0010043C" w:rsidRPr="00244989" w:rsidRDefault="0010043C" w:rsidP="00B2311D">
      <w:pPr>
        <w:pStyle w:val="Lainausgradu"/>
      </w:pPr>
      <w:r w:rsidRPr="00244989">
        <w:t xml:space="preserve">Suurin anti </w:t>
      </w:r>
      <w:r w:rsidR="00D10EE4" w:rsidRPr="00244989">
        <w:t>((</w:t>
      </w:r>
      <w:r w:rsidRPr="00244989">
        <w:t>opinnoissa</w:t>
      </w:r>
      <w:r w:rsidR="00D10EE4" w:rsidRPr="00244989">
        <w:t>))</w:t>
      </w:r>
      <w:r w:rsidRPr="00244989">
        <w:t xml:space="preserve"> oli kontaktit muihin teatterialan ihmisiin. (T8)</w:t>
      </w:r>
    </w:p>
    <w:p w14:paraId="3337979E" w14:textId="77777777" w:rsidR="00905B78" w:rsidRPr="00244989" w:rsidRDefault="00231526" w:rsidP="002D788F">
      <w:r w:rsidRPr="00244989">
        <w:t xml:space="preserve">Taidekoulut ovat myös taidekentän keskeisiä instituutioita. </w:t>
      </w:r>
      <w:r w:rsidR="00FA4302" w:rsidRPr="00244989">
        <w:t>Taidekorkeakoulu</w:t>
      </w:r>
      <w:r w:rsidR="00455C39" w:rsidRPr="00244989">
        <w:t xml:space="preserve">jen </w:t>
      </w:r>
      <w:r w:rsidRPr="00244989">
        <w:t>opettajat ovat usein</w:t>
      </w:r>
      <w:r w:rsidR="00FA4302" w:rsidRPr="00244989">
        <w:t xml:space="preserve"> alansa portinvartijoita, </w:t>
      </w:r>
      <w:r w:rsidRPr="00244989">
        <w:t xml:space="preserve">kuten kuraattoreja ja apurahalautakuntien jäseniä, </w:t>
      </w:r>
      <w:r w:rsidR="00FA4302" w:rsidRPr="00244989">
        <w:t>joten heidän tuntemises</w:t>
      </w:r>
      <w:r w:rsidR="009E4B41" w:rsidRPr="00244989">
        <w:t xml:space="preserve">taan voi olla </w:t>
      </w:r>
      <w:r w:rsidR="00FA4302" w:rsidRPr="00244989">
        <w:t>etua taiteilijalle.</w:t>
      </w:r>
      <w:r w:rsidR="00FC0BA5" w:rsidRPr="00244989">
        <w:t xml:space="preserve"> Opettajista voi tulla myös tärkeitä opastajia ja mentoreita taiteilijanaluille.</w:t>
      </w:r>
      <w:r w:rsidRPr="00244989">
        <w:t xml:space="preserve"> (</w:t>
      </w:r>
      <w:r w:rsidR="00E10F67" w:rsidRPr="00244989">
        <w:t>Piispa &amp; Salasuo 2014, 58, 157</w:t>
      </w:r>
      <w:r w:rsidRPr="00244989">
        <w:t>.)</w:t>
      </w:r>
      <w:r w:rsidR="004B41A6" w:rsidRPr="00244989">
        <w:t xml:space="preserve"> </w:t>
      </w:r>
      <w:r w:rsidR="00A3759D" w:rsidRPr="00244989">
        <w:t xml:space="preserve">Myös </w:t>
      </w:r>
      <w:r w:rsidR="004B41A6" w:rsidRPr="00244989">
        <w:t>Suomen taidekentän pienuus vaikuttaa koulutuksen painoarvoon</w:t>
      </w:r>
      <w:r w:rsidR="00A3759D" w:rsidRPr="00244989">
        <w:t xml:space="preserve"> monista näkökulmista</w:t>
      </w:r>
      <w:r w:rsidR="004B41A6" w:rsidRPr="00244989">
        <w:t xml:space="preserve">. </w:t>
      </w:r>
      <w:r w:rsidR="00DC181E" w:rsidRPr="00244989">
        <w:t>Varsinkin jos</w:t>
      </w:r>
      <w:r w:rsidR="004B41A6" w:rsidRPr="00244989">
        <w:t xml:space="preserve"> alalla on vain yksi tai kaksi merkittävää </w:t>
      </w:r>
      <w:r w:rsidR="00A3759D" w:rsidRPr="00244989">
        <w:t>oppilaitosta</w:t>
      </w:r>
      <w:r w:rsidR="00DC181E" w:rsidRPr="00244989">
        <w:t>, siellä on mahdollisuus saada erittäin arvokas verkosto.</w:t>
      </w:r>
      <w:r w:rsidR="00A3759D" w:rsidRPr="00244989">
        <w:t xml:space="preserve"> Tietystä koulusta saadut suhdeverkostot eivät ole niin </w:t>
      </w:r>
      <w:r w:rsidR="001E2AAF" w:rsidRPr="00244989">
        <w:t xml:space="preserve">merkittäviä maissa, joissa </w:t>
      </w:r>
      <w:r w:rsidR="00A3759D" w:rsidRPr="00244989">
        <w:t>alan kouluja ja reittejä ammattilaiseksi on enemmän. Yksittäisen koulun vahva asema johtaa siihen, että uran kannalta merkityksellistä voi olla myös koulutukseen pääsyn ajankohta ja se, mikä koulukunta siellä</w:t>
      </w:r>
      <w:r w:rsidR="002C5384" w:rsidRPr="00244989">
        <w:t xml:space="preserve"> on vallalla</w:t>
      </w:r>
      <w:r w:rsidR="00A3759D" w:rsidRPr="00244989">
        <w:t xml:space="preserve"> </w:t>
      </w:r>
      <w:r w:rsidR="002C5384" w:rsidRPr="00244989">
        <w:t>kyseisenä ajankohtana</w:t>
      </w:r>
      <w:r w:rsidR="00A3759D" w:rsidRPr="00244989">
        <w:t>. (Houni 2000, 177–178, 180–181.)</w:t>
      </w:r>
    </w:p>
    <w:p w14:paraId="76C05A84" w14:textId="77777777" w:rsidR="00FC0BA5" w:rsidRPr="00244989" w:rsidRDefault="00FC0BA5" w:rsidP="002D788F">
      <w:r w:rsidRPr="00244989">
        <w:t>Taidekouluissa ke</w:t>
      </w:r>
      <w:r w:rsidR="004B41A6" w:rsidRPr="00244989">
        <w:t xml:space="preserve">rrytetään </w:t>
      </w:r>
      <w:r w:rsidR="00BD3262" w:rsidRPr="00244989">
        <w:t xml:space="preserve">Pierre Bourdieun sanoin </w:t>
      </w:r>
      <w:r w:rsidRPr="00244989">
        <w:t>taidekentän sosiaalista pääomaa</w:t>
      </w:r>
      <w:r w:rsidR="00562EBA" w:rsidRPr="00244989">
        <w:t>. O</w:t>
      </w:r>
      <w:r w:rsidRPr="00244989">
        <w:t>n tärkeää tuntea ihmisiä, joiden kanssa voi tehdä yhteistyö</w:t>
      </w:r>
      <w:r w:rsidR="000B74B4" w:rsidRPr="00244989">
        <w:t>tä ja joilta saa vertaistukea</w:t>
      </w:r>
      <w:r w:rsidRPr="00244989">
        <w:t>. Sosiaalinen pääoma on myös sitä, että omasta nimestä tulee tunnetumpi ja omaa osaamista arvostetaan. Sosiaalinen pääoma liittyy myös tiedostamattomiin toimintatapoihin ja käyttäytymiseen. Mitä enemmän oman kentän sosiaalista pääo</w:t>
      </w:r>
      <w:r w:rsidR="00DC181E" w:rsidRPr="00244989">
        <w:t>maa on, sitä todennäköisemmin</w:t>
      </w:r>
      <w:r w:rsidRPr="00244989">
        <w:t xml:space="preserve"> ura etenee sujuvasti. (Piispa &amp; Salasuo 2014, 57–58.)</w:t>
      </w:r>
      <w:r w:rsidR="00C97E63" w:rsidRPr="00244989">
        <w:t xml:space="preserve"> </w:t>
      </w:r>
      <w:r w:rsidR="00C619DC" w:rsidRPr="00244989">
        <w:t>Koulutuksen kautta tapahtuva</w:t>
      </w:r>
      <w:r w:rsidR="00C97E63" w:rsidRPr="00244989">
        <w:t xml:space="preserve"> verkostoihin</w:t>
      </w:r>
      <w:r w:rsidR="00C619DC" w:rsidRPr="00244989">
        <w:t xml:space="preserve"> pääsy</w:t>
      </w:r>
      <w:r w:rsidR="00C97E63" w:rsidRPr="00244989">
        <w:t xml:space="preserve"> ja </w:t>
      </w:r>
      <w:r w:rsidR="00C619DC" w:rsidRPr="00244989">
        <w:t>sen kautta välittyvä tieto alan käytännöistä on osa</w:t>
      </w:r>
      <w:r w:rsidR="00C97E63" w:rsidRPr="00244989">
        <w:t xml:space="preserve"> t</w:t>
      </w:r>
      <w:r w:rsidR="00C619DC" w:rsidRPr="00244989">
        <w:t>aidekentän sosiaalista sulkemista</w:t>
      </w:r>
      <w:r w:rsidR="00C97E63" w:rsidRPr="00244989">
        <w:t xml:space="preserve"> (Herran</w:t>
      </w:r>
      <w:r w:rsidR="00455C39" w:rsidRPr="00244989">
        <w:t>en, Houni &amp; Karttunen 2013, 134</w:t>
      </w:r>
      <w:r w:rsidR="00C97E63" w:rsidRPr="00244989">
        <w:t xml:space="preserve">). </w:t>
      </w:r>
      <w:r w:rsidR="00DC181E" w:rsidRPr="00244989">
        <w:t>Koulun ulkopuolelle jäävä jää myös helpo</w:t>
      </w:r>
      <w:r w:rsidR="00661855" w:rsidRPr="00244989">
        <w:t>sti</w:t>
      </w:r>
      <w:r w:rsidR="00DC181E" w:rsidRPr="00244989">
        <w:t xml:space="preserve"> kentän ulkopuolelle.</w:t>
      </w:r>
    </w:p>
    <w:p w14:paraId="4C5D7D27" w14:textId="77777777" w:rsidR="00001C8E" w:rsidRPr="00244989" w:rsidRDefault="00001C8E" w:rsidP="00001C8E">
      <w:r w:rsidRPr="00244989">
        <w:lastRenderedPageBreak/>
        <w:t>Suomessa nykyinen</w:t>
      </w:r>
      <w:r w:rsidR="007D5ABD" w:rsidRPr="00244989">
        <w:t>, vuonna 2015 voimaan tullut</w:t>
      </w:r>
      <w:r w:rsidRPr="00244989">
        <w:t xml:space="preserve"> yhdenvertaisuuslaki velvoittaa koulutuksen järjestäjät edistämään yhdenvertaisuutta, tekemään yhdenvertaisuussuunnitelman ja toteuttamaan kohtuullisia mukautuksia, jotta kaikilla olisi yhdenvertaiset mahdollisuudet kouluttautua (Yhdenvertaisuuslaki 1325/2014, 6§ ja 15§). </w:t>
      </w:r>
      <w:r w:rsidR="007D5ABD" w:rsidRPr="00244989">
        <w:t>Aineistoni esimerkit koulutuksesta ovat pääasiassa ajalta ennen tätä lakia, mutta myös vanhempi yhdenv</w:t>
      </w:r>
      <w:r w:rsidR="000B74B4" w:rsidRPr="00244989">
        <w:t xml:space="preserve">ertaisuuslaki </w:t>
      </w:r>
      <w:r w:rsidR="00661855" w:rsidRPr="00244989">
        <w:t xml:space="preserve">(21/2004) </w:t>
      </w:r>
      <w:r w:rsidR="000B74B4" w:rsidRPr="00244989">
        <w:t>sekä perustuslaki</w:t>
      </w:r>
      <w:r w:rsidR="007D5ABD" w:rsidRPr="00244989">
        <w:t xml:space="preserve"> </w:t>
      </w:r>
      <w:r w:rsidR="00661855" w:rsidRPr="00244989">
        <w:t xml:space="preserve">(Suomen perustuslaki 731/1999, 6§) </w:t>
      </w:r>
      <w:r w:rsidR="007D5ABD" w:rsidRPr="00244989">
        <w:t xml:space="preserve">ovat pyrkineet takaamaan kaikkien ihmisten yhdenvertaisuuden. </w:t>
      </w:r>
      <w:r w:rsidR="00661855" w:rsidRPr="00244989">
        <w:t>Vammaisuus tai kuurous ei siis saisi asettaa kouluun pyrkivää henkilöä tai opiskelijaa eriarvoiseen asemaan muiden kanssa.</w:t>
      </w:r>
    </w:p>
    <w:p w14:paraId="39971D1B" w14:textId="77777777" w:rsidR="00395AEC" w:rsidRPr="00244989" w:rsidRDefault="00DD38FF" w:rsidP="002D788F">
      <w:r w:rsidRPr="00244989">
        <w:t xml:space="preserve">Ensimmäinen askel taiteilijaksi kouluttautumisessa on se, </w:t>
      </w:r>
      <w:r w:rsidR="00D426B1" w:rsidRPr="00244989">
        <w:t xml:space="preserve">että </w:t>
      </w:r>
      <w:r w:rsidR="00FA4302" w:rsidRPr="00244989">
        <w:t xml:space="preserve">hakeutuu koulutukseen. Tämä edellyttää tietoa </w:t>
      </w:r>
      <w:r w:rsidR="008B01B0" w:rsidRPr="00244989">
        <w:t xml:space="preserve">erilaisista </w:t>
      </w:r>
      <w:r w:rsidR="00FA4302" w:rsidRPr="00244989">
        <w:t>vaihtoehdoista ja todellisia mahdollisuuksia valita niistä itseä kiinnostava ala</w:t>
      </w:r>
      <w:r w:rsidRPr="00244989">
        <w:t xml:space="preserve">. </w:t>
      </w:r>
      <w:r w:rsidR="00FA4302" w:rsidRPr="00244989">
        <w:t xml:space="preserve">Varsinkin erityisopetuksessa peruskoulunsa käyneille </w:t>
      </w:r>
      <w:r w:rsidR="008B01B0" w:rsidRPr="00244989">
        <w:t xml:space="preserve">nuorille </w:t>
      </w:r>
      <w:r w:rsidR="00FA4302" w:rsidRPr="00244989">
        <w:t>annetaan usein sopivaksi katsottuja</w:t>
      </w:r>
      <w:r w:rsidR="00D426B1" w:rsidRPr="00244989">
        <w:t>, valmiiksi</w:t>
      </w:r>
      <w:r w:rsidR="009E4B41" w:rsidRPr="00244989">
        <w:t xml:space="preserve"> rajattuja koulutusvaihtoehtoja</w:t>
      </w:r>
      <w:r w:rsidR="00FA4302" w:rsidRPr="00244989">
        <w:t xml:space="preserve"> (Niemi &amp; Kurki 2013, 207). Valintojen realistisuutta korostetaan ja "väärät valinnat” nähdään ongelmallisina sekä yksilön että yhteiskunnan kannalta (mt., 207). </w:t>
      </w:r>
      <w:r w:rsidR="00D858CD" w:rsidRPr="00244989">
        <w:t>Kotipaikkakunta voi myös vaikuttaa</w:t>
      </w:r>
      <w:r w:rsidR="008B01B0" w:rsidRPr="00244989">
        <w:t xml:space="preserve"> mahdollisuuksiin. O</w:t>
      </w:r>
      <w:r w:rsidR="00D858CD" w:rsidRPr="00244989">
        <w:t>nko lähiseudulla monipuolisia koulutusvaihtoehtoja</w:t>
      </w:r>
      <w:r w:rsidR="008B01B0" w:rsidRPr="00244989">
        <w:t>? Entä mitkä oppilaitoksista ovat</w:t>
      </w:r>
      <w:r w:rsidR="00D858CD" w:rsidRPr="00244989">
        <w:t xml:space="preserve"> </w:t>
      </w:r>
      <w:r w:rsidR="008B01B0" w:rsidRPr="00244989">
        <w:t xml:space="preserve">esteettömiä? </w:t>
      </w:r>
      <w:r w:rsidR="00D858CD" w:rsidRPr="00244989">
        <w:t>(Niemelä 2007, 33</w:t>
      </w:r>
      <w:r w:rsidR="008B01B0" w:rsidRPr="00244989">
        <w:t>.</w:t>
      </w:r>
      <w:r w:rsidR="00D858CD" w:rsidRPr="00244989">
        <w:t xml:space="preserve">) </w:t>
      </w:r>
      <w:r w:rsidR="00FF4A01" w:rsidRPr="00244989">
        <w:t>L</w:t>
      </w:r>
      <w:r w:rsidR="00FA4302" w:rsidRPr="00244989">
        <w:t xml:space="preserve">isäksi </w:t>
      </w:r>
      <w:r w:rsidR="009212EE" w:rsidRPr="00244989">
        <w:t xml:space="preserve">nuoren </w:t>
      </w:r>
      <w:r w:rsidR="00FA4302" w:rsidRPr="00244989">
        <w:t>va</w:t>
      </w:r>
      <w:r w:rsidRPr="00244989">
        <w:t xml:space="preserve">lintoihin voi vaikuttaa esimerkiksi vanhempien, opettajien ja opinto-ohjaajien kannustus tai </w:t>
      </w:r>
      <w:r w:rsidR="00D858CD" w:rsidRPr="00244989">
        <w:t xml:space="preserve">kannustamattomuus (Lindh 2016). </w:t>
      </w:r>
      <w:r w:rsidR="00395AEC" w:rsidRPr="00244989">
        <w:t>Jos taiteilijaksi kouluttautuvan katsotaan ottavan suuremman riskin toimeentulonsa kanssa kuin jollekin ”turvallisemmalle” alalle kouluttautuvan, saako tai voiko vammainen nuori ottaa tämän riskin siinä missä vammatonkin?</w:t>
      </w:r>
      <w:r w:rsidRPr="00244989">
        <w:t xml:space="preserve"> </w:t>
      </w:r>
      <w:r w:rsidR="002253BD" w:rsidRPr="00244989">
        <w:t>Basasin (2009</w:t>
      </w:r>
      <w:r w:rsidR="000422CE" w:rsidRPr="00244989">
        <w:t>, 614, 643</w:t>
      </w:r>
      <w:r w:rsidR="0056170A" w:rsidRPr="00244989">
        <w:t>–</w:t>
      </w:r>
      <w:r w:rsidR="000422CE" w:rsidRPr="00244989">
        <w:t>644, 658</w:t>
      </w:r>
      <w:r w:rsidR="0056170A" w:rsidRPr="00244989">
        <w:t>–</w:t>
      </w:r>
      <w:r w:rsidR="000422CE" w:rsidRPr="00244989">
        <w:t>661</w:t>
      </w:r>
      <w:r w:rsidR="002253BD" w:rsidRPr="00244989">
        <w:t xml:space="preserve">) mukaan kaikkia, myös lahjakkaita vammaisia ihmisiä ohjataan ”turvallisille” ja ”varmoille” aloille, mikä </w:t>
      </w:r>
      <w:r w:rsidR="008B01B0" w:rsidRPr="00244989">
        <w:t xml:space="preserve">hidastaa </w:t>
      </w:r>
      <w:r w:rsidR="002253BD" w:rsidRPr="00244989">
        <w:t>taiteilijoiden urakehity</w:t>
      </w:r>
      <w:r w:rsidR="008B01B0" w:rsidRPr="00244989">
        <w:t>stä</w:t>
      </w:r>
      <w:r w:rsidR="002253BD" w:rsidRPr="00244989">
        <w:t xml:space="preserve">. </w:t>
      </w:r>
      <w:r w:rsidR="00FF4A01" w:rsidRPr="00244989">
        <w:t>Myös opiskelun kalleus voi</w:t>
      </w:r>
      <w:r w:rsidR="005216AD" w:rsidRPr="00244989">
        <w:t xml:space="preserve"> joissakin tilanteissa</w:t>
      </w:r>
      <w:r w:rsidR="00FF4A01" w:rsidRPr="00244989">
        <w:t xml:space="preserve"> olla este taiteelliselle toiminnalle (Kettuki </w:t>
      </w:r>
      <w:r w:rsidR="003C541D" w:rsidRPr="00244989">
        <w:t>2018)</w:t>
      </w:r>
      <w:r w:rsidR="00FF4A01" w:rsidRPr="00244989">
        <w:t>.</w:t>
      </w:r>
      <w:r w:rsidR="003C541D" w:rsidRPr="00244989">
        <w:t xml:space="preserve"> </w:t>
      </w:r>
      <w:r w:rsidR="009212EE" w:rsidRPr="00244989">
        <w:t>Suomessa</w:t>
      </w:r>
      <w:r w:rsidR="00F326ED" w:rsidRPr="00244989">
        <w:t xml:space="preserve"> </w:t>
      </w:r>
      <w:r w:rsidR="001E2AAF" w:rsidRPr="00244989">
        <w:t>julkinen</w:t>
      </w:r>
      <w:r w:rsidR="00F326ED" w:rsidRPr="00244989">
        <w:t xml:space="preserve"> </w:t>
      </w:r>
      <w:r w:rsidR="00FB4EA7" w:rsidRPr="00244989">
        <w:t>opetus</w:t>
      </w:r>
      <w:r w:rsidR="00F326ED" w:rsidRPr="00244989">
        <w:t xml:space="preserve"> on maksutonta, mutta opiskelija voi joutua hankkimaan </w:t>
      </w:r>
      <w:r w:rsidR="008B01B0" w:rsidRPr="00244989">
        <w:t xml:space="preserve">itse materiaalit, tarvikkeet </w:t>
      </w:r>
      <w:r w:rsidR="00F326ED" w:rsidRPr="00244989">
        <w:t>tai</w:t>
      </w:r>
      <w:r w:rsidR="000B74B4" w:rsidRPr="00244989">
        <w:t xml:space="preserve"> oppi</w:t>
      </w:r>
      <w:r w:rsidR="00F326ED" w:rsidRPr="00244989">
        <w:t xml:space="preserve">kirjoja. Lisäksi </w:t>
      </w:r>
      <w:r w:rsidR="008B01B0" w:rsidRPr="00244989">
        <w:t xml:space="preserve">kaikilla ei ole varaa muuttaa </w:t>
      </w:r>
      <w:r w:rsidR="001E2AAF" w:rsidRPr="00244989">
        <w:t>pois ko</w:t>
      </w:r>
      <w:r w:rsidR="008B01B0" w:rsidRPr="00244989">
        <w:t>toaan</w:t>
      </w:r>
      <w:r w:rsidR="001E2AAF" w:rsidRPr="00244989">
        <w:t xml:space="preserve"> </w:t>
      </w:r>
      <w:r w:rsidR="00F326ED" w:rsidRPr="00244989">
        <w:t>opiskelun vuoksi</w:t>
      </w:r>
      <w:r w:rsidR="008B01B0" w:rsidRPr="00244989">
        <w:t>.</w:t>
      </w:r>
      <w:r w:rsidR="00F326ED" w:rsidRPr="00244989">
        <w:t xml:space="preserve"> </w:t>
      </w:r>
    </w:p>
    <w:p w14:paraId="754469C6" w14:textId="77777777" w:rsidR="00ED03D8" w:rsidRPr="00244989" w:rsidRDefault="005E4915" w:rsidP="002D788F">
      <w:r w:rsidRPr="00244989">
        <w:t>Monissa</w:t>
      </w:r>
      <w:r w:rsidR="000A0EE0" w:rsidRPr="00244989">
        <w:t xml:space="preserve"> keskustelutilaisuuksissa</w:t>
      </w:r>
      <w:r w:rsidR="00DD38FF" w:rsidRPr="00244989">
        <w:t xml:space="preserve"> </w:t>
      </w:r>
      <w:r w:rsidR="000A0EE0" w:rsidRPr="00244989">
        <w:t xml:space="preserve">on noussut </w:t>
      </w:r>
      <w:r w:rsidR="008B01B0" w:rsidRPr="00244989">
        <w:t xml:space="preserve">esiin </w:t>
      </w:r>
      <w:r w:rsidR="00DD38FF" w:rsidRPr="00244989">
        <w:t>roolimallien</w:t>
      </w:r>
      <w:r w:rsidR="009212EE" w:rsidRPr="00244989">
        <w:t xml:space="preserve"> ja esikuvien merkitys </w:t>
      </w:r>
      <w:r w:rsidR="000A0EE0" w:rsidRPr="00244989">
        <w:t xml:space="preserve">vammaisille lapsille </w:t>
      </w:r>
      <w:r w:rsidR="009212EE" w:rsidRPr="00244989">
        <w:t>koulutusalan</w:t>
      </w:r>
      <w:r w:rsidR="00DD38FF" w:rsidRPr="00244989">
        <w:t xml:space="preserve"> ja ammatin</w:t>
      </w:r>
      <w:r w:rsidR="009212EE" w:rsidRPr="00244989">
        <w:t xml:space="preserve"> valitsemises</w:t>
      </w:r>
      <w:r w:rsidR="00DD38FF" w:rsidRPr="00244989">
        <w:t>sa</w:t>
      </w:r>
      <w:r w:rsidR="000A0EE0" w:rsidRPr="00244989">
        <w:t xml:space="preserve"> </w:t>
      </w:r>
      <w:r w:rsidR="00DD38FF" w:rsidRPr="00244989">
        <w:t>(</w:t>
      </w:r>
      <w:r w:rsidR="000B74B4" w:rsidRPr="00244989">
        <w:t>e</w:t>
      </w:r>
      <w:r w:rsidR="00193D0C" w:rsidRPr="00244989">
        <w:t>simerkiksi</w:t>
      </w:r>
      <w:r w:rsidR="000B74B4" w:rsidRPr="00244989">
        <w:t xml:space="preserve"> </w:t>
      </w:r>
      <w:r w:rsidR="000A0EE0" w:rsidRPr="00244989">
        <w:t>Karhunen 2019</w:t>
      </w:r>
      <w:r w:rsidR="008C7F94" w:rsidRPr="00244989">
        <w:t>a</w:t>
      </w:r>
      <w:r w:rsidR="000A0EE0" w:rsidRPr="00244989">
        <w:t xml:space="preserve">, </w:t>
      </w:r>
      <w:r w:rsidR="00DD38FF" w:rsidRPr="00244989">
        <w:t>Kulttuuria kaikille -palvelu 2016, Lindh 2016).</w:t>
      </w:r>
      <w:r w:rsidRPr="00244989">
        <w:t xml:space="preserve"> </w:t>
      </w:r>
      <w:r w:rsidR="00F67330" w:rsidRPr="00244989">
        <w:t>Huldénin (2016, 16–17) mukaan esikuvat ovat tärkeitä itsetunnon kehittymiselle. Se, että vammaiset ihmiset ovat aliedustettuina kaikilla taidealoilla sekä mediassa, vaikuttaa myös siihen</w:t>
      </w:r>
      <w:r w:rsidR="00FB4EA7" w:rsidRPr="00244989">
        <w:t>,</w:t>
      </w:r>
      <w:r w:rsidR="00F67330" w:rsidRPr="00244989">
        <w:t xml:space="preserve"> että vammaiset nuoret hakevat melko vähän taidekouluihin (mt., 16–17). </w:t>
      </w:r>
      <w:r w:rsidR="00672689" w:rsidRPr="00244989">
        <w:t xml:space="preserve">Myös Gill ja Sandahl (2009, 12) nostavat aiheen </w:t>
      </w:r>
      <w:r w:rsidR="00672689" w:rsidRPr="00244989">
        <w:lastRenderedPageBreak/>
        <w:t xml:space="preserve">esille tutkimuksessaan: missä vaiheessa </w:t>
      </w:r>
      <w:r w:rsidR="00C90AD9" w:rsidRPr="00244989">
        <w:t xml:space="preserve">vammainen </w:t>
      </w:r>
      <w:r w:rsidR="00672689" w:rsidRPr="00244989">
        <w:t>nuori tietää</w:t>
      </w:r>
      <w:r w:rsidR="00741D36" w:rsidRPr="00244989">
        <w:t>,</w:t>
      </w:r>
      <w:r w:rsidR="00672689" w:rsidRPr="00244989">
        <w:t xml:space="preserve"> että hänestä </w:t>
      </w:r>
      <w:r w:rsidR="009212EE" w:rsidRPr="00244989">
        <w:t>voi ylipäätään tulla taiteilija?</w:t>
      </w:r>
      <w:r w:rsidR="00672689" w:rsidRPr="00244989">
        <w:t xml:space="preserve"> Miten esimerkiksi sokea lapsi saa kokemuksen, että teatteri voisi olla hänen alansa?</w:t>
      </w:r>
    </w:p>
    <w:p w14:paraId="5C9AD062" w14:textId="77777777" w:rsidR="00DD38FF" w:rsidRPr="00244989" w:rsidRDefault="00455C39" w:rsidP="002D788F">
      <w:r w:rsidRPr="00244989">
        <w:t>Piispan ja</w:t>
      </w:r>
      <w:r w:rsidR="005E2A12" w:rsidRPr="00244989">
        <w:t xml:space="preserve"> Salasuon tutkimuksessa (2014, 55–56) taiteilijat puhuivat esikuvistaan melko vähän. Tutkijat (mt., 55–56) arvelevat tämän johtuvan siitä, että taiteellisella uralla omaperäisyys on valttia, tai siitä, että ammattitaiteilijat eivät halua rinnastaa itseään muihin taiteilijoihin. </w:t>
      </w:r>
      <w:r w:rsidR="000A0EE0" w:rsidRPr="00244989">
        <w:t>Omassa aineistossani v</w:t>
      </w:r>
      <w:r w:rsidR="00DD38FF" w:rsidRPr="00244989">
        <w:t xml:space="preserve">ain yksi henkilö nosti esiin esikuvat, mutta hänen tapauksessaan niillä oli ollut </w:t>
      </w:r>
      <w:r w:rsidR="00395AEC" w:rsidRPr="00244989">
        <w:t xml:space="preserve">erityisen </w:t>
      </w:r>
      <w:r w:rsidR="00DD38FF" w:rsidRPr="00244989">
        <w:t>suuri merkitys:</w:t>
      </w:r>
    </w:p>
    <w:p w14:paraId="3A391864" w14:textId="77777777" w:rsidR="002C71A5" w:rsidRPr="00244989" w:rsidRDefault="00DD38FF" w:rsidP="00B2311D">
      <w:pPr>
        <w:pStyle w:val="Lainausgradu"/>
      </w:pPr>
      <w:r w:rsidRPr="00244989">
        <w:t>Pienenä luulin, etteivät kuurot voi ryhty</w:t>
      </w:r>
      <w:r w:rsidR="00FB418C" w:rsidRPr="00244989">
        <w:t>ä kuvataiteilijoiksi, ja ettei</w:t>
      </w:r>
      <w:r w:rsidRPr="00244989">
        <w:t xml:space="preserve"> </w:t>
      </w:r>
      <w:r w:rsidR="00455C39" w:rsidRPr="00244989">
        <w:t>kuuroja kuva</w:t>
      </w:r>
      <w:r w:rsidR="00FB418C" w:rsidRPr="00244989">
        <w:t>taiteilijoita ole, koska en ollut</w:t>
      </w:r>
      <w:r w:rsidRPr="00244989">
        <w:t xml:space="preserve"> koskaan kuullut heistä. Vasta abiturienttina ollessani kuulin ensimmäisen kerran kolmesta kuurosta taiteilijasta, jotka menestyivät taidealalla siinä missä kuulevatkin.</w:t>
      </w:r>
      <w:r w:rsidR="00BD3739" w:rsidRPr="00244989">
        <w:t xml:space="preserve"> </w:t>
      </w:r>
      <w:r w:rsidRPr="00244989">
        <w:t>Suuni loksahti, miksei meille kerrottu heistä. Tiesin silloin miksi</w:t>
      </w:r>
      <w:r w:rsidR="00022B94" w:rsidRPr="00244989">
        <w:t xml:space="preserve"> halusin isona ja päätin hakea [kuvataidealan korkeakouluun</w:t>
      </w:r>
      <w:r w:rsidRPr="00244989">
        <w:t>].</w:t>
      </w:r>
      <w:r w:rsidR="00BD3739" w:rsidRPr="00244989">
        <w:t xml:space="preserve"> </w:t>
      </w:r>
      <w:r w:rsidRPr="00244989">
        <w:t>Sain viime aikoina kuulla muutamilta nuorilta, että olen ollut heille esimerkki ja jopa idoli.</w:t>
      </w:r>
      <w:r w:rsidR="00BD3739" w:rsidRPr="00244989">
        <w:t xml:space="preserve"> </w:t>
      </w:r>
      <w:r w:rsidRPr="00244989">
        <w:t>S</w:t>
      </w:r>
      <w:r w:rsidR="00ED2894" w:rsidRPr="00244989">
        <w:t>i</w:t>
      </w:r>
      <w:r w:rsidRPr="00244989">
        <w:t>itä oli kiva kuulla.</w:t>
      </w:r>
      <w:r w:rsidR="00D17E32" w:rsidRPr="00244989">
        <w:t xml:space="preserve"> (T10</w:t>
      </w:r>
      <w:r w:rsidRPr="00244989">
        <w:t>)</w:t>
      </w:r>
    </w:p>
    <w:p w14:paraId="3B699789" w14:textId="77777777" w:rsidR="00A869E3" w:rsidRPr="00244989" w:rsidRDefault="00640285" w:rsidP="002D788F">
      <w:r w:rsidRPr="00244989">
        <w:t>Toisen ja kolmannen asteen taidekoulutukseen</w:t>
      </w:r>
      <w:r w:rsidR="00B804C2" w:rsidRPr="00244989">
        <w:t xml:space="preserve"> päästäkseen on yleensä osallistuttava valintakokeeseen</w:t>
      </w:r>
      <w:r w:rsidRPr="00244989">
        <w:t xml:space="preserve">. </w:t>
      </w:r>
      <w:r w:rsidR="00A869E3" w:rsidRPr="00244989">
        <w:t>Valintakokeet mainittiin aineistossa vain pari kertaa. Yksi valintaprosessin mainitseva osallistuja ei kerro minkäänlaisista kokeisiin liittyvistä haasteista, joten todennäköisesti valintakoe oli järjestetty hänelle sopivalla tavalla. Hän tuo kuitenkin esiin muiden ihmisten epäilyt omista mahdollisuuksistaan opiskella taidetta:</w:t>
      </w:r>
    </w:p>
    <w:p w14:paraId="5CE72920" w14:textId="77777777" w:rsidR="00A869E3" w:rsidRPr="00244989" w:rsidRDefault="00A869E3" w:rsidP="00B2311D">
      <w:pPr>
        <w:pStyle w:val="Lainausgradu"/>
      </w:pPr>
      <w:r w:rsidRPr="00244989">
        <w:t>Läpäisin molemmat osat pää</w:t>
      </w:r>
      <w:r w:rsidR="00022B94" w:rsidRPr="00244989">
        <w:t>sykokeessa ja pääsin syksyllä [</w:t>
      </w:r>
      <w:r w:rsidRPr="00244989">
        <w:t>kuvataidealan korkeakouluun] ensimmäisellä yrityksellä. Se oli mieletöntä.</w:t>
      </w:r>
      <w:r w:rsidR="000E0B09" w:rsidRPr="00244989">
        <w:t xml:space="preserve"> </w:t>
      </w:r>
      <w:r w:rsidRPr="00244989">
        <w:t>Moni ei sala</w:t>
      </w:r>
      <w:r w:rsidR="00022B94" w:rsidRPr="00244989">
        <w:t>a olisi uskonut että pääsisin [kuvataidealan korkeakouluun</w:t>
      </w:r>
      <w:r w:rsidRPr="00244989">
        <w:t>]</w:t>
      </w:r>
      <w:r w:rsidR="001E2AAF" w:rsidRPr="00244989">
        <w:t>,</w:t>
      </w:r>
      <w:r w:rsidRPr="00244989">
        <w:t xml:space="preserve"> tai että edes pärjäisin kuurona siellä. (T10)</w:t>
      </w:r>
    </w:p>
    <w:p w14:paraId="2B219FF8" w14:textId="77777777" w:rsidR="00640285" w:rsidRPr="00244989" w:rsidRDefault="001E2AAF" w:rsidP="002D788F">
      <w:r w:rsidRPr="00244989">
        <w:t xml:space="preserve">Kuitenkin myös toisenlaisia esimerkkejä löytyy. </w:t>
      </w:r>
      <w:r w:rsidR="007D2258" w:rsidRPr="00244989">
        <w:t>T</w:t>
      </w:r>
      <w:r w:rsidR="005216AD" w:rsidRPr="00244989">
        <w:t xml:space="preserve">aidealan </w:t>
      </w:r>
      <w:r w:rsidR="00D17AEE" w:rsidRPr="00244989">
        <w:t>koulutuksen hakuprosessit</w:t>
      </w:r>
      <w:r w:rsidR="002E1188" w:rsidRPr="00244989">
        <w:t xml:space="preserve"> eivät</w:t>
      </w:r>
      <w:r w:rsidR="00D17AEE" w:rsidRPr="00244989">
        <w:t xml:space="preserve"> ole aina olleet yhdenvertaisi</w:t>
      </w:r>
      <w:r w:rsidR="005216AD" w:rsidRPr="00244989">
        <w:t xml:space="preserve">a. </w:t>
      </w:r>
      <w:r w:rsidR="00B804C2" w:rsidRPr="00244989">
        <w:t xml:space="preserve">Vammaisia hakijoita </w:t>
      </w:r>
      <w:r w:rsidR="003C541D" w:rsidRPr="00244989">
        <w:t>on asetettu</w:t>
      </w:r>
      <w:r w:rsidR="00B804C2" w:rsidRPr="00244989">
        <w:t xml:space="preserve"> </w:t>
      </w:r>
      <w:r w:rsidR="00572987" w:rsidRPr="00244989">
        <w:t>valinta</w:t>
      </w:r>
      <w:r w:rsidR="00B804C2" w:rsidRPr="00244989">
        <w:t>koet</w:t>
      </w:r>
      <w:r w:rsidR="00853362" w:rsidRPr="00244989">
        <w:t>ilanteissa eriarvoiseen asemaan:</w:t>
      </w:r>
    </w:p>
    <w:p w14:paraId="4402C3C9" w14:textId="77777777" w:rsidR="00266F24" w:rsidRPr="00244989" w:rsidRDefault="00022B94" w:rsidP="00B2311D">
      <w:pPr>
        <w:pStyle w:val="Lainausgradu"/>
      </w:pPr>
      <w:r w:rsidRPr="00244989">
        <w:t>Hain vuonna [2001] [</w:t>
      </w:r>
      <w:r w:rsidR="00266F24" w:rsidRPr="00244989">
        <w:t>esit</w:t>
      </w:r>
      <w:r w:rsidRPr="00244989">
        <w:t>tävien taiteiden korkeakouluun]</w:t>
      </w:r>
      <w:r w:rsidR="00266F24" w:rsidRPr="00244989">
        <w:t xml:space="preserve"> näyttelijäntyötä opiskelemaan. Olin todella hämmästynyt pääsykokeissa</w:t>
      </w:r>
      <w:r w:rsidR="00D17AEE" w:rsidRPr="00244989">
        <w:t>,</w:t>
      </w:r>
      <w:r w:rsidR="00266F24" w:rsidRPr="00244989">
        <w:t xml:space="preserve"> kun en saanut tutustua tilaan etukäteen, selitys oli se</w:t>
      </w:r>
      <w:r w:rsidR="00D17AEE" w:rsidRPr="00244989">
        <w:t>,</w:t>
      </w:r>
      <w:r w:rsidR="00266F24" w:rsidRPr="00244989">
        <w:t xml:space="preserve"> että eivät muutkaan saa</w:t>
      </w:r>
      <w:r w:rsidR="00D17AEE" w:rsidRPr="00244989">
        <w:t>,</w:t>
      </w:r>
      <w:r w:rsidR="00266F24" w:rsidRPr="00244989">
        <w:t xml:space="preserve"> ja että tila on täysin turvallinen, paitsi että siellä o</w:t>
      </w:r>
      <w:r w:rsidR="00395AEC" w:rsidRPr="00244989">
        <w:t>n seinät ja tuoleja ympäriinsä.</w:t>
      </w:r>
      <w:r w:rsidR="00395AEC" w:rsidRPr="00244989">
        <w:rPr>
          <w:rStyle w:val="Alaviitteenviite"/>
        </w:rPr>
        <w:footnoteReference w:id="47"/>
      </w:r>
      <w:r w:rsidR="00395AEC" w:rsidRPr="00244989">
        <w:t xml:space="preserve"> </w:t>
      </w:r>
      <w:r w:rsidR="00266F24" w:rsidRPr="00244989">
        <w:t>Jouduin varomaan koko ajan</w:t>
      </w:r>
      <w:r w:rsidR="00D17AEE" w:rsidRPr="00244989">
        <w:t>,</w:t>
      </w:r>
      <w:r w:rsidR="00266F24" w:rsidRPr="00244989">
        <w:t xml:space="preserve"> etten törmää mihinkään</w:t>
      </w:r>
      <w:r w:rsidR="005216AD" w:rsidRPr="00244989">
        <w:t>,</w:t>
      </w:r>
      <w:r w:rsidR="00266F24" w:rsidRPr="00244989">
        <w:t xml:space="preserve"> ja koska tilan hahmottaminen tuollaisessa </w:t>
      </w:r>
      <w:r w:rsidR="00266F24" w:rsidRPr="00244989">
        <w:lastRenderedPageBreak/>
        <w:t>yhtäkkisessä tilanteessa ei ole helppoa</w:t>
      </w:r>
      <w:r w:rsidR="005216AD" w:rsidRPr="00244989">
        <w:t>,</w:t>
      </w:r>
      <w:r w:rsidR="00266F24" w:rsidRPr="00244989">
        <w:t xml:space="preserve"> oli minun todella vaikea havainnoida suuntia ja etäisyyksiä. (T8)</w:t>
      </w:r>
    </w:p>
    <w:p w14:paraId="391DD5EE" w14:textId="77777777" w:rsidR="00F30366" w:rsidRPr="00244989" w:rsidRDefault="00F30366" w:rsidP="00853362">
      <w:r w:rsidRPr="00244989">
        <w:t>Esiselvityksessä taidealan opiskelun saavutettavuudesta (Purhonen 2012, 14) suuri</w:t>
      </w:r>
      <w:r w:rsidR="007F57EF" w:rsidRPr="00244989">
        <w:t xml:space="preserve">mmalla </w:t>
      </w:r>
      <w:r w:rsidRPr="00244989">
        <w:t>os</w:t>
      </w:r>
      <w:r w:rsidR="007F57EF" w:rsidRPr="00244989">
        <w:t>all</w:t>
      </w:r>
      <w:r w:rsidRPr="00244989">
        <w:t>a oppilaitoksi</w:t>
      </w:r>
      <w:r w:rsidR="007F57EF" w:rsidRPr="00244989">
        <w:t xml:space="preserve">sta oli </w:t>
      </w:r>
      <w:r w:rsidRPr="00244989">
        <w:t>ohjeet siihen, miten erilaisia erityisjärjestelyitä voidaan toteuttaa, jos kouluun hakee vammainen henkilö. Edellytyksenä oli kuitenkin, että hakijat ottavat ajoissa yhteyttä oppilaitokseen ja kertovat tarpeistaan, sekä hankkivat tarvittavat lääkärinlausunnot tai muut todistukset</w:t>
      </w:r>
      <w:r w:rsidR="00B229E3" w:rsidRPr="00244989">
        <w:t>. Toisaalta joissakin kouluissa vedottiin valintakokeiden luonteeseen ja todettiin</w:t>
      </w:r>
      <w:r w:rsidR="00636862" w:rsidRPr="00244989">
        <w:t>,</w:t>
      </w:r>
      <w:r w:rsidR="00B229E3" w:rsidRPr="00244989">
        <w:t xml:space="preserve"> ettei jousto ole aina mahdollista, tai kerrottiin että erityisjärjestelyjä toteutetaan ”mahdollisuuksien mukaan”. (M</w:t>
      </w:r>
      <w:r w:rsidRPr="00244989">
        <w:t>t., 14</w:t>
      </w:r>
      <w:r w:rsidR="00B229E3" w:rsidRPr="00244989">
        <w:t>–15</w:t>
      </w:r>
      <w:r w:rsidRPr="00244989">
        <w:t xml:space="preserve">). </w:t>
      </w:r>
      <w:r w:rsidR="00B229E3" w:rsidRPr="00244989">
        <w:t xml:space="preserve">Yllä lainatusta </w:t>
      </w:r>
      <w:r w:rsidRPr="00244989">
        <w:t>aineisto-ottee</w:t>
      </w:r>
      <w:r w:rsidR="00B229E3" w:rsidRPr="00244989">
        <w:t>sta ei selviä, oliko hakija</w:t>
      </w:r>
      <w:r w:rsidRPr="00244989">
        <w:t xml:space="preserve"> pyytänyt erityisjärjestelyä etukäteen. Hänen pyyntö</w:t>
      </w:r>
      <w:r w:rsidR="00B229E3" w:rsidRPr="00244989">
        <w:t>ä</w:t>
      </w:r>
      <w:r w:rsidRPr="00244989">
        <w:t>nsä voidaan kuitenkin</w:t>
      </w:r>
      <w:r w:rsidR="00B229E3" w:rsidRPr="00244989">
        <w:t xml:space="preserve"> itsessään</w:t>
      </w:r>
      <w:r w:rsidRPr="00244989">
        <w:t xml:space="preserve"> pitää kohtuullisena, sillä järjestely ei maksaisi oppilaitokselle mitään</w:t>
      </w:r>
      <w:r w:rsidR="00636862" w:rsidRPr="00244989">
        <w:t>,</w:t>
      </w:r>
      <w:r w:rsidRPr="00244989">
        <w:t xml:space="preserve"> eikä se veisi ko</w:t>
      </w:r>
      <w:r w:rsidR="00D6064E" w:rsidRPr="00244989">
        <w:t>htuuttoman</w:t>
      </w:r>
      <w:r w:rsidRPr="00244989">
        <w:t xml:space="preserve"> paljon aikaa </w:t>
      </w:r>
      <w:r w:rsidR="00D6064E" w:rsidRPr="00244989">
        <w:t>valinta</w:t>
      </w:r>
      <w:r w:rsidRPr="00244989">
        <w:t xml:space="preserve">koepäivästä. Lisäksi hakija ei </w:t>
      </w:r>
      <w:r w:rsidR="00D6064E" w:rsidRPr="00244989">
        <w:t xml:space="preserve">mielestäni </w:t>
      </w:r>
      <w:r w:rsidRPr="00244989">
        <w:t>saisi mitään etulyöntiasemaa muihin hakijoihin nähden, toisin kuin kokeen järjestäjät näyttävät ajattelevan.</w:t>
      </w:r>
    </w:p>
    <w:p w14:paraId="48A4D21E" w14:textId="77777777" w:rsidR="00853362" w:rsidRPr="00244989" w:rsidRDefault="00A869E3" w:rsidP="00853362">
      <w:r w:rsidRPr="00244989">
        <w:t xml:space="preserve">Aineistossa on esimerkki </w:t>
      </w:r>
      <w:r w:rsidR="007D2258" w:rsidRPr="00244989">
        <w:t xml:space="preserve">myös </w:t>
      </w:r>
      <w:r w:rsidRPr="00244989">
        <w:t xml:space="preserve">siitä, että </w:t>
      </w:r>
      <w:r w:rsidR="00853362" w:rsidRPr="00244989">
        <w:t>vammainen hakija saatetaan hylätä jo ennen kuin hän pääsee todistamaan osaamisensa:</w:t>
      </w:r>
    </w:p>
    <w:p w14:paraId="761DADC0" w14:textId="77777777" w:rsidR="00266F24" w:rsidRPr="00244989" w:rsidRDefault="00022B94" w:rsidP="00B2311D">
      <w:pPr>
        <w:pStyle w:val="Lainausgradu"/>
      </w:pPr>
      <w:r w:rsidRPr="00244989">
        <w:t>Pääsin syksyllä [2001] opiskelemaan [esittävien taiteiden kouluun</w:t>
      </w:r>
      <w:r w:rsidR="00266F24" w:rsidRPr="00244989">
        <w:t>]</w:t>
      </w:r>
      <w:r w:rsidR="00FF4A01" w:rsidRPr="00244989">
        <w:t xml:space="preserve"> </w:t>
      </w:r>
      <w:r w:rsidRPr="00244989">
        <w:t>[</w:t>
      </w:r>
      <w:r w:rsidR="00266F24" w:rsidRPr="00244989">
        <w:t>ko</w:t>
      </w:r>
      <w:r w:rsidRPr="00244989">
        <w:t>ulun nimi</w:t>
      </w:r>
      <w:r w:rsidR="00266F24" w:rsidRPr="00244989">
        <w:t>], ja jälkeenpäin koulun johtaja kertoi</w:t>
      </w:r>
      <w:r w:rsidR="005216AD" w:rsidRPr="00244989">
        <w:t>,</w:t>
      </w:r>
      <w:r w:rsidR="00266F24" w:rsidRPr="00244989">
        <w:t xml:space="preserve"> että jos olisin maininnut olevani sokea hakeutuessani pääsykokeisiin</w:t>
      </w:r>
      <w:r w:rsidR="005216AD" w:rsidRPr="00244989">
        <w:t>,</w:t>
      </w:r>
      <w:r w:rsidR="00266F24" w:rsidRPr="00244989">
        <w:t xml:space="preserve"> hän ei olisi </w:t>
      </w:r>
      <w:r w:rsidR="00C90AD9" w:rsidRPr="00244989">
        <w:t>ottanut minua koe</w:t>
      </w:r>
      <w:r w:rsidR="00D17AEE" w:rsidRPr="00244989">
        <w:t xml:space="preserve">tilaisuuteen. </w:t>
      </w:r>
      <w:r w:rsidR="00266F24" w:rsidRPr="00244989">
        <w:t>Mutta kun en kertonut</w:t>
      </w:r>
      <w:r w:rsidR="005216AD" w:rsidRPr="00244989">
        <w:t>,</w:t>
      </w:r>
      <w:r w:rsidR="00266F24" w:rsidRPr="00244989">
        <w:t xml:space="preserve"> vaan marssin suoraan paikalle anteeksipyytelemättä ja tein vaaditut tehtävät</w:t>
      </w:r>
      <w:r w:rsidR="00741D36" w:rsidRPr="00244989">
        <w:t>,</w:t>
      </w:r>
      <w:r w:rsidR="00266F24" w:rsidRPr="00244989">
        <w:t xml:space="preserve"> pääsin sisään. (T8)</w:t>
      </w:r>
    </w:p>
    <w:p w14:paraId="6B9F8B52" w14:textId="6953B25B" w:rsidR="00F30366" w:rsidRPr="00244989" w:rsidRDefault="00A869E3" w:rsidP="00FF4072">
      <w:r w:rsidRPr="00244989">
        <w:t xml:space="preserve">Taidekorkeakouluihin pääsystä käydään aina kovaa </w:t>
      </w:r>
      <w:r w:rsidR="00AF4A4A" w:rsidRPr="00244989">
        <w:t xml:space="preserve">kilpailua (Houni &amp; Ansio 2013b, </w:t>
      </w:r>
      <w:r w:rsidRPr="00244989">
        <w:t>72</w:t>
      </w:r>
      <w:r w:rsidR="003C45D0" w:rsidRPr="00244989">
        <w:t xml:space="preserve"> &amp; </w:t>
      </w:r>
      <w:r w:rsidR="00455C39" w:rsidRPr="00244989">
        <w:t>2014, 375)</w:t>
      </w:r>
      <w:r w:rsidR="004B41A6" w:rsidRPr="00244989">
        <w:t xml:space="preserve"> ja monet joutuvat pyrkimään kouluihin useita kertoja (Houni 2000, 176–177). </w:t>
      </w:r>
      <w:r w:rsidR="00636862" w:rsidRPr="00244989">
        <w:t>H</w:t>
      </w:r>
      <w:r w:rsidR="00D6064E" w:rsidRPr="00244989">
        <w:t>akijan</w:t>
      </w:r>
      <w:r w:rsidR="004B41A6" w:rsidRPr="00244989">
        <w:t xml:space="preserve"> on oltava </w:t>
      </w:r>
      <w:r w:rsidR="00D6064E" w:rsidRPr="00244989">
        <w:t>todella hyvä</w:t>
      </w:r>
      <w:r w:rsidR="004B41A6" w:rsidRPr="00244989">
        <w:t xml:space="preserve">, </w:t>
      </w:r>
      <w:r w:rsidR="00455C39" w:rsidRPr="00244989">
        <w:t>jotta hän voi päästä</w:t>
      </w:r>
      <w:r w:rsidRPr="00244989">
        <w:t xml:space="preserve"> sisään. </w:t>
      </w:r>
      <w:r w:rsidR="00F30366" w:rsidRPr="00244989">
        <w:t xml:space="preserve">Vammaiset taiteilijat ovat itsekin todenneet, että </w:t>
      </w:r>
      <w:r w:rsidR="00636862" w:rsidRPr="00244989">
        <w:t>taidekoulujen korkeat pääsyvaatimukset ovat</w:t>
      </w:r>
      <w:r w:rsidR="00F30366" w:rsidRPr="00244989">
        <w:t xml:space="preserve"> hyvä asia</w:t>
      </w:r>
      <w:r w:rsidR="00B229E3" w:rsidRPr="00244989">
        <w:t>. Toisaalta</w:t>
      </w:r>
      <w:r w:rsidR="00D6064E" w:rsidRPr="00244989">
        <w:t xml:space="preserve"> samat henkilöt</w:t>
      </w:r>
      <w:r w:rsidR="00B229E3" w:rsidRPr="00244989">
        <w:t xml:space="preserve"> korostivat myös yhdenvertaisuuden merkitystä valintakokeissa, tenteissä ja opinnoissa. (Purhonen 2012, 12.</w:t>
      </w:r>
      <w:r w:rsidR="00F30366" w:rsidRPr="00244989">
        <w:t>)</w:t>
      </w:r>
    </w:p>
    <w:p w14:paraId="62B0AA45" w14:textId="30142486" w:rsidR="00FF4072" w:rsidRPr="00244989" w:rsidRDefault="007D2258" w:rsidP="00FF4072">
      <w:r w:rsidRPr="00244989">
        <w:t xml:space="preserve">Yllä mainituissa tapauksissa </w:t>
      </w:r>
      <w:r w:rsidR="00B229E3" w:rsidRPr="00244989">
        <w:t xml:space="preserve">ei </w:t>
      </w:r>
      <w:r w:rsidR="00A869E3" w:rsidRPr="00244989">
        <w:t>ole kyse hakij</w:t>
      </w:r>
      <w:r w:rsidR="00455C39" w:rsidRPr="00244989">
        <w:t>oiden</w:t>
      </w:r>
      <w:r w:rsidR="00A869E3" w:rsidRPr="00244989">
        <w:t xml:space="preserve"> karsimisesta osaamisen perusteella</w:t>
      </w:r>
      <w:r w:rsidR="005E1684" w:rsidRPr="00244989">
        <w:t xml:space="preserve">, vaan oppilaitoksen </w:t>
      </w:r>
      <w:r w:rsidR="00613E5D" w:rsidRPr="00244989">
        <w:t>disablisti</w:t>
      </w:r>
      <w:r w:rsidR="00FB4EA7" w:rsidRPr="00244989">
        <w:t>si</w:t>
      </w:r>
      <w:r w:rsidR="00613E5D" w:rsidRPr="00244989">
        <w:t>s</w:t>
      </w:r>
      <w:r w:rsidR="005E1684" w:rsidRPr="00244989">
        <w:t>ta</w:t>
      </w:r>
      <w:r w:rsidR="00613E5D" w:rsidRPr="00244989">
        <w:t>, vammaisia ihmisiä syrjiv</w:t>
      </w:r>
      <w:r w:rsidR="005E1684" w:rsidRPr="00244989">
        <w:t>istä</w:t>
      </w:r>
      <w:r w:rsidR="00613E5D" w:rsidRPr="00244989">
        <w:t xml:space="preserve"> käytän</w:t>
      </w:r>
      <w:r w:rsidR="005E1684" w:rsidRPr="00244989">
        <w:t>nöistä</w:t>
      </w:r>
      <w:r w:rsidR="00613E5D" w:rsidRPr="00244989">
        <w:t>.</w:t>
      </w:r>
      <w:r w:rsidR="00A869E3" w:rsidRPr="00244989">
        <w:t xml:space="preserve"> </w:t>
      </w:r>
      <w:r w:rsidR="00FF4072" w:rsidRPr="00244989">
        <w:t>Esimerkiksi Teatterikorkeakoulu on todennut Kynnys ry:n esiselvityksessä</w:t>
      </w:r>
      <w:r w:rsidR="00996BB9" w:rsidRPr="00244989">
        <w:t xml:space="preserve"> vuonna 2012</w:t>
      </w:r>
      <w:r w:rsidR="00FF4072" w:rsidRPr="00244989">
        <w:t>, että koulun pääsykokeet ja koulutus on suunnatt</w:t>
      </w:r>
      <w:r w:rsidR="00636862" w:rsidRPr="00244989">
        <w:t>u ”perusterveille” ihmisille. Samassa selvityksessä Te</w:t>
      </w:r>
      <w:r w:rsidR="00FF4072" w:rsidRPr="00244989">
        <w:t>atterik</w:t>
      </w:r>
      <w:r w:rsidR="00636862" w:rsidRPr="00244989">
        <w:t>orkeakoulun edustaja totesi</w:t>
      </w:r>
      <w:r w:rsidR="00FF4072" w:rsidRPr="00244989">
        <w:t xml:space="preserve">, </w:t>
      </w:r>
      <w:r w:rsidR="00636862" w:rsidRPr="00244989">
        <w:t xml:space="preserve">että </w:t>
      </w:r>
      <w:r w:rsidR="00FF4072" w:rsidRPr="00244989">
        <w:t>vammaisen ihmisen hyväksyminen</w:t>
      </w:r>
      <w:r w:rsidR="00636862" w:rsidRPr="00244989">
        <w:t xml:space="preserve"> kouluun</w:t>
      </w:r>
      <w:r w:rsidR="00FF4072" w:rsidRPr="00244989">
        <w:t xml:space="preserve"> riippuu vamman laadusta sekä koulutusohjelmasta. Erityisesti liikuntavammaisten </w:t>
      </w:r>
      <w:r w:rsidR="00FF4072" w:rsidRPr="00244989">
        <w:lastRenderedPageBreak/>
        <w:t>hakijoiden hyväksyminen joihinkin koulutusohjelmiin on</w:t>
      </w:r>
      <w:r w:rsidR="00636862" w:rsidRPr="00244989">
        <w:t xml:space="preserve"> hänen mukaansa</w:t>
      </w:r>
      <w:r w:rsidR="00FF4072" w:rsidRPr="00244989">
        <w:t xml:space="preserve"> epätodennäköistä. Selvitykseen osallistuneet vammaiset taiteilijat epäilivät</w:t>
      </w:r>
      <w:r w:rsidR="00F30366" w:rsidRPr="00244989">
        <w:t xml:space="preserve">, että vammaisen ihmisen on kaikkein vaikeinta saada juuri teatterialan koulutus, ja että </w:t>
      </w:r>
      <w:r w:rsidR="003C45D0" w:rsidRPr="00244989">
        <w:t>siksi</w:t>
      </w:r>
      <w:r w:rsidR="00636862" w:rsidRPr="00244989">
        <w:t xml:space="preserve"> </w:t>
      </w:r>
      <w:r w:rsidR="00F30366" w:rsidRPr="00244989">
        <w:t xml:space="preserve">näyttelijän ammatti on esimerkiksi liikuntavammaisille </w:t>
      </w:r>
      <w:r w:rsidR="007F57EF" w:rsidRPr="00244989">
        <w:t>ihmisille täysi</w:t>
      </w:r>
      <w:r w:rsidR="00F30366" w:rsidRPr="00244989">
        <w:t xml:space="preserve"> mahdottomuus.</w:t>
      </w:r>
      <w:r w:rsidR="00FF4072" w:rsidRPr="00244989">
        <w:t xml:space="preserve"> (Purhonen 2012, 12</w:t>
      </w:r>
      <w:r w:rsidR="00F30366" w:rsidRPr="00244989">
        <w:t>–13</w:t>
      </w:r>
      <w:r w:rsidR="00FF4072" w:rsidRPr="00244989">
        <w:t>, 15–16</w:t>
      </w:r>
      <w:r w:rsidR="007F57EF" w:rsidRPr="00244989">
        <w:t>, 18</w:t>
      </w:r>
      <w:r w:rsidR="00FF4072" w:rsidRPr="00244989">
        <w:t>.)</w:t>
      </w:r>
    </w:p>
    <w:p w14:paraId="2E80FF0C" w14:textId="77777777" w:rsidR="00D6064E" w:rsidRPr="00244989" w:rsidRDefault="00FF4072" w:rsidP="00D6064E">
      <w:r w:rsidRPr="00244989">
        <w:t>T</w:t>
      </w:r>
      <w:r w:rsidR="001531DA" w:rsidRPr="00244989">
        <w:t>aidealan opiskelijavalintoihin liittyviä</w:t>
      </w:r>
      <w:r w:rsidRPr="00244989">
        <w:t xml:space="preserve"> kyseenalaisia </w:t>
      </w:r>
      <w:r w:rsidR="002B7C7A" w:rsidRPr="00244989">
        <w:t>tilanteita on tuotu esiin muissakin yhteyksissä</w:t>
      </w:r>
      <w:r w:rsidR="00640285" w:rsidRPr="00244989">
        <w:t>.</w:t>
      </w:r>
      <w:r w:rsidR="008C7F94" w:rsidRPr="00244989">
        <w:t xml:space="preserve"> Vammaiselle hakijalle </w:t>
      </w:r>
      <w:r w:rsidR="0009522C" w:rsidRPr="00244989">
        <w:t>on sanottu</w:t>
      </w:r>
      <w:r w:rsidR="008C7F94" w:rsidRPr="00244989">
        <w:t xml:space="preserve">, että voithan sinä </w:t>
      </w:r>
      <w:r w:rsidR="00BE49F4" w:rsidRPr="00244989">
        <w:t>valinta</w:t>
      </w:r>
      <w:r w:rsidR="008C7F94" w:rsidRPr="00244989">
        <w:t>kokeeseen tulla, mutta tiedämme jo</w:t>
      </w:r>
      <w:r w:rsidR="00BE49F4" w:rsidRPr="00244989">
        <w:t xml:space="preserve">, mikä on lopputulos </w:t>
      </w:r>
      <w:r w:rsidR="008C7F94" w:rsidRPr="00244989">
        <w:t>(Karhunen 2019b).</w:t>
      </w:r>
      <w:r w:rsidR="005E1684" w:rsidRPr="00244989">
        <w:t xml:space="preserve"> </w:t>
      </w:r>
      <w:r w:rsidR="00640285" w:rsidRPr="00244989">
        <w:t xml:space="preserve">Pääsykokeissa </w:t>
      </w:r>
      <w:r w:rsidR="001E2AAF" w:rsidRPr="00244989">
        <w:t xml:space="preserve">vammainen tai kuuro </w:t>
      </w:r>
      <w:r w:rsidR="00D17AEE" w:rsidRPr="00244989">
        <w:t xml:space="preserve">hakija </w:t>
      </w:r>
      <w:r w:rsidR="00640285" w:rsidRPr="00244989">
        <w:t xml:space="preserve">voi joutua selittämään, miten </w:t>
      </w:r>
      <w:r w:rsidR="00D17AEE" w:rsidRPr="00244989">
        <w:t>hän</w:t>
      </w:r>
      <w:r w:rsidR="00640285" w:rsidRPr="00244989">
        <w:t xml:space="preserve"> voisi</w:t>
      </w:r>
      <w:r w:rsidR="00D17AEE" w:rsidRPr="00244989">
        <w:t xml:space="preserve"> </w:t>
      </w:r>
      <w:r w:rsidR="00640285" w:rsidRPr="00244989">
        <w:t xml:space="preserve">ylipäätään toimia </w:t>
      </w:r>
      <w:r w:rsidR="00D17AEE" w:rsidRPr="00244989">
        <w:t>kyseisessä ammatissa</w:t>
      </w:r>
      <w:r w:rsidR="00D6064E" w:rsidRPr="00244989">
        <w:t xml:space="preserve"> (Belghiti 2015)</w:t>
      </w:r>
      <w:r w:rsidR="00640285" w:rsidRPr="00244989">
        <w:t>, ja se vie aikaa itse kokeelta</w:t>
      </w:r>
      <w:r w:rsidR="00BE49F4" w:rsidRPr="00244989">
        <w:t>. Kuuron tai vammaisen h</w:t>
      </w:r>
      <w:r w:rsidR="00D011E9" w:rsidRPr="00244989">
        <w:t xml:space="preserve">akijan ei </w:t>
      </w:r>
      <w:r w:rsidR="00BE49F4" w:rsidRPr="00244989">
        <w:t xml:space="preserve">välttämättä </w:t>
      </w:r>
      <w:r w:rsidR="00D011E9" w:rsidRPr="00244989">
        <w:t xml:space="preserve">anneta </w:t>
      </w:r>
      <w:r w:rsidR="002F718B" w:rsidRPr="00244989">
        <w:t xml:space="preserve">kokeessa </w:t>
      </w:r>
      <w:r w:rsidR="00D011E9" w:rsidRPr="00244989">
        <w:t>tehdä samoja asioita kuin muiden hakijoiden (Belghiti 2018, 5)</w:t>
      </w:r>
      <w:r w:rsidR="00640285" w:rsidRPr="00244989">
        <w:t>.</w:t>
      </w:r>
      <w:r w:rsidR="00DD38FF" w:rsidRPr="00244989">
        <w:t xml:space="preserve"> </w:t>
      </w:r>
      <w:r w:rsidR="00006AF3" w:rsidRPr="00244989">
        <w:t>Kuuron hakijan kohdalla ongelma voi olla se, että valintakoeraadissa ei ole viittomakieltä taitavia tai kuurojen kulttuuria tuntevia henkilöitä. Siksi he eivät voi arvioida viittomakielistä suoritusta suoraan, vaan joutuvat turvautumaan tulkkaukseen ja siten toisen käden tulkintaan. (Karjalainen 2019.) Opiskelupaikan saamisen voivat estää</w:t>
      </w:r>
      <w:r w:rsidR="00455C39" w:rsidRPr="00244989">
        <w:t xml:space="preserve"> myös</w:t>
      </w:r>
      <w:r w:rsidR="00006AF3" w:rsidRPr="00244989">
        <w:t xml:space="preserve"> tiedon puute ja ennakkoluulot. Oppilaitoksissa ei aina tiedetä, miten esimerkiksi vammaisten tulkkauspalvelu toimii ja kuka maksaa</w:t>
      </w:r>
      <w:r w:rsidR="00BE49F4" w:rsidRPr="00244989">
        <w:t xml:space="preserve"> sen</w:t>
      </w:r>
      <w:r w:rsidR="00006AF3" w:rsidRPr="00244989">
        <w:t xml:space="preserve"> kustannukset. (</w:t>
      </w:r>
      <w:r w:rsidR="00FB4EA7" w:rsidRPr="00244989">
        <w:t>Mt</w:t>
      </w:r>
      <w:r w:rsidR="00006AF3" w:rsidRPr="00244989">
        <w:t>.)</w:t>
      </w:r>
      <w:r w:rsidR="00D6064E" w:rsidRPr="00244989">
        <w:t xml:space="preserve"> Hakuprosessissa saatetaan</w:t>
      </w:r>
      <w:r w:rsidR="00720F96" w:rsidRPr="00244989">
        <w:t xml:space="preserve"> </w:t>
      </w:r>
      <w:r w:rsidR="00006AF3" w:rsidRPr="00244989">
        <w:t xml:space="preserve">pisteyttää ulos ihmisiä, </w:t>
      </w:r>
      <w:r w:rsidR="00D6064E" w:rsidRPr="00244989">
        <w:t xml:space="preserve">joiden pelätään aiheuttavan </w:t>
      </w:r>
      <w:r w:rsidR="00006AF3" w:rsidRPr="00244989">
        <w:t>kuluja koululle (Säkö 2008).</w:t>
      </w:r>
      <w:r w:rsidR="00D6064E" w:rsidRPr="00244989">
        <w:t xml:space="preserve"> Kynnys ry:n toteuttamassa esiselvityksen mukaan jotkut taiteilijat kokivat, että oppilaitoksissa vammaisuuteen suhtauduttiin lähtökohtaisesti ongelmana. Lisäksi vammaisuutta pidettiin kouluissa taiteen estetiikan kannalta vaikeana asiana. Voidaan siis pohtia, karsitaanko vammaisia hakijoita </w:t>
      </w:r>
      <w:r w:rsidR="00BE49F4" w:rsidRPr="00244989">
        <w:t xml:space="preserve">pois </w:t>
      </w:r>
      <w:r w:rsidR="00D6064E" w:rsidRPr="00244989">
        <w:t>”vääränlaisen” estetiikan perusteella. (Purhonen 2012, 12, 18.)</w:t>
      </w:r>
    </w:p>
    <w:p w14:paraId="25C52B01" w14:textId="77777777" w:rsidR="009A6933" w:rsidRPr="00244989" w:rsidRDefault="001F3FF0" w:rsidP="002D788F">
      <w:r w:rsidRPr="00244989">
        <w:t xml:space="preserve">Yhdysvaltojen tilannetta tutkineet Gill ja Sandahl </w:t>
      </w:r>
      <w:r w:rsidR="00A869E3" w:rsidRPr="00244989">
        <w:t xml:space="preserve">(2009, 1, 11–12) </w:t>
      </w:r>
      <w:r w:rsidRPr="00244989">
        <w:t>toteavat</w:t>
      </w:r>
      <w:r w:rsidR="00741D36" w:rsidRPr="00244989">
        <w:t>,</w:t>
      </w:r>
      <w:r w:rsidRPr="00244989">
        <w:t xml:space="preserve"> että taidealan koulutukse</w:t>
      </w:r>
      <w:r w:rsidR="00BE49F4" w:rsidRPr="00244989">
        <w:t>n opiskelijavalinnoissa on syrjiviä käytäntöjä</w:t>
      </w:r>
      <w:r w:rsidR="00A869E3" w:rsidRPr="00244989">
        <w:t>, ja että vammaiset ja viittomakieliset taiteilijat saavat koulutuksen usein muita taiteilijoita myöhemmin</w:t>
      </w:r>
      <w:r w:rsidRPr="00244989">
        <w:t>.</w:t>
      </w:r>
      <w:r w:rsidR="00997BD0" w:rsidRPr="00244989">
        <w:t xml:space="preserve"> </w:t>
      </w:r>
      <w:r w:rsidR="00397325" w:rsidRPr="00244989">
        <w:t>Heidän tutkimuksessaan (mt.</w:t>
      </w:r>
      <w:r w:rsidR="00D36CDD" w:rsidRPr="00244989">
        <w:t>, 11</w:t>
      </w:r>
      <w:r w:rsidR="00397325" w:rsidRPr="00244989">
        <w:t xml:space="preserve">, 15) selvisi </w:t>
      </w:r>
      <w:r w:rsidR="00A869E3" w:rsidRPr="00244989">
        <w:t>myös</w:t>
      </w:r>
      <w:r w:rsidR="00397325" w:rsidRPr="00244989">
        <w:t>,</w:t>
      </w:r>
      <w:r w:rsidR="00D36CDD" w:rsidRPr="00244989">
        <w:t xml:space="preserve"> että joskus </w:t>
      </w:r>
      <w:r w:rsidR="00997BD0" w:rsidRPr="00244989">
        <w:t xml:space="preserve">vammaisten taiteilijoiden tulee jo </w:t>
      </w:r>
      <w:r w:rsidR="00455C39" w:rsidRPr="00244989">
        <w:t>valmiiksi</w:t>
      </w:r>
      <w:r w:rsidR="00D17AEE" w:rsidRPr="00244989">
        <w:t xml:space="preserve"> </w:t>
      </w:r>
      <w:r w:rsidR="00997BD0" w:rsidRPr="00244989">
        <w:t>tehdä taidetta ja todistaa osaamisensa</w:t>
      </w:r>
      <w:r w:rsidR="002C55C1" w:rsidRPr="00244989">
        <w:t xml:space="preserve">, jotta </w:t>
      </w:r>
      <w:r w:rsidR="00997BD0" w:rsidRPr="00244989">
        <w:t>heidät hyväksytään opiskelemaan</w:t>
      </w:r>
      <w:r w:rsidR="002C55C1" w:rsidRPr="00244989">
        <w:t xml:space="preserve"> </w:t>
      </w:r>
      <w:r w:rsidR="00455C39" w:rsidRPr="00244989">
        <w:t>taide</w:t>
      </w:r>
      <w:r w:rsidR="002C55C1" w:rsidRPr="00244989">
        <w:t>kursseille</w:t>
      </w:r>
      <w:r w:rsidR="00997BD0" w:rsidRPr="00244989">
        <w:t xml:space="preserve">. </w:t>
      </w:r>
      <w:r w:rsidR="008F26D5" w:rsidRPr="00244989">
        <w:t>V</w:t>
      </w:r>
      <w:r w:rsidR="00D36CDD" w:rsidRPr="00244989">
        <w:t xml:space="preserve">ammattomilta </w:t>
      </w:r>
      <w:r w:rsidR="002C55C1" w:rsidRPr="00244989">
        <w:t xml:space="preserve">henkilöiltä </w:t>
      </w:r>
      <w:r w:rsidR="008F26D5" w:rsidRPr="00244989">
        <w:t xml:space="preserve">ei </w:t>
      </w:r>
      <w:r w:rsidR="002C55C1" w:rsidRPr="00244989">
        <w:t>vaadittu samassa tilanteessa</w:t>
      </w:r>
      <w:r w:rsidR="00997BD0" w:rsidRPr="00244989">
        <w:t xml:space="preserve"> </w:t>
      </w:r>
      <w:r w:rsidR="00455C39" w:rsidRPr="00244989">
        <w:t xml:space="preserve">osaamisen </w:t>
      </w:r>
      <w:r w:rsidR="00997BD0" w:rsidRPr="00244989">
        <w:t>todistelua.</w:t>
      </w:r>
      <w:r w:rsidR="00A869E3" w:rsidRPr="00244989">
        <w:t xml:space="preserve"> </w:t>
      </w:r>
    </w:p>
    <w:p w14:paraId="180F8F52" w14:textId="77777777" w:rsidR="00001C8E" w:rsidRPr="00244989" w:rsidRDefault="009A6933" w:rsidP="002D788F">
      <w:r w:rsidRPr="00244989">
        <w:t xml:space="preserve">Yliopistojen ja ammattikorkeakoulujen esteettömyyttä tarkastelleessa tutkimuksessa </w:t>
      </w:r>
      <w:r w:rsidR="00EE55E3" w:rsidRPr="00244989">
        <w:t xml:space="preserve">(Penttilä 2012, tiivistelmä, 26–29) </w:t>
      </w:r>
      <w:r w:rsidRPr="00244989">
        <w:t xml:space="preserve">selvisi, että pääosin korkeakoulujen valintakokeissa ja </w:t>
      </w:r>
      <w:r w:rsidRPr="00244989">
        <w:lastRenderedPageBreak/>
        <w:t xml:space="preserve">tenteissä on mahdollista saada </w:t>
      </w:r>
      <w:r w:rsidR="00EE55E3" w:rsidRPr="00244989">
        <w:t xml:space="preserve">monipuolisesti erilaisia </w:t>
      </w:r>
      <w:r w:rsidRPr="00244989">
        <w:t>tukijärjestelyjä</w:t>
      </w:r>
      <w:r w:rsidR="00001C8E" w:rsidRPr="00244989">
        <w:t>. Vain</w:t>
      </w:r>
      <w:r w:rsidRPr="00244989">
        <w:t xml:space="preserve"> yhdessä </w:t>
      </w:r>
      <w:r w:rsidR="008F26D5" w:rsidRPr="00244989">
        <w:t xml:space="preserve">tutkimukseen osallistuneessa korkeakoulussa </w:t>
      </w:r>
      <w:r w:rsidRPr="00244989">
        <w:t xml:space="preserve">ei ollut yhtään </w:t>
      </w:r>
      <w:r w:rsidR="00EE55E3" w:rsidRPr="00244989">
        <w:t>tukitoimenpidettä</w:t>
      </w:r>
      <w:r w:rsidR="008F26D5" w:rsidRPr="00244989">
        <w:t xml:space="preserve"> käytössä näissä tilanteissa. Kyseessä </w:t>
      </w:r>
      <w:r w:rsidR="00572987" w:rsidRPr="00244989">
        <w:t xml:space="preserve">oli </w:t>
      </w:r>
      <w:r w:rsidR="00D6064E" w:rsidRPr="00244989">
        <w:t xml:space="preserve">ainoa </w:t>
      </w:r>
      <w:r w:rsidR="008F26D5" w:rsidRPr="00244989">
        <w:t xml:space="preserve">selvitykseen osallistunut </w:t>
      </w:r>
      <w:r w:rsidR="00572987" w:rsidRPr="00244989">
        <w:t>taidealan yliopisto.</w:t>
      </w:r>
      <w:r w:rsidR="00A869E3" w:rsidRPr="00244989">
        <w:t xml:space="preserve"> </w:t>
      </w:r>
      <w:r w:rsidR="00001C8E" w:rsidRPr="00244989">
        <w:t xml:space="preserve">Tutkimuksessa tämä tieto ohitettiin toteamalla, että taidealalla </w:t>
      </w:r>
      <w:r w:rsidR="00D6064E" w:rsidRPr="00244989">
        <w:t>valinta</w:t>
      </w:r>
      <w:r w:rsidR="00001C8E" w:rsidRPr="00244989">
        <w:t>kokeet poikkeavat muutenkin muiden a</w:t>
      </w:r>
      <w:r w:rsidR="00FB4EA7" w:rsidRPr="00244989">
        <w:t>lojen valintakokeista. (Mt</w:t>
      </w:r>
      <w:r w:rsidR="0006273C" w:rsidRPr="00244989">
        <w:t>.</w:t>
      </w:r>
      <w:r w:rsidR="00FB4EA7" w:rsidRPr="00244989">
        <w:t>, 26.)</w:t>
      </w:r>
    </w:p>
    <w:p w14:paraId="27F9FAFB" w14:textId="77777777" w:rsidR="00997BD0" w:rsidRPr="00244989" w:rsidRDefault="00D81401" w:rsidP="002D788F">
      <w:r w:rsidRPr="00244989">
        <w:t>Yksi esimerkki</w:t>
      </w:r>
      <w:r w:rsidR="00FB4EA7" w:rsidRPr="00244989">
        <w:t>,</w:t>
      </w:r>
      <w:r w:rsidRPr="00244989">
        <w:t xml:space="preserve"> joka kertoo Suomes</w:t>
      </w:r>
      <w:r w:rsidR="005C0C68" w:rsidRPr="00244989">
        <w:t>sa kouluttautumisen vaikeudesta</w:t>
      </w:r>
      <w:r w:rsidR="00FB4EA7" w:rsidRPr="00244989">
        <w:t>,</w:t>
      </w:r>
      <w:r w:rsidRPr="00244989">
        <w:t xml:space="preserve"> on se, että useat</w:t>
      </w:r>
      <w:r w:rsidR="00755685" w:rsidRPr="00244989">
        <w:t xml:space="preserve"> viittomakieliset ihmiset ovat</w:t>
      </w:r>
      <w:r w:rsidR="00997BD0" w:rsidRPr="00244989">
        <w:t xml:space="preserve"> hakeneet teatterialan koulutusta ulkomailta </w:t>
      </w:r>
      <w:r w:rsidR="00EF34E4" w:rsidRPr="00244989">
        <w:t>(</w:t>
      </w:r>
      <w:r w:rsidR="002F505D" w:rsidRPr="00244989">
        <w:t xml:space="preserve">Belghiti 2019; </w:t>
      </w:r>
      <w:r w:rsidR="003717FE" w:rsidRPr="00244989">
        <w:t xml:space="preserve">Korhonen 1993, 3; Laurento 1993, 12; </w:t>
      </w:r>
      <w:r w:rsidR="00EF34E4" w:rsidRPr="00244989">
        <w:t>Salovaara 2015</w:t>
      </w:r>
      <w:r w:rsidR="00755685" w:rsidRPr="00244989">
        <w:t>; Wallvik 2005, 94</w:t>
      </w:r>
      <w:r w:rsidR="00997BD0" w:rsidRPr="00244989">
        <w:t xml:space="preserve">). </w:t>
      </w:r>
      <w:r w:rsidR="00006AF3" w:rsidRPr="00244989">
        <w:t xml:space="preserve">Koska näiltä opiskelijoilta puuttuu suomalainen verkosto, </w:t>
      </w:r>
      <w:r w:rsidR="002F505D" w:rsidRPr="00244989">
        <w:t>moni heistä on myös jäänyt ulkomaille töihin (Belghiti 2019</w:t>
      </w:r>
      <w:r w:rsidR="00006AF3" w:rsidRPr="00244989">
        <w:t>; Karjalainen 2019</w:t>
      </w:r>
      <w:r w:rsidR="002F505D" w:rsidRPr="00244989">
        <w:t xml:space="preserve">). </w:t>
      </w:r>
      <w:r w:rsidR="003717FE" w:rsidRPr="00244989">
        <w:t xml:space="preserve">Tämä on harmillista, sillä pienellä kuurojen yhteisöllä ei olisi varaa menettää lahjakkaita kulttuurin ylläpitäjiä ja kehittäjiä (Laurento 1993, 12). </w:t>
      </w:r>
      <w:r w:rsidR="00006AF3" w:rsidRPr="00244989">
        <w:t xml:space="preserve">Suomessa taiteen korkeakoulutuksen on saanut tähän mennessä vain muutama kuuro henkilö </w:t>
      </w:r>
      <w:r w:rsidR="00137665" w:rsidRPr="00244989">
        <w:t xml:space="preserve">(Karjalainen </w:t>
      </w:r>
      <w:r w:rsidR="00006AF3" w:rsidRPr="00244989">
        <w:t>2019).</w:t>
      </w:r>
    </w:p>
    <w:p w14:paraId="3C1E3FE2" w14:textId="77777777" w:rsidR="0004339F" w:rsidRPr="00244989" w:rsidRDefault="001531DA" w:rsidP="002D788F">
      <w:r w:rsidRPr="00244989">
        <w:t xml:space="preserve">Opiskelupaikan </w:t>
      </w:r>
      <w:r w:rsidR="00DD38FF" w:rsidRPr="00244989">
        <w:t>myöntäminenkään</w:t>
      </w:r>
      <w:r w:rsidRPr="00244989">
        <w:t xml:space="preserve"> ei </w:t>
      </w:r>
      <w:r w:rsidR="00DD38FF" w:rsidRPr="00244989">
        <w:t>vielä varmista</w:t>
      </w:r>
      <w:r w:rsidRPr="00244989">
        <w:t xml:space="preserve"> sitä</w:t>
      </w:r>
      <w:r w:rsidR="00DD38FF" w:rsidRPr="00244989">
        <w:t>,</w:t>
      </w:r>
      <w:r w:rsidRPr="00244989">
        <w:t xml:space="preserve"> että</w:t>
      </w:r>
      <w:r w:rsidR="00DD38FF" w:rsidRPr="00244989">
        <w:t xml:space="preserve"> hakija </w:t>
      </w:r>
      <w:r w:rsidRPr="00244989">
        <w:t>pääsisi aloittamaan opinnot. Kela voi todeta</w:t>
      </w:r>
      <w:r w:rsidR="00741D36" w:rsidRPr="00244989">
        <w:t>,</w:t>
      </w:r>
      <w:r w:rsidRPr="00244989">
        <w:t xml:space="preserve"> ettei vammaisella henkilöllä ole työllistymisedellytyksiä alalle ja evätä opintotuen (Lindh 2016).</w:t>
      </w:r>
      <w:r w:rsidR="00D63966" w:rsidRPr="00244989">
        <w:t xml:space="preserve"> </w:t>
      </w:r>
      <w:r w:rsidR="00FB4EA7" w:rsidRPr="00244989">
        <w:t xml:space="preserve">Kela ei siis </w:t>
      </w:r>
      <w:r w:rsidR="00D63966" w:rsidRPr="00244989">
        <w:t xml:space="preserve">välttämättä </w:t>
      </w:r>
      <w:r w:rsidR="00FB4EA7" w:rsidRPr="00244989">
        <w:t>luota oppilaitoksen arvioon opiskelijan työllistymismahdollisuuksista.</w:t>
      </w:r>
      <w:r w:rsidR="00AD6ABB" w:rsidRPr="00244989">
        <w:t xml:space="preserve"> J</w:t>
      </w:r>
      <w:r w:rsidR="00D44026" w:rsidRPr="00244989">
        <w:t xml:space="preserve">os oppilaitos ei ole oman asuinkunnan alueella, ei kuljetustukeakaan välttämättä myönnetä (Ruuska 2008). </w:t>
      </w:r>
      <w:r w:rsidR="00FB4EA7" w:rsidRPr="00244989">
        <w:t>Vuonna</w:t>
      </w:r>
      <w:r w:rsidRPr="00244989">
        <w:t xml:space="preserve"> 2014 </w:t>
      </w:r>
      <w:r w:rsidR="002B7C7A" w:rsidRPr="00244989">
        <w:t>Helsinki Design School perui jo myönnetyn opiskelupaikan kuullessaan</w:t>
      </w:r>
      <w:r w:rsidR="00741D36" w:rsidRPr="00244989">
        <w:t>,</w:t>
      </w:r>
      <w:r w:rsidR="002B7C7A" w:rsidRPr="00244989">
        <w:t xml:space="preserve"> että opiskelija on kuuro ja </w:t>
      </w:r>
      <w:r w:rsidR="0004339F" w:rsidRPr="00244989">
        <w:t>tuo mukanaan viittomakielen tulkit</w:t>
      </w:r>
      <w:r w:rsidR="002B7C7A" w:rsidRPr="00244989">
        <w:t xml:space="preserve">. </w:t>
      </w:r>
      <w:r w:rsidRPr="00244989">
        <w:t>Oppilaitos ja sen toimitusjohtaja tuomittiin</w:t>
      </w:r>
      <w:r w:rsidR="002B7C7A" w:rsidRPr="00244989">
        <w:t xml:space="preserve"> </w:t>
      </w:r>
      <w:r w:rsidR="0004339F" w:rsidRPr="00244989">
        <w:t xml:space="preserve">myöhemmin </w:t>
      </w:r>
      <w:r w:rsidRPr="00244989">
        <w:t>sakkoihin</w:t>
      </w:r>
      <w:r w:rsidR="002B7C7A" w:rsidRPr="00244989">
        <w:t xml:space="preserve"> syrjin</w:t>
      </w:r>
      <w:r w:rsidRPr="00244989">
        <w:t>nästä</w:t>
      </w:r>
      <w:r w:rsidR="002B7C7A" w:rsidRPr="00244989">
        <w:t>.</w:t>
      </w:r>
      <w:r w:rsidRPr="00244989">
        <w:t xml:space="preserve"> (</w:t>
      </w:r>
      <w:r w:rsidR="00173A8E" w:rsidRPr="00244989">
        <w:t xml:space="preserve">Helpinen &amp; Heikkilä </w:t>
      </w:r>
      <w:r w:rsidRPr="00244989">
        <w:t>2016.)</w:t>
      </w:r>
      <w:r w:rsidR="00713E64" w:rsidRPr="00244989">
        <w:t xml:space="preserve"> J</w:t>
      </w:r>
      <w:r w:rsidR="00EA0B63" w:rsidRPr="00244989">
        <w:t>oissakin Iso</w:t>
      </w:r>
      <w:r w:rsidR="00AD6ABB" w:rsidRPr="00244989">
        <w:t>n</w:t>
      </w:r>
      <w:r w:rsidR="00EA0B63" w:rsidRPr="00244989">
        <w:t>-Britannian</w:t>
      </w:r>
      <w:r w:rsidR="00713E64" w:rsidRPr="00244989">
        <w:t xml:space="preserve"> yliopistoissa on ollut käytäntönä, että vammainen hakija hyväksytään ehdollisesti</w:t>
      </w:r>
      <w:r w:rsidR="00AD6ABB" w:rsidRPr="00244989">
        <w:t>. L</w:t>
      </w:r>
      <w:r w:rsidR="00713E64" w:rsidRPr="00244989">
        <w:t xml:space="preserve">ääketieteellisen arvion jälkeen yliopisto päättää, onko sillä mahdollisuuksia tarjota opiskelijalle riittävää tukea. Jos ei ole, opiskelija hylätään. (Beauchamp-Pryor 2012, 186.) </w:t>
      </w:r>
    </w:p>
    <w:p w14:paraId="6F858CA0" w14:textId="77777777" w:rsidR="00B14894" w:rsidRPr="00244989" w:rsidRDefault="001F3FF0" w:rsidP="002D788F">
      <w:r w:rsidRPr="00244989">
        <w:t xml:space="preserve">Gillin ja Sandahlin </w:t>
      </w:r>
      <w:r w:rsidR="00EA0B63" w:rsidRPr="00244989">
        <w:t xml:space="preserve">(2009, 1, 12, 14) </w:t>
      </w:r>
      <w:r w:rsidRPr="00244989">
        <w:t>tutkimuksessa selvisi</w:t>
      </w:r>
      <w:r w:rsidR="00741D36" w:rsidRPr="00244989">
        <w:t>,</w:t>
      </w:r>
      <w:r w:rsidRPr="00244989">
        <w:t xml:space="preserve"> ettei koulutuksessa aina tehdä tarvittavia mukautuksia</w:t>
      </w:r>
      <w:r w:rsidR="00FA4C1D" w:rsidRPr="00244989">
        <w:t xml:space="preserve">, vaan </w:t>
      </w:r>
      <w:r w:rsidR="00EF34E4" w:rsidRPr="00244989">
        <w:t>saatetaan itsestään selvästi</w:t>
      </w:r>
      <w:r w:rsidR="00FA4C1D" w:rsidRPr="00244989">
        <w:t xml:space="preserve"> olettaa</w:t>
      </w:r>
      <w:r w:rsidR="00EF34E4" w:rsidRPr="00244989">
        <w:t>,</w:t>
      </w:r>
      <w:r w:rsidR="00EA0B63" w:rsidRPr="00244989">
        <w:t xml:space="preserve"> ettei vammainen ihminen</w:t>
      </w:r>
      <w:r w:rsidR="00FA4C1D" w:rsidRPr="00244989">
        <w:t xml:space="preserve"> voi </w:t>
      </w:r>
      <w:r w:rsidR="00EA0B63" w:rsidRPr="00244989">
        <w:t xml:space="preserve">ollenkaan </w:t>
      </w:r>
      <w:r w:rsidR="00FA4C1D" w:rsidRPr="00244989">
        <w:t>osallistua johonkin toimintaan</w:t>
      </w:r>
      <w:r w:rsidRPr="00244989">
        <w:t>.</w:t>
      </w:r>
      <w:r w:rsidR="00FA4C1D" w:rsidRPr="00244989">
        <w:t xml:space="preserve"> Saman</w:t>
      </w:r>
      <w:r w:rsidR="00EF34E4" w:rsidRPr="00244989">
        <w:t>laisesta kohtelusta kertoo</w:t>
      </w:r>
      <w:r w:rsidR="00FA4C1D" w:rsidRPr="00244989">
        <w:t xml:space="preserve"> Silva Belgh</w:t>
      </w:r>
      <w:r w:rsidR="004320A9" w:rsidRPr="00244989">
        <w:t>i</w:t>
      </w:r>
      <w:r w:rsidR="00FA4C1D" w:rsidRPr="00244989">
        <w:t>ti</w:t>
      </w:r>
      <w:r w:rsidR="00EF34E4" w:rsidRPr="00244989">
        <w:t xml:space="preserve"> (2018, 11, 25, 35)</w:t>
      </w:r>
      <w:r w:rsidR="00FA4C1D" w:rsidRPr="00244989">
        <w:t xml:space="preserve"> Suomessa: hänet jätettiin</w:t>
      </w:r>
      <w:r w:rsidR="00EF34E4" w:rsidRPr="00244989">
        <w:t xml:space="preserve"> kokonaan</w:t>
      </w:r>
      <w:r w:rsidR="00FA4C1D" w:rsidRPr="00244989">
        <w:t xml:space="preserve"> ulos joistakin harjoitteista</w:t>
      </w:r>
      <w:r w:rsidR="00397325" w:rsidRPr="00244989">
        <w:t xml:space="preserve"> </w:t>
      </w:r>
      <w:r w:rsidR="00EF34E4" w:rsidRPr="00244989">
        <w:t>Teatterikorkeakoulussa</w:t>
      </w:r>
      <w:r w:rsidR="00FA4C1D" w:rsidRPr="00244989">
        <w:t>.</w:t>
      </w:r>
      <w:r w:rsidR="008C7F94" w:rsidRPr="00244989">
        <w:t xml:space="preserve"> </w:t>
      </w:r>
      <w:r w:rsidR="00D6064E" w:rsidRPr="00244989">
        <w:t xml:space="preserve">Tanssija </w:t>
      </w:r>
      <w:r w:rsidR="008C7F94" w:rsidRPr="00244989">
        <w:t>Maija Karhunen (2019a</w:t>
      </w:r>
      <w:r w:rsidR="00D81401" w:rsidRPr="00244989">
        <w:t xml:space="preserve">) on kertonut, että </w:t>
      </w:r>
      <w:r w:rsidR="008C7F94" w:rsidRPr="00244989">
        <w:t>hän ”reputti”</w:t>
      </w:r>
      <w:r w:rsidR="00BD3262" w:rsidRPr="00244989">
        <w:t xml:space="preserve"> kursseja</w:t>
      </w:r>
      <w:r w:rsidR="00D81401" w:rsidRPr="00244989">
        <w:t>,</w:t>
      </w:r>
      <w:r w:rsidR="008C7F94" w:rsidRPr="00244989">
        <w:t xml:space="preserve"> kun häneltä vaadittiin asioita</w:t>
      </w:r>
      <w:r w:rsidR="00D81401" w:rsidRPr="00244989">
        <w:t>,</w:t>
      </w:r>
      <w:r w:rsidR="008C7F94" w:rsidRPr="00244989">
        <w:t xml:space="preserve"> joita ei pystynyt tekemään.</w:t>
      </w:r>
    </w:p>
    <w:p w14:paraId="7170D9EC" w14:textId="77777777" w:rsidR="00324EF5" w:rsidRPr="00244989" w:rsidRDefault="00324EF5" w:rsidP="002D788F">
      <w:r w:rsidRPr="00244989">
        <w:t>Ni</w:t>
      </w:r>
      <w:r w:rsidR="004677A6" w:rsidRPr="00244989">
        <w:t>e</w:t>
      </w:r>
      <w:r w:rsidRPr="00244989">
        <w:t>melän (2007, 34) tutkimukse</w:t>
      </w:r>
      <w:r w:rsidR="00D81401" w:rsidRPr="00244989">
        <w:t xml:space="preserve">ssa </w:t>
      </w:r>
      <w:r w:rsidRPr="00244989">
        <w:t xml:space="preserve">monet osallistujista </w:t>
      </w:r>
      <w:r w:rsidR="00AD6ABB" w:rsidRPr="00244989">
        <w:t>kertoivat, että joskus opiskelijan on vaikea</w:t>
      </w:r>
      <w:r w:rsidRPr="00244989">
        <w:t xml:space="preserve"> ilmaista opiskelujärjestelyihin liittyviä tarpeitaan</w:t>
      </w:r>
      <w:r w:rsidR="00AD6ABB" w:rsidRPr="00244989">
        <w:t xml:space="preserve">, mikä hankaloittaa </w:t>
      </w:r>
      <w:r w:rsidRPr="00244989">
        <w:t xml:space="preserve">opiskelua. </w:t>
      </w:r>
      <w:r w:rsidRPr="00244989">
        <w:lastRenderedPageBreak/>
        <w:t>Tähän vaikeuteen on vaikuttanut esimerkiksi se, että nuori ei erityisesti tietyissä ikävaiheissa ole halunnut olla erilainen</w:t>
      </w:r>
      <w:r w:rsidR="00EA0B63" w:rsidRPr="00244989">
        <w:t xml:space="preserve"> eli </w:t>
      </w:r>
      <w:r w:rsidRPr="00244989">
        <w:t>erottua “massasta” (mt., 34). Omassa aineistossani on ainakin yksi selkeä esimerkki</w:t>
      </w:r>
      <w:r w:rsidR="00D63966" w:rsidRPr="00244989">
        <w:t xml:space="preserve"> tapauksesta, jossa</w:t>
      </w:r>
      <w:r w:rsidR="006E2882" w:rsidRPr="00244989">
        <w:t xml:space="preserve"> oman tilanteen kommunikoiminen </w:t>
      </w:r>
      <w:r w:rsidR="005E13C7" w:rsidRPr="00244989">
        <w:t>koetaan</w:t>
      </w:r>
      <w:r w:rsidR="006E2882" w:rsidRPr="00244989">
        <w:t xml:space="preserve"> hankalaksi</w:t>
      </w:r>
      <w:r w:rsidRPr="00244989">
        <w:t>:</w:t>
      </w:r>
    </w:p>
    <w:p w14:paraId="1165200F" w14:textId="77777777" w:rsidR="00324EF5" w:rsidRPr="00244989" w:rsidRDefault="00AD6ABB" w:rsidP="00B2311D">
      <w:pPr>
        <w:pStyle w:val="Lainausgradu"/>
      </w:pPr>
      <w:r w:rsidRPr="00244989">
        <w:t>L</w:t>
      </w:r>
      <w:r w:rsidR="00324EF5" w:rsidRPr="00244989">
        <w:t>ukiossa hakeuduin itse psykologille, jonka kanssa sain ahdistusta purettua. Psykologi tajusi, ettei koulussa tiedetty, kuinka huonosti kuulen, mutta vaitiolosääntöjen takia hän ei voinut ottaa yhteyttä kouluun. Minulla kesti ja kesti ymmärtää, että minun pitää pyytää häntä ottamaan yhteyttä varsinkin siihen opettajaan, jonka kanssa oli kaikkein hankalinta. Sitten lähti sujumaan. (T6)</w:t>
      </w:r>
    </w:p>
    <w:p w14:paraId="6F8B9386" w14:textId="77777777" w:rsidR="00F44BA6" w:rsidRPr="00244989" w:rsidRDefault="00D63966" w:rsidP="002D788F">
      <w:r w:rsidRPr="00244989">
        <w:t xml:space="preserve">Aineistossani on </w:t>
      </w:r>
      <w:r w:rsidR="00EF34E4" w:rsidRPr="00244989">
        <w:t xml:space="preserve">esimerkkejä </w:t>
      </w:r>
      <w:r w:rsidR="00640285" w:rsidRPr="00244989">
        <w:t>koulutuksen esteettömyyteen ja saavutettavuuteen l</w:t>
      </w:r>
      <w:r w:rsidR="00C04862" w:rsidRPr="00244989">
        <w:t xml:space="preserve">iittyvistä ongelmista. </w:t>
      </w:r>
      <w:r w:rsidR="00EF34E4" w:rsidRPr="00244989">
        <w:t>V</w:t>
      </w:r>
      <w:r w:rsidR="00C04862" w:rsidRPr="00244989">
        <w:t>arsinkin kuulemiseen ja näkemiseen liitty</w:t>
      </w:r>
      <w:r w:rsidR="00EF34E4" w:rsidRPr="00244989">
        <w:t>viä haasteita mainittiin</w:t>
      </w:r>
      <w:r w:rsidR="00F44BA6" w:rsidRPr="00244989">
        <w:t>:</w:t>
      </w:r>
    </w:p>
    <w:p w14:paraId="58A75EBC" w14:textId="77777777" w:rsidR="00F44BA6" w:rsidRPr="00244989" w:rsidRDefault="00F44BA6" w:rsidP="00B2311D">
      <w:pPr>
        <w:pStyle w:val="Lainausgradu"/>
      </w:pPr>
      <w:r w:rsidRPr="00244989">
        <w:t>Selvisin opinnoista istumalla kaikki illat kirjastossa ja pänttäämällä taidehistoriaa ja muita mahdol</w:t>
      </w:r>
      <w:r w:rsidR="00853362" w:rsidRPr="00244989">
        <w:t>l</w:t>
      </w:r>
      <w:r w:rsidR="000C2C42" w:rsidRPr="00244989">
        <w:t>isia aiheita</w:t>
      </w:r>
      <w:r w:rsidRPr="00244989">
        <w:t>: opiskelutoverit saivat ne tiedot istumalla luennoilla, mutta minä en kuullut mitään, enkä olisi hämärässä luentosalissa koskaan nähnyt kirjoittaa mitään ylös. (T6)</w:t>
      </w:r>
    </w:p>
    <w:p w14:paraId="27EA313C" w14:textId="77777777" w:rsidR="00DC453C" w:rsidRPr="00244989" w:rsidRDefault="00927892" w:rsidP="002D788F">
      <w:r w:rsidRPr="00244989">
        <w:t>Kynnys ry:n esiselvityksessä</w:t>
      </w:r>
      <w:r w:rsidR="00DC453C" w:rsidRPr="00244989">
        <w:t xml:space="preserve"> (Purhonen 2012)</w:t>
      </w:r>
      <w:r w:rsidRPr="00244989">
        <w:t xml:space="preserve"> taide- ja kulttuurialan opiskelun esteettömyydestä todetaan, ettei rakennetun ympäristön esteettömyys toteudu vielä tarpeeksi hyvin kulttuurialan koulutuksessa. </w:t>
      </w:r>
      <w:r w:rsidR="00DC453C" w:rsidRPr="00244989">
        <w:t>Varsinkin</w:t>
      </w:r>
      <w:r w:rsidRPr="00244989">
        <w:t xml:space="preserve"> yliopistoilla </w:t>
      </w:r>
      <w:r w:rsidR="00643D3A" w:rsidRPr="00244989">
        <w:t>on selvityksen mukaan</w:t>
      </w:r>
      <w:r w:rsidRPr="00244989">
        <w:t xml:space="preserve"> esteellisiä opetustiloja. </w:t>
      </w:r>
      <w:r w:rsidR="00674D16" w:rsidRPr="00244989">
        <w:t>Uudetkaan rakennukset eivät olleet täysin esteettömiä</w:t>
      </w:r>
      <w:r w:rsidRPr="00244989">
        <w:t>. Selvityksen mukaan myös apuvälineissä ja tulkkau</w:t>
      </w:r>
      <w:r w:rsidR="00643D3A" w:rsidRPr="00244989">
        <w:t>ksen saannissa oli puutteita. P</w:t>
      </w:r>
      <w:r w:rsidRPr="00244989">
        <w:t>ahimmassa tapauksessa tämä viivästytti opiskelijan opintoja.</w:t>
      </w:r>
      <w:r w:rsidR="00382573" w:rsidRPr="00244989">
        <w:t xml:space="preserve"> Ongelm</w:t>
      </w:r>
      <w:r w:rsidR="00DC453C" w:rsidRPr="00244989">
        <w:t xml:space="preserve">allisia </w:t>
      </w:r>
      <w:r w:rsidR="00382573" w:rsidRPr="00244989">
        <w:t>oli</w:t>
      </w:r>
      <w:r w:rsidR="00DC453C" w:rsidRPr="00244989">
        <w:t xml:space="preserve">vat esimerkiksi </w:t>
      </w:r>
      <w:r w:rsidR="00382573" w:rsidRPr="00244989">
        <w:t>lyhyellä varoitusajalla muuttuvat aikataulut, jolloin tulkkia o</w:t>
      </w:r>
      <w:r w:rsidR="00643D3A" w:rsidRPr="00244989">
        <w:t>n</w:t>
      </w:r>
      <w:r w:rsidR="00382573" w:rsidRPr="00244989">
        <w:t xml:space="preserve"> vaikeaa saada paikalle.</w:t>
      </w:r>
      <w:r w:rsidR="00DC453C" w:rsidRPr="00244989">
        <w:t xml:space="preserve"> </w:t>
      </w:r>
      <w:r w:rsidR="00A709E2" w:rsidRPr="00244989">
        <w:t>Henkilökunnan asenteita arvi</w:t>
      </w:r>
      <w:r w:rsidR="00674D16" w:rsidRPr="00244989">
        <w:t>oitiin hieman ristiriitaisesti:</w:t>
      </w:r>
      <w:r w:rsidR="00DC453C" w:rsidRPr="00244989">
        <w:t xml:space="preserve"> asenne</w:t>
      </w:r>
      <w:r w:rsidR="00A709E2" w:rsidRPr="00244989">
        <w:t>ilmapiiriä</w:t>
      </w:r>
      <w:r w:rsidR="00DC453C" w:rsidRPr="00244989">
        <w:t xml:space="preserve"> pidettiin pääsääntöisesti hyvänä, sillä </w:t>
      </w:r>
      <w:r w:rsidR="00643D3A" w:rsidRPr="00244989">
        <w:t xml:space="preserve">henkilökunta pyrki korjaamaan </w:t>
      </w:r>
      <w:r w:rsidR="00DC453C" w:rsidRPr="00244989">
        <w:t xml:space="preserve">monet </w:t>
      </w:r>
      <w:r w:rsidR="008A60A3" w:rsidRPr="00244989">
        <w:t>havaitut puutteet</w:t>
      </w:r>
      <w:r w:rsidR="00DC453C" w:rsidRPr="00244989">
        <w:t>.</w:t>
      </w:r>
      <w:r w:rsidR="008A60A3" w:rsidRPr="00244989">
        <w:t xml:space="preserve"> </w:t>
      </w:r>
      <w:r w:rsidR="00A709E2" w:rsidRPr="00244989">
        <w:t>Toisaalta monet haastateltavat arvelivat, että puutteellisen esteettömyyden syy on se, ettei muutoksia vain haluta tehdä. Eniten</w:t>
      </w:r>
      <w:r w:rsidR="008A60A3" w:rsidRPr="00244989">
        <w:t xml:space="preserve"> haasteita asennetasolla </w:t>
      </w:r>
      <w:r w:rsidR="00671357" w:rsidRPr="00244989">
        <w:t>koettiin</w:t>
      </w:r>
      <w:r w:rsidR="008A60A3" w:rsidRPr="00244989">
        <w:t xml:space="preserve"> silloin, jos opiskelija oli oppilaitoksen ensimmäinen vammainen opiskelija ja tilanne henkilökunnalle uusi. </w:t>
      </w:r>
      <w:r w:rsidRPr="00244989">
        <w:t>(</w:t>
      </w:r>
      <w:r w:rsidR="00DC453C" w:rsidRPr="00244989">
        <w:t>Mt.</w:t>
      </w:r>
      <w:r w:rsidRPr="00244989">
        <w:t>, 7–8</w:t>
      </w:r>
      <w:r w:rsidR="00DC453C" w:rsidRPr="00244989">
        <w:t xml:space="preserve">, </w:t>
      </w:r>
      <w:r w:rsidR="00A709E2" w:rsidRPr="00244989">
        <w:t xml:space="preserve">11, </w:t>
      </w:r>
      <w:r w:rsidR="007F57EF" w:rsidRPr="00244989">
        <w:t>16–18</w:t>
      </w:r>
      <w:r w:rsidRPr="00244989">
        <w:t>.)</w:t>
      </w:r>
    </w:p>
    <w:p w14:paraId="5E6F8397" w14:textId="77777777" w:rsidR="00393308" w:rsidRPr="00244989" w:rsidRDefault="00956AAF" w:rsidP="002D788F">
      <w:r w:rsidRPr="00244989">
        <w:t>A</w:t>
      </w:r>
      <w:r w:rsidR="00DC453C" w:rsidRPr="00244989">
        <w:t xml:space="preserve">ineistossani </w:t>
      </w:r>
      <w:r w:rsidRPr="00244989">
        <w:t>on yksi selvä esimerkki henkilökunnan kielteisestä asennoitumisesta opiskelijan tarvitsemiin järjestelyihin</w:t>
      </w:r>
      <w:r w:rsidR="00DC453C" w:rsidRPr="00244989">
        <w:t xml:space="preserve">. </w:t>
      </w:r>
      <w:r w:rsidR="002F718B" w:rsidRPr="00244989">
        <w:t xml:space="preserve">Viittomakielen tulkin seuraamista oli </w:t>
      </w:r>
      <w:r w:rsidR="00715C89" w:rsidRPr="00244989">
        <w:t xml:space="preserve">eräässä korkeakoulussa </w:t>
      </w:r>
      <w:r w:rsidR="002F718B" w:rsidRPr="00244989">
        <w:t>vaikeutettu</w:t>
      </w:r>
      <w:r w:rsidR="00D63966" w:rsidRPr="00244989">
        <w:t xml:space="preserve"> siinä määrin, että voitaisiin</w:t>
      </w:r>
      <w:r w:rsidR="005C0C68" w:rsidRPr="00244989">
        <w:t xml:space="preserve"> </w:t>
      </w:r>
      <w:r w:rsidRPr="00244989">
        <w:t xml:space="preserve">jopa </w:t>
      </w:r>
      <w:r w:rsidR="00715C89" w:rsidRPr="00244989">
        <w:t>todeta henkilökunnan kiusanneen ja syrjineen opiskelijaa</w:t>
      </w:r>
      <w:r w:rsidR="00F44BA6" w:rsidRPr="00244989">
        <w:t>:</w:t>
      </w:r>
      <w:r w:rsidR="002F718B" w:rsidRPr="00244989">
        <w:t xml:space="preserve"> </w:t>
      </w:r>
    </w:p>
    <w:p w14:paraId="77182BEB" w14:textId="77777777" w:rsidR="00C04862" w:rsidRPr="00244989" w:rsidRDefault="00022B94" w:rsidP="00B2311D">
      <w:pPr>
        <w:pStyle w:val="Lainausgradu"/>
      </w:pPr>
      <w:r w:rsidRPr="00244989">
        <w:lastRenderedPageBreak/>
        <w:t>[Kuvataidealan korkeakoulu</w:t>
      </w:r>
      <w:r w:rsidR="00C04862" w:rsidRPr="00244989">
        <w:t>] ei ollut visuaalisesti esteetön paikka. Luokissa oli kymmeniä pylväitä ja jouduin etsimään paikan, mistä näen tulkin, l</w:t>
      </w:r>
      <w:r w:rsidR="00035D2E" w:rsidRPr="00244989">
        <w:t>uennoilla oli usein pilkkopimeä</w:t>
      </w:r>
      <w:r w:rsidR="00D81401" w:rsidRPr="00244989">
        <w:t xml:space="preserve">ä </w:t>
      </w:r>
      <w:r w:rsidR="00C04862" w:rsidRPr="00244989">
        <w:t>diakuvia katsellessa (taidehistorian ja elokuvakurssin tunnit pahimmat). En nähnyt t</w:t>
      </w:r>
      <w:r w:rsidR="00775B7D" w:rsidRPr="00244989">
        <w:t>ulkkia pimeässä. Pyysin opettaji</w:t>
      </w:r>
      <w:r w:rsidR="007903B6" w:rsidRPr="00244989">
        <w:t>a laittamaan jonki</w:t>
      </w:r>
      <w:r w:rsidR="00C04862" w:rsidRPr="00244989">
        <w:t>n p</w:t>
      </w:r>
      <w:r w:rsidR="00035D2E" w:rsidRPr="00244989">
        <w:t>ienen valon päälle mutteivä</w:t>
      </w:r>
      <w:r w:rsidR="00C04862" w:rsidRPr="00244989">
        <w:t>t suostuneet – koska dian ja elokuvan kuvalaadut muka heikkenevät</w:t>
      </w:r>
      <w:r w:rsidR="00035D2E" w:rsidRPr="00244989">
        <w:t>…</w:t>
      </w:r>
      <w:r w:rsidR="00C04862" w:rsidRPr="00244989">
        <w:t xml:space="preserve"> Ratkaisuksi laitettiin pie</w:t>
      </w:r>
      <w:r w:rsidR="00035D2E" w:rsidRPr="00244989">
        <w:t>ni</w:t>
      </w:r>
      <w:r w:rsidR="00C04862" w:rsidRPr="00244989">
        <w:t xml:space="preserve"> pöytälamp</w:t>
      </w:r>
      <w:r w:rsidR="00035D2E" w:rsidRPr="00244989">
        <w:t>pu</w:t>
      </w:r>
      <w:r w:rsidR="00853362" w:rsidRPr="00244989">
        <w:t xml:space="preserve"> tulkkiin päin. </w:t>
      </w:r>
      <w:r w:rsidR="00C04862" w:rsidRPr="00244989">
        <w:t>Väsyin jokaisella tunnilla</w:t>
      </w:r>
      <w:r w:rsidR="00741D36" w:rsidRPr="00244989">
        <w:t>,</w:t>
      </w:r>
      <w:r w:rsidR="00C04862" w:rsidRPr="00244989">
        <w:t xml:space="preserve"> kun piti seurata tulkkausta hämärässä.</w:t>
      </w:r>
      <w:r w:rsidR="004320A9" w:rsidRPr="00244989">
        <w:t xml:space="preserve"> </w:t>
      </w:r>
      <w:r w:rsidR="00C04862" w:rsidRPr="00244989">
        <w:t>Atk-tunnit oli</w:t>
      </w:r>
      <w:r w:rsidR="00DD7A54" w:rsidRPr="00244989">
        <w:t>vat</w:t>
      </w:r>
      <w:r w:rsidR="00C04862" w:rsidRPr="00244989">
        <w:t xml:space="preserve"> painajaismaisia: kaikki pöydät ja tuolit oli asetettu seiniin päin, ei opettajaan päin. Opettaja ja tulkki istuivat takana</w:t>
      </w:r>
      <w:r w:rsidR="00035D2E" w:rsidRPr="00244989">
        <w:t>ni. Minun piti katsoa monitori</w:t>
      </w:r>
      <w:r w:rsidR="00C04862" w:rsidRPr="00244989">
        <w:t>a ja tulkkia vuorotellen eri suuntiin. Lisäksi tulkkaus on aina jäljessä, ja opettaja kaiken kukkuraksi puhui lujaa.</w:t>
      </w:r>
      <w:r w:rsidR="004320A9" w:rsidRPr="00244989">
        <w:t xml:space="preserve"> </w:t>
      </w:r>
      <w:r w:rsidR="00C04862" w:rsidRPr="00244989">
        <w:t>Joten minulta meni jatkuvasti asiat ohi ja tipahdin kärryiltä helposti. Opettaja tuntui kyllästyneeltä</w:t>
      </w:r>
      <w:r w:rsidR="00741D36" w:rsidRPr="00244989">
        <w:t>,</w:t>
      </w:r>
      <w:r w:rsidR="00C04862" w:rsidRPr="00244989">
        <w:t xml:space="preserve"> kun tunnin lopussa pyysin kertaamaan asiat. Sain kokeissa hylätyn arvosanan. Opettajat joskus antoivat moniste</w:t>
      </w:r>
      <w:r w:rsidR="00035D2E" w:rsidRPr="00244989">
        <w:t>ita</w:t>
      </w:r>
      <w:r w:rsidR="00C04862" w:rsidRPr="00244989">
        <w:t xml:space="preserve"> ja sanoi</w:t>
      </w:r>
      <w:r w:rsidR="00035D2E" w:rsidRPr="00244989">
        <w:t>vat</w:t>
      </w:r>
      <w:r w:rsidR="00C04862" w:rsidRPr="00244989">
        <w:t>, että lukisin niitä. Se ei kuitenkaan ole sama asia.</w:t>
      </w:r>
      <w:r w:rsidR="00623C0A" w:rsidRPr="00244989">
        <w:t xml:space="preserve"> (T10)</w:t>
      </w:r>
    </w:p>
    <w:p w14:paraId="7559BE12" w14:textId="77777777" w:rsidR="002D0E3C" w:rsidRPr="00244989" w:rsidRDefault="002D0E3C" w:rsidP="002D788F">
      <w:r w:rsidRPr="00244989">
        <w:t>Osa koulutuksen sa</w:t>
      </w:r>
      <w:r w:rsidR="00D63966" w:rsidRPr="00244989">
        <w:t xml:space="preserve">avutettavuutta on myös </w:t>
      </w:r>
      <w:r w:rsidRPr="00244989">
        <w:t>opintojen joustavuus. Esimerkiksi</w:t>
      </w:r>
      <w:r w:rsidR="00715C89" w:rsidRPr="00244989">
        <w:t xml:space="preserve"> jos</w:t>
      </w:r>
      <w:r w:rsidRPr="00244989">
        <w:t xml:space="preserve"> vamma </w:t>
      </w:r>
      <w:r w:rsidR="005E13C7" w:rsidRPr="00244989">
        <w:t xml:space="preserve">tai sairaus </w:t>
      </w:r>
      <w:r w:rsidRPr="00244989">
        <w:t xml:space="preserve">aiheuttaa paljon poissaoloja, on pohdittava kuinka tutkinnon voisi </w:t>
      </w:r>
      <w:r w:rsidR="00715C89" w:rsidRPr="00244989">
        <w:t>poissaoloista huolimatta</w:t>
      </w:r>
      <w:r w:rsidRPr="00244989">
        <w:t xml:space="preserve"> suorittaa</w:t>
      </w:r>
      <w:r w:rsidR="004171D2" w:rsidRPr="00244989">
        <w:t xml:space="preserve">. Tämä voi </w:t>
      </w:r>
      <w:r w:rsidRPr="00244989">
        <w:t xml:space="preserve">olla haasteellista varsinkin opinnoissa, jotka vaativat </w:t>
      </w:r>
      <w:r w:rsidR="004171D2" w:rsidRPr="00244989">
        <w:t>ryhmätyötä</w:t>
      </w:r>
      <w:r w:rsidRPr="00244989">
        <w:t xml:space="preserve"> ja sitä kautta läsnäoloa.</w:t>
      </w:r>
    </w:p>
    <w:p w14:paraId="0EDDA15E" w14:textId="77777777" w:rsidR="002D0E3C" w:rsidRPr="00244989" w:rsidRDefault="002D0E3C" w:rsidP="00B2311D">
      <w:pPr>
        <w:pStyle w:val="Lainausgradu"/>
      </w:pPr>
      <w:r w:rsidRPr="00244989">
        <w:t>Opinnot olivat kuitenkin hyvin raskaat ja koin</w:t>
      </w:r>
      <w:r w:rsidR="004171D2" w:rsidRPr="00244989">
        <w:t>,</w:t>
      </w:r>
      <w:r w:rsidRPr="00244989">
        <w:t xml:space="preserve"> ettei opinahjossa täysin ymmärretty sairauttani ja sitä</w:t>
      </w:r>
      <w:r w:rsidR="004171D2" w:rsidRPr="00244989">
        <w:t>,</w:t>
      </w:r>
      <w:r w:rsidRPr="00244989">
        <w:t xml:space="preserve"> että jouduin olemaan kipujen vuoksi paljon pois. (T7)</w:t>
      </w:r>
    </w:p>
    <w:p w14:paraId="67844B1E" w14:textId="77777777" w:rsidR="00BD3262" w:rsidRPr="00244989" w:rsidRDefault="00B804C2" w:rsidP="002D788F">
      <w:r w:rsidRPr="00244989">
        <w:t xml:space="preserve">Toisaalta osa osallistujista toi esiin vain positiivisia asioita koulutuksestaan, tai </w:t>
      </w:r>
      <w:r w:rsidR="00715C89" w:rsidRPr="00244989">
        <w:t xml:space="preserve">he </w:t>
      </w:r>
      <w:r w:rsidRPr="00244989">
        <w:t xml:space="preserve">eivät </w:t>
      </w:r>
      <w:r w:rsidR="00715C89" w:rsidRPr="00244989">
        <w:t xml:space="preserve">ainakaan </w:t>
      </w:r>
      <w:r w:rsidRPr="00244989">
        <w:t>maininneet mi</w:t>
      </w:r>
      <w:r w:rsidR="00BD3262" w:rsidRPr="00244989">
        <w:t xml:space="preserve">tään sen kummempia hankaluuksia: </w:t>
      </w:r>
    </w:p>
    <w:p w14:paraId="5942B209" w14:textId="77777777" w:rsidR="00BD3262" w:rsidRPr="00244989" w:rsidRDefault="00BD3262" w:rsidP="00B2311D">
      <w:pPr>
        <w:pStyle w:val="Lainausgradu"/>
      </w:pPr>
      <w:r w:rsidRPr="00244989">
        <w:t>Eri koulutusasteilla on lähes aina tuettu tekemisiäni, mutten puhunut kirjailijahaaveista koulussa kovin vakavasti. (T9)</w:t>
      </w:r>
    </w:p>
    <w:p w14:paraId="6EB4F1F0" w14:textId="77777777" w:rsidR="00B804C2" w:rsidRPr="00244989" w:rsidRDefault="00DD7A54" w:rsidP="002D788F">
      <w:r w:rsidRPr="00244989">
        <w:t xml:space="preserve">Osalla </w:t>
      </w:r>
      <w:r w:rsidR="005E13C7" w:rsidRPr="00244989">
        <w:t xml:space="preserve">näistä </w:t>
      </w:r>
      <w:r w:rsidR="00BD3262" w:rsidRPr="00244989">
        <w:t xml:space="preserve">henkilöistä </w:t>
      </w:r>
      <w:r w:rsidRPr="00244989">
        <w:t xml:space="preserve">vammautuminen on tapahtunut vasta opiskelun jälkeen, jolloin he eivät ehkä ole kiinnittäneet koulun esteettömyyteen huomiota tai </w:t>
      </w:r>
      <w:r w:rsidR="005E13C7" w:rsidRPr="00244989">
        <w:t>koulun</w:t>
      </w:r>
      <w:r w:rsidR="00715C89" w:rsidRPr="00244989">
        <w:t xml:space="preserve"> </w:t>
      </w:r>
      <w:r w:rsidRPr="00244989">
        <w:t xml:space="preserve">suhtautuminen vammaisuuteen ei ole </w:t>
      </w:r>
      <w:r w:rsidR="00715C89" w:rsidRPr="00244989">
        <w:t>tullut esiin.</w:t>
      </w:r>
      <w:r w:rsidRPr="00244989">
        <w:t xml:space="preserve"> Osalla </w:t>
      </w:r>
      <w:r w:rsidR="00D63966" w:rsidRPr="00244989">
        <w:t>opiskelu</w:t>
      </w:r>
      <w:r w:rsidR="005E13C7" w:rsidRPr="00244989">
        <w:t xml:space="preserve">ajastaan vain myönteisellä tavalla kertovista </w:t>
      </w:r>
      <w:r w:rsidRPr="00244989">
        <w:t xml:space="preserve">osallistujista on </w:t>
      </w:r>
      <w:r w:rsidR="00BD3262" w:rsidRPr="00244989">
        <w:t xml:space="preserve">kuitenkin </w:t>
      </w:r>
      <w:r w:rsidRPr="00244989">
        <w:t>ollut vamma jo opiskeluaikanaan</w:t>
      </w:r>
      <w:r w:rsidR="00A90376" w:rsidRPr="00244989">
        <w:t>. Siksi</w:t>
      </w:r>
      <w:r w:rsidRPr="00244989">
        <w:t xml:space="preserve"> ole</w:t>
      </w:r>
      <w:r w:rsidR="00A90376" w:rsidRPr="00244989">
        <w:t>tan,</w:t>
      </w:r>
      <w:r w:rsidRPr="00244989">
        <w:t xml:space="preserve"> etteivät kaikki vammaiset taideopiskelijat ole</w:t>
      </w:r>
      <w:r w:rsidR="00D63966" w:rsidRPr="00244989">
        <w:t xml:space="preserve"> välttämättä</w:t>
      </w:r>
      <w:r w:rsidRPr="00244989">
        <w:t xml:space="preserve"> kohdanneet hankaluuksia ja syrjintää koulu</w:t>
      </w:r>
      <w:r w:rsidR="00715C89" w:rsidRPr="00244989">
        <w:t>tus</w:t>
      </w:r>
      <w:r w:rsidRPr="00244989">
        <w:t>polullaan.</w:t>
      </w:r>
    </w:p>
    <w:p w14:paraId="2EB268E4" w14:textId="77777777" w:rsidR="006E2882" w:rsidRPr="00244989" w:rsidRDefault="00F778E3" w:rsidP="002D788F">
      <w:r w:rsidRPr="00244989">
        <w:t>Itselle sopiva opiskeluympäristö tuotiin esiin ilahduttavana asiana, varsinkin jos sen kontrastina oli esteellinen ympäristö</w:t>
      </w:r>
      <w:r w:rsidR="006E2882" w:rsidRPr="00244989">
        <w:t xml:space="preserve">. </w:t>
      </w:r>
      <w:r w:rsidR="00A536E8" w:rsidRPr="00244989">
        <w:t>T10 kertoo pääs</w:t>
      </w:r>
      <w:r w:rsidR="00A32264" w:rsidRPr="00244989">
        <w:t>s</w:t>
      </w:r>
      <w:r w:rsidR="00A536E8" w:rsidRPr="00244989">
        <w:t xml:space="preserve">eensä kuin ”taivaaseen”, kun hän </w:t>
      </w:r>
      <w:r w:rsidRPr="00244989">
        <w:t>lähti</w:t>
      </w:r>
      <w:r w:rsidR="00A536E8" w:rsidRPr="00244989">
        <w:t xml:space="preserve"> </w:t>
      </w:r>
      <w:r w:rsidR="005C0C68" w:rsidRPr="00244989">
        <w:t>opiskelemaan t</w:t>
      </w:r>
      <w:r w:rsidR="00A536E8" w:rsidRPr="00244989">
        <w:t>äysin visuaaliseen ympäristöön (</w:t>
      </w:r>
      <w:r w:rsidR="00905B78" w:rsidRPr="00244989">
        <w:rPr>
          <w:i/>
        </w:rPr>
        <w:t>D</w:t>
      </w:r>
      <w:r w:rsidR="00A21A23" w:rsidRPr="00244989">
        <w:rPr>
          <w:i/>
        </w:rPr>
        <w:t>eafS</w:t>
      </w:r>
      <w:r w:rsidR="00A536E8" w:rsidRPr="00244989">
        <w:rPr>
          <w:i/>
        </w:rPr>
        <w:t>pace</w:t>
      </w:r>
      <w:r w:rsidR="00A536E8" w:rsidRPr="00244989">
        <w:t>), jossa kaikki opettajat ja opiskelijat ymmärsivät toisiaan ongelmitta.</w:t>
      </w:r>
      <w:r w:rsidRPr="00244989">
        <w:t xml:space="preserve"> </w:t>
      </w:r>
      <w:r w:rsidR="000616BE" w:rsidRPr="00244989">
        <w:t xml:space="preserve">Myös mukautettu opetus toimi joillakin </w:t>
      </w:r>
      <w:r w:rsidR="00A90376" w:rsidRPr="00244989">
        <w:t xml:space="preserve">osallistujilla </w:t>
      </w:r>
      <w:r w:rsidR="000616BE" w:rsidRPr="00244989">
        <w:t>opintojen mahdollistajana</w:t>
      </w:r>
      <w:r w:rsidR="00905B78" w:rsidRPr="00244989">
        <w:t xml:space="preserve"> ja turvallisena ympäristönä</w:t>
      </w:r>
      <w:r w:rsidR="000616BE" w:rsidRPr="00244989">
        <w:t>:</w:t>
      </w:r>
    </w:p>
    <w:p w14:paraId="0D6ED177" w14:textId="0FC9FC61" w:rsidR="000616BE" w:rsidRPr="00244989" w:rsidRDefault="00022B94" w:rsidP="00B2311D">
      <w:pPr>
        <w:pStyle w:val="Lainausgradu"/>
      </w:pPr>
      <w:r w:rsidRPr="00244989">
        <w:lastRenderedPageBreak/>
        <w:t>Muutin [</w:t>
      </w:r>
      <w:r w:rsidR="000616BE" w:rsidRPr="00244989">
        <w:t>paikkakunnalle] ja aloitin artesaanikoulun, se oli mukautettu</w:t>
      </w:r>
      <w:r w:rsidR="003C45D0" w:rsidRPr="00244989">
        <w:t>,</w:t>
      </w:r>
      <w:r w:rsidR="000616BE" w:rsidRPr="00244989">
        <w:t xml:space="preserve"> joten siellä oli okei olla erilainen, sitä me olimme kaikki, saimme olla luovia omaan tahtiimme --</w:t>
      </w:r>
      <w:r w:rsidR="000616BE" w:rsidRPr="00244989">
        <w:rPr>
          <w:rStyle w:val="Alaviitteenviite"/>
          <w:lang w:val="sv-FI"/>
        </w:rPr>
        <w:footnoteReference w:id="48"/>
      </w:r>
      <w:r w:rsidR="00BD3262" w:rsidRPr="00244989">
        <w:t xml:space="preserve"> </w:t>
      </w:r>
      <w:r w:rsidR="000616BE" w:rsidRPr="00244989">
        <w:t>(T2, suomennos OS)</w:t>
      </w:r>
    </w:p>
    <w:p w14:paraId="6F668583" w14:textId="77777777" w:rsidR="00956AAF" w:rsidRPr="00244989" w:rsidRDefault="00B804C2" w:rsidP="002D788F">
      <w:r w:rsidRPr="00244989">
        <w:t>On myös otettava huomioon</w:t>
      </w:r>
      <w:r w:rsidR="00741D36" w:rsidRPr="00244989">
        <w:t>,</w:t>
      </w:r>
      <w:r w:rsidRPr="00244989">
        <w:t xml:space="preserve"> että osassa </w:t>
      </w:r>
      <w:r w:rsidR="003A28D4" w:rsidRPr="00244989">
        <w:t>aineisto-otteista</w:t>
      </w:r>
      <w:r w:rsidRPr="00244989">
        <w:t xml:space="preserve"> kerrotaan vuosikymmenten takaisista tapahtumista</w:t>
      </w:r>
      <w:r w:rsidR="00F778E3" w:rsidRPr="00244989">
        <w:t xml:space="preserve">. </w:t>
      </w:r>
      <w:r w:rsidR="00A90376" w:rsidRPr="00244989">
        <w:t>Taidealan kouluje</w:t>
      </w:r>
      <w:r w:rsidR="00406737" w:rsidRPr="00244989">
        <w:t>n</w:t>
      </w:r>
      <w:r w:rsidR="00BF0E6F" w:rsidRPr="00244989">
        <w:t xml:space="preserve"> saavutetta</w:t>
      </w:r>
      <w:r w:rsidR="00A90376" w:rsidRPr="00244989">
        <w:t>vuuden tilanne voi siis olla</w:t>
      </w:r>
      <w:r w:rsidR="00035D2E" w:rsidRPr="00244989">
        <w:t xml:space="preserve"> </w:t>
      </w:r>
      <w:r w:rsidR="00C37717" w:rsidRPr="00244989">
        <w:t>parempi</w:t>
      </w:r>
      <w:r w:rsidR="00A90376" w:rsidRPr="00244989">
        <w:t xml:space="preserve"> nykyään</w:t>
      </w:r>
      <w:r w:rsidR="00C37717" w:rsidRPr="00244989">
        <w:t xml:space="preserve">. Aiheesta on </w:t>
      </w:r>
      <w:r w:rsidR="00026502" w:rsidRPr="00244989">
        <w:t>tehty useita tutkimuksia</w:t>
      </w:r>
      <w:r w:rsidR="00787377" w:rsidRPr="00244989">
        <w:t xml:space="preserve"> ja selvityksiä</w:t>
      </w:r>
      <w:r w:rsidR="00026502" w:rsidRPr="00244989">
        <w:t xml:space="preserve"> 2010-luvulla. </w:t>
      </w:r>
      <w:r w:rsidR="00927892" w:rsidRPr="00244989">
        <w:t xml:space="preserve">Ainoa taide- ja kulttuurialojen opiskelun esteettömyyteen ja saavutettavuuteen keskittyvä selvitys on Kynnys ry:n vuonna 2012 </w:t>
      </w:r>
      <w:r w:rsidR="00956AAF" w:rsidRPr="00244989">
        <w:t>valmistunut</w:t>
      </w:r>
      <w:r w:rsidR="00927892" w:rsidRPr="00244989">
        <w:t xml:space="preserve"> esiselvitys</w:t>
      </w:r>
      <w:r w:rsidR="00A90376" w:rsidRPr="00244989">
        <w:t xml:space="preserve"> (Purhonen 2012)</w:t>
      </w:r>
      <w:r w:rsidR="00927892" w:rsidRPr="00244989">
        <w:t xml:space="preserve">, johon on viitattu useaan otteeseen tässä luvussa. </w:t>
      </w:r>
      <w:r w:rsidR="00956AAF" w:rsidRPr="00244989">
        <w:t>Selvityksessä vain yksi haastateltavista kertoi kokeneensa suoraa syrjintää taidealan oppilaitoksessa. Sen sijaan oppilaitosten esteellisyydelle esitettiin paljon kritiikkiä. Selvityksessä pohditaankin, miten syrjintä määritellään</w:t>
      </w:r>
      <w:r w:rsidR="00B229E3" w:rsidRPr="00244989">
        <w:t xml:space="preserve">. Esimerkiksi </w:t>
      </w:r>
      <w:r w:rsidR="00956AAF" w:rsidRPr="00244989">
        <w:t>esteettömyyden puutteet</w:t>
      </w:r>
      <w:r w:rsidR="00657E7E" w:rsidRPr="00244989">
        <w:t xml:space="preserve"> voidaan</w:t>
      </w:r>
      <w:r w:rsidR="00956AAF" w:rsidRPr="00244989">
        <w:t xml:space="preserve"> lukea </w:t>
      </w:r>
      <w:r w:rsidR="00B229E3" w:rsidRPr="00244989">
        <w:t xml:space="preserve">välilliseksi </w:t>
      </w:r>
      <w:r w:rsidR="00956AAF" w:rsidRPr="00244989">
        <w:t>syrjinnäksi. (</w:t>
      </w:r>
      <w:r w:rsidR="00A90376" w:rsidRPr="00244989">
        <w:t>Mt.</w:t>
      </w:r>
      <w:r w:rsidR="00956AAF" w:rsidRPr="00244989">
        <w:t>, 9.)</w:t>
      </w:r>
    </w:p>
    <w:p w14:paraId="4B1CF723" w14:textId="77777777" w:rsidR="003A0C5B" w:rsidRPr="00244989" w:rsidRDefault="00927892" w:rsidP="002D788F">
      <w:r w:rsidRPr="00244989">
        <w:t>O</w:t>
      </w:r>
      <w:r w:rsidR="00026502" w:rsidRPr="00244989">
        <w:t>petus- ja kulttu</w:t>
      </w:r>
      <w:r w:rsidR="00657E7E" w:rsidRPr="00244989">
        <w:t>u</w:t>
      </w:r>
      <w:r w:rsidR="00026502" w:rsidRPr="00244989">
        <w:t>riministeriön teettämässä selvityksessä (Penttilä 2012) todetaan, että yliopistoissa ja ammattikorkeakouluissa on 2000-luvulla tehty t</w:t>
      </w:r>
      <w:r w:rsidR="00F3026D" w:rsidRPr="00244989">
        <w:t>öitä</w:t>
      </w:r>
      <w:r w:rsidR="00026502" w:rsidRPr="00244989">
        <w:t xml:space="preserve"> saavutettavuuden kehittämiseksi. Saavutettavuustyö on kuitenkin jossain määrin marginaalista korkeakouluissa, ja siihen tarvittaisiin lisää systemaattisuutta. Selkeimpinä kehittämiskohteina nähdään saavutettavuuteen liittyvän strategisen suunnittelun, sähköisen viestinnän ja opettajien pedagogisten taitojen kehittäminen. </w:t>
      </w:r>
      <w:r w:rsidR="00F3026D" w:rsidRPr="00244989">
        <w:t xml:space="preserve">(Mt.) Mahdollisesti juuri saavutettavuustyön jääminen sivuun ”perustyöstä” johtaa siihen, että saavutettavuus toteutuu taidealan oppilaitoksissa satunnaisesti. Tätä viestii </w:t>
      </w:r>
      <w:r w:rsidR="00E94E04" w:rsidRPr="00244989">
        <w:t>aineistossani se,</w:t>
      </w:r>
      <w:r w:rsidR="00F3026D" w:rsidRPr="00244989">
        <w:t xml:space="preserve"> että</w:t>
      </w:r>
      <w:r w:rsidR="005B0CCD" w:rsidRPr="00244989">
        <w:t xml:space="preserve"> esteet ja asenteet</w:t>
      </w:r>
      <w:r w:rsidR="00F3026D" w:rsidRPr="00244989">
        <w:t xml:space="preserve"> ovat hankaloittaneet </w:t>
      </w:r>
      <w:r w:rsidR="005B0CCD" w:rsidRPr="00244989">
        <w:t xml:space="preserve">toisten osallistujien </w:t>
      </w:r>
      <w:r w:rsidR="00F3026D" w:rsidRPr="00244989">
        <w:t>opiskelua huomattavasti</w:t>
      </w:r>
      <w:r w:rsidR="005B0CCD" w:rsidRPr="00244989">
        <w:t>, mutta toiset eivät kerro kohdanneensa mitään ongelmia opiskellessaan</w:t>
      </w:r>
      <w:r w:rsidR="0052741B" w:rsidRPr="00244989">
        <w:t>.</w:t>
      </w:r>
    </w:p>
    <w:p w14:paraId="3141DFFE" w14:textId="77777777" w:rsidR="00D858CD" w:rsidRPr="00244989" w:rsidRDefault="00F326ED" w:rsidP="002D788F">
      <w:r w:rsidRPr="00244989">
        <w:t>Villa ja</w:t>
      </w:r>
      <w:r w:rsidR="00035D2E" w:rsidRPr="00244989">
        <w:t xml:space="preserve"> Kivisalmi (2016) ovat tutkineet suomalaisten korkeakoulujen saavutettavuutta</w:t>
      </w:r>
      <w:r w:rsidR="00383370" w:rsidRPr="00244989">
        <w:t xml:space="preserve"> </w:t>
      </w:r>
      <w:r w:rsidRPr="00244989">
        <w:t>vuonna 2016</w:t>
      </w:r>
      <w:r w:rsidR="00DD4452" w:rsidRPr="00244989">
        <w:t xml:space="preserve">. </w:t>
      </w:r>
      <w:r w:rsidR="00026502" w:rsidRPr="00244989">
        <w:t>”</w:t>
      </w:r>
      <w:r w:rsidR="00DD4452" w:rsidRPr="00244989">
        <w:t>E</w:t>
      </w:r>
      <w:r w:rsidR="00383370" w:rsidRPr="00244989">
        <w:t>rityisryhmiin</w:t>
      </w:r>
      <w:r w:rsidR="00026502" w:rsidRPr="00244989">
        <w:t>”</w:t>
      </w:r>
      <w:r w:rsidR="00383370" w:rsidRPr="00244989">
        <w:t xml:space="preserve"> kuuluvat opiskelijat ovat</w:t>
      </w:r>
      <w:r w:rsidR="00DD4452" w:rsidRPr="00244989">
        <w:t xml:space="preserve"> selvityksen mukaan</w:t>
      </w:r>
      <w:r w:rsidR="00383370" w:rsidRPr="00244989">
        <w:t xml:space="preserve"> muita opiskelijoita selvästi tyytymättömimpiä </w:t>
      </w:r>
      <w:r w:rsidR="00DD4452" w:rsidRPr="00244989">
        <w:t xml:space="preserve">muun muassa </w:t>
      </w:r>
      <w:r w:rsidR="00383370" w:rsidRPr="00244989">
        <w:t>opiskelijavalin</w:t>
      </w:r>
      <w:r w:rsidR="00DD4452" w:rsidRPr="00244989">
        <w:t>tajärjestelyiden</w:t>
      </w:r>
      <w:r w:rsidR="00383370" w:rsidRPr="00244989">
        <w:t>, tuki- ja neuvontapalveluiden, työharjoittelujärjestelyiden, tiedottamisen ja tilojen saavutettavuuteen.</w:t>
      </w:r>
      <w:r w:rsidR="00825D70" w:rsidRPr="00244989">
        <w:rPr>
          <w:rStyle w:val="Alaviitteenviite"/>
          <w:szCs w:val="24"/>
        </w:rPr>
        <w:footnoteReference w:id="49"/>
      </w:r>
      <w:r w:rsidR="00383370" w:rsidRPr="00244989">
        <w:t xml:space="preserve"> </w:t>
      </w:r>
      <w:r w:rsidR="00026502" w:rsidRPr="00244989">
        <w:t>”</w:t>
      </w:r>
      <w:r w:rsidR="00383370" w:rsidRPr="00244989">
        <w:t>Erityisryhmiin</w:t>
      </w:r>
      <w:r w:rsidR="00026502" w:rsidRPr="00244989">
        <w:t>”</w:t>
      </w:r>
      <w:r w:rsidR="00383370" w:rsidRPr="00244989">
        <w:t xml:space="preserve"> kuuluvat opiskelijat kokevat myös huomattavasti </w:t>
      </w:r>
      <w:r w:rsidR="00383370" w:rsidRPr="00244989">
        <w:lastRenderedPageBreak/>
        <w:t xml:space="preserve">harvemmin olevansa yhdenvertaisessa asemassa muiden kanssa. </w:t>
      </w:r>
      <w:r w:rsidR="00DD4452" w:rsidRPr="00244989">
        <w:t xml:space="preserve">Liikuntavammaisista vastaajista jopa lähes puolet ja aistivammaisista kolmannes kokee, ettei henkilökunta suhtaudu myönteisesti erilaisiin opiskelijoihin. </w:t>
      </w:r>
      <w:r w:rsidR="00383370" w:rsidRPr="00244989">
        <w:t>(</w:t>
      </w:r>
      <w:r w:rsidR="0052741B" w:rsidRPr="00244989">
        <w:t>M</w:t>
      </w:r>
      <w:r w:rsidR="00DD4452" w:rsidRPr="00244989">
        <w:t>t.</w:t>
      </w:r>
      <w:r w:rsidR="00383370" w:rsidRPr="00244989">
        <w:t>, 3</w:t>
      </w:r>
      <w:r w:rsidR="00DD4452" w:rsidRPr="00244989">
        <w:t>, 14–15, 18–19, 24–25, 38, 45</w:t>
      </w:r>
      <w:r w:rsidR="00F3026D" w:rsidRPr="00244989">
        <w:t>.</w:t>
      </w:r>
      <w:r w:rsidR="00DD4452" w:rsidRPr="00244989">
        <w:t xml:space="preserve">) </w:t>
      </w:r>
      <w:r w:rsidR="007D2258" w:rsidRPr="00244989">
        <w:t xml:space="preserve">Vuonna 2018 toteutetussa, vammaisille korkeakoulutetuille suunnatussa kyselyssä suurin osa opiskelijoista oli kohdannut </w:t>
      </w:r>
      <w:r w:rsidR="003D62A8" w:rsidRPr="00244989">
        <w:t>ainakin</w:t>
      </w:r>
      <w:r w:rsidR="007D2258" w:rsidRPr="00244989">
        <w:t xml:space="preserve"> jonkin verran est</w:t>
      </w:r>
      <w:r w:rsidR="003D62A8" w:rsidRPr="00244989">
        <w:t>eettömyyden puutteita</w:t>
      </w:r>
      <w:r w:rsidR="007D2258" w:rsidRPr="00244989">
        <w:t xml:space="preserve"> koulussa tai harjoittelupaikassa (Heini &amp; Klemetti 2018, 67). Näissä</w:t>
      </w:r>
      <w:r w:rsidR="00E94E04" w:rsidRPr="00244989">
        <w:t>kään</w:t>
      </w:r>
      <w:r w:rsidR="007D2258" w:rsidRPr="00244989">
        <w:t xml:space="preserve"> s</w:t>
      </w:r>
      <w:r w:rsidR="00DD4452" w:rsidRPr="00244989">
        <w:t>elvityksessä ei ole eroteltu taide- tai kulttuurialoja opiskelevien vastauksia.</w:t>
      </w:r>
      <w:r w:rsidR="00E94E04" w:rsidRPr="00244989">
        <w:t xml:space="preserve"> Selvitysten tulokset</w:t>
      </w:r>
      <w:r w:rsidR="00A81FA7" w:rsidRPr="00244989">
        <w:t xml:space="preserve"> kuitenkin</w:t>
      </w:r>
      <w:r w:rsidR="00E94E04" w:rsidRPr="00244989">
        <w:t xml:space="preserve"> </w:t>
      </w:r>
      <w:r w:rsidR="00A81FA7" w:rsidRPr="00244989">
        <w:t>vahvistavat</w:t>
      </w:r>
      <w:r w:rsidR="00E94E04" w:rsidRPr="00244989">
        <w:t xml:space="preserve"> analyysini tulosta siitä, että vammaisiin ja kuuroihin opiskelijoihin suhtaudutaan</w:t>
      </w:r>
      <w:r w:rsidR="00A81FA7" w:rsidRPr="00244989">
        <w:t xml:space="preserve"> joskus</w:t>
      </w:r>
      <w:r w:rsidR="00E94E04" w:rsidRPr="00244989">
        <w:t xml:space="preserve"> kielteisesti,</w:t>
      </w:r>
      <w:r w:rsidR="00A81FA7" w:rsidRPr="00244989">
        <w:t xml:space="preserve"> eivätkä oppilaitosten tilat ja opetus ole kaikilta osin</w:t>
      </w:r>
      <w:r w:rsidR="00E94E04" w:rsidRPr="00244989">
        <w:t xml:space="preserve"> esteettömiä.</w:t>
      </w:r>
    </w:p>
    <w:p w14:paraId="473AEACA" w14:textId="77777777" w:rsidR="00B617AA" w:rsidRPr="00244989" w:rsidRDefault="00F326ED" w:rsidP="002D788F">
      <w:r w:rsidRPr="00244989">
        <w:t>Vuonna 2018 julkaistussa</w:t>
      </w:r>
      <w:r w:rsidR="00D858CD" w:rsidRPr="00244989">
        <w:t xml:space="preserve"> opinnäytetyössään Belghiti (2018, </w:t>
      </w:r>
      <w:r w:rsidR="0070632A" w:rsidRPr="00244989">
        <w:t>4, 11, 24–25, 35</w:t>
      </w:r>
      <w:r w:rsidR="00D858CD" w:rsidRPr="00244989">
        <w:t>) kertoo, miten hän on joutunut taistelemaan</w:t>
      </w:r>
      <w:r w:rsidR="0052741B" w:rsidRPr="00244989">
        <w:t xml:space="preserve"> saadakseen</w:t>
      </w:r>
      <w:r w:rsidR="00D858CD" w:rsidRPr="00244989">
        <w:t xml:space="preserve"> asianmukai</w:t>
      </w:r>
      <w:r w:rsidR="0052741B" w:rsidRPr="00244989">
        <w:t>set</w:t>
      </w:r>
      <w:r w:rsidR="00D858CD" w:rsidRPr="00244989">
        <w:t xml:space="preserve"> opetusjärjestely</w:t>
      </w:r>
      <w:r w:rsidR="0052741B" w:rsidRPr="00244989">
        <w:t>t ja saadakseen osallistua kaikkiin harjoitteisiin</w:t>
      </w:r>
      <w:r w:rsidR="00D858CD" w:rsidRPr="00244989">
        <w:t xml:space="preserve">. </w:t>
      </w:r>
      <w:r w:rsidR="00B07023" w:rsidRPr="00244989">
        <w:t xml:space="preserve">Niemelän (2007, 34) </w:t>
      </w:r>
      <w:r w:rsidR="007D2258" w:rsidRPr="00244989">
        <w:t>tutkimuksessa monet haastateltavista kertoivat</w:t>
      </w:r>
      <w:r w:rsidR="003A0C5B" w:rsidRPr="00244989">
        <w:t xml:space="preserve"> joutuneensa ottamaan</w:t>
      </w:r>
      <w:r w:rsidR="007D2258" w:rsidRPr="00244989">
        <w:t xml:space="preserve"> vastaavalla tavalla tienraivaajan roolin, kun </w:t>
      </w:r>
      <w:r w:rsidR="0052741B" w:rsidRPr="00244989">
        <w:t xml:space="preserve">he </w:t>
      </w:r>
      <w:r w:rsidR="007D2258" w:rsidRPr="00244989">
        <w:t xml:space="preserve">ovat olleet oppilaitoksen ensimmäinen vammainen tai viittomakielinen opiskelija. </w:t>
      </w:r>
      <w:r w:rsidR="00BF0E6F" w:rsidRPr="00244989">
        <w:t>Myöskään Karjalaisen</w:t>
      </w:r>
      <w:r w:rsidR="007D2258" w:rsidRPr="00244989">
        <w:t xml:space="preserve"> (2019</w:t>
      </w:r>
      <w:r w:rsidR="00BF0E6F" w:rsidRPr="00244989">
        <w:t>) mukaan</w:t>
      </w:r>
      <w:r w:rsidR="007D2258" w:rsidRPr="00244989">
        <w:t xml:space="preserve"> kouluissa ei tunneta yhdenvertaisuuslakia ja opiskelijan täytyy käyttää paljon omaa energiaa ja aikaansa saadakseen sopi</w:t>
      </w:r>
      <w:r w:rsidR="00BE4C99" w:rsidRPr="00244989">
        <w:t>v</w:t>
      </w:r>
      <w:r w:rsidR="007D2258" w:rsidRPr="00244989">
        <w:t>at järjestelyt</w:t>
      </w:r>
      <w:r w:rsidR="00850D7B" w:rsidRPr="00244989">
        <w:t>. Usein esteettömyyttä aletaan kehittää vasta silloin</w:t>
      </w:r>
      <w:r w:rsidR="00BF0E6F" w:rsidRPr="00244989">
        <w:t>,</w:t>
      </w:r>
      <w:r w:rsidR="00850D7B" w:rsidRPr="00244989">
        <w:t xml:space="preserve"> kun ensimmäinen vammainen tai kuuro opiskelija aloittaa oppilaitoksessa</w:t>
      </w:r>
      <w:r w:rsidR="00BF0E6F" w:rsidRPr="00244989">
        <w:t>. Tällöin</w:t>
      </w:r>
      <w:r w:rsidR="00850D7B" w:rsidRPr="00244989">
        <w:t xml:space="preserve"> hän joutuu </w:t>
      </w:r>
      <w:r w:rsidR="00BF0E6F" w:rsidRPr="00244989">
        <w:t>olemaan pioneeri, ja kohtaamaan kie</w:t>
      </w:r>
      <w:r w:rsidR="00850D7B" w:rsidRPr="00244989">
        <w:t>lteisiä asenteita</w:t>
      </w:r>
      <w:r w:rsidR="00BF0E6F" w:rsidRPr="00244989">
        <w:t xml:space="preserve"> ja ensireaktioita.</w:t>
      </w:r>
      <w:r w:rsidR="00850D7B" w:rsidRPr="00244989">
        <w:t xml:space="preserve"> (Purhonen 2012, 8, 11</w:t>
      </w:r>
      <w:r w:rsidR="00BF0E6F" w:rsidRPr="00244989">
        <w:t>.)</w:t>
      </w:r>
      <w:r w:rsidR="00850D7B" w:rsidRPr="00244989">
        <w:t xml:space="preserve"> </w:t>
      </w:r>
      <w:r w:rsidR="002639F1" w:rsidRPr="00244989">
        <w:t xml:space="preserve">Aineistossani on esimerkkejä siitä, että oppilaitokset eivät itsestään selvästi järjestäneet saavutettavaa opiskeluympäristöä tai mukauttaneet opetusta tarvittavalla tavalla. Tämä johtaa siihen, että opiskelijan on joko toimittava omana edunvalvojanaan, tai kärsittävä esteellisestä ympäristöstä. Lisäksi henkilökunta ei ollut aina suostunut tarvittaviin mukautuksiin opiskelijan pyynnöstä huolimatta. Tämä tekee opiskelusta entistä uuvuttavampaa. </w:t>
      </w:r>
      <w:r w:rsidR="007D2258" w:rsidRPr="00244989">
        <w:t xml:space="preserve">Heini ja Klemetti (2018, 21) huomauttavat, että jos koko opintopolku yhtä taistelua, opiskelijaan voi iskeä uupumus </w:t>
      </w:r>
      <w:r w:rsidR="0002192E" w:rsidRPr="00244989">
        <w:t xml:space="preserve">opiskeluaikana tai </w:t>
      </w:r>
      <w:r w:rsidR="00674D16" w:rsidRPr="00244989">
        <w:t>valmistumisen jälkeen.</w:t>
      </w:r>
    </w:p>
    <w:p w14:paraId="3A4E2737" w14:textId="77777777" w:rsidR="00144E93" w:rsidRPr="00244989" w:rsidRDefault="00B617AA" w:rsidP="002D788F">
      <w:r w:rsidRPr="00244989">
        <w:t xml:space="preserve">Opiskelumotivaatiota voi laskea myös se, jos sosiaalisten suhteiden muodostaminen </w:t>
      </w:r>
      <w:r w:rsidR="0052741B" w:rsidRPr="00244989">
        <w:t xml:space="preserve">koulussa </w:t>
      </w:r>
      <w:r w:rsidRPr="00244989">
        <w:t xml:space="preserve">on vaikeaa. </w:t>
      </w:r>
      <w:r w:rsidR="002639F1" w:rsidRPr="00244989">
        <w:t xml:space="preserve">Aineistossani on esimerkki siitä, että kommunikaatiovaikeudet opiskelutovereiden ja koulun henkilökunnan aiheuttivat </w:t>
      </w:r>
      <w:r w:rsidRPr="00244989">
        <w:t xml:space="preserve">yksinäisyyttä ja </w:t>
      </w:r>
      <w:r w:rsidR="002639F1" w:rsidRPr="00244989">
        <w:t xml:space="preserve">ahdistusta. </w:t>
      </w:r>
      <w:r w:rsidR="002639F1" w:rsidRPr="00244989">
        <w:lastRenderedPageBreak/>
        <w:t xml:space="preserve">Samankaltaisista ongelmista raportoivat </w:t>
      </w:r>
      <w:r w:rsidRPr="00244989">
        <w:t xml:space="preserve">myös </w:t>
      </w:r>
      <w:r w:rsidR="002639F1" w:rsidRPr="00244989">
        <w:t>Salmi ja</w:t>
      </w:r>
      <w:r w:rsidR="00674D16" w:rsidRPr="00244989">
        <w:t xml:space="preserve"> Laakso </w:t>
      </w:r>
      <w:r w:rsidR="002639F1" w:rsidRPr="00244989">
        <w:t>(</w:t>
      </w:r>
      <w:r w:rsidR="00674D16" w:rsidRPr="00244989">
        <w:t xml:space="preserve">2005, 417). </w:t>
      </w:r>
      <w:r w:rsidR="00144E93" w:rsidRPr="00244989">
        <w:t>Mikäli vammainen tai kuuro henkilö tietää jo etukäteen, että opiskelussa tulee olemaan paljon haasteita, hän saattaa myös jättää hakematta kouluun. Vaatii erityistä sisua, että jaksaa raivata tietään eteenpäin esteiden keskellä.</w:t>
      </w:r>
    </w:p>
    <w:p w14:paraId="63434F08" w14:textId="77777777" w:rsidR="006D5CD0" w:rsidRPr="00244989" w:rsidRDefault="00B617AA" w:rsidP="002D788F">
      <w:pPr>
        <w:rPr>
          <w:szCs w:val="24"/>
        </w:rPr>
      </w:pPr>
      <w:r w:rsidRPr="00244989">
        <w:t>Aineistoni perusteella vammaiset ja kuurot ihmiset voivat jäädä erilaisten esteiden vuoksi myös kokonaan ulos taidekoulutuksesta. Esimerkiksi erityistä tukea tarvitseville taiteilijoille on hyvin vähän mahdollisuuksia kouluttautua taiteilijoiksi. Suomessa on jonkin verran organisaatioita, jotka ovat erikoistuneet tavoitteellisen tai ammattiin johtavan taidekoulutuksen järjestämiseen erityistä tukea tarvitseville toimijoille. Osa näistä tarjoaa ammatt</w:t>
      </w:r>
      <w:r w:rsidR="0052741B" w:rsidRPr="00244989">
        <w:t>itutkintoon</w:t>
      </w:r>
      <w:r w:rsidRPr="00244989">
        <w:t xml:space="preserve"> johtavaa toisen asteen koulutusta. K</w:t>
      </w:r>
      <w:r w:rsidRPr="00244989">
        <w:rPr>
          <w:szCs w:val="24"/>
        </w:rPr>
        <w:t>oulutusmahdollisuuksia</w:t>
      </w:r>
      <w:r w:rsidR="0052741B" w:rsidRPr="00244989">
        <w:rPr>
          <w:szCs w:val="24"/>
        </w:rPr>
        <w:t xml:space="preserve"> ei</w:t>
      </w:r>
      <w:r w:rsidRPr="00244989">
        <w:rPr>
          <w:szCs w:val="24"/>
        </w:rPr>
        <w:t xml:space="preserve"> kuitenkaan ole tasaisesti eri puolilla Suomea</w:t>
      </w:r>
      <w:r w:rsidRPr="00244989">
        <w:t xml:space="preserve">. </w:t>
      </w:r>
      <w:r w:rsidR="006D5CD0" w:rsidRPr="00244989">
        <w:t xml:space="preserve">Gillin ja Sandahlin (2009, 14) </w:t>
      </w:r>
      <w:r w:rsidR="00674D16" w:rsidRPr="00244989">
        <w:t>mukaan</w:t>
      </w:r>
      <w:r w:rsidRPr="00244989">
        <w:t xml:space="preserve"> </w:t>
      </w:r>
      <w:r w:rsidR="00674D16" w:rsidRPr="00244989">
        <w:t>koulutuksen esteet johtavat vammaisten taiteilijoiden puutteelliseen koulutukseen.</w:t>
      </w:r>
      <w:r w:rsidR="006D5CD0" w:rsidRPr="00244989">
        <w:t xml:space="preserve"> Muodollisen koulutuksen puuttuessa on hankalaa työllistyä </w:t>
      </w:r>
      <w:r w:rsidR="0048317C" w:rsidRPr="00244989">
        <w:t>”</w:t>
      </w:r>
      <w:r w:rsidR="006D5CD0" w:rsidRPr="00244989">
        <w:t>valtavirtaan</w:t>
      </w:r>
      <w:r w:rsidR="0048317C" w:rsidRPr="00244989">
        <w:t>”</w:t>
      </w:r>
      <w:r w:rsidR="006D5CD0" w:rsidRPr="00244989">
        <w:t xml:space="preserve">. </w:t>
      </w:r>
      <w:r w:rsidR="0048317C" w:rsidRPr="00244989">
        <w:t>Tällöin</w:t>
      </w:r>
      <w:r w:rsidRPr="00244989">
        <w:t xml:space="preserve"> ainoa vaihtoehto on työskennellä</w:t>
      </w:r>
      <w:r w:rsidR="0048317C" w:rsidRPr="00244989">
        <w:t xml:space="preserve"> vammaiskulttuuriin li</w:t>
      </w:r>
      <w:r w:rsidR="00AC35F8" w:rsidRPr="00244989">
        <w:t>i</w:t>
      </w:r>
      <w:r w:rsidR="0048317C" w:rsidRPr="00244989">
        <w:t xml:space="preserve">ttyvissä organisaatioissa, esimerkiksi </w:t>
      </w:r>
      <w:r w:rsidR="0052741B" w:rsidRPr="00244989">
        <w:t xml:space="preserve">inklusiivisissa </w:t>
      </w:r>
      <w:r w:rsidR="0048317C" w:rsidRPr="00244989">
        <w:t>esittävän taite</w:t>
      </w:r>
      <w:r w:rsidR="00674D16" w:rsidRPr="00244989">
        <w:t>en ryhmi</w:t>
      </w:r>
      <w:r w:rsidR="0048317C" w:rsidRPr="00244989">
        <w:t>ssä.</w:t>
      </w:r>
      <w:r w:rsidR="00674D16" w:rsidRPr="00244989">
        <w:t xml:space="preserve"> </w:t>
      </w:r>
      <w:r w:rsidR="0048317C" w:rsidRPr="00244989">
        <w:t xml:space="preserve">Näiden ryhmien </w:t>
      </w:r>
      <w:r w:rsidR="00674D16" w:rsidRPr="00244989">
        <w:t>on</w:t>
      </w:r>
      <w:r w:rsidR="00BF0E6F" w:rsidRPr="00244989">
        <w:t xml:space="preserve"> myös </w:t>
      </w:r>
      <w:r w:rsidR="0048317C" w:rsidRPr="00244989">
        <w:t>itse</w:t>
      </w:r>
      <w:r w:rsidR="00674D16" w:rsidRPr="00244989">
        <w:t xml:space="preserve"> koulutettava taiteilijansa. </w:t>
      </w:r>
      <w:r w:rsidR="006D5CD0" w:rsidRPr="00244989">
        <w:t xml:space="preserve">(Mt., 14.) </w:t>
      </w:r>
      <w:r w:rsidRPr="00244989">
        <w:t xml:space="preserve">Esimerkiksi DuvTeaternin näyttelijöillä on juuri tällainen tilanne: </w:t>
      </w:r>
      <w:r w:rsidR="006D5CD0" w:rsidRPr="00244989">
        <w:t>DuvTeatern kouluttaa omat näyttelijänsä, koska heille ei ole tarjolla mitään muuta koulutusta</w:t>
      </w:r>
      <w:r w:rsidR="00BF0E6F" w:rsidRPr="00244989">
        <w:t xml:space="preserve"> (Kulttuuria kaikille </w:t>
      </w:r>
      <w:r w:rsidR="00BF0E6F" w:rsidRPr="00244989">
        <w:noBreakHyphen/>
      </w:r>
      <w:r w:rsidR="006A08D6" w:rsidRPr="00244989">
        <w:t>palvelu 2016)</w:t>
      </w:r>
      <w:r w:rsidR="006D5CD0" w:rsidRPr="00244989">
        <w:t>.</w:t>
      </w:r>
    </w:p>
    <w:p w14:paraId="283BCEE2" w14:textId="77777777" w:rsidR="0007662C" w:rsidRPr="00244989" w:rsidRDefault="00B617AA" w:rsidP="002D788F">
      <w:r w:rsidRPr="00244989">
        <w:t xml:space="preserve">Omakielinen koulutus on myös tärkeää. </w:t>
      </w:r>
      <w:r w:rsidR="00BF0E6F" w:rsidRPr="00244989">
        <w:t xml:space="preserve">Kuten aineistostani käy ilmi, tulkkauspalvelut mahdollistavat monipuolisemmat opiskeluvaihtoehdot, mutta tulkkaus ei ratkaise kaikkea. Esimerkiksi opetushenkilökunnan kielteinen suhtautuminen tulkkaukseen voi tehdä tulkin työn tyhjäksi. </w:t>
      </w:r>
      <w:r w:rsidR="00316302" w:rsidRPr="00244989">
        <w:t xml:space="preserve">Lisäksi kuulevien ja kuurojen kulttuuria ymmärtämättömien opettajien johdolla ei pääse kehittämään viittomakielistä tai kuurojen kulttuuriin liittyvää ilmaisua. </w:t>
      </w:r>
      <w:r w:rsidR="0007662C" w:rsidRPr="00244989">
        <w:t xml:space="preserve">Kuurojen Liitossa on huomattu viittomakielisen </w:t>
      </w:r>
      <w:r w:rsidR="00047162" w:rsidRPr="00244989">
        <w:t xml:space="preserve">kulttuuri- ja varsinkin </w:t>
      </w:r>
      <w:r w:rsidR="0007662C" w:rsidRPr="00244989">
        <w:t>teat</w:t>
      </w:r>
      <w:r w:rsidR="00BF0E6F" w:rsidRPr="00244989">
        <w:t>terialan koulutuksen merkitys jo</w:t>
      </w:r>
      <w:r w:rsidR="0007662C" w:rsidRPr="00244989">
        <w:t xml:space="preserve"> </w:t>
      </w:r>
      <w:r w:rsidR="00047162" w:rsidRPr="00244989">
        <w:t>vuosikymmeniä sitten</w:t>
      </w:r>
      <w:r w:rsidR="0007662C" w:rsidRPr="00244989">
        <w:t>. Kuurojen Liitto on järjestänyt vuosittain erilaisia teatteri- ja kulttuurikur</w:t>
      </w:r>
      <w:r w:rsidR="00657E7E" w:rsidRPr="00244989">
        <w:t>sseja 1970-luvulta alkaen. Liit</w:t>
      </w:r>
      <w:r w:rsidR="0007662C" w:rsidRPr="00244989">
        <w:t xml:space="preserve">on kulttuuritoimikunta neuvotteli Tampereen yliopiston teatterialan koulutuksen kanssa 1980-luvun alussa sekä Teatterikorkeakoulun täydennyskoulutuskeskuksen kanssa </w:t>
      </w:r>
      <w:r w:rsidR="00640D3D" w:rsidRPr="00244989">
        <w:t>1989–1993</w:t>
      </w:r>
      <w:r w:rsidR="0007662C" w:rsidRPr="00244989">
        <w:t xml:space="preserve"> viittomakielisestä teatterikoulutuksesta, mutta suunnitelmat kariutuivat rahoituksen puutteeseen. Turun taiteen ja viestinnän oppilaitoksessa saatiin kuitenkin järjestettyä kaksi viittomakielistä teatteri-ilmaisun opistotasoista koulutusta 1994–1996. (Wallvik 2005, 22, 25–31</w:t>
      </w:r>
      <w:r w:rsidR="00640D3D" w:rsidRPr="00244989">
        <w:t>.</w:t>
      </w:r>
      <w:r w:rsidR="0007662C" w:rsidRPr="00244989">
        <w:t>)</w:t>
      </w:r>
      <w:r w:rsidR="00144E93" w:rsidRPr="00244989">
        <w:t xml:space="preserve"> </w:t>
      </w:r>
    </w:p>
    <w:p w14:paraId="197C79F0" w14:textId="77777777" w:rsidR="006A08D6" w:rsidRPr="00244989" w:rsidRDefault="006A08D6" w:rsidP="002D788F">
      <w:r w:rsidRPr="00244989">
        <w:lastRenderedPageBreak/>
        <w:t>Yhteenvetona voisi todeta, että</w:t>
      </w:r>
      <w:r w:rsidR="00E94E04" w:rsidRPr="00244989">
        <w:t xml:space="preserve"> aineiston perusteella</w:t>
      </w:r>
      <w:r w:rsidRPr="00244989">
        <w:t xml:space="preserve"> vammaisen ja kuuron ihmisen mahdollisuuks</w:t>
      </w:r>
      <w:r w:rsidR="008B7440" w:rsidRPr="00244989">
        <w:t>ia</w:t>
      </w:r>
      <w:r w:rsidRPr="00244989">
        <w:t xml:space="preserve"> kouluttautua taiteilijaksi vaikeuttavat oppilaitosten disablistiset käytännöt ja ennakkoluulot, </w:t>
      </w:r>
      <w:r w:rsidR="008B7440" w:rsidRPr="00244989">
        <w:t xml:space="preserve">saavutettavuuden puutteet ja </w:t>
      </w:r>
      <w:r w:rsidRPr="00244989">
        <w:t xml:space="preserve">joissakin tapauksissa suora syrjintä. </w:t>
      </w:r>
      <w:r w:rsidR="00E94E04" w:rsidRPr="00244989">
        <w:t xml:space="preserve">Vammainen hakija voidaan sulkea ulos taidealan opinnoista jo ennen kuin hän saa todistaa </w:t>
      </w:r>
      <w:r w:rsidR="00144E93" w:rsidRPr="00244989">
        <w:t>kykynsä</w:t>
      </w:r>
      <w:r w:rsidR="00316302" w:rsidRPr="00244989">
        <w:t xml:space="preserve"> valintakokeessa. Mahdollinen k</w:t>
      </w:r>
      <w:r w:rsidR="00E94E04" w:rsidRPr="00244989">
        <w:t>ielteinen suhtautuminen vammaiseen tai kuuroon opiskelijaan ja hänen tarvitsemiinsa palveluihin tekee opiskelemisesta raskasta.</w:t>
      </w:r>
      <w:r w:rsidRPr="00244989">
        <w:t xml:space="preserve"> Ta</w:t>
      </w:r>
      <w:r w:rsidR="00144E93" w:rsidRPr="00244989">
        <w:t>idealalle hakeutumiseen vaikutta</w:t>
      </w:r>
      <w:r w:rsidRPr="00244989">
        <w:t>vat myös esikuvat ja roolimallit.</w:t>
      </w:r>
      <w:r w:rsidR="00B617AA" w:rsidRPr="00244989">
        <w:t xml:space="preserve"> </w:t>
      </w:r>
      <w:r w:rsidR="009E6C06" w:rsidRPr="00244989">
        <w:t xml:space="preserve">Joissakin tapauksissa koulutusjärjestelmä ohjaa erityisopetuksessa opiskelleita nuoria muille koulutusaloille. </w:t>
      </w:r>
      <w:r w:rsidR="008B7440" w:rsidRPr="00244989">
        <w:t>O</w:t>
      </w:r>
      <w:r w:rsidR="00144E93" w:rsidRPr="00244989">
        <w:t>sa osallistujista kertoo vain myönteisistä opiskelukokemuksista, joten</w:t>
      </w:r>
      <w:r w:rsidR="008B7440" w:rsidRPr="00244989">
        <w:t xml:space="preserve"> joissakin oppilaitoksissa on </w:t>
      </w:r>
      <w:r w:rsidR="00144E93" w:rsidRPr="00244989">
        <w:t>kyetty luomaan kyllin saavutettava ja kannustava opiskeluympäristö.</w:t>
      </w:r>
    </w:p>
    <w:p w14:paraId="575EAAC0" w14:textId="77777777" w:rsidR="00274DB0" w:rsidRPr="00244989" w:rsidRDefault="007A0E5A" w:rsidP="002D788F">
      <w:pPr>
        <w:pStyle w:val="Otsikko2"/>
      </w:pPr>
      <w:bookmarkStart w:id="112" w:name="_Ref12799215"/>
      <w:bookmarkStart w:id="113" w:name="_Toc16778638"/>
      <w:r w:rsidRPr="00244989">
        <w:t>5.</w:t>
      </w:r>
      <w:r w:rsidR="003610CF" w:rsidRPr="00244989">
        <w:t>4</w:t>
      </w:r>
      <w:r w:rsidR="001B7F3F" w:rsidRPr="00244989">
        <w:t xml:space="preserve"> </w:t>
      </w:r>
      <w:r w:rsidR="0089694A" w:rsidRPr="00244989">
        <w:t>Työ ja toimeentulo</w:t>
      </w:r>
      <w:bookmarkEnd w:id="112"/>
      <w:bookmarkEnd w:id="113"/>
    </w:p>
    <w:p w14:paraId="65C97B4A" w14:textId="77777777" w:rsidR="0048317C" w:rsidRPr="00244989" w:rsidRDefault="00082796" w:rsidP="002D788F">
      <w:r w:rsidRPr="00244989">
        <w:t xml:space="preserve">Yhteiskunnallisessa vammaiskäsityksessä yksi </w:t>
      </w:r>
      <w:r w:rsidR="00444C18" w:rsidRPr="00244989">
        <w:t xml:space="preserve">keskeinen </w:t>
      </w:r>
      <w:r w:rsidRPr="00244989">
        <w:t>kiinnostuksen</w:t>
      </w:r>
      <w:r w:rsidR="00444C18" w:rsidRPr="00244989">
        <w:t xml:space="preserve"> kohde</w:t>
      </w:r>
      <w:r w:rsidRPr="00244989">
        <w:t xml:space="preserve"> on vammaisten ihmisten </w:t>
      </w:r>
      <w:r w:rsidR="009172C9" w:rsidRPr="00244989">
        <w:t xml:space="preserve">köyhyys ja </w:t>
      </w:r>
      <w:r w:rsidR="00715C89" w:rsidRPr="00244989">
        <w:t>heikko tilanne</w:t>
      </w:r>
      <w:r w:rsidR="009C7A39" w:rsidRPr="00244989">
        <w:t xml:space="preserve"> työmarkkinoilla</w:t>
      </w:r>
      <w:r w:rsidRPr="00244989">
        <w:t xml:space="preserve">. Työn merkitystä vammaisten </w:t>
      </w:r>
      <w:r w:rsidR="002E1188" w:rsidRPr="00244989">
        <w:t xml:space="preserve">ihmisten </w:t>
      </w:r>
      <w:r w:rsidRPr="00244989">
        <w:t>yhdenvertaisuu</w:t>
      </w:r>
      <w:r w:rsidR="00444C18" w:rsidRPr="00244989">
        <w:t>den kulmakivenä</w:t>
      </w:r>
      <w:r w:rsidRPr="00244989">
        <w:t xml:space="preserve"> on korostettu jo 1970-luvulla. </w:t>
      </w:r>
      <w:r w:rsidR="0078166C" w:rsidRPr="00244989">
        <w:t>(</w:t>
      </w:r>
      <w:r w:rsidR="009C7A39" w:rsidRPr="00244989">
        <w:t xml:space="preserve">Thomas 1999, 16; </w:t>
      </w:r>
      <w:r w:rsidR="0078166C" w:rsidRPr="00244989">
        <w:t xml:space="preserve">UPIAS 1975, 16; Vehmas 2005, 129.). Palkkatyötä pidetään yhtenä merkittävimmistä keinoista lisätä </w:t>
      </w:r>
      <w:r w:rsidR="00F778E3" w:rsidRPr="00244989">
        <w:t xml:space="preserve">ihmisen </w:t>
      </w:r>
      <w:r w:rsidR="0078166C" w:rsidRPr="00244989">
        <w:t xml:space="preserve">taloudellista riippumattomuutta, </w:t>
      </w:r>
      <w:r w:rsidR="007E7E22" w:rsidRPr="00244989">
        <w:t xml:space="preserve">sekä </w:t>
      </w:r>
      <w:r w:rsidR="0078166C" w:rsidRPr="00244989">
        <w:t>itsenäisyyttä ja omatoimisuutta</w:t>
      </w:r>
      <w:r w:rsidR="007E7E22" w:rsidRPr="00244989">
        <w:t>. Se nähdään myös</w:t>
      </w:r>
      <w:r w:rsidR="0078166C" w:rsidRPr="00244989">
        <w:t xml:space="preserve"> </w:t>
      </w:r>
      <w:r w:rsidR="00B043A3" w:rsidRPr="00244989">
        <w:t xml:space="preserve">tärkeänä </w:t>
      </w:r>
      <w:r w:rsidR="001675F4" w:rsidRPr="00244989">
        <w:t xml:space="preserve">osana </w:t>
      </w:r>
      <w:r w:rsidR="007E7E22" w:rsidRPr="00244989">
        <w:t>yhteisk</w:t>
      </w:r>
      <w:r w:rsidR="001675F4" w:rsidRPr="00244989">
        <w:t>unnallista osallisuutta</w:t>
      </w:r>
      <w:r w:rsidR="0078166C" w:rsidRPr="00244989">
        <w:t xml:space="preserve">. </w:t>
      </w:r>
      <w:r w:rsidR="00F94F0C" w:rsidRPr="00244989">
        <w:t>S</w:t>
      </w:r>
      <w:r w:rsidR="007E7E22" w:rsidRPr="00244989">
        <w:t>iksi</w:t>
      </w:r>
      <w:r w:rsidR="0078166C" w:rsidRPr="00244989">
        <w:t xml:space="preserve"> yhdenvertaiset mahdollisuudet koulutukseen ja työntekoon ovat jokaiselle kuuluva oikeus. </w:t>
      </w:r>
      <w:r w:rsidR="0048317C" w:rsidRPr="00244989">
        <w:t>Vammaispoliittisessa keskustelussa p</w:t>
      </w:r>
      <w:r w:rsidR="002E1188" w:rsidRPr="00244989">
        <w:t xml:space="preserve">alkkatyö </w:t>
      </w:r>
      <w:r w:rsidR="007E7E22" w:rsidRPr="00244989">
        <w:t>liitetään</w:t>
      </w:r>
      <w:r w:rsidR="0048317C" w:rsidRPr="00244989">
        <w:t xml:space="preserve"> voimakkaast</w:t>
      </w:r>
      <w:r w:rsidR="007E7E22" w:rsidRPr="00244989">
        <w:t xml:space="preserve">i täysivaltaiseen kansalaisuuteen. </w:t>
      </w:r>
      <w:r w:rsidR="0078166C" w:rsidRPr="00244989">
        <w:t xml:space="preserve">(Kauppila 2013, </w:t>
      </w:r>
      <w:r w:rsidR="008656E4" w:rsidRPr="00244989">
        <w:t xml:space="preserve">58, </w:t>
      </w:r>
      <w:r w:rsidR="0048317C" w:rsidRPr="00244989">
        <w:t>70.)</w:t>
      </w:r>
    </w:p>
    <w:p w14:paraId="7D8BA32A" w14:textId="77777777" w:rsidR="00444C18" w:rsidRPr="00244989" w:rsidRDefault="00444C18" w:rsidP="002D788F">
      <w:r w:rsidRPr="00244989">
        <w:t>T</w:t>
      </w:r>
      <w:r w:rsidR="00F94F0C" w:rsidRPr="00244989">
        <w:t xml:space="preserve">yön merkityksen painottaminen </w:t>
      </w:r>
      <w:r w:rsidRPr="00244989">
        <w:t>on luonnollista, koska työllä on tärkeä osa länsimaisen ihmisen elämässä. Työ on usein toimeentulon lähteen lisäksi sosiaalisen verkoston, itseluottamuksen ja minäkäsityksen perusta. (Giddens</w:t>
      </w:r>
      <w:r w:rsidR="003646A7" w:rsidRPr="00244989">
        <w:t xml:space="preserve"> &amp; Sutton</w:t>
      </w:r>
      <w:r w:rsidRPr="00244989">
        <w:t xml:space="preserve"> </w:t>
      </w:r>
      <w:r w:rsidR="003646A7" w:rsidRPr="00244989">
        <w:t>2017</w:t>
      </w:r>
      <w:r w:rsidRPr="00244989">
        <w:t xml:space="preserve">, </w:t>
      </w:r>
      <w:r w:rsidR="003646A7" w:rsidRPr="00244989">
        <w:t>259</w:t>
      </w:r>
      <w:r w:rsidRPr="00244989">
        <w:t xml:space="preserve">; </w:t>
      </w:r>
      <w:r w:rsidR="006A4D0D" w:rsidRPr="00244989">
        <w:t xml:space="preserve">Oliver 1990, 85; </w:t>
      </w:r>
      <w:r w:rsidRPr="00244989">
        <w:t>Vehmas 2005, 129.)</w:t>
      </w:r>
      <w:r w:rsidR="00BB7CCB" w:rsidRPr="00244989">
        <w:t xml:space="preserve"> </w:t>
      </w:r>
      <w:r w:rsidR="00E16888" w:rsidRPr="00244989">
        <w:t xml:space="preserve">Heinin ja Klemetin (2018, 2) mukaan vammaisten ihmisten osallisuus työelämään toteutuu heikosti. </w:t>
      </w:r>
      <w:r w:rsidR="002E1188" w:rsidRPr="00244989">
        <w:t xml:space="preserve">Matti </w:t>
      </w:r>
      <w:r w:rsidR="00BB7CCB" w:rsidRPr="00244989">
        <w:t>Laitinen,</w:t>
      </w:r>
      <w:r w:rsidR="002E1188" w:rsidRPr="00244989">
        <w:t xml:space="preserve"> Charlotta</w:t>
      </w:r>
      <w:r w:rsidR="00BB7CCB" w:rsidRPr="00244989">
        <w:t xml:space="preserve"> Marsh </w:t>
      </w:r>
      <w:r w:rsidR="00AD19B0" w:rsidRPr="00244989">
        <w:t xml:space="preserve">ja </w:t>
      </w:r>
      <w:r w:rsidR="002E1188" w:rsidRPr="00244989">
        <w:t xml:space="preserve">Paula </w:t>
      </w:r>
      <w:r w:rsidR="00BB7CCB" w:rsidRPr="00244989">
        <w:t xml:space="preserve">Pietilä toteavat (2014, </w:t>
      </w:r>
      <w:r w:rsidR="00B043A3" w:rsidRPr="00244989">
        <w:t>13)</w:t>
      </w:r>
      <w:r w:rsidR="002E1188" w:rsidRPr="00244989">
        <w:t>,</w:t>
      </w:r>
      <w:r w:rsidR="00B043A3" w:rsidRPr="00244989">
        <w:t xml:space="preserve"> että </w:t>
      </w:r>
      <w:r w:rsidR="00F94F0C" w:rsidRPr="00244989">
        <w:t>työllistyminen on nykyäänkin</w:t>
      </w:r>
      <w:r w:rsidR="00BB7CCB" w:rsidRPr="00244989">
        <w:t xml:space="preserve"> yksi suurimmista vammaisliikkeen haasteista. </w:t>
      </w:r>
      <w:r w:rsidR="00193FC0" w:rsidRPr="00244989">
        <w:t xml:space="preserve">Haarnin (2006, </w:t>
      </w:r>
      <w:r w:rsidR="000F09B2" w:rsidRPr="00244989">
        <w:t xml:space="preserve">20, </w:t>
      </w:r>
      <w:r w:rsidR="00193FC0" w:rsidRPr="00244989">
        <w:t>29</w:t>
      </w:r>
      <w:r w:rsidR="000F09B2" w:rsidRPr="00244989">
        <w:t>)</w:t>
      </w:r>
      <w:r w:rsidR="00193FC0" w:rsidRPr="00244989">
        <w:t xml:space="preserve"> mukaan </w:t>
      </w:r>
      <w:r w:rsidR="00F328F7" w:rsidRPr="00244989">
        <w:t xml:space="preserve">työikäisten vammaisten </w:t>
      </w:r>
      <w:r w:rsidR="002E1188" w:rsidRPr="00244989">
        <w:t xml:space="preserve">ihmisten </w:t>
      </w:r>
      <w:r w:rsidR="00F328F7" w:rsidRPr="00244989">
        <w:t>työllis</w:t>
      </w:r>
      <w:r w:rsidR="00E156F8" w:rsidRPr="00244989">
        <w:t>yys on huonolla tasolla</w:t>
      </w:r>
      <w:r w:rsidR="00193FC0" w:rsidRPr="00244989">
        <w:t>,</w:t>
      </w:r>
      <w:r w:rsidR="00F328F7" w:rsidRPr="00244989">
        <w:t xml:space="preserve"> ja moni</w:t>
      </w:r>
      <w:r w:rsidR="00193FC0" w:rsidRPr="00244989">
        <w:t xml:space="preserve"> </w:t>
      </w:r>
      <w:r w:rsidR="002E1188" w:rsidRPr="00244989">
        <w:t>heistä</w:t>
      </w:r>
      <w:r w:rsidR="00F328F7" w:rsidRPr="00244989">
        <w:t xml:space="preserve"> elää pysyvästi köyhyydessä</w:t>
      </w:r>
      <w:r w:rsidR="00193FC0" w:rsidRPr="00244989">
        <w:t>.</w:t>
      </w:r>
      <w:r w:rsidR="0048317C" w:rsidRPr="00244989">
        <w:t xml:space="preserve"> </w:t>
      </w:r>
      <w:r w:rsidRPr="00244989">
        <w:t>Vammaisilla ihmisillä, erityisesti vammaisilla naisilla, on tyypillisesti ollut suurempi työttömyysprosentti kuin vammattomilla.</w:t>
      </w:r>
      <w:r w:rsidR="002E1188" w:rsidRPr="00244989">
        <w:t xml:space="preserve"> V</w:t>
      </w:r>
      <w:r w:rsidRPr="00244989">
        <w:t xml:space="preserve">ammaisille ihmisille </w:t>
      </w:r>
      <w:r w:rsidR="00251ECE" w:rsidRPr="00244989">
        <w:t>saatetaan</w:t>
      </w:r>
      <w:r w:rsidR="002E1188" w:rsidRPr="00244989">
        <w:t xml:space="preserve"> myös</w:t>
      </w:r>
      <w:r w:rsidR="00251ECE" w:rsidRPr="00244989">
        <w:t xml:space="preserve"> maksaa</w:t>
      </w:r>
      <w:r w:rsidRPr="00244989">
        <w:t xml:space="preserve"> samasta työstä </w:t>
      </w:r>
      <w:r w:rsidRPr="00244989">
        <w:rPr>
          <w:szCs w:val="24"/>
        </w:rPr>
        <w:t>huonompaa palkkaa</w:t>
      </w:r>
      <w:r w:rsidR="002E1188" w:rsidRPr="00244989">
        <w:rPr>
          <w:szCs w:val="24"/>
        </w:rPr>
        <w:t xml:space="preserve"> kuin toisille työntekijöille</w:t>
      </w:r>
      <w:r w:rsidRPr="00244989">
        <w:rPr>
          <w:szCs w:val="24"/>
        </w:rPr>
        <w:t xml:space="preserve">. </w:t>
      </w:r>
      <w:r w:rsidR="00890344" w:rsidRPr="00244989">
        <w:rPr>
          <w:szCs w:val="24"/>
        </w:rPr>
        <w:t>(</w:t>
      </w:r>
      <w:r w:rsidRPr="00244989">
        <w:rPr>
          <w:szCs w:val="24"/>
        </w:rPr>
        <w:t>Asch &amp; Fine 1988, 10</w:t>
      </w:r>
      <w:r w:rsidR="001675F4" w:rsidRPr="00244989">
        <w:rPr>
          <w:szCs w:val="24"/>
        </w:rPr>
        <w:t>–</w:t>
      </w:r>
      <w:r w:rsidRPr="00244989">
        <w:rPr>
          <w:szCs w:val="24"/>
        </w:rPr>
        <w:t xml:space="preserve">12; Priestley 2003, </w:t>
      </w:r>
      <w:r w:rsidR="00890344" w:rsidRPr="00244989">
        <w:rPr>
          <w:szCs w:val="24"/>
        </w:rPr>
        <w:t>132–139</w:t>
      </w:r>
      <w:r w:rsidRPr="00244989">
        <w:rPr>
          <w:szCs w:val="24"/>
        </w:rPr>
        <w:t xml:space="preserve">; Thomas 1999, </w:t>
      </w:r>
      <w:r w:rsidR="00251ECE" w:rsidRPr="00244989">
        <w:rPr>
          <w:szCs w:val="24"/>
        </w:rPr>
        <w:t>16–17</w:t>
      </w:r>
      <w:r w:rsidR="00082789" w:rsidRPr="00244989">
        <w:t xml:space="preserve">, </w:t>
      </w:r>
      <w:r w:rsidR="00C30988" w:rsidRPr="00244989">
        <w:t>19–20</w:t>
      </w:r>
      <w:r w:rsidR="00082789" w:rsidRPr="00244989">
        <w:t xml:space="preserve">; </w:t>
      </w:r>
      <w:r w:rsidRPr="00244989">
        <w:t>Vehmas 2005, 129.)</w:t>
      </w:r>
      <w:r w:rsidR="002B356A" w:rsidRPr="00244989">
        <w:t xml:space="preserve"> Elimelliseen vammaan liitetään usein </w:t>
      </w:r>
      <w:r w:rsidR="002B356A" w:rsidRPr="00244989">
        <w:lastRenderedPageBreak/>
        <w:t xml:space="preserve">työkyvyttömyys, vaikka todellisuudessa henkilön työkyvyssä sinänsä ei olisi puutteita </w:t>
      </w:r>
      <w:r w:rsidRPr="00244989">
        <w:t>(Vehmas</w:t>
      </w:r>
      <w:r w:rsidR="002E1188" w:rsidRPr="00244989">
        <w:t xml:space="preserve"> 2005, 130</w:t>
      </w:r>
      <w:r w:rsidRPr="00244989">
        <w:t>)</w:t>
      </w:r>
      <w:r w:rsidR="002E1188" w:rsidRPr="00244989">
        <w:t xml:space="preserve">. </w:t>
      </w:r>
    </w:p>
    <w:p w14:paraId="70FF87ED" w14:textId="77777777" w:rsidR="00F92CDE" w:rsidRPr="00244989" w:rsidRDefault="00685FD0" w:rsidP="002D788F">
      <w:r w:rsidRPr="00244989">
        <w:t>Yhdenvertaisuusvaltuutetun</w:t>
      </w:r>
      <w:r w:rsidR="007E7E22" w:rsidRPr="00244989">
        <w:t xml:space="preserve"> (2016, 64)</w:t>
      </w:r>
      <w:r w:rsidRPr="00244989">
        <w:t xml:space="preserve"> selvityksen mukaan </w:t>
      </w:r>
      <w:r w:rsidR="00DF5085" w:rsidRPr="00244989">
        <w:t xml:space="preserve">myös pitkälle kouluttautuneiden </w:t>
      </w:r>
      <w:r w:rsidRPr="00244989">
        <w:t xml:space="preserve">vammaisten ihmisten </w:t>
      </w:r>
      <w:r w:rsidR="007E7E22" w:rsidRPr="00244989">
        <w:t>pääsy työmarkkinoille</w:t>
      </w:r>
      <w:r w:rsidRPr="00244989">
        <w:t xml:space="preserve"> </w:t>
      </w:r>
      <w:r w:rsidR="00DF5085" w:rsidRPr="00244989">
        <w:t>on heikoissa kantimissa</w:t>
      </w:r>
      <w:r w:rsidRPr="00244989">
        <w:t>. Vastaajat olivat sitä mieltä, että vammaisuus asettaa työnhakijan heikompaan asemaan</w:t>
      </w:r>
      <w:r w:rsidR="008B4AAB" w:rsidRPr="00244989">
        <w:t xml:space="preserve"> muihin hakijoihin nähden. Lisäksi vastaajien mukaan</w:t>
      </w:r>
      <w:r w:rsidRPr="00244989">
        <w:t xml:space="preserve"> työpaikoilla </w:t>
      </w:r>
      <w:r w:rsidR="008B4AAB" w:rsidRPr="00244989">
        <w:t>on huono tai erittäin huono asenneilmapiiri vammaisia ihmisiä kohtaan</w:t>
      </w:r>
      <w:r w:rsidRPr="00244989">
        <w:t xml:space="preserve">. Monet vastaajat olivat kokeneet syrjintää työpaikallaan. Selvityksessä ei ole eroteltu eri alojen vastauksia, joten </w:t>
      </w:r>
      <w:r w:rsidR="002E1188" w:rsidRPr="00244989">
        <w:t xml:space="preserve">taide- ja </w:t>
      </w:r>
      <w:r w:rsidRPr="00244989">
        <w:t>kulttuurialasta ei suoraan saada tietoa, mut</w:t>
      </w:r>
      <w:r w:rsidR="002E1188" w:rsidRPr="00244989">
        <w:t xml:space="preserve">ta </w:t>
      </w:r>
      <w:r w:rsidRPr="00244989">
        <w:t>vastaukset lienevät suuntaa-antavia kaikilla aloilla.</w:t>
      </w:r>
      <w:r w:rsidR="00890344" w:rsidRPr="00244989">
        <w:t xml:space="preserve"> </w:t>
      </w:r>
      <w:r w:rsidR="002B356A" w:rsidRPr="00244989">
        <w:t>Heinin ja Klemetin (2018, 18) mukaan sekä onnistuneen että epäonnistuneen työllistymisen taustalla on sekä rakenteellisia että asenneilmapiiriin liittyviä tekijöitä. Rakenteellisi</w:t>
      </w:r>
      <w:r w:rsidR="00657E7E" w:rsidRPr="00244989">
        <w:t>a</w:t>
      </w:r>
      <w:r w:rsidR="002B356A" w:rsidRPr="00244989">
        <w:t xml:space="preserve"> tekijöitä ovat esimerkiksi koulutus, esteettömyys, tiedon puute ja tukijärjestelmän toimivuus. Asenneilmapiiriin liittyvät muun muassa ennakkoluulot ja myytit.</w:t>
      </w:r>
    </w:p>
    <w:p w14:paraId="160E911A" w14:textId="77777777" w:rsidR="00890344" w:rsidRPr="00244989" w:rsidRDefault="00890344" w:rsidP="002D788F">
      <w:r w:rsidRPr="00244989">
        <w:t xml:space="preserve">Tarkastelen tässä alaluvussa </w:t>
      </w:r>
      <w:r w:rsidR="00D2101B" w:rsidRPr="00244989">
        <w:t xml:space="preserve">vammaisten ja kuurojen taiteilijoiden </w:t>
      </w:r>
      <w:r w:rsidRPr="00244989">
        <w:t>työhön ja toimeentuloon liittyviä kysymyksiä. Käyn ensin läpi sitä, kuinka osallistujat kuvasivat taiteilijana työskentelyä</w:t>
      </w:r>
      <w:r w:rsidR="00D2101B" w:rsidRPr="00244989">
        <w:t xml:space="preserve"> ja siihen liittyviä haasteita</w:t>
      </w:r>
      <w:r w:rsidR="00880989" w:rsidRPr="00244989">
        <w:t xml:space="preserve"> ja mahdollisuuksia.</w:t>
      </w:r>
      <w:r w:rsidRPr="00244989">
        <w:t xml:space="preserve"> Pohdin myös, onko vammaisella ja viittomakielisellä taiteilijalla paremmat mahdollisuudet työllistyä vammais</w:t>
      </w:r>
      <w:r w:rsidR="004F68FE" w:rsidRPr="00244989">
        <w:t>kulttuurin</w:t>
      </w:r>
      <w:r w:rsidRPr="00244989">
        <w:t xml:space="preserve"> tai viittomakielisten toimijoiden piirissä</w:t>
      </w:r>
      <w:r w:rsidR="002E1188" w:rsidRPr="00244989">
        <w:t xml:space="preserve"> kuin ”valtavirrassa”</w:t>
      </w:r>
      <w:r w:rsidRPr="00244989">
        <w:t>. Käsittelen myös elan</w:t>
      </w:r>
      <w:r w:rsidR="00D2101B" w:rsidRPr="00244989">
        <w:t>non saamista,</w:t>
      </w:r>
      <w:r w:rsidRPr="00244989">
        <w:t xml:space="preserve"> apurahoja</w:t>
      </w:r>
      <w:r w:rsidR="00D2101B" w:rsidRPr="00244989">
        <w:t xml:space="preserve"> sekä muita rahaan liittyviä kysymyksiä</w:t>
      </w:r>
      <w:r w:rsidRPr="00244989">
        <w:t>. Lisäksi analysoin taide- ja kulttuurialan saavutettavuutta ja esteettömyyttä, sekä taiteilijoiden organisaatioilta ja verkostoilta saamaa tukea</w:t>
      </w:r>
      <w:r w:rsidR="00D2101B" w:rsidRPr="00244989">
        <w:t xml:space="preserve"> työnteon näkökulmasta</w:t>
      </w:r>
      <w:r w:rsidRPr="00244989">
        <w:t xml:space="preserve">. </w:t>
      </w:r>
    </w:p>
    <w:p w14:paraId="47E14B9E" w14:textId="77777777" w:rsidR="00773E69" w:rsidRPr="00244989" w:rsidRDefault="007A0E5A" w:rsidP="00126DBD">
      <w:pPr>
        <w:pStyle w:val="Otsikko3"/>
      </w:pPr>
      <w:bookmarkStart w:id="114" w:name="_Toc16778639"/>
      <w:r w:rsidRPr="00244989">
        <w:t>5.</w:t>
      </w:r>
      <w:r w:rsidR="003610CF" w:rsidRPr="00244989">
        <w:t>4</w:t>
      </w:r>
      <w:r w:rsidR="00773E69" w:rsidRPr="00244989">
        <w:t>.1 Taiteilijana työskentely</w:t>
      </w:r>
      <w:bookmarkEnd w:id="114"/>
    </w:p>
    <w:p w14:paraId="291EB694" w14:textId="77777777" w:rsidR="00AA6E82" w:rsidRPr="00244989" w:rsidRDefault="00B043A3" w:rsidP="002D788F">
      <w:r w:rsidRPr="00244989">
        <w:t>Vammaispolitiika</w:t>
      </w:r>
      <w:r w:rsidR="00FB10EF" w:rsidRPr="00244989">
        <w:t xml:space="preserve">ssa puhutaan </w:t>
      </w:r>
      <w:r w:rsidR="00CE178E" w:rsidRPr="00244989">
        <w:t xml:space="preserve">työstä </w:t>
      </w:r>
      <w:r w:rsidR="00DE2ED0" w:rsidRPr="00244989">
        <w:t>yleensä</w:t>
      </w:r>
      <w:r w:rsidR="00FB10EF" w:rsidRPr="00244989">
        <w:t xml:space="preserve"> </w:t>
      </w:r>
      <w:r w:rsidR="00DE2ED0" w:rsidRPr="00244989">
        <w:t>”</w:t>
      </w:r>
      <w:r w:rsidR="00CE178E" w:rsidRPr="00244989">
        <w:t>tavallisen</w:t>
      </w:r>
      <w:r w:rsidR="00DE2ED0" w:rsidRPr="00244989">
        <w:t>”</w:t>
      </w:r>
      <w:r w:rsidR="00CE178E" w:rsidRPr="00244989">
        <w:t xml:space="preserve"> palkkatyön näkökulmasta.</w:t>
      </w:r>
      <w:r w:rsidRPr="00244989">
        <w:t xml:space="preserve"> </w:t>
      </w:r>
      <w:r w:rsidR="002F718B" w:rsidRPr="00244989">
        <w:t xml:space="preserve">Taiteilijan työtä tehdään </w:t>
      </w:r>
      <w:r w:rsidR="00CE178E" w:rsidRPr="00244989">
        <w:t xml:space="preserve">kuitenkin </w:t>
      </w:r>
      <w:r w:rsidR="002F718B" w:rsidRPr="00244989">
        <w:t xml:space="preserve">usein freelancerinä, </w:t>
      </w:r>
      <w:r w:rsidR="006220ED" w:rsidRPr="00244989">
        <w:t xml:space="preserve">itsensätyöllistäjänä, </w:t>
      </w:r>
      <w:r w:rsidR="002F718B" w:rsidRPr="00244989">
        <w:t>itsenäisesti apurahalla tai</w:t>
      </w:r>
      <w:r w:rsidR="002D1099" w:rsidRPr="00244989">
        <w:t xml:space="preserve"> muissa</w:t>
      </w:r>
      <w:r w:rsidR="002F718B" w:rsidRPr="00244989">
        <w:t xml:space="preserve"> </w:t>
      </w:r>
      <w:r w:rsidR="00C30988" w:rsidRPr="00244989">
        <w:t xml:space="preserve">niin sanotuissa </w:t>
      </w:r>
      <w:r w:rsidR="002F718B" w:rsidRPr="00244989">
        <w:t>epätyypillisissä työsuhteissa</w:t>
      </w:r>
      <w:r w:rsidR="00D2101B" w:rsidRPr="00244989">
        <w:t xml:space="preserve"> ja tilanteissa</w:t>
      </w:r>
      <w:r w:rsidR="002D1099" w:rsidRPr="00244989">
        <w:t xml:space="preserve"> – jopa siinä määrin että epätyypillisyys on alalla suorastaan tyypillistä (Houni &amp; Ansio 2014, 378</w:t>
      </w:r>
      <w:r w:rsidR="006220ED" w:rsidRPr="00244989">
        <w:t>; Roiha, Rautiainen &amp; Rensujeff 2015, 21–22</w:t>
      </w:r>
      <w:r w:rsidR="002D1099" w:rsidRPr="00244989">
        <w:t>)</w:t>
      </w:r>
      <w:r w:rsidR="002F718B" w:rsidRPr="00244989">
        <w:t xml:space="preserve">. </w:t>
      </w:r>
      <w:r w:rsidR="006220ED" w:rsidRPr="00244989">
        <w:t>Taiteilijan työtä voidaan</w:t>
      </w:r>
      <w:r w:rsidR="0041112D" w:rsidRPr="00244989">
        <w:t>kin</w:t>
      </w:r>
      <w:r w:rsidR="006220ED" w:rsidRPr="00244989">
        <w:t xml:space="preserve"> perustellusti kutsua prekaariksi työksi.</w:t>
      </w:r>
      <w:r w:rsidR="00F331A3" w:rsidRPr="00244989">
        <w:t xml:space="preserve"> Prekaarissa työssä työsuhteet ja toimeentulo ovat epävarmoja ja epätyypillisiä verrattuna perinteiseen palkkatyöhön (Jakonen 2014, 287</w:t>
      </w:r>
      <w:r w:rsidR="0041112D" w:rsidRPr="00244989">
        <w:t xml:space="preserve"> &amp; 2019, 102</w:t>
      </w:r>
      <w:r w:rsidR="00F331A3" w:rsidRPr="00244989">
        <w:t>).</w:t>
      </w:r>
      <w:r w:rsidR="00EA1528" w:rsidRPr="00244989">
        <w:t xml:space="preserve"> </w:t>
      </w:r>
      <w:r w:rsidR="007E7E22" w:rsidRPr="00244989">
        <w:t>Monet</w:t>
      </w:r>
      <w:r w:rsidR="008B08CA" w:rsidRPr="00244989">
        <w:t xml:space="preserve"> </w:t>
      </w:r>
      <w:r w:rsidR="00DE2ED0" w:rsidRPr="00244989">
        <w:t xml:space="preserve">prekaarin </w:t>
      </w:r>
      <w:r w:rsidR="008B08CA" w:rsidRPr="00244989">
        <w:t>työn</w:t>
      </w:r>
      <w:r w:rsidR="00DE2ED0" w:rsidRPr="00244989">
        <w:t xml:space="preserve"> </w:t>
      </w:r>
      <w:r w:rsidR="008B08CA" w:rsidRPr="00244989">
        <w:t xml:space="preserve">tekijät ovat epämääräisessä välitilassa, jossa on piirteitä sekä palkansaajan että yrittäjän asemasta (Jakonen 2015, 111). </w:t>
      </w:r>
      <w:r w:rsidR="0065249F" w:rsidRPr="00244989">
        <w:t xml:space="preserve">Esimerkiksi kuvataiteilijat eivät </w:t>
      </w:r>
      <w:r w:rsidR="0065249F" w:rsidRPr="00244989">
        <w:lastRenderedPageBreak/>
        <w:t xml:space="preserve">ole yleensä työsuhteessa kehenkään, eivätkä he kuulu työehtosopimusten piiriin (Lehenkari 2018, 99). </w:t>
      </w:r>
      <w:r w:rsidR="00EA1528" w:rsidRPr="00244989">
        <w:t xml:space="preserve">Hounin ja Ansion toimittama </w:t>
      </w:r>
      <w:r w:rsidR="00EA1528" w:rsidRPr="00244989">
        <w:rPr>
          <w:i/>
        </w:rPr>
        <w:t>Taiteilijan työ</w:t>
      </w:r>
      <w:r w:rsidR="00EA1528" w:rsidRPr="00244989">
        <w:t xml:space="preserve"> </w:t>
      </w:r>
      <w:r w:rsidR="00EA1528" w:rsidRPr="00244989">
        <w:noBreakHyphen/>
        <w:t xml:space="preserve">julkaisu (2013) käsittelee laajasti taiteilijan työn erityispiirteitä, taiteilijan työmarkkina-aseman epävarmuutta ja myös työhyvinvointiin liittyviä asioita. </w:t>
      </w:r>
      <w:r w:rsidR="00286299" w:rsidRPr="00244989">
        <w:t>Sanaa ”p</w:t>
      </w:r>
      <w:r w:rsidR="00553E68" w:rsidRPr="00244989">
        <w:t>rekaari</w:t>
      </w:r>
      <w:r w:rsidR="00286299" w:rsidRPr="00244989">
        <w:t>”</w:t>
      </w:r>
      <w:r w:rsidR="00553E68" w:rsidRPr="00244989">
        <w:t xml:space="preserve"> ei mainita </w:t>
      </w:r>
      <w:r w:rsidR="00EA1528" w:rsidRPr="00244989">
        <w:t xml:space="preserve">julkaisussa, </w:t>
      </w:r>
      <w:r w:rsidR="00FB10EF" w:rsidRPr="00244989">
        <w:t xml:space="preserve">mutta </w:t>
      </w:r>
      <w:r w:rsidR="00286299" w:rsidRPr="00244989">
        <w:t>raportti</w:t>
      </w:r>
      <w:r w:rsidR="00FB10EF" w:rsidRPr="00244989">
        <w:t xml:space="preserve"> voidaan nähdä kattavana </w:t>
      </w:r>
      <w:r w:rsidR="00EA1528" w:rsidRPr="00244989">
        <w:t>kuvau</w:t>
      </w:r>
      <w:r w:rsidR="00FB10EF" w:rsidRPr="00244989">
        <w:t>k</w:t>
      </w:r>
      <w:r w:rsidR="00EA1528" w:rsidRPr="00244989">
        <w:t>s</w:t>
      </w:r>
      <w:r w:rsidR="00FB10EF" w:rsidRPr="00244989">
        <w:t>ena</w:t>
      </w:r>
      <w:r w:rsidR="00EA1528" w:rsidRPr="00244989">
        <w:t xml:space="preserve"> taidetyön prekaariudesta.</w:t>
      </w:r>
      <w:r w:rsidR="00B82AB5" w:rsidRPr="00244989">
        <w:t xml:space="preserve"> </w:t>
      </w:r>
      <w:r w:rsidR="00B26178" w:rsidRPr="00244989">
        <w:t>Teatterin tiedotuskeskus TINFO</w:t>
      </w:r>
      <w:r w:rsidR="00B82AB5" w:rsidRPr="00244989">
        <w:t xml:space="preserve">n selvityksen (Helavuori &amp; Karvinen 2019) mukaan taiteilijoiden heikko työmarkkina-asema altistaa </w:t>
      </w:r>
      <w:r w:rsidR="0041112D" w:rsidRPr="00244989">
        <w:t xml:space="preserve">heidät </w:t>
      </w:r>
      <w:r w:rsidR="00B82AB5" w:rsidRPr="00244989">
        <w:t>monenlaiselle epäasialliselle kohtelulle.</w:t>
      </w:r>
    </w:p>
    <w:p w14:paraId="1A4F1EDD" w14:textId="77777777" w:rsidR="002F718B" w:rsidRPr="00244989" w:rsidRDefault="00286299" w:rsidP="002D788F">
      <w:r w:rsidRPr="00244989">
        <w:t>Sana ”työ”</w:t>
      </w:r>
      <w:r w:rsidR="008E11BB" w:rsidRPr="00244989">
        <w:t xml:space="preserve"> on </w:t>
      </w:r>
      <w:r w:rsidR="00EA1528" w:rsidRPr="00244989">
        <w:t xml:space="preserve">taiteesta puhuttaessa </w:t>
      </w:r>
      <w:r w:rsidR="007F28F7" w:rsidRPr="00244989">
        <w:t>usein monitulkintainen käsite</w:t>
      </w:r>
      <w:r w:rsidR="00EA1528" w:rsidRPr="00244989">
        <w:t xml:space="preserve">. Työksi mielletään </w:t>
      </w:r>
      <w:r w:rsidR="0041112D" w:rsidRPr="00244989">
        <w:t>joissakin yhteyksissä</w:t>
      </w:r>
      <w:r w:rsidR="00EA1528" w:rsidRPr="00244989">
        <w:t xml:space="preserve"> vain palkkatyö, mutta </w:t>
      </w:r>
      <w:r w:rsidR="00AA6E82" w:rsidRPr="00244989">
        <w:t>t</w:t>
      </w:r>
      <w:r w:rsidR="008E11BB" w:rsidRPr="00244989">
        <w:t>aiteellisesta työstä e</w:t>
      </w:r>
      <w:r w:rsidR="00AA6E82" w:rsidRPr="00244989">
        <w:t>i aina</w:t>
      </w:r>
      <w:r w:rsidR="008E11BB" w:rsidRPr="00244989">
        <w:t xml:space="preserve"> sa</w:t>
      </w:r>
      <w:r w:rsidR="0041112D" w:rsidRPr="00244989">
        <w:t xml:space="preserve">a </w:t>
      </w:r>
      <w:r w:rsidR="00AA6E82" w:rsidRPr="00244989">
        <w:t>tuloja. Tässä raportissa viittaan</w:t>
      </w:r>
      <w:r w:rsidR="008E11BB" w:rsidRPr="00244989">
        <w:t>kin</w:t>
      </w:r>
      <w:r w:rsidR="00AA6E82" w:rsidRPr="00244989">
        <w:t xml:space="preserve"> </w:t>
      </w:r>
      <w:r w:rsidR="007E7E22" w:rsidRPr="00244989">
        <w:t>erilaisilla ”työ”-sanan muodoilla</w:t>
      </w:r>
      <w:r w:rsidR="00AA6E82" w:rsidRPr="00244989">
        <w:t xml:space="preserve"> monessa kohtaa yleisesti taiteen tekemiseen, riippumatta siitä saako siitä rahaa. </w:t>
      </w:r>
      <w:r w:rsidR="008E11BB" w:rsidRPr="00244989">
        <w:t>Aineisto</w:t>
      </w:r>
      <w:r w:rsidR="00EA1528" w:rsidRPr="00244989">
        <w:t xml:space="preserve">sta </w:t>
      </w:r>
      <w:r w:rsidR="008E11BB" w:rsidRPr="00244989">
        <w:t>ei myöskään aina käy ilmi, onko</w:t>
      </w:r>
      <w:r w:rsidR="00EA1528" w:rsidRPr="00244989">
        <w:t xml:space="preserve"> mainittu</w:t>
      </w:r>
      <w:r w:rsidR="008E11BB" w:rsidRPr="00244989">
        <w:t xml:space="preserve"> taiteellinen työskentely </w:t>
      </w:r>
      <w:r w:rsidR="00116538" w:rsidRPr="00244989">
        <w:t xml:space="preserve">tuonut tekijälleen tuloja </w:t>
      </w:r>
      <w:r w:rsidR="008E11BB" w:rsidRPr="00244989">
        <w:t xml:space="preserve">vai ei. </w:t>
      </w:r>
      <w:r w:rsidR="00AA6E82" w:rsidRPr="00244989">
        <w:t>Tämä lu</w:t>
      </w:r>
      <w:r w:rsidR="00FB10EF" w:rsidRPr="00244989">
        <w:t xml:space="preserve">vun tausta-ajatuksena on kuitenkin, </w:t>
      </w:r>
      <w:r w:rsidR="0069315D" w:rsidRPr="00244989">
        <w:t>että</w:t>
      </w:r>
      <w:r w:rsidR="0032259E" w:rsidRPr="00244989">
        <w:t xml:space="preserve"> työtä </w:t>
      </w:r>
      <w:r w:rsidR="0041112D" w:rsidRPr="00244989">
        <w:t xml:space="preserve">ja myös taiteellista työtä </w:t>
      </w:r>
      <w:r w:rsidR="0032259E" w:rsidRPr="00244989">
        <w:t>tehdään elannon saamiseksi.</w:t>
      </w:r>
    </w:p>
    <w:p w14:paraId="685FC89E" w14:textId="77777777" w:rsidR="007416E7" w:rsidRPr="00244989" w:rsidRDefault="00545356" w:rsidP="002D788F">
      <w:r w:rsidRPr="00244989">
        <w:t>A</w:t>
      </w:r>
      <w:r w:rsidR="001A3470" w:rsidRPr="00244989">
        <w:t xml:space="preserve">ineistostani </w:t>
      </w:r>
      <w:r w:rsidR="00773E69" w:rsidRPr="00244989">
        <w:t>nousi esiin</w:t>
      </w:r>
      <w:r w:rsidR="00BB26CC" w:rsidRPr="00244989">
        <w:t xml:space="preserve"> </w:t>
      </w:r>
      <w:r w:rsidR="00773E69" w:rsidRPr="00244989">
        <w:t xml:space="preserve">kokemuksia siitä, että </w:t>
      </w:r>
      <w:r w:rsidR="00CA6317" w:rsidRPr="00244989">
        <w:t xml:space="preserve">taidealalle </w:t>
      </w:r>
      <w:r w:rsidR="00773E69" w:rsidRPr="00244989">
        <w:t>työllistyminen vammaisena henkilönä on</w:t>
      </w:r>
      <w:r w:rsidR="00D2101B" w:rsidRPr="00244989">
        <w:t xml:space="preserve"> joskus hyvin</w:t>
      </w:r>
      <w:r w:rsidR="00773E69" w:rsidRPr="00244989">
        <w:t xml:space="preserve"> hankala</w:t>
      </w:r>
      <w:r w:rsidR="008656E4" w:rsidRPr="00244989">
        <w:t>a</w:t>
      </w:r>
      <w:r w:rsidR="00773E69" w:rsidRPr="00244989">
        <w:t xml:space="preserve">. </w:t>
      </w:r>
      <w:r w:rsidR="00D2101B" w:rsidRPr="00244989">
        <w:t>Myös taiteilijoiden</w:t>
      </w:r>
      <w:r w:rsidR="00DE2ED0" w:rsidRPr="00244989">
        <w:t xml:space="preserve"> prekaari asema sekä</w:t>
      </w:r>
      <w:r w:rsidR="00D2101B" w:rsidRPr="00244989">
        <w:t xml:space="preserve"> tasapainoilu </w:t>
      </w:r>
      <w:r w:rsidR="00DE2ED0" w:rsidRPr="00244989">
        <w:t>sosiaaliturvan sekä</w:t>
      </w:r>
      <w:r w:rsidR="00D2101B" w:rsidRPr="00244989">
        <w:t xml:space="preserve"> apurahojen </w:t>
      </w:r>
      <w:r w:rsidR="00DE2ED0" w:rsidRPr="00244989">
        <w:t>ja</w:t>
      </w:r>
      <w:r w:rsidR="00D2101B" w:rsidRPr="00244989">
        <w:t xml:space="preserve"> palkkojen kanssa näkyi osallistujien kertomuksissa. </w:t>
      </w:r>
      <w:r w:rsidR="007416E7" w:rsidRPr="00244989">
        <w:t>Kukaan osallistujista ei</w:t>
      </w:r>
      <w:r w:rsidR="00A121CA" w:rsidRPr="00244989">
        <w:t xml:space="preserve"> vastaushetkellä </w:t>
      </w:r>
      <w:r w:rsidR="007416E7" w:rsidRPr="00244989">
        <w:t>elättänyt itseään pelkästään taiteen teolla.</w:t>
      </w:r>
    </w:p>
    <w:p w14:paraId="3DA0486A" w14:textId="77777777" w:rsidR="00BB26CC" w:rsidRPr="00244989" w:rsidRDefault="00BB26CC" w:rsidP="00BB26CC">
      <w:r w:rsidRPr="00244989">
        <w:t xml:space="preserve">Taiteen eri aloilla voi olla eroja siinä, kuinka vammaisuuteen suhtaudutaan. Lubetin mukaan klassisen musiikin ala on oma ankara kulttuurijärjestelmänsä, joka nojaa virtuositeettiin ja täydelliseen suoritukseen. Teokset on sävelletty soitettavaksi tietyllä tavalla ja orkesterin johtaja johtaa ne tietyllä tavalla – ja juuri niin ne pitää soittaa. Variaatioita ei suvaita. Siksi pienikin </w:t>
      </w:r>
      <w:r w:rsidR="0041112D" w:rsidRPr="00244989">
        <w:t xml:space="preserve">elimellinen </w:t>
      </w:r>
      <w:r w:rsidRPr="00244989">
        <w:t>vamma, esimerkiksi sormen vamma, voi olla ehdoton este soittamiselle klassisen musiikin kontekstissa. Lubetin mukaan monet ammattimuusikot piilottelevat kipujaan ja vaivojaan, koska pelkäävät menettävänsä työnsä. Ainakin osittain näistä syistä monet vammaiset muusikot ovat muodostaneet omia</w:t>
      </w:r>
      <w:r w:rsidR="0041112D" w:rsidRPr="00244989">
        <w:t xml:space="preserve"> orkestereitaan,</w:t>
      </w:r>
      <w:r w:rsidRPr="00244989">
        <w:t xml:space="preserve"> organisaatioitaan ja alakulttuurejaan. Musiikkialan sisällä on kuitenkin erilaisia kulttuurijärjestelmiä, esimerkiksi punk-musiikissa voidaan olla jopa ylpeitä siitä, ettei olla soittotekniikan taitureita</w:t>
      </w:r>
      <w:r w:rsidR="00A121CA" w:rsidRPr="00244989">
        <w:t>. Tällöin</w:t>
      </w:r>
      <w:r w:rsidRPr="00244989">
        <w:t xml:space="preserve"> elimellisellä vammalla on vähemmän merkitystä. (Lubet 2011, 15–40, 54, 58–59, 99.)</w:t>
      </w:r>
    </w:p>
    <w:p w14:paraId="4906DD61" w14:textId="77777777" w:rsidR="00BB26CC" w:rsidRPr="00244989" w:rsidRDefault="00BB26CC" w:rsidP="000A760F">
      <w:r w:rsidRPr="00244989">
        <w:t>Esiintyvä taite</w:t>
      </w:r>
      <w:r w:rsidR="0017263B" w:rsidRPr="00244989">
        <w:t>i</w:t>
      </w:r>
      <w:r w:rsidRPr="00244989">
        <w:t xml:space="preserve">lija on yleisölleen näkyvillä, toisin kuin vaikkapa kirjailija. </w:t>
      </w:r>
      <w:r w:rsidR="00CA00A6" w:rsidRPr="00244989">
        <w:t>Siksi näkyvät vammat ja viittomakielisyys voi</w:t>
      </w:r>
      <w:r w:rsidR="00553E68" w:rsidRPr="00244989">
        <w:t xml:space="preserve">vat saada </w:t>
      </w:r>
      <w:r w:rsidR="00FB10EF" w:rsidRPr="00244989">
        <w:t xml:space="preserve">esittävissä taiteissa </w:t>
      </w:r>
      <w:r w:rsidR="00553E68" w:rsidRPr="00244989">
        <w:t>erityistä merkitystä</w:t>
      </w:r>
      <w:r w:rsidR="00A121CA" w:rsidRPr="00244989">
        <w:t xml:space="preserve">. </w:t>
      </w:r>
      <w:r w:rsidR="00553E68" w:rsidRPr="00244989">
        <w:t>”</w:t>
      </w:r>
      <w:r w:rsidR="00A121CA" w:rsidRPr="00244989">
        <w:t>V</w:t>
      </w:r>
      <w:r w:rsidR="00173A8E" w:rsidRPr="00244989">
        <w:t xml:space="preserve">altavirran” näyttämöillä nähdään harvoin vammaisia tai viittomakielisiä esiintyjiä. </w:t>
      </w:r>
      <w:r w:rsidR="000A760F" w:rsidRPr="00244989">
        <w:lastRenderedPageBreak/>
        <w:t>T</w:t>
      </w:r>
      <w:r w:rsidR="00B26178" w:rsidRPr="00244989">
        <w:t>INFO</w:t>
      </w:r>
      <w:r w:rsidR="000A760F" w:rsidRPr="00244989">
        <w:t xml:space="preserve">n selvityksen mukaan erityisesti esiintyvät taiteilijat, tanssijat ja näyttelijät ovat kokeneet toimintakykyyn ja ulkonäköön kohdistuvaa syrjintää (Helavuori &amp; Karvinen 2019, 33–34, 41). </w:t>
      </w:r>
      <w:r w:rsidR="00A121CA" w:rsidRPr="00244989">
        <w:rPr>
          <w:szCs w:val="24"/>
        </w:rPr>
        <w:t>Liinamaa</w:t>
      </w:r>
      <w:r w:rsidR="00CA00A6" w:rsidRPr="00244989">
        <w:rPr>
          <w:szCs w:val="24"/>
        </w:rPr>
        <w:t xml:space="preserve"> (1995, 84) </w:t>
      </w:r>
      <w:r w:rsidR="00A121CA" w:rsidRPr="00244989">
        <w:rPr>
          <w:szCs w:val="24"/>
        </w:rPr>
        <w:t>mainitsee</w:t>
      </w:r>
      <w:r w:rsidR="00CA00A6" w:rsidRPr="00244989">
        <w:rPr>
          <w:szCs w:val="24"/>
        </w:rPr>
        <w:t xml:space="preserve">, </w:t>
      </w:r>
      <w:r w:rsidR="00A121CA" w:rsidRPr="00244989">
        <w:rPr>
          <w:szCs w:val="24"/>
        </w:rPr>
        <w:t xml:space="preserve">että Suomesta on lähtenyt </w:t>
      </w:r>
      <w:r w:rsidR="00CA00A6" w:rsidRPr="00244989">
        <w:rPr>
          <w:szCs w:val="24"/>
        </w:rPr>
        <w:t xml:space="preserve">kuuroja näyttelijöitä ulkomaille, sillä omassa maassa ei ole työllistymismahdollisuuksia. </w:t>
      </w:r>
      <w:r w:rsidRPr="00244989">
        <w:t>T8:n kuvailema näyttelijän työllistymisen ongelma on tuttu kaikille, jotka ovat olleet tekemisissä teatteri- tai elokuva-alan ja vammaisuuden kanssa:</w:t>
      </w:r>
    </w:p>
    <w:p w14:paraId="2767A808" w14:textId="77777777" w:rsidR="00BB26CC" w:rsidRPr="00244989" w:rsidRDefault="00BB26CC" w:rsidP="00B2311D">
      <w:pPr>
        <w:pStyle w:val="Lainausgradu"/>
      </w:pPr>
      <w:r w:rsidRPr="00244989">
        <w:t>Mitä enemmän opin tuntemaan teatterialan ihmisiä ja tein töitä heidän kanssaan, kävi selvemmäksi se tosiseikka, että mieluummin sokeaksi esitykseen otetaan näkevä kuin sokea. Tiesin olevani loistava näyttelijä ja erittäin luova ohjaaja, mutta silti en saanut ammattiryhmistä rooleja. (T8)</w:t>
      </w:r>
    </w:p>
    <w:p w14:paraId="4EA613EC" w14:textId="77777777" w:rsidR="00BB26CC" w:rsidRPr="00244989" w:rsidRDefault="00BB26CC" w:rsidP="00BB26CC">
      <w:r w:rsidRPr="00244989">
        <w:t xml:space="preserve">Teatteri- ja elokuva-alalla </w:t>
      </w:r>
      <w:r w:rsidR="00A121CA" w:rsidRPr="00244989">
        <w:t>on yleistä</w:t>
      </w:r>
      <w:r w:rsidRPr="00244989">
        <w:t>, että vammainen näyttelijä ei kelpaa esittämään vammatonta roolihahmoa, mutta ei myöskään vammaista henkilöä. Vammaisuuden merkitys korostuu näyttelijän työssä, jossa ruumis on tärkeä työkalu. Vammaisen ihmisen ruumis rikkoo normaaliuden kulttuurisia rajoja, koska se on liian kaukana ideaalista ruumiista (Vaahtera 2012, 41; Wendell 1996, 91). Lennard J. Davis (2017, 45–47) kirjoittaa, että normaaliutta pidetään näyttelemisessä muuntautumiskyvyn takeena ja muuntautumiskykyä näyttelijälle olennaisena ominaisuutena. Syynä tähän on hänen mukaansa ableistinen eli toimintakykyä korostava kulttuuri, jonka vuoksi vammaisuus ei voi ”vain olla” valkokankaalla tai lavalla, sen on aina tarkoitettava jotakin, oltava vertauskuvallista ja liityttävä juoneen (Davis 2011; Davis 2017, 39, 43–45).</w:t>
      </w:r>
      <w:r w:rsidR="00A121CA" w:rsidRPr="00244989">
        <w:t xml:space="preserve"> Vammainen ruumis on latautunut merkityksillä eikä vammainen näyttelijä ole siksi ”neutraali”, joten hän ei kelpaa mihinkään rooliin (Davis 2011).</w:t>
      </w:r>
    </w:p>
    <w:p w14:paraId="5457167B" w14:textId="77777777" w:rsidR="00BB26CC" w:rsidRPr="00244989" w:rsidRDefault="00BB26CC" w:rsidP="00BB26CC">
      <w:pPr>
        <w:rPr>
          <w:szCs w:val="24"/>
        </w:rPr>
      </w:pPr>
      <w:r w:rsidRPr="00244989">
        <w:t>Aihe on ollut jo pitkään kuuma peruna myös siksi, että vammaton henkilö saa usein mainetta ja kunniaa sekä alan palkintoja vammaista esittävästä roolistaan, jota pidetään tavallista haastava</w:t>
      </w:r>
      <w:r w:rsidR="00553E68" w:rsidRPr="00244989">
        <w:t xml:space="preserve">mpana (Davis 2011; Stewart </w:t>
      </w:r>
      <w:r w:rsidRPr="00244989">
        <w:t xml:space="preserve">2018). Vammaiselle näyttelijälle tilanne on paradoksi, jossa työllistymisen mahdollisuuksia ei niin sanotussa valtavirrassa ole lainkaan. Tilanne on synnyttänyt kampanjointia perinteisiä näyttelemisen konventioita vastaan, esimerkiksi </w:t>
      </w:r>
      <w:r w:rsidRPr="00244989">
        <w:rPr>
          <w:i/>
        </w:rPr>
        <w:t>Don’t Play Me, Pay Me</w:t>
      </w:r>
      <w:r w:rsidRPr="00244989">
        <w:t xml:space="preserve"> </w:t>
      </w:r>
      <w:r w:rsidR="00553E68" w:rsidRPr="00244989">
        <w:t xml:space="preserve">(”älä näyttele minua, palkkaa minut”) </w:t>
      </w:r>
      <w:r w:rsidR="00553E68" w:rsidRPr="00244989">
        <w:noBreakHyphen/>
      </w:r>
      <w:r w:rsidRPr="00244989">
        <w:t>kampanjan</w:t>
      </w:r>
      <w:r w:rsidRPr="00244989">
        <w:rPr>
          <w:szCs w:val="24"/>
        </w:rPr>
        <w:t xml:space="preserve"> (Kuppers 2014, 159; Solvang 2012, 184).</w:t>
      </w:r>
    </w:p>
    <w:p w14:paraId="2C064D0B" w14:textId="77777777" w:rsidR="00BB26CC" w:rsidRPr="00244989" w:rsidRDefault="00CA00A6" w:rsidP="00BB26CC">
      <w:r w:rsidRPr="00244989">
        <w:t>Vammaisten ja kuurojen näyttelijöiden syrjinnästä</w:t>
      </w:r>
      <w:r w:rsidR="00BB26CC" w:rsidRPr="00244989">
        <w:t xml:space="preserve"> kertoo myös se, että</w:t>
      </w:r>
      <w:r w:rsidRPr="00244989">
        <w:t xml:space="preserve"> aiheen käsittelemiseksi on luotu </w:t>
      </w:r>
      <w:r w:rsidR="00553E68" w:rsidRPr="00244989">
        <w:t>omia</w:t>
      </w:r>
      <w:r w:rsidRPr="00244989">
        <w:t xml:space="preserve"> käsitteitä</w:t>
      </w:r>
      <w:r w:rsidR="00553E68" w:rsidRPr="00244989">
        <w:t>än</w:t>
      </w:r>
      <w:r w:rsidRPr="00244989">
        <w:t xml:space="preserve">. </w:t>
      </w:r>
      <w:r w:rsidR="00BB26CC" w:rsidRPr="00244989">
        <w:t xml:space="preserve">Ilmiötä, jossa vammaton näyttelijä näyttelee </w:t>
      </w:r>
      <w:r w:rsidR="00BB26CC" w:rsidRPr="00244989">
        <w:lastRenderedPageBreak/>
        <w:t xml:space="preserve">vammaista roolia, kutsutaan muun muassa </w:t>
      </w:r>
      <w:r w:rsidR="00BB26CC" w:rsidRPr="00244989">
        <w:rPr>
          <w:i/>
        </w:rPr>
        <w:t>crip drag</w:t>
      </w:r>
      <w:r w:rsidR="006F2D90" w:rsidRPr="00244989">
        <w:t xml:space="preserve"> -ilmiöksi.</w:t>
      </w:r>
      <w:r w:rsidR="00825D70" w:rsidRPr="00244989">
        <w:rPr>
          <w:rStyle w:val="Alaviitteenviite"/>
        </w:rPr>
        <w:footnoteReference w:id="50"/>
      </w:r>
      <w:r w:rsidR="006F2D90" w:rsidRPr="00244989">
        <w:t xml:space="preserve"> Myös </w:t>
      </w:r>
      <w:r w:rsidR="00BB26CC" w:rsidRPr="00244989">
        <w:rPr>
          <w:i/>
        </w:rPr>
        <w:t>crip up</w:t>
      </w:r>
      <w:r w:rsidR="006220ED" w:rsidRPr="00244989">
        <w:rPr>
          <w:i/>
        </w:rPr>
        <w:t xml:space="preserve"> </w:t>
      </w:r>
      <w:r w:rsidR="006220ED" w:rsidRPr="00244989">
        <w:t>-käsitettä on käytetty</w:t>
      </w:r>
      <w:r w:rsidR="00BB26CC" w:rsidRPr="00244989">
        <w:t xml:space="preserve">. (Anna 2009; Kuppers 2014, 159; Rodan, Ellis &amp; Lebeck 2014, 77.) Davis (2011) vertaa </w:t>
      </w:r>
      <w:r w:rsidR="0061410E" w:rsidRPr="00244989">
        <w:rPr>
          <w:i/>
        </w:rPr>
        <w:t xml:space="preserve">crip </w:t>
      </w:r>
      <w:r w:rsidR="00BB26CC" w:rsidRPr="00244989">
        <w:rPr>
          <w:i/>
        </w:rPr>
        <w:t>dragia</w:t>
      </w:r>
      <w:r w:rsidR="00BB26CC" w:rsidRPr="00244989">
        <w:t xml:space="preserve"> </w:t>
      </w:r>
      <w:r w:rsidR="00BB26CC" w:rsidRPr="00244989">
        <w:rPr>
          <w:i/>
        </w:rPr>
        <w:t>blackface</w:t>
      </w:r>
      <w:r w:rsidR="00BB26CC" w:rsidRPr="00244989">
        <w:t xml:space="preserve">-ilmiöön, jossa valkoinen näyttelijä maskeerataan musta- tai ruskeaihoiseksi. </w:t>
      </w:r>
      <w:r w:rsidR="00BB26CC" w:rsidRPr="00244989">
        <w:rPr>
          <w:i/>
        </w:rPr>
        <w:t>Blackface</w:t>
      </w:r>
      <w:r w:rsidR="00BB26CC" w:rsidRPr="00244989">
        <w:t xml:space="preserve"> on nykyään poliittisesti erittäin epäkorrektia, mutta miksi </w:t>
      </w:r>
      <w:r w:rsidR="00FB10EF" w:rsidRPr="00244989">
        <w:rPr>
          <w:i/>
        </w:rPr>
        <w:t xml:space="preserve">crip </w:t>
      </w:r>
      <w:r w:rsidR="00BB26CC" w:rsidRPr="00244989">
        <w:rPr>
          <w:i/>
        </w:rPr>
        <w:t xml:space="preserve">drag </w:t>
      </w:r>
      <w:r w:rsidR="00BB26CC" w:rsidRPr="00244989">
        <w:t xml:space="preserve">ei ole? Joidenkin bloggaajien mukaan </w:t>
      </w:r>
      <w:r w:rsidR="00FB10EF" w:rsidRPr="00244989">
        <w:t>olennaista ei oikeastaan ole se</w:t>
      </w:r>
      <w:r w:rsidRPr="00244989">
        <w:t>, onko näyttelijällä sama vamma kuin roolihah</w:t>
      </w:r>
      <w:r w:rsidR="00FB10EF" w:rsidRPr="00244989">
        <w:t>molla. Perimmäinen ongelma on</w:t>
      </w:r>
      <w:r w:rsidRPr="00244989">
        <w:t>, että v</w:t>
      </w:r>
      <w:r w:rsidR="00BB26CC" w:rsidRPr="00244989">
        <w:t>ammaisia näyttelijöitä palkataan ylipäätään hyvin harvoin. Jos vammais</w:t>
      </w:r>
      <w:r w:rsidRPr="00244989">
        <w:t xml:space="preserve">illa ja kuuroilla </w:t>
      </w:r>
      <w:r w:rsidR="00BB26CC" w:rsidRPr="00244989">
        <w:t>näyttelijöill</w:t>
      </w:r>
      <w:r w:rsidRPr="00244989">
        <w:t xml:space="preserve">ä olisi samanlaiset </w:t>
      </w:r>
      <w:r w:rsidR="00BB26CC" w:rsidRPr="00244989">
        <w:t>mahdollisuudet kuin vammattomilla</w:t>
      </w:r>
      <w:r w:rsidRPr="00244989">
        <w:t xml:space="preserve"> ja kuulevilla</w:t>
      </w:r>
      <w:r w:rsidR="00FB10EF" w:rsidRPr="00244989">
        <w:t>, ja</w:t>
      </w:r>
      <w:r w:rsidR="00BB26CC" w:rsidRPr="00244989">
        <w:t xml:space="preserve"> heitä palkattaisiin</w:t>
      </w:r>
      <w:r w:rsidRPr="00244989">
        <w:t xml:space="preserve"> mihin tahansa rooleihin, sillä </w:t>
      </w:r>
      <w:r w:rsidR="00BB26CC" w:rsidRPr="00244989">
        <w:t xml:space="preserve">ei olisi </w:t>
      </w:r>
      <w:r w:rsidRPr="00244989">
        <w:t>kovin paljon</w:t>
      </w:r>
      <w:r w:rsidR="00BB26CC" w:rsidRPr="00244989">
        <w:t xml:space="preserve"> väliä kuka näyttelee ketäkin. (</w:t>
      </w:r>
      <w:r w:rsidRPr="00244989">
        <w:t xml:space="preserve">LeeLee 2009, </w:t>
      </w:r>
      <w:r w:rsidR="00BB26CC" w:rsidRPr="00244989">
        <w:t>Rodan</w:t>
      </w:r>
      <w:r w:rsidRPr="00244989">
        <w:t>in</w:t>
      </w:r>
      <w:r w:rsidR="00BB26CC" w:rsidRPr="00244989">
        <w:t xml:space="preserve"> ym. 2014, 78–79 </w:t>
      </w:r>
      <w:r w:rsidRPr="00244989">
        <w:t>mukaan.</w:t>
      </w:r>
      <w:r w:rsidR="00BB26CC" w:rsidRPr="00244989">
        <w:t>)</w:t>
      </w:r>
    </w:p>
    <w:p w14:paraId="08C6691B" w14:textId="77777777" w:rsidR="00CA00A6" w:rsidRPr="00244989" w:rsidRDefault="006928A1" w:rsidP="00CA00A6">
      <w:r w:rsidRPr="00244989">
        <w:t xml:space="preserve">Syrjintään viittasivat myös muut osallistujat. Syrjintä ei aina ole räikeää ulos jättämistä ja työnhakijan ohittamista, vaan se voi olla myös ableistista vammattoman työntekijän arvottamista paremmaksi: </w:t>
      </w:r>
    </w:p>
    <w:p w14:paraId="3EBAD693" w14:textId="77777777" w:rsidR="00CA00A6" w:rsidRPr="00244989" w:rsidRDefault="00CA00A6" w:rsidP="00B2311D">
      <w:pPr>
        <w:pStyle w:val="Lainausgradu"/>
      </w:pPr>
      <w:r w:rsidRPr="00244989">
        <w:t>Tosin vammaisena työntekijänä en koskaan tunne olevani samalla tavalla arvostettu kuin ympärillä olevat terveet työntekijät. En tiedä miten sen aina vaan nielee: pienemmän palkan, itse omista oikeuksista metelöinnin ja muistuttamisen. (T6)</w:t>
      </w:r>
    </w:p>
    <w:p w14:paraId="20C68DDC" w14:textId="77777777" w:rsidR="003A27D0" w:rsidRPr="00244989" w:rsidRDefault="003A27D0" w:rsidP="003A27D0">
      <w:pPr>
        <w:rPr>
          <w:szCs w:val="24"/>
        </w:rPr>
      </w:pPr>
      <w:r w:rsidRPr="00244989">
        <w:t>Solvangin (2012, 183) haastattelemien yhdysvaltalaisten ja britannialaisten taiteilijoiden mielestä vammaisten ihmisten syrjitä työelämässä oli yksi keskeisistä ongelmista.</w:t>
      </w:r>
      <w:r w:rsidRPr="00244989">
        <w:rPr>
          <w:szCs w:val="24"/>
        </w:rPr>
        <w:t xml:space="preserve"> Australialaisten vammaisten taiteilijoiden työllistymiseen liittyvässä tutkimuksessa selvisi, että 60 % taideorganisaatioista ei kyselyn aikaan työllistänyt tai tiennyt työllistäneensä vammaisia ihmisiä. Merkittävimpiä esteitä vammaisten ihmisten työllistymiselle taidealalla ovat raportin mukaan muun muassa työnantajien huolet ylimääräisistä kuluista, vammaisten ihmisten syrjintä ja rajalliset työllisyysmahdollisuudet. (DADAA Inc &amp; Arts Access Australia 2012, 6–7.)</w:t>
      </w:r>
    </w:p>
    <w:p w14:paraId="7C3CFD32" w14:textId="77777777" w:rsidR="003A27D0" w:rsidRPr="00244989" w:rsidRDefault="003A27D0" w:rsidP="003A27D0">
      <w:r w:rsidRPr="00244989">
        <w:t xml:space="preserve">Karjalaisen (2019) mukaan taiteilijan työpaikalla tapahtuvaa syrjintää saatetaan perustella taiteellisilla syillä, ajan puutteella tai virheellisellä tiedolla. Se voi johtua myös </w:t>
      </w:r>
      <w:r w:rsidRPr="00244989">
        <w:lastRenderedPageBreak/>
        <w:t>erityisosaamisen puutteesta. Hän antaa esimerkkejä teatterialalla tapahtuneesta syrjinnästä. Viittomakieliselle näyttelijälle saatetaan antaa pienempi rooli, perusteena se, että näytelmässä puheella on tärkeä asema. Joskus ohjaaja keskittyy ensin puhuviin näyttelijöihin ja vasta lähellä ensi-iltaa viittomakieliseen näyttelijään. (Mt.)</w:t>
      </w:r>
    </w:p>
    <w:p w14:paraId="4ACA63EB" w14:textId="77777777" w:rsidR="00CA00A6" w:rsidRPr="00244989" w:rsidRDefault="003A27D0" w:rsidP="00CA00A6">
      <w:r w:rsidRPr="00244989">
        <w:rPr>
          <w:szCs w:val="24"/>
        </w:rPr>
        <w:t xml:space="preserve">Vammaisiin taiteilijoihin liitettävä mielikuva harrastelijamaisuudesta vaikuttaa vammaisten ja kuurojen taiteilijoiden työllistymiseen, sekä heidän palkkoihinsa ja teostensa hintoihin (Bang &amp; Kim 2015, 545, 550, 553; Gill &amp; Sandahl 2009, 3, 21; Solvang 2012, 183; Sandahl 2013). </w:t>
      </w:r>
      <w:r w:rsidRPr="00244989">
        <w:t xml:space="preserve">Myös osa tämän tutkielman osallistujista kiinnitti huomiota </w:t>
      </w:r>
      <w:r w:rsidR="00F478C5" w:rsidRPr="00244989">
        <w:t>arvostuksen ja palkan yhteyksiin:</w:t>
      </w:r>
    </w:p>
    <w:p w14:paraId="516818D8" w14:textId="77777777" w:rsidR="00CA00A6" w:rsidRPr="00244989" w:rsidRDefault="00F51C0E" w:rsidP="00B2311D">
      <w:pPr>
        <w:pStyle w:val="Lainausgradu"/>
      </w:pPr>
      <w:r w:rsidRPr="00244989">
        <w:t>O</w:t>
      </w:r>
      <w:r w:rsidR="00CA00A6" w:rsidRPr="00244989">
        <w:t>: Ja tuntuuks et teil on sellasta arvostusta niinku musiikkikentällä että</w:t>
      </w:r>
      <w:r w:rsidR="00CA00A6" w:rsidRPr="00244989">
        <w:br/>
        <w:t xml:space="preserve">H: No kyllä mä uskon et musiik- musiikillisesti kyllä joo, mutta niin kun mä oon tos puhuttiin aikasemmin niin rahallisesti ei, eli pitäs olla vaan </w:t>
      </w:r>
      <w:r w:rsidRPr="00244989">
        <w:br/>
        <w:t>O</w:t>
      </w:r>
      <w:r w:rsidR="00CA00A6" w:rsidRPr="00244989">
        <w:t>: joo</w:t>
      </w:r>
      <w:r w:rsidR="00CA00A6" w:rsidRPr="00244989">
        <w:br/>
        <w:t>H: saada enemmän arvostusta sillä tavalla et se ois niinku näkyis tuolla meiän palkois</w:t>
      </w:r>
      <w:r w:rsidR="00CA00A6" w:rsidRPr="00244989">
        <w:br/>
        <w:t>(H2)</w:t>
      </w:r>
    </w:p>
    <w:p w14:paraId="218DF495" w14:textId="77777777" w:rsidR="00585090" w:rsidRPr="00244989" w:rsidRDefault="00675C43" w:rsidP="002D788F">
      <w:r w:rsidRPr="00244989">
        <w:t xml:space="preserve">H2 </w:t>
      </w:r>
      <w:r w:rsidR="00F478C5" w:rsidRPr="00244989">
        <w:t>nosti esiin myös</w:t>
      </w:r>
      <w:r w:rsidRPr="00244989">
        <w:t xml:space="preserve"> </w:t>
      </w:r>
      <w:r w:rsidR="00CA6317" w:rsidRPr="00244989">
        <w:t xml:space="preserve">kehitysvammaisten ihmisten </w:t>
      </w:r>
      <w:r w:rsidR="00585090" w:rsidRPr="00244989">
        <w:t>työllistymismahdollisuuksien kapeu</w:t>
      </w:r>
      <w:r w:rsidR="00F478C5" w:rsidRPr="00244989">
        <w:t>den</w:t>
      </w:r>
      <w:r w:rsidR="00585090" w:rsidRPr="00244989">
        <w:t>:</w:t>
      </w:r>
    </w:p>
    <w:p w14:paraId="5DECB0FF" w14:textId="77777777" w:rsidR="00585090" w:rsidRPr="00244989" w:rsidRDefault="00F44BA6" w:rsidP="00B2311D">
      <w:pPr>
        <w:pStyle w:val="Lainausgradu"/>
      </w:pPr>
      <w:r w:rsidRPr="00244989">
        <w:t>H: Ja sit toinen on se että en</w:t>
      </w:r>
      <w:r w:rsidR="00585090" w:rsidRPr="00244989">
        <w:t>nakkoluulot pitäis saada nollaan en mä tiedä onks sul- löytyyks sitäkään sieltä ((</w:t>
      </w:r>
      <w:r w:rsidR="000837CC" w:rsidRPr="00244989">
        <w:t>haastattelu</w:t>
      </w:r>
      <w:r w:rsidR="00585090" w:rsidRPr="00244989">
        <w:t xml:space="preserve">kysymyksistä)) su- mut tota ennakko noi luulot nollaan et eli että pääsis </w:t>
      </w:r>
      <w:r w:rsidR="00E602E2" w:rsidRPr="00244989">
        <w:t>porukka niinkun laa</w:t>
      </w:r>
      <w:r w:rsidR="00585090" w:rsidRPr="00244989">
        <w:t>jemmalla</w:t>
      </w:r>
      <w:r w:rsidR="00E602E2" w:rsidRPr="00244989">
        <w:t xml:space="preserve"> sektorilla</w:t>
      </w:r>
      <w:r w:rsidR="00585090" w:rsidRPr="00244989">
        <w:t xml:space="preserve"> tonne norm</w:t>
      </w:r>
      <w:r w:rsidR="00E602E2" w:rsidRPr="00244989">
        <w:t>aalille markkinoille töihin ettei</w:t>
      </w:r>
      <w:r w:rsidR="00585090" w:rsidRPr="00244989">
        <w:t xml:space="preserve"> olis semmosta </w:t>
      </w:r>
      <w:r w:rsidR="00F7350D" w:rsidRPr="00244989">
        <w:br/>
      </w:r>
      <w:r w:rsidR="00F51C0E" w:rsidRPr="00244989">
        <w:t>O</w:t>
      </w:r>
      <w:r w:rsidR="00585090" w:rsidRPr="00244989">
        <w:t xml:space="preserve">: </w:t>
      </w:r>
      <w:r w:rsidR="00E602E2" w:rsidRPr="00244989">
        <w:t>niin</w:t>
      </w:r>
      <w:r w:rsidR="00F7350D" w:rsidRPr="00244989">
        <w:br/>
      </w:r>
      <w:r w:rsidR="00D72094" w:rsidRPr="00244989">
        <w:t xml:space="preserve">H: et </w:t>
      </w:r>
      <w:r w:rsidR="006928A1" w:rsidRPr="00244989">
        <w:t>”</w:t>
      </w:r>
      <w:r w:rsidR="00D72094" w:rsidRPr="00244989">
        <w:t xml:space="preserve">emmä nyt </w:t>
      </w:r>
      <w:r w:rsidR="00585090" w:rsidRPr="00244989">
        <w:t xml:space="preserve">tiedä uskallanks mä ottaa ja </w:t>
      </w:r>
      <w:r w:rsidR="00E602E2" w:rsidRPr="00244989">
        <w:t>ette</w:t>
      </w:r>
      <w:r w:rsidRPr="00244989">
        <w:t>n mä vaan</w:t>
      </w:r>
      <w:r w:rsidR="00E602E2" w:rsidRPr="00244989">
        <w:t xml:space="preserve"> leimaannu</w:t>
      </w:r>
      <w:r w:rsidR="006928A1" w:rsidRPr="00244989">
        <w:t>”</w:t>
      </w:r>
      <w:r w:rsidR="00585090" w:rsidRPr="00244989">
        <w:t xml:space="preserve"> ja niin poispäin.</w:t>
      </w:r>
      <w:r w:rsidR="007018B7" w:rsidRPr="00244989">
        <w:t xml:space="preserve"> </w:t>
      </w:r>
      <w:r w:rsidR="00585090" w:rsidRPr="00244989">
        <w:t>--</w:t>
      </w:r>
      <w:r w:rsidR="007018B7" w:rsidRPr="00244989">
        <w:t xml:space="preserve"> </w:t>
      </w:r>
      <w:r w:rsidR="00585090" w:rsidRPr="00244989">
        <w:t>Mä en tiedä monia paljon mut s</w:t>
      </w:r>
      <w:r w:rsidR="00E602E2" w:rsidRPr="00244989">
        <w:t xml:space="preserve">uurin osa on kauppa kautta Hese, </w:t>
      </w:r>
      <w:r w:rsidR="00585090" w:rsidRPr="00244989">
        <w:t>Hesburger Mäkki-alalla</w:t>
      </w:r>
      <w:r w:rsidR="00F7350D" w:rsidRPr="00244989">
        <w:br/>
      </w:r>
      <w:r w:rsidR="00F51C0E" w:rsidRPr="00244989">
        <w:t>O</w:t>
      </w:r>
      <w:r w:rsidR="00585090" w:rsidRPr="00244989">
        <w:t>: Niin</w:t>
      </w:r>
      <w:r w:rsidR="00F7350D" w:rsidRPr="00244989">
        <w:br/>
      </w:r>
      <w:r w:rsidR="00585090" w:rsidRPr="00244989">
        <w:t>H: suurin osa tietysti on muutamat jossain muuallaki on yks eduskunnassa mut periaattees</w:t>
      </w:r>
      <w:r w:rsidR="00E602E2" w:rsidRPr="00244989">
        <w:t>sa</w:t>
      </w:r>
      <w:r w:rsidR="00F7350D" w:rsidRPr="00244989">
        <w:br/>
      </w:r>
      <w:r w:rsidR="00F51C0E" w:rsidRPr="00244989">
        <w:t>O</w:t>
      </w:r>
      <w:r w:rsidR="00E602E2" w:rsidRPr="00244989">
        <w:t>: Mm</w:t>
      </w:r>
      <w:r w:rsidR="00F7350D" w:rsidRPr="00244989">
        <w:br/>
      </w:r>
      <w:r w:rsidR="00585090" w:rsidRPr="00244989">
        <w:t>H: tai ministeriössä yk</w:t>
      </w:r>
      <w:r w:rsidR="00E602E2" w:rsidRPr="00244989">
        <w:t>s mä tiedän mutta kuitenki</w:t>
      </w:r>
      <w:r w:rsidR="00585090" w:rsidRPr="00244989">
        <w:t xml:space="preserve"> ni</w:t>
      </w:r>
      <w:r w:rsidR="00F7350D" w:rsidRPr="00244989">
        <w:br/>
      </w:r>
      <w:r w:rsidR="00F51C0E" w:rsidRPr="00244989">
        <w:t>O</w:t>
      </w:r>
      <w:r w:rsidR="00585090" w:rsidRPr="00244989">
        <w:t>: Mm.</w:t>
      </w:r>
      <w:r w:rsidR="00F7350D" w:rsidRPr="00244989">
        <w:br/>
      </w:r>
      <w:r w:rsidR="00585090" w:rsidRPr="00244989">
        <w:t>H: sen pitäs</w:t>
      </w:r>
      <w:r w:rsidR="00E602E2" w:rsidRPr="00244989">
        <w:t xml:space="preserve"> olla niin paljo laajempi että tavallaan </w:t>
      </w:r>
      <w:r w:rsidR="00585090" w:rsidRPr="00244989">
        <w:t>sen pitäs olla niin että</w:t>
      </w:r>
      <w:r w:rsidR="00E602E2" w:rsidRPr="00244989">
        <w:t xml:space="preserve"> </w:t>
      </w:r>
      <w:r w:rsidRPr="00244989">
        <w:t>mitä sä haluat teh</w:t>
      </w:r>
      <w:r w:rsidR="00585090" w:rsidRPr="00244989">
        <w:t>dä?</w:t>
      </w:r>
      <w:r w:rsidR="00E602E2" w:rsidRPr="00244989">
        <w:t xml:space="preserve"> </w:t>
      </w:r>
      <w:r w:rsidR="00585090" w:rsidRPr="00244989">
        <w:t>Olla kysymys näin että mitä sä haluat tehdä työkses.</w:t>
      </w:r>
      <w:r w:rsidR="00F7350D" w:rsidRPr="00244989">
        <w:br/>
      </w:r>
      <w:r w:rsidR="00585090" w:rsidRPr="00244989">
        <w:t>(H2)</w:t>
      </w:r>
    </w:p>
    <w:p w14:paraId="5C4F21AB" w14:textId="7718D753" w:rsidR="00545356" w:rsidRPr="00244989" w:rsidRDefault="00F478C5" w:rsidP="002D788F">
      <w:r w:rsidRPr="00244989">
        <w:t xml:space="preserve">H2 puhuu siitä, että ennakkoluulot vaikuttavat työllistymismahdollisuuksiin. Lisäksi koulutus- ja sosiaaliturvajärjestelmä voivat ohjata vammaisia ihmisiä tietyntyyppisiin töihin. </w:t>
      </w:r>
      <w:r w:rsidRPr="00244989">
        <w:rPr>
          <w:szCs w:val="24"/>
        </w:rPr>
        <w:t xml:space="preserve">Vammaisille ihmisille tarkoitetut tukipalvelut eivät kannusta luomaan uraa taidealalla (DADAA Inc &amp; Arts Access Australia 2012, 6). </w:t>
      </w:r>
      <w:r w:rsidR="00D72094" w:rsidRPr="00244989">
        <w:t xml:space="preserve">Kehitysvammainen </w:t>
      </w:r>
      <w:r w:rsidR="0041112D" w:rsidRPr="00244989">
        <w:t>ihminen</w:t>
      </w:r>
      <w:r w:rsidR="00D72094" w:rsidRPr="00244989">
        <w:t xml:space="preserve"> ei </w:t>
      </w:r>
      <w:r w:rsidR="00D72094" w:rsidRPr="00244989">
        <w:lastRenderedPageBreak/>
        <w:t xml:space="preserve">välttämättä voi </w:t>
      </w:r>
      <w:r w:rsidR="000715F9" w:rsidRPr="00244989">
        <w:t xml:space="preserve">vapaasti </w:t>
      </w:r>
      <w:r w:rsidR="00D72094" w:rsidRPr="00244989">
        <w:t>päätt</w:t>
      </w:r>
      <w:r w:rsidR="007018B7" w:rsidRPr="00244989">
        <w:t>ää, millaista työtä haluaa tehdä</w:t>
      </w:r>
      <w:r w:rsidR="00D72094" w:rsidRPr="00244989">
        <w:t xml:space="preserve">. </w:t>
      </w:r>
      <w:r w:rsidR="006928A1" w:rsidRPr="00244989">
        <w:t>Hänelle</w:t>
      </w:r>
      <w:r w:rsidR="007018B7" w:rsidRPr="00244989">
        <w:t xml:space="preserve"> myönnetään usein</w:t>
      </w:r>
      <w:r w:rsidR="006928A1" w:rsidRPr="00244989">
        <w:t xml:space="preserve"> </w:t>
      </w:r>
      <w:r w:rsidR="007018B7" w:rsidRPr="00244989">
        <w:t>peruskoulun päätteeksi</w:t>
      </w:r>
      <w:r w:rsidR="006928A1" w:rsidRPr="00244989">
        <w:t xml:space="preserve"> työkyvyttömyyseläke, jonka jälkeen koulutukseen ja työhön pääsyä ei enää tueta</w:t>
      </w:r>
      <w:r w:rsidR="003D0CDF" w:rsidRPr="00244989">
        <w:t xml:space="preserve"> kovin ponnekkaasti</w:t>
      </w:r>
      <w:r w:rsidR="006928A1" w:rsidRPr="00244989">
        <w:t>. Kehitysvammadiagnoosin saaneen ja erityisopetuksessa olleen ihmisen koulutusvaihtoehdot ovat paljon kapeammat kuin yleiso</w:t>
      </w:r>
      <w:r w:rsidR="003D0CDF" w:rsidRPr="00244989">
        <w:t>p</w:t>
      </w:r>
      <w:r w:rsidR="006928A1" w:rsidRPr="00244989">
        <w:t>etuksessa olleen diagnoosittoman</w:t>
      </w:r>
      <w:r w:rsidR="000715F9" w:rsidRPr="00244989">
        <w:t xml:space="preserve"> henkilön</w:t>
      </w:r>
      <w:r w:rsidR="006928A1" w:rsidRPr="00244989">
        <w:t xml:space="preserve">. </w:t>
      </w:r>
      <w:r w:rsidR="00414E49" w:rsidRPr="00244989">
        <w:t>(Ahonen &amp; Lampinen 2017</w:t>
      </w:r>
      <w:r w:rsidR="000715F9" w:rsidRPr="00244989">
        <w:t xml:space="preserve">, 53–54; Hakala 2013, 218, 220, 222, 232–234; Hakala, Mietola &amp; Teittinen 2013, 173; Koskenvuo, Hytti &amp; Autti-Rämö 2011, 22–24; Ojala &amp; Lavikainen 2017, 62.) H2 viittaa puheessaan tähän ongelmaan: kehitysvammaiset </w:t>
      </w:r>
      <w:r w:rsidR="003D0CDF" w:rsidRPr="00244989">
        <w:t>ihmiset</w:t>
      </w:r>
      <w:r w:rsidR="000715F9" w:rsidRPr="00244989">
        <w:t xml:space="preserve"> ohjataan</w:t>
      </w:r>
      <w:r w:rsidR="003D0CDF" w:rsidRPr="00244989">
        <w:t xml:space="preserve"> heidän kiinnostuksenkohteistaan riippumatta</w:t>
      </w:r>
      <w:r w:rsidR="000715F9" w:rsidRPr="00244989">
        <w:t xml:space="preserve"> yleensä yksinkertaiseen, suorittavaan työhön. </w:t>
      </w:r>
      <w:r w:rsidR="003D0CDF" w:rsidRPr="00244989">
        <w:t>Käsittelen tarkemmin e</w:t>
      </w:r>
      <w:r w:rsidR="00D72094" w:rsidRPr="00244989">
        <w:t xml:space="preserve">rityisopetukseen osallistuneiden ohjausta ja mahdollisuuksia edetä eteenpäin koulutus- ja urapoluilla </w:t>
      </w:r>
      <w:r w:rsidR="003D0CDF" w:rsidRPr="00244989">
        <w:t>luvussa 6.2 ”</w:t>
      </w:r>
      <w:r w:rsidR="001C3264" w:rsidRPr="00244989">
        <w:t>’</w:t>
      </w:r>
      <w:r w:rsidR="0061410E" w:rsidRPr="00244989">
        <w:t>Erityinen’</w:t>
      </w:r>
      <w:r w:rsidR="003D0CDF" w:rsidRPr="00244989">
        <w:t xml:space="preserve"> taiteilijapolku</w:t>
      </w:r>
      <w:r w:rsidR="0061410E" w:rsidRPr="00244989">
        <w:t>”</w:t>
      </w:r>
      <w:r w:rsidR="003D0CDF" w:rsidRPr="00244989">
        <w:t>.</w:t>
      </w:r>
    </w:p>
    <w:p w14:paraId="62CB80B3" w14:textId="7A064CE4" w:rsidR="003D0CDF" w:rsidRPr="00244989" w:rsidRDefault="003D0CDF" w:rsidP="003D0CDF">
      <w:r w:rsidRPr="00244989">
        <w:t xml:space="preserve">Yleiset työllistymisen haasteet koskevat myös taidealaa. Vammaiselta työnhakijalta edellytetään usein jotakin hänen rajoitettaan kompensoivaa kykyä tai ominaisuutta (Heini &amp; Klemetti 2018, 32, 76). Työnantajat saattavat </w:t>
      </w:r>
      <w:r w:rsidR="007018B7" w:rsidRPr="00244989">
        <w:t xml:space="preserve">lisäksi </w:t>
      </w:r>
      <w:r w:rsidRPr="00244989">
        <w:t>pelätä, että vammaisesta henkilöstä aiheutuu ylimääräisiä kuluja (</w:t>
      </w:r>
      <w:r w:rsidR="007018B7" w:rsidRPr="00244989">
        <w:t>mt.</w:t>
      </w:r>
      <w:r w:rsidRPr="00244989">
        <w:t xml:space="preserve">, 27). </w:t>
      </w:r>
      <w:r w:rsidR="007018B7" w:rsidRPr="00244989">
        <w:t xml:space="preserve">Tällainen pelko voi monissa tapauksissa olla täysin turha. </w:t>
      </w:r>
      <w:r w:rsidRPr="00244989">
        <w:t>Yhdenvertaisuuslaissa edellytetään, että työn</w:t>
      </w:r>
      <w:r w:rsidR="001C3222" w:rsidRPr="00244989">
        <w:t>an</w:t>
      </w:r>
      <w:r w:rsidRPr="00244989">
        <w:t xml:space="preserve">tajan on tehtävä kohtuullisia mukautuksia työntekijän tarpeiden mukaan. Kohtuuttoman suuria tai kalliita mukautuksia ei edellytetä. Vammainen henkilö voi kuitenkin olla täysin työkykyinen eikä hän välttämättä tarvitse mitään mukautuksia. Monet työstä suoriutumiseen liittyvät </w:t>
      </w:r>
      <w:r w:rsidR="000F44DA" w:rsidRPr="00244989">
        <w:t xml:space="preserve">apuvälineet ja </w:t>
      </w:r>
      <w:r w:rsidRPr="00244989">
        <w:t xml:space="preserve">tukipalvelut, kuten viittomakielen tulkkaus, eivät aiheuta mitään kuluja työnantajalle. Työnantaja voi myös hakea taloudellista kompensaatiota, jos työntekijä tarvitsee kohtuullisia mukautuksia tai hänen tuottavuutensa on alentunut. (Esteettä töihin 2019a </w:t>
      </w:r>
      <w:r w:rsidR="001C3264" w:rsidRPr="00244989">
        <w:t>&amp;</w:t>
      </w:r>
      <w:r w:rsidRPr="00244989">
        <w:t xml:space="preserve"> b; Heini &amp; Klemetti 2018, 24.)</w:t>
      </w:r>
    </w:p>
    <w:p w14:paraId="34153C3A" w14:textId="77777777" w:rsidR="00347F9E" w:rsidRPr="00244989" w:rsidRDefault="003D0CDF" w:rsidP="00347F9E">
      <w:r w:rsidRPr="00244989">
        <w:t xml:space="preserve">Vammaisen ja kuuron taiteilijan työskentelyyn liittyy muitakin haasteita. </w:t>
      </w:r>
      <w:r w:rsidR="00347F9E" w:rsidRPr="00244989">
        <w:t xml:space="preserve">Gillin ja Sandahlin (2009, 2, 16) tutkimuksessa selvisi, että </w:t>
      </w:r>
      <w:r w:rsidR="00B62DCF" w:rsidRPr="00244989">
        <w:t>joidenkin</w:t>
      </w:r>
      <w:r w:rsidR="00347F9E" w:rsidRPr="00244989">
        <w:t xml:space="preserve"> vammaisten taiteilijoiden on hoidettava jatkuvasti sosiaaliturvaan liittyviä paperitöitä, mikä vie aikaa taiteen tekemiseltä. Toisaalta taite</w:t>
      </w:r>
      <w:r w:rsidR="0017263B" w:rsidRPr="00244989">
        <w:t>i</w:t>
      </w:r>
      <w:r w:rsidR="00F554F1" w:rsidRPr="00244989">
        <w:t>lijan työn prekaari</w:t>
      </w:r>
      <w:r w:rsidR="00347F9E" w:rsidRPr="00244989">
        <w:t xml:space="preserve">us aiheuttaa sen, että myös </w:t>
      </w:r>
      <w:r w:rsidR="00EA1528" w:rsidRPr="00244989">
        <w:t xml:space="preserve">vammattomat </w:t>
      </w:r>
      <w:r w:rsidR="00347F9E" w:rsidRPr="00244989">
        <w:t>taiteilijat</w:t>
      </w:r>
      <w:r w:rsidR="00B62DCF" w:rsidRPr="00244989">
        <w:t xml:space="preserve"> </w:t>
      </w:r>
      <w:r w:rsidR="00347F9E" w:rsidRPr="00244989">
        <w:t>joutuvat</w:t>
      </w:r>
      <w:r w:rsidR="007018B7" w:rsidRPr="00244989">
        <w:t xml:space="preserve"> helposti</w:t>
      </w:r>
      <w:r w:rsidR="00347F9E" w:rsidRPr="00244989">
        <w:t xml:space="preserve"> ”paperisotaan” esimerkiksi säilyt</w:t>
      </w:r>
      <w:r w:rsidR="00EA1528" w:rsidRPr="00244989">
        <w:t xml:space="preserve">tääkseen </w:t>
      </w:r>
      <w:r w:rsidR="0061410E" w:rsidRPr="00244989">
        <w:t>työttömyys</w:t>
      </w:r>
      <w:r w:rsidR="00EA1528" w:rsidRPr="00244989">
        <w:t xml:space="preserve">turvansa </w:t>
      </w:r>
      <w:r w:rsidR="000837CC" w:rsidRPr="00244989">
        <w:t>(Plath 2018)</w:t>
      </w:r>
      <w:r w:rsidR="00347F9E" w:rsidRPr="00244989">
        <w:t xml:space="preserve">. </w:t>
      </w:r>
      <w:r w:rsidR="00EA1528" w:rsidRPr="00244989">
        <w:t xml:space="preserve">Byrokratian aiheuttaman ylimääräisen työn </w:t>
      </w:r>
      <w:r w:rsidR="00347F9E" w:rsidRPr="00244989">
        <w:t xml:space="preserve">näkökulma nousi aineistossa esiin </w:t>
      </w:r>
      <w:r w:rsidR="004273D5" w:rsidRPr="00244989">
        <w:t>apurahoihin liittyen</w:t>
      </w:r>
      <w:r w:rsidR="00347F9E" w:rsidRPr="00244989">
        <w:t xml:space="preserve">: </w:t>
      </w:r>
    </w:p>
    <w:p w14:paraId="2DB457CF" w14:textId="77777777" w:rsidR="004273D5" w:rsidRPr="00244989" w:rsidRDefault="004273D5" w:rsidP="00B2311D">
      <w:pPr>
        <w:pStyle w:val="Lainausgradu"/>
      </w:pPr>
      <w:r w:rsidRPr="00244989">
        <w:t>Apurahan saaminen tuotti ongelmia ja paljon työtä saamani työeläkkeen kanssa. (T3)</w:t>
      </w:r>
    </w:p>
    <w:p w14:paraId="7A9978C3" w14:textId="77777777" w:rsidR="00347F9E" w:rsidRPr="00244989" w:rsidRDefault="00347F9E" w:rsidP="00347F9E">
      <w:r w:rsidRPr="00244989">
        <w:lastRenderedPageBreak/>
        <w:t xml:space="preserve">Vammaisilla ihmisillä </w:t>
      </w:r>
      <w:r w:rsidR="003D0CDF" w:rsidRPr="00244989">
        <w:t xml:space="preserve">myös </w:t>
      </w:r>
      <w:r w:rsidRPr="00244989">
        <w:t>vaihteleva terveydentila voi hankaloittaa pitkäaikaista suunnittelua, työskentelyä ja oman työn markkinointia (Gill &amp; Sandahl 2009, 2, 16). Yksi osall</w:t>
      </w:r>
      <w:r w:rsidR="00B62DCF" w:rsidRPr="00244989">
        <w:t>istuja viittasi tekstissään</w:t>
      </w:r>
      <w:r w:rsidRPr="00244989">
        <w:t xml:space="preserve"> </w:t>
      </w:r>
      <w:r w:rsidR="003D0CDF" w:rsidRPr="00244989">
        <w:t xml:space="preserve">työkykynsä </w:t>
      </w:r>
      <w:r w:rsidRPr="00244989">
        <w:t>vaihtelevuuteen:</w:t>
      </w:r>
    </w:p>
    <w:p w14:paraId="6CBAC580" w14:textId="77777777" w:rsidR="00347F9E" w:rsidRPr="00244989" w:rsidRDefault="00347F9E" w:rsidP="00B2311D">
      <w:pPr>
        <w:pStyle w:val="Lainausgradu"/>
      </w:pPr>
      <w:r w:rsidRPr="00244989">
        <w:t>Tällä hetkellä keikkailen sen minkä kunto antaa periksi --</w:t>
      </w:r>
      <w:r w:rsidR="000F44DA" w:rsidRPr="00244989">
        <w:t>.</w:t>
      </w:r>
      <w:r w:rsidRPr="00244989">
        <w:t xml:space="preserve"> Keikalle menen vaikka pää kainalossa, mutta muutaman kerran olen toki keikankin joutunut perumaan. Treenien suhteen pyrin melkein samaan, mutta olen kuitenkin itselleni armollisempi. Pahempana kipupäivänä perun treenit osaltani, onneksi bändikaverit tosiaan ovat olleet ymmärtäväisiä, vaikkakin toki harmissaan jos en ole päässyt osallistumaan. (T7)</w:t>
      </w:r>
    </w:p>
    <w:p w14:paraId="5437B8A8" w14:textId="77777777" w:rsidR="00125140" w:rsidRPr="00244989" w:rsidRDefault="004502F1" w:rsidP="00125140">
      <w:r w:rsidRPr="00244989">
        <w:t>Tässä luvussa korostuvat vammaisten ja kuurojen taiteilijoiden työllistymisen haasteet. Kuitenkin osalla tutkimuksen osallistujista menee hyvin</w:t>
      </w:r>
      <w:r w:rsidR="003D0CDF" w:rsidRPr="00244989">
        <w:t xml:space="preserve"> ja he ovat työtilanteeseensa tyytyväisiä. Esimerkiksi yksi osallistuja </w:t>
      </w:r>
      <w:r w:rsidRPr="00244989">
        <w:t xml:space="preserve">kertoo menestyneensä </w:t>
      </w:r>
      <w:r w:rsidR="00125140" w:rsidRPr="00244989">
        <w:t>paremmin kuin odotti:</w:t>
      </w:r>
    </w:p>
    <w:p w14:paraId="78B3FA4A" w14:textId="77777777" w:rsidR="00125140" w:rsidRPr="00244989" w:rsidRDefault="00125140" w:rsidP="00B2311D">
      <w:pPr>
        <w:pStyle w:val="Lainausgradu"/>
      </w:pPr>
      <w:r w:rsidRPr="00244989">
        <w:t>Olen saanut toimia taiteilijana näkyvämmin kuin olisin uskonut. Julkaisuni ovat saaneet näkyvyyttä, jonka jä</w:t>
      </w:r>
      <w:r w:rsidR="00193D0C" w:rsidRPr="00244989">
        <w:t>lkeen pääsin kirjoittamaan esimerkiksi</w:t>
      </w:r>
      <w:r w:rsidR="00022B94" w:rsidRPr="00244989">
        <w:t xml:space="preserve"> [</w:t>
      </w:r>
      <w:r w:rsidRPr="00244989">
        <w:t>mediayhtiöll</w:t>
      </w:r>
      <w:r w:rsidR="00022B94" w:rsidRPr="00244989">
        <w:t>e]</w:t>
      </w:r>
      <w:r w:rsidRPr="00244989">
        <w:t>. (T9)</w:t>
      </w:r>
    </w:p>
    <w:p w14:paraId="2B95F35A" w14:textId="77777777" w:rsidR="00EA1528" w:rsidRPr="00244989" w:rsidRDefault="003D0CDF" w:rsidP="002D788F">
      <w:r w:rsidRPr="00244989">
        <w:t xml:space="preserve">Ne osallistujat, jotka kertoivat olevansa tyytyväisiä </w:t>
      </w:r>
      <w:r w:rsidR="000734B1" w:rsidRPr="00244989">
        <w:t>työ</w:t>
      </w:r>
      <w:r w:rsidRPr="00244989">
        <w:t>tila</w:t>
      </w:r>
      <w:r w:rsidR="000F44DA" w:rsidRPr="00244989">
        <w:t>nteeseensa, eivät tavoitelleet kokopäiväistä</w:t>
      </w:r>
      <w:r w:rsidRPr="00244989">
        <w:t xml:space="preserve"> työllistymistä taiteilijana. He kokivat </w:t>
      </w:r>
      <w:r w:rsidR="0074596B" w:rsidRPr="00244989">
        <w:t xml:space="preserve">itselleen </w:t>
      </w:r>
      <w:r w:rsidR="000734B1" w:rsidRPr="00244989">
        <w:t>sopivaksi yhdistelmäksi työskennellä muissa töissä ja tehdä niiden ohe</w:t>
      </w:r>
      <w:r w:rsidR="00F147EA" w:rsidRPr="00244989">
        <w:t>ll</w:t>
      </w:r>
      <w:r w:rsidR="000734B1" w:rsidRPr="00244989">
        <w:t>a taidetta, tai elää saamallaan eläkkeellä ja tehdä taidetta sen turvin.</w:t>
      </w:r>
      <w:r w:rsidR="00CD32DA" w:rsidRPr="00244989">
        <w:t xml:space="preserve"> </w:t>
      </w:r>
      <w:r w:rsidR="0074596B" w:rsidRPr="00244989">
        <w:t xml:space="preserve">Nämä henkilöt eivät myöskään valitelleet toimeentulon niukkuutta kuten osa muista taiteilijoista. </w:t>
      </w:r>
      <w:r w:rsidR="00CD32DA" w:rsidRPr="00244989">
        <w:t>Työllistymisen esteet ja haasteet eivät ehkä konkretisoidu heidän tilanteess</w:t>
      </w:r>
      <w:r w:rsidR="00DB1147" w:rsidRPr="00244989">
        <w:t>a</w:t>
      </w:r>
      <w:r w:rsidR="000F44DA" w:rsidRPr="00244989">
        <w:t xml:space="preserve">an. Taiteilijat, </w:t>
      </w:r>
      <w:r w:rsidR="00CE1749" w:rsidRPr="00244989">
        <w:t>joiden tavoite on elää</w:t>
      </w:r>
      <w:r w:rsidR="00CD32DA" w:rsidRPr="00244989">
        <w:t xml:space="preserve"> taiteen tekemisellä</w:t>
      </w:r>
      <w:r w:rsidR="000F44DA" w:rsidRPr="00244989">
        <w:t>, kokevat enemmän työllistymisen esteitä</w:t>
      </w:r>
      <w:r w:rsidR="00CD32DA" w:rsidRPr="00244989">
        <w:t>.</w:t>
      </w:r>
    </w:p>
    <w:p w14:paraId="32A590F3" w14:textId="77777777" w:rsidR="00893C0B" w:rsidRPr="00244989" w:rsidRDefault="00893C0B" w:rsidP="00893C0B">
      <w:r w:rsidRPr="00244989">
        <w:t>Taiteilijareside</w:t>
      </w:r>
      <w:r w:rsidR="000F44DA" w:rsidRPr="00244989">
        <w:t xml:space="preserve">nsseistä ei ollut aineistossa </w:t>
      </w:r>
      <w:r w:rsidRPr="00244989">
        <w:t xml:space="preserve">mainintoja. </w:t>
      </w:r>
      <w:r w:rsidR="00B6530B" w:rsidRPr="00244989">
        <w:t>Residenssit voivat mahdollistaa t</w:t>
      </w:r>
      <w:r w:rsidR="00CE1749" w:rsidRPr="00244989">
        <w:t>aiteelliseen työhön keskittymisen</w:t>
      </w:r>
      <w:r w:rsidR="00B6530B" w:rsidRPr="00244989">
        <w:t xml:space="preserve">, ja niiden kautta voi luoda suhteita ja verkostoja kansainväliseen taidekenttään (Lehenkari 2018, 37–38). </w:t>
      </w:r>
      <w:r w:rsidR="00B62DCF" w:rsidRPr="00244989">
        <w:t>Kaikilla taidealoilla ei ole kovin yleistä työskennellä residenssissä. Voi olla, että osallistujien joukossa ei ollut ketään,</w:t>
      </w:r>
      <w:r w:rsidR="000F44DA" w:rsidRPr="00244989">
        <w:t xml:space="preserve"> joka olisi ollut</w:t>
      </w:r>
      <w:r w:rsidR="00B62DCF" w:rsidRPr="00244989">
        <w:t xml:space="preserve"> kiinnostunut residenssissä työskentelystä. Residenssien saavutettavuus on kuitenkin yksi taiteilijoiden yhdenvertaisuuteen liittyvistä näkökulmista. </w:t>
      </w:r>
      <w:r w:rsidRPr="00244989">
        <w:t xml:space="preserve">Suomessa </w:t>
      </w:r>
      <w:r w:rsidR="00B62DCF" w:rsidRPr="00244989">
        <w:t xml:space="preserve">on vain pari </w:t>
      </w:r>
      <w:r w:rsidR="00176AD2" w:rsidRPr="00244989">
        <w:t>saavutettav</w:t>
      </w:r>
      <w:r w:rsidR="007C004E" w:rsidRPr="00244989">
        <w:t>aa taiteilijaresidenssi</w:t>
      </w:r>
      <w:r w:rsidR="00B62DCF" w:rsidRPr="00244989">
        <w:t>ä</w:t>
      </w:r>
      <w:r w:rsidRPr="00244989">
        <w:t>. Koneen säätiö</w:t>
      </w:r>
      <w:r w:rsidR="00176AD2" w:rsidRPr="00244989">
        <w:t>n</w:t>
      </w:r>
      <w:r w:rsidRPr="00244989">
        <w:t xml:space="preserve"> Saaren kartano</w:t>
      </w:r>
      <w:r w:rsidR="00176AD2" w:rsidRPr="00244989">
        <w:t>ssa on yksi esteetön asunto (Koneen säätiö 2019</w:t>
      </w:r>
      <w:r w:rsidR="002C7D24" w:rsidRPr="00244989">
        <w:t>a</w:t>
      </w:r>
      <w:r w:rsidR="00176AD2" w:rsidRPr="00244989">
        <w:t>)</w:t>
      </w:r>
      <w:r w:rsidRPr="00244989">
        <w:t xml:space="preserve">. </w:t>
      </w:r>
      <w:r w:rsidR="00176AD2" w:rsidRPr="00244989">
        <w:t>Myös</w:t>
      </w:r>
      <w:r w:rsidRPr="00244989">
        <w:t xml:space="preserve"> Serlachius-residenss</w:t>
      </w:r>
      <w:r w:rsidR="00176AD2" w:rsidRPr="00244989">
        <w:t xml:space="preserve">i (2019) </w:t>
      </w:r>
      <w:r w:rsidR="00202C90" w:rsidRPr="00244989">
        <w:t>on verkkosivujensa mukaan esteetön</w:t>
      </w:r>
      <w:r w:rsidR="00176AD2" w:rsidRPr="00244989">
        <w:t xml:space="preserve">, mutta </w:t>
      </w:r>
      <w:r w:rsidR="00202C90" w:rsidRPr="00244989">
        <w:t>esteettömyyttä ei kuvailla tarkemmin</w:t>
      </w:r>
      <w:r w:rsidR="00176AD2" w:rsidRPr="00244989">
        <w:t>.</w:t>
      </w:r>
      <w:r w:rsidRPr="00244989">
        <w:t xml:space="preserve"> </w:t>
      </w:r>
      <w:r w:rsidR="007018B7" w:rsidRPr="00244989">
        <w:t xml:space="preserve">Kanttilan </w:t>
      </w:r>
      <w:r w:rsidR="006E76D6" w:rsidRPr="00244989">
        <w:t xml:space="preserve">tulevasta </w:t>
      </w:r>
      <w:r w:rsidR="007018B7" w:rsidRPr="00244989">
        <w:t xml:space="preserve">Res Canth </w:t>
      </w:r>
      <w:r w:rsidR="007018B7" w:rsidRPr="00244989">
        <w:noBreakHyphen/>
      </w:r>
      <w:r w:rsidR="00EA1528" w:rsidRPr="00244989">
        <w:t>residenssitoiminna</w:t>
      </w:r>
      <w:r w:rsidR="00176AD2" w:rsidRPr="00244989">
        <w:t xml:space="preserve">sta </w:t>
      </w:r>
      <w:r w:rsidR="00EA1528" w:rsidRPr="00244989">
        <w:t xml:space="preserve">on tarkoitus tehdä remontin yhteydessä </w:t>
      </w:r>
      <w:r w:rsidR="00176AD2" w:rsidRPr="00244989">
        <w:t>saavutettav</w:t>
      </w:r>
      <w:r w:rsidR="00F147EA" w:rsidRPr="00244989">
        <w:t>aa</w:t>
      </w:r>
      <w:r w:rsidR="00176AD2" w:rsidRPr="00244989">
        <w:t xml:space="preserve"> </w:t>
      </w:r>
      <w:r w:rsidR="00EA1528" w:rsidRPr="00244989">
        <w:t>(Perälä 2019).</w:t>
      </w:r>
    </w:p>
    <w:p w14:paraId="14B6782C" w14:textId="77777777" w:rsidR="006D726E" w:rsidRPr="00244989" w:rsidRDefault="007A0E5A" w:rsidP="00126DBD">
      <w:pPr>
        <w:pStyle w:val="Otsikko3"/>
      </w:pPr>
      <w:bookmarkStart w:id="115" w:name="_Ref11093602"/>
      <w:bookmarkStart w:id="116" w:name="_Ref11518380"/>
      <w:bookmarkStart w:id="117" w:name="_Toc16778640"/>
      <w:r w:rsidRPr="00244989">
        <w:lastRenderedPageBreak/>
        <w:t>5.</w:t>
      </w:r>
      <w:r w:rsidR="003610CF" w:rsidRPr="00244989">
        <w:t>4</w:t>
      </w:r>
      <w:r w:rsidR="006D726E" w:rsidRPr="00244989">
        <w:t xml:space="preserve">.2 </w:t>
      </w:r>
      <w:r w:rsidR="00AA7E07" w:rsidRPr="00244989">
        <w:t>Onko vammais</w:t>
      </w:r>
      <w:r w:rsidR="0032058F" w:rsidRPr="00244989">
        <w:t>i</w:t>
      </w:r>
      <w:r w:rsidR="00AA7E07" w:rsidRPr="00244989">
        <w:t>lle ja kuuro</w:t>
      </w:r>
      <w:r w:rsidR="0032058F" w:rsidRPr="00244989">
        <w:t>i</w:t>
      </w:r>
      <w:r w:rsidR="00AA7E07" w:rsidRPr="00244989">
        <w:t>lle taiteilij</w:t>
      </w:r>
      <w:r w:rsidR="0032058F" w:rsidRPr="00244989">
        <w:t>oi</w:t>
      </w:r>
      <w:r w:rsidR="00AA7E07" w:rsidRPr="00244989">
        <w:t>lle tilaa ”valtavirrassa”?</w:t>
      </w:r>
      <w:bookmarkEnd w:id="115"/>
      <w:bookmarkEnd w:id="116"/>
      <w:bookmarkEnd w:id="117"/>
    </w:p>
    <w:p w14:paraId="372CE4CF" w14:textId="77777777" w:rsidR="006D726E" w:rsidRPr="00244989" w:rsidRDefault="006D726E" w:rsidP="002D788F">
      <w:r w:rsidRPr="00244989">
        <w:t>Aineisto</w:t>
      </w:r>
      <w:r w:rsidR="000816E0" w:rsidRPr="00244989">
        <w:t>sta</w:t>
      </w:r>
      <w:r w:rsidRPr="00244989">
        <w:t xml:space="preserve"> k</w:t>
      </w:r>
      <w:r w:rsidR="000816E0" w:rsidRPr="00244989">
        <w:t>äy</w:t>
      </w:r>
      <w:r w:rsidRPr="00244989">
        <w:t xml:space="preserve"> ilmi, että monet taiteilijoista ovat </w:t>
      </w:r>
      <w:r w:rsidR="0008711F" w:rsidRPr="00244989">
        <w:t xml:space="preserve">työllistyneet </w:t>
      </w:r>
      <w:r w:rsidR="008F1A92" w:rsidRPr="00244989">
        <w:t xml:space="preserve">useaan otteeseen </w:t>
      </w:r>
      <w:r w:rsidR="0008711F" w:rsidRPr="00244989">
        <w:t>vammaisjärjestöjen, vammaiskulttuurijärjestöjen tai viit</w:t>
      </w:r>
      <w:r w:rsidR="008F1A92" w:rsidRPr="00244989">
        <w:t xml:space="preserve">tomakielisten järjestöjen kautta. </w:t>
      </w:r>
      <w:r w:rsidR="00D92907" w:rsidRPr="00244989">
        <w:t>Työt olivat esimerkiksi ope</w:t>
      </w:r>
      <w:r w:rsidR="000837CC" w:rsidRPr="00244989">
        <w:t>tustyötä tai esiintymiskeikkoja:</w:t>
      </w:r>
      <w:r w:rsidR="00D92907" w:rsidRPr="00244989">
        <w:t xml:space="preserve"> </w:t>
      </w:r>
    </w:p>
    <w:p w14:paraId="5052B536" w14:textId="77777777" w:rsidR="000837CC" w:rsidRPr="00244989" w:rsidRDefault="00022B94" w:rsidP="00B2311D">
      <w:pPr>
        <w:pStyle w:val="Lainausgradu"/>
      </w:pPr>
      <w:r w:rsidRPr="00244989">
        <w:t>[</w:t>
      </w:r>
      <w:r w:rsidR="000837CC" w:rsidRPr="00244989">
        <w:t>2005] opiskelin k</w:t>
      </w:r>
      <w:r w:rsidRPr="00244989">
        <w:t>evään [kansanopistossa</w:t>
      </w:r>
      <w:r w:rsidR="000837CC" w:rsidRPr="00244989">
        <w:t>] näyttelijäntyötä ja tein freelancer-keikkaa erilaisissa vammaisjärjestöissä. Välillä sain enemmän, välillä vähemmän palkkaa töistäni. Pääasiallisesti opetin teatterin tekemistä erityisryhmille. (T8)</w:t>
      </w:r>
    </w:p>
    <w:p w14:paraId="0FFEB48F" w14:textId="77777777" w:rsidR="000837CC" w:rsidRPr="00244989" w:rsidRDefault="00E9694E" w:rsidP="000837CC">
      <w:r w:rsidRPr="00244989">
        <w:t>Suomalaisten tapahtumien lisäksi</w:t>
      </w:r>
      <w:r w:rsidR="000816E0" w:rsidRPr="00244989">
        <w:t xml:space="preserve"> moni</w:t>
      </w:r>
      <w:r w:rsidRPr="00244989">
        <w:t xml:space="preserve"> </w:t>
      </w:r>
      <w:r w:rsidR="000816E0" w:rsidRPr="00244989">
        <w:t>taiteilija</w:t>
      </w:r>
      <w:r w:rsidRPr="00244989">
        <w:t xml:space="preserve"> oli osallistunut v</w:t>
      </w:r>
      <w:r w:rsidR="000837CC" w:rsidRPr="00244989">
        <w:t>ammaiskulttuuri</w:t>
      </w:r>
      <w:r w:rsidRPr="00244989">
        <w:t>i</w:t>
      </w:r>
      <w:r w:rsidR="000837CC" w:rsidRPr="00244989">
        <w:t xml:space="preserve">n </w:t>
      </w:r>
      <w:r w:rsidRPr="00244989">
        <w:t xml:space="preserve">liittyviin </w:t>
      </w:r>
      <w:r w:rsidR="000837CC" w:rsidRPr="00244989">
        <w:t>näyttelyihin, festivaaleihin ja ta</w:t>
      </w:r>
      <w:r w:rsidRPr="00244989">
        <w:t xml:space="preserve">pahtumiin </w:t>
      </w:r>
      <w:r w:rsidR="000837CC" w:rsidRPr="00244989">
        <w:t>ulkomailla:</w:t>
      </w:r>
    </w:p>
    <w:p w14:paraId="3961808E" w14:textId="77777777" w:rsidR="00BF4534" w:rsidRPr="00244989" w:rsidRDefault="00F511C5" w:rsidP="00B2311D">
      <w:pPr>
        <w:pStyle w:val="Lainausgradu"/>
      </w:pPr>
      <w:r w:rsidRPr="00244989">
        <w:t>Samana vuonna olin näkövammaisen kuvataiteil</w:t>
      </w:r>
      <w:r w:rsidR="00A3394F" w:rsidRPr="00244989">
        <w:t>i</w:t>
      </w:r>
      <w:r w:rsidR="00022B94" w:rsidRPr="00244989">
        <w:t>jakollegani kanssa [</w:t>
      </w:r>
      <w:r w:rsidRPr="00244989">
        <w:t>Slovakian tasavallassa] yhteisellä näyttelykiertueella. Olimme saane</w:t>
      </w:r>
      <w:r w:rsidR="00022B94" w:rsidRPr="00244989">
        <w:t>et kontaktin [Slovakian</w:t>
      </w:r>
      <w:r w:rsidRPr="00244989">
        <w:t>] näkövammaisten kulttuurijohtajaan</w:t>
      </w:r>
      <w:r w:rsidR="000F44DA" w:rsidRPr="00244989">
        <w:t>,</w:t>
      </w:r>
      <w:r w:rsidRPr="00244989">
        <w:t xml:space="preserve"> joka kutsui meidät näyttelyy</w:t>
      </w:r>
      <w:r w:rsidR="00022B94" w:rsidRPr="00244989">
        <w:t>n. Se kiersi koko kesän [2006]</w:t>
      </w:r>
      <w:r w:rsidRPr="00244989">
        <w:t xml:space="preserve"> eri kaupungeissa. Saimme tuolloin erittäin positiivista palautetta ja näyttelystämme julkaistiin lukuisia lehtiartikkeleita. </w:t>
      </w:r>
      <w:r w:rsidR="00022B94" w:rsidRPr="00244989">
        <w:t xml:space="preserve">Tuon </w:t>
      </w:r>
      <w:r w:rsidR="00BF4534" w:rsidRPr="00244989">
        <w:t>[20</w:t>
      </w:r>
      <w:r w:rsidR="00022B94" w:rsidRPr="00244989">
        <w:t>06</w:t>
      </w:r>
      <w:r w:rsidR="00BF4534" w:rsidRPr="00244989">
        <w:t>] vuoden jälkeen olen osallistunut lukuisiin, vammaisille taiteilijoille tarkoitettuihin näyt</w:t>
      </w:r>
      <w:r w:rsidR="00022B94" w:rsidRPr="00244989">
        <w:t>telyihin sekä kotimaassa että [Baltiassa] ja [Ranskassa</w:t>
      </w:r>
      <w:r w:rsidR="00BF4534" w:rsidRPr="00244989">
        <w:t>]. (T4)</w:t>
      </w:r>
    </w:p>
    <w:p w14:paraId="6C8DA0AC" w14:textId="77777777" w:rsidR="008F1A92" w:rsidRPr="00244989" w:rsidRDefault="00F47455" w:rsidP="002D788F">
      <w:r w:rsidRPr="00244989">
        <w:t xml:space="preserve">Myös </w:t>
      </w:r>
      <w:r w:rsidR="00F7350D" w:rsidRPr="00244989">
        <w:t xml:space="preserve">Basas (2009, </w:t>
      </w:r>
      <w:r w:rsidR="009B78D5" w:rsidRPr="00244989">
        <w:t>665–666</w:t>
      </w:r>
      <w:r w:rsidR="00F7350D" w:rsidRPr="00244989">
        <w:t xml:space="preserve">) on havainnut, että vammaisten </w:t>
      </w:r>
      <w:r w:rsidR="00C26ECA" w:rsidRPr="00244989">
        <w:t xml:space="preserve">ja kuurojen </w:t>
      </w:r>
      <w:r w:rsidR="00F7350D" w:rsidRPr="00244989">
        <w:t xml:space="preserve">taiteilijoiden parhaat työllistymismahdollisuudet </w:t>
      </w:r>
      <w:r w:rsidR="000837CC" w:rsidRPr="00244989">
        <w:t>ovat usein</w:t>
      </w:r>
      <w:r w:rsidR="00F7350D" w:rsidRPr="00244989">
        <w:t xml:space="preserve"> taideorganisaatioissa, joissa on jonkinlainen </w:t>
      </w:r>
      <w:r w:rsidR="001D0D81" w:rsidRPr="00244989">
        <w:t>linkki vammaisuuteen</w:t>
      </w:r>
      <w:r w:rsidR="00C26ECA" w:rsidRPr="00244989">
        <w:t xml:space="preserve"> tai kuurouteen</w:t>
      </w:r>
      <w:r w:rsidR="00F7350D" w:rsidRPr="00244989">
        <w:t>. Tämä voi johtua hänen mukaansa siitä, että vammaisilla on rajoitetummat ammatilliset verkostot tai siitä</w:t>
      </w:r>
      <w:r w:rsidR="00582954" w:rsidRPr="00244989">
        <w:t>,</w:t>
      </w:r>
      <w:r w:rsidR="00F7350D" w:rsidRPr="00244989">
        <w:t xml:space="preserve"> että taideorganisaatioilla on ennakkoluuloja vammaisia taiteilijoita kohtaan.</w:t>
      </w:r>
      <w:r w:rsidR="001D0D81" w:rsidRPr="00244989">
        <w:t xml:space="preserve"> </w:t>
      </w:r>
      <w:r w:rsidR="0008711F" w:rsidRPr="00244989">
        <w:t xml:space="preserve">Osittain on luonnollista, että työllistymismahdollisuuksia </w:t>
      </w:r>
      <w:r w:rsidR="00C34E54" w:rsidRPr="00244989">
        <w:t xml:space="preserve">saa </w:t>
      </w:r>
      <w:r w:rsidR="006C081D" w:rsidRPr="00244989">
        <w:t>v</w:t>
      </w:r>
      <w:r w:rsidR="0008711F" w:rsidRPr="00244989">
        <w:t>ammaiskulttuurijärjestöjen tai viittomakielisten järjestöjen kautta.</w:t>
      </w:r>
      <w:r w:rsidR="006C081D" w:rsidRPr="00244989">
        <w:t xml:space="preserve"> Työtä saa usein sieltä, missä omat verkostotkin ovat, ja monet </w:t>
      </w:r>
      <w:r w:rsidR="004D06D3" w:rsidRPr="00244989">
        <w:t xml:space="preserve">tutkimukseeni osallistuneet </w:t>
      </w:r>
      <w:r w:rsidR="006C081D" w:rsidRPr="00244989">
        <w:t>taiteilijat ovat v</w:t>
      </w:r>
      <w:r w:rsidR="00A84A1D" w:rsidRPr="00244989">
        <w:t xml:space="preserve">ammaisjärjestöissä aktiivisia. </w:t>
      </w:r>
      <w:r w:rsidR="001D0D81" w:rsidRPr="00244989">
        <w:t>Lisäksi ne</w:t>
      </w:r>
      <w:r w:rsidR="00E23625" w:rsidRPr="00244989">
        <w:t xml:space="preserve"> osallistujat</w:t>
      </w:r>
      <w:r w:rsidR="001D0D81" w:rsidRPr="00244989">
        <w:t xml:space="preserve">, jotka tekevät taidetta tuetusti, </w:t>
      </w:r>
      <w:r w:rsidR="00E23625" w:rsidRPr="00244989">
        <w:t xml:space="preserve">liittyvät </w:t>
      </w:r>
      <w:r w:rsidR="001D0D81" w:rsidRPr="00244989">
        <w:t>yleensä taustaorganisaationsa ka</w:t>
      </w:r>
      <w:r w:rsidR="00E23625" w:rsidRPr="00244989">
        <w:t>utta</w:t>
      </w:r>
      <w:r w:rsidR="001D0D81" w:rsidRPr="00244989">
        <w:t xml:space="preserve"> </w:t>
      </w:r>
      <w:r w:rsidR="00E23625" w:rsidRPr="00244989">
        <w:t>jollakin tavalla v</w:t>
      </w:r>
      <w:r w:rsidR="001D0D81" w:rsidRPr="00244989">
        <w:t>ammaiskonteksti</w:t>
      </w:r>
      <w:r w:rsidR="00E23625" w:rsidRPr="00244989">
        <w:t>in.</w:t>
      </w:r>
      <w:r w:rsidR="001D0D81" w:rsidRPr="00244989">
        <w:t xml:space="preserve"> </w:t>
      </w:r>
      <w:r w:rsidR="008F1A92" w:rsidRPr="00244989">
        <w:t>Ja keitäpä muit</w:t>
      </w:r>
      <w:r w:rsidR="00623372" w:rsidRPr="00244989">
        <w:t>a vammaispoliittisen taiteen,</w:t>
      </w:r>
      <w:r w:rsidR="008F1A92" w:rsidRPr="00244989">
        <w:t xml:space="preserve"> vammaiskulttuurin </w:t>
      </w:r>
      <w:r w:rsidR="004D7962" w:rsidRPr="00244989">
        <w:t xml:space="preserve">tai kuurojen kulttuurin </w:t>
      </w:r>
      <w:r w:rsidR="008F1A92" w:rsidRPr="00244989">
        <w:t xml:space="preserve">festivaaleille kutsuttaisiin, </w:t>
      </w:r>
      <w:r w:rsidR="00623372" w:rsidRPr="00244989">
        <w:t xml:space="preserve">kuin </w:t>
      </w:r>
      <w:r w:rsidR="008F1A92" w:rsidRPr="00244989">
        <w:t>vammaispoliittisen taiteen tekijöitä</w:t>
      </w:r>
      <w:r w:rsidR="004D7962" w:rsidRPr="00244989">
        <w:t xml:space="preserve"> sekä kuuroja</w:t>
      </w:r>
      <w:r w:rsidR="008F1A92" w:rsidRPr="00244989">
        <w:t xml:space="preserve"> ja vammaisia taiteilijoita?</w:t>
      </w:r>
    </w:p>
    <w:p w14:paraId="1059E591" w14:textId="77777777" w:rsidR="002D77FB" w:rsidRPr="00244989" w:rsidRDefault="005B036F" w:rsidP="002D788F">
      <w:r w:rsidRPr="00244989">
        <w:t>Yksi</w:t>
      </w:r>
      <w:r w:rsidR="008F1A92" w:rsidRPr="00244989">
        <w:t xml:space="preserve"> osallistuj</w:t>
      </w:r>
      <w:r w:rsidR="00C34E54" w:rsidRPr="00244989">
        <w:t>a</w:t>
      </w:r>
      <w:r w:rsidR="008F1A92" w:rsidRPr="00244989">
        <w:t xml:space="preserve"> </w:t>
      </w:r>
      <w:r w:rsidR="004D06D3" w:rsidRPr="00244989">
        <w:t xml:space="preserve">kertoo, että </w:t>
      </w:r>
      <w:r w:rsidR="00C34E54" w:rsidRPr="00244989">
        <w:t xml:space="preserve">hän </w:t>
      </w:r>
      <w:r w:rsidR="004D06D3" w:rsidRPr="00244989">
        <w:t xml:space="preserve">haluaa luoda mahdollisuuksia muille ihmisille </w:t>
      </w:r>
      <w:r w:rsidR="000810EF" w:rsidRPr="00244989">
        <w:t xml:space="preserve">– olivat he sitten vammaisia tai vammattomia – harrastaa </w:t>
      </w:r>
      <w:r w:rsidR="004D06D3" w:rsidRPr="00244989">
        <w:t>kulttuuria tai k</w:t>
      </w:r>
      <w:r w:rsidR="00E23625" w:rsidRPr="00244989">
        <w:t>ehittää taiteellista osaamistaan:</w:t>
      </w:r>
      <w:r w:rsidR="000810EF" w:rsidRPr="00244989">
        <w:t xml:space="preserve"> </w:t>
      </w:r>
    </w:p>
    <w:p w14:paraId="63C8A18C" w14:textId="77777777" w:rsidR="00BF4534" w:rsidRPr="00244989" w:rsidRDefault="00BF4534" w:rsidP="00B2311D">
      <w:pPr>
        <w:pStyle w:val="Lainausgradu"/>
      </w:pPr>
      <w:r w:rsidRPr="00244989">
        <w:t>Haluni toimia valokuvauksen parissa on laajentunut myös muiden tukemiseen. Vuosien mittaan olen ohjannut lukuisia valokuvauskursseja jotka olen suunnannut sekä näkövammaisille et</w:t>
      </w:r>
      <w:r w:rsidR="004D06D3" w:rsidRPr="00244989">
        <w:t xml:space="preserve">tä näkeville henkilöille. -- </w:t>
      </w:r>
      <w:r w:rsidRPr="00244989">
        <w:t xml:space="preserve">Valokuvataiteilijana toimimisen </w:t>
      </w:r>
      <w:r w:rsidRPr="00244989">
        <w:lastRenderedPageBreak/>
        <w:t>ohella perustin parin näkövammaisen ystävän</w:t>
      </w:r>
      <w:r w:rsidR="00022B94" w:rsidRPr="00244989">
        <w:t>i kanssa kulttuuriyhdistyksen [yhdistyksen nimi] vuonna [2005</w:t>
      </w:r>
      <w:r w:rsidRPr="00244989">
        <w:t xml:space="preserve">]. Olemme siitä lähtien toimineet vapaaehtoisperiaatteella luoden lähinnä </w:t>
      </w:r>
      <w:r w:rsidR="004D06D3" w:rsidRPr="00244989">
        <w:t>[</w:t>
      </w:r>
      <w:r w:rsidR="00022B94" w:rsidRPr="00244989">
        <w:t>maakunnan</w:t>
      </w:r>
      <w:r w:rsidRPr="00244989">
        <w:t>] näkövammaisille ja heitä lähellä oleville näkeville henkilöille kulttuuriharrastusmahdollisuuksia. -- Yhdistyksemm</w:t>
      </w:r>
      <w:r w:rsidR="00022B94" w:rsidRPr="00244989">
        <w:t>e toiminta on hyvin tunnettua [alueen</w:t>
      </w:r>
      <w:r w:rsidRPr="00244989">
        <w:t>] kulttuurikentässä. Myös monet vammaisjärjestöt tek</w:t>
      </w:r>
      <w:r w:rsidR="00A02A8A" w:rsidRPr="00244989">
        <w:t>e</w:t>
      </w:r>
      <w:r w:rsidRPr="00244989">
        <w:t xml:space="preserve">vät kanssamme yhteistyötä. Näin pystymme tuomaan taiteen ja kulttuurin lähelle monia vammaisia. </w:t>
      </w:r>
      <w:r w:rsidR="004D06D3" w:rsidRPr="00244989">
        <w:t>--</w:t>
      </w:r>
      <w:r w:rsidRPr="00244989">
        <w:t>. Yhdistyksemme toiminta tukee myös omaa taiteellista toimintaani. (T4)</w:t>
      </w:r>
    </w:p>
    <w:p w14:paraId="22EA68B4" w14:textId="77777777" w:rsidR="00E23625" w:rsidRPr="00244989" w:rsidRDefault="00E23625" w:rsidP="002D788F">
      <w:r w:rsidRPr="00244989">
        <w:t xml:space="preserve">Kyse </w:t>
      </w:r>
      <w:r w:rsidR="00D663BC" w:rsidRPr="00244989">
        <w:t>on T4:n tapauksessa</w:t>
      </w:r>
      <w:r w:rsidRPr="00244989">
        <w:t xml:space="preserve"> siitä, miten hän on omaa ammattitaitoaan suunnannut ja halunnut kehittää, sekä hänen motivaatiostaan jakaa osaamistaan muille. Tätä työtä hän on tehnyt myös palkatta. Muut osallistujat eivät tuo esiin yhtä suorasti tällaista motivaatiota. Kukaan osallistujista ei kuitenkaan puhu esimerkiksi opetustyöstä ”pakkopullana”, jota olisi tehtävä elannon saamiseksi, vaikka oikeasti haluaisi tehdä jotakin muuta. </w:t>
      </w:r>
    </w:p>
    <w:p w14:paraId="15BF8A00" w14:textId="77777777" w:rsidR="00DD7CB1" w:rsidRPr="00244989" w:rsidRDefault="00E42A78" w:rsidP="002D788F">
      <w:r w:rsidRPr="00244989">
        <w:t>Vam</w:t>
      </w:r>
      <w:r w:rsidR="00A02A8A" w:rsidRPr="00244989">
        <w:t>maiskulttuurista ja vammaispoli</w:t>
      </w:r>
      <w:r w:rsidRPr="00244989">
        <w:t xml:space="preserve">ittisesta taiteesta puhuttaessa viitataan usein </w:t>
      </w:r>
      <w:r w:rsidR="005B036F" w:rsidRPr="00244989">
        <w:t>”</w:t>
      </w:r>
      <w:r w:rsidRPr="00244989">
        <w:t>valtavirtaan</w:t>
      </w:r>
      <w:r w:rsidR="005B036F" w:rsidRPr="00244989">
        <w:t>”</w:t>
      </w:r>
      <w:r w:rsidRPr="00244989">
        <w:t xml:space="preserve">, jolla tarkoitetaan </w:t>
      </w:r>
      <w:r w:rsidR="008A4C52" w:rsidRPr="00244989">
        <w:t xml:space="preserve">yleensä </w:t>
      </w:r>
      <w:r w:rsidRPr="00244989">
        <w:t>kaikkea sitä, mikä ei ole vammaiskulttuuria. Sillä viitataan siis myös</w:t>
      </w:r>
      <w:r w:rsidR="000816E0" w:rsidRPr="00244989">
        <w:t xml:space="preserve"> kaikkiin</w:t>
      </w:r>
      <w:r w:rsidR="007E2671" w:rsidRPr="00244989">
        <w:t xml:space="preserve"> niihin</w:t>
      </w:r>
      <w:r w:rsidRPr="00244989">
        <w:t xml:space="preserve"> marg</w:t>
      </w:r>
      <w:r w:rsidR="000816E0" w:rsidRPr="00244989">
        <w:t xml:space="preserve">inaalisiin ja radikaaleihin </w:t>
      </w:r>
      <w:r w:rsidRPr="00244989">
        <w:t>kulttuurin ilmiöihin</w:t>
      </w:r>
      <w:r w:rsidR="007E2671" w:rsidRPr="00244989">
        <w:t>, jotka eivät liity vammaisuuteen</w:t>
      </w:r>
      <w:r w:rsidRPr="00244989">
        <w:t xml:space="preserve">. (Williamson 2011.) </w:t>
      </w:r>
      <w:r w:rsidR="00F331A3" w:rsidRPr="00244989">
        <w:t xml:space="preserve">Kukaan aineistossani ei mainitse </w:t>
      </w:r>
      <w:r w:rsidR="00286299" w:rsidRPr="00244989">
        <w:t>sanaa ”valtavirta”</w:t>
      </w:r>
      <w:r w:rsidR="00D663BC" w:rsidRPr="00244989">
        <w:t xml:space="preserve">. Osallistujat eivät myöskään suoraan puhu </w:t>
      </w:r>
      <w:r w:rsidR="00D24F80" w:rsidRPr="00244989">
        <w:t xml:space="preserve">taidemaailman jakautumisesta valtavirtaan ja vammaisten tai kuurojen omaan taidekenttään. Kuitenkin aineistossa on nähtävissä </w:t>
      </w:r>
      <w:r w:rsidR="00D663BC" w:rsidRPr="00244989">
        <w:t>epäsuoria viittauksia siihen,</w:t>
      </w:r>
      <w:r w:rsidR="00D24F80" w:rsidRPr="00244989">
        <w:t xml:space="preserve"> että </w:t>
      </w:r>
      <w:r w:rsidR="006C081D" w:rsidRPr="00244989">
        <w:t xml:space="preserve">Suomen kulttuurikentällä </w:t>
      </w:r>
      <w:r w:rsidR="00D24F80" w:rsidRPr="00244989">
        <w:t xml:space="preserve">tapahtuu </w:t>
      </w:r>
      <w:r w:rsidR="00C8661C" w:rsidRPr="00244989">
        <w:t xml:space="preserve">jonkin </w:t>
      </w:r>
      <w:r w:rsidR="00D24F80" w:rsidRPr="00244989">
        <w:t xml:space="preserve">verran </w:t>
      </w:r>
      <w:r w:rsidR="006C081D" w:rsidRPr="00244989">
        <w:t>eriytymistä vammaisten</w:t>
      </w:r>
      <w:r w:rsidR="00CA6317" w:rsidRPr="00244989">
        <w:t xml:space="preserve"> ja viittomakielisten</w:t>
      </w:r>
      <w:r w:rsidR="006C081D" w:rsidRPr="00244989">
        <w:t xml:space="preserve"> taide</w:t>
      </w:r>
      <w:r w:rsidR="00CA6317" w:rsidRPr="00244989">
        <w:t>verkostojen</w:t>
      </w:r>
      <w:r w:rsidR="006C081D" w:rsidRPr="00244989">
        <w:t xml:space="preserve"> ja valtavirran</w:t>
      </w:r>
      <w:r w:rsidRPr="00244989">
        <w:t xml:space="preserve"> </w:t>
      </w:r>
      <w:r w:rsidR="006C081D" w:rsidRPr="00244989">
        <w:t>tai</w:t>
      </w:r>
      <w:r w:rsidR="00CA6317" w:rsidRPr="00244989">
        <w:t>depiirien</w:t>
      </w:r>
      <w:r w:rsidR="006C081D" w:rsidRPr="00244989">
        <w:t xml:space="preserve"> välillä</w:t>
      </w:r>
      <w:r w:rsidR="00D24F80" w:rsidRPr="00244989">
        <w:t xml:space="preserve">. Tätä tulkintaa tukevat myös muut lähteet. </w:t>
      </w:r>
      <w:r w:rsidR="00DD7CB1" w:rsidRPr="00244989">
        <w:t xml:space="preserve">Esimerkiksi </w:t>
      </w:r>
      <w:r w:rsidR="00A84A1D" w:rsidRPr="00244989">
        <w:t xml:space="preserve">Kettukin (2018) selvityksessä erityistaidetoiminnan piirissä olevien taiteilijoiden teoksia ei oltu juurikaan </w:t>
      </w:r>
      <w:r w:rsidR="008B4AAB" w:rsidRPr="00244989">
        <w:t>kutsuttu tai ehdotettu</w:t>
      </w:r>
      <w:r w:rsidR="00A84A1D" w:rsidRPr="00244989">
        <w:t xml:space="preserve"> jurytettaviin näyttelyihin.</w:t>
      </w:r>
      <w:r w:rsidR="00DD7CB1" w:rsidRPr="00244989">
        <w:t xml:space="preserve"> Kettukin asiantuntijoiden arvion mukaan tämä liittyy todennäköisemmin resurssien puutteeseen ja siihen ettei teoksia löydetä, kuin siihen ettei teoksia haluttaisi tarjota </w:t>
      </w:r>
      <w:r w:rsidR="004D7962" w:rsidRPr="00244989">
        <w:t xml:space="preserve">tai ottaa mukaan </w:t>
      </w:r>
      <w:r w:rsidR="00DD7CB1" w:rsidRPr="00244989">
        <w:t>näyttelyihin (mt.).</w:t>
      </w:r>
      <w:r w:rsidR="00E23625" w:rsidRPr="00244989">
        <w:t xml:space="preserve"> </w:t>
      </w:r>
    </w:p>
    <w:p w14:paraId="701DD5D9" w14:textId="77777777" w:rsidR="004D7962" w:rsidRPr="00244989" w:rsidRDefault="004D7962" w:rsidP="00F80774">
      <w:r w:rsidRPr="00244989">
        <w:t xml:space="preserve">Taidekenttien eriytymisestä </w:t>
      </w:r>
      <w:r w:rsidR="00D24F80" w:rsidRPr="00244989">
        <w:t xml:space="preserve">puhuu myös </w:t>
      </w:r>
      <w:r w:rsidR="00F80774" w:rsidRPr="00244989">
        <w:t>Katriina Rosavaara (2018)</w:t>
      </w:r>
      <w:r w:rsidR="00D24F80" w:rsidRPr="00244989">
        <w:t>, joka</w:t>
      </w:r>
      <w:r w:rsidR="00F80774" w:rsidRPr="00244989">
        <w:t xml:space="preserve"> on hahmotellut Vertaistaiteilijat-hankkeessa </w:t>
      </w:r>
      <w:r w:rsidR="00847A78" w:rsidRPr="00244989">
        <w:t>kuvataiteilijoiden toimintakenttiä</w:t>
      </w:r>
      <w:r w:rsidR="00F80774" w:rsidRPr="00244989">
        <w:t xml:space="preserve">. </w:t>
      </w:r>
      <w:r w:rsidR="00D7142D" w:rsidRPr="00244989">
        <w:t>Hankkeen kohderyhmä</w:t>
      </w:r>
      <w:r w:rsidR="00847A78" w:rsidRPr="00244989">
        <w:t>nä</w:t>
      </w:r>
      <w:r w:rsidR="00D7142D" w:rsidRPr="00244989">
        <w:t xml:space="preserve"> ovat taiteilijat</w:t>
      </w:r>
      <w:r w:rsidR="00F80774" w:rsidRPr="00244989">
        <w:t xml:space="preserve">, joilla on erityisen tuen tarve. </w:t>
      </w:r>
      <w:r w:rsidR="00D24F80" w:rsidRPr="00244989">
        <w:t xml:space="preserve">Rosavaaran </w:t>
      </w:r>
      <w:r w:rsidR="001A362D" w:rsidRPr="00244989">
        <w:t xml:space="preserve">(mt.) </w:t>
      </w:r>
      <w:r w:rsidR="00D24F80" w:rsidRPr="00244989">
        <w:t xml:space="preserve">tuottama </w:t>
      </w:r>
      <w:r w:rsidR="00E23625" w:rsidRPr="00244989">
        <w:t>ku</w:t>
      </w:r>
      <w:r w:rsidR="00E46BB4" w:rsidRPr="00244989">
        <w:t xml:space="preserve">vio </w:t>
      </w:r>
      <w:r w:rsidR="00E23625" w:rsidRPr="00244989">
        <w:t>Taiteilijan toiminta työelämässä (</w:t>
      </w:r>
      <w:r w:rsidR="00E46BB4" w:rsidRPr="00244989">
        <w:t xml:space="preserve">kuvio </w:t>
      </w:r>
      <w:r w:rsidR="001E47AD" w:rsidRPr="00244989">
        <w:t>7</w:t>
      </w:r>
      <w:r w:rsidR="00E23625" w:rsidRPr="00244989">
        <w:t>) havainnollistaa</w:t>
      </w:r>
      <w:r w:rsidR="00847A78" w:rsidRPr="00244989">
        <w:t xml:space="preserve"> </w:t>
      </w:r>
      <w:r w:rsidR="00E23625" w:rsidRPr="00244989">
        <w:t xml:space="preserve">vertaistaiteilijoiden ja muiden kuvataiteilijoiden </w:t>
      </w:r>
      <w:r w:rsidR="00E46BB4" w:rsidRPr="00244989">
        <w:t>rinnakkaisia taidemaailmoja ja työuria</w:t>
      </w:r>
      <w:r w:rsidR="00E23625" w:rsidRPr="00244989">
        <w:t xml:space="preserve">. </w:t>
      </w:r>
      <w:r w:rsidR="001A362D" w:rsidRPr="00244989">
        <w:t>Rosavaaran (mt.</w:t>
      </w:r>
      <w:r w:rsidR="00741310" w:rsidRPr="00244989">
        <w:t>, 2019a</w:t>
      </w:r>
      <w:r w:rsidR="001A362D" w:rsidRPr="00244989">
        <w:t xml:space="preserve">) mukaan </w:t>
      </w:r>
      <w:r w:rsidR="001A362D" w:rsidRPr="00244989">
        <w:lastRenderedPageBreak/>
        <w:t>erityistä tukea tarvitsevan taiteilijan sekä muiden kuvatai</w:t>
      </w:r>
      <w:r w:rsidR="00847A78" w:rsidRPr="00244989">
        <w:t>teilijoiden tiet risteävät hyvin</w:t>
      </w:r>
      <w:r w:rsidR="001A362D" w:rsidRPr="00244989">
        <w:t xml:space="preserve"> harvoin. Sitä on tapahtunut jonkin verran näyttelyissä, mutta vasta 2010-luvun lopulla.</w:t>
      </w:r>
      <w:r w:rsidR="001A362D" w:rsidRPr="00244989">
        <w:rPr>
          <w:rStyle w:val="Alaviitteenviite"/>
        </w:rPr>
        <w:footnoteReference w:id="51"/>
      </w:r>
    </w:p>
    <w:p w14:paraId="43A1DA58" w14:textId="77777777" w:rsidR="00F80774" w:rsidRPr="00244989" w:rsidRDefault="009C7EDF" w:rsidP="00F80774">
      <w:r w:rsidRPr="00244989">
        <w:rPr>
          <w:noProof/>
          <w:lang w:eastAsia="fi-FI"/>
        </w:rPr>
        <w:drawing>
          <wp:inline distT="0" distB="0" distL="0" distR="0" wp14:anchorId="31CFEA12" wp14:editId="1053798D">
            <wp:extent cx="5579745" cy="3646967"/>
            <wp:effectExtent l="19050" t="0" r="1905" b="0"/>
            <wp:docPr id="63" name="Kuva 1" descr="Vertaistaiteilijan ja kuvataiteilijan rinnakkaiset taidemaailmat esitettynä kuviona. Kuvion sisältö on avattu leipä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Outin\Jyu\Gradu\luonnos\kuvat_kaaviot_taulukot\rosavaara2018.png"/>
                    <pic:cNvPicPr>
                      <a:picLocks noChangeAspect="1" noChangeArrowheads="1"/>
                    </pic:cNvPicPr>
                  </pic:nvPicPr>
                  <pic:blipFill>
                    <a:blip r:embed="rId21" cstate="print"/>
                    <a:srcRect/>
                    <a:stretch>
                      <a:fillRect/>
                    </a:stretch>
                  </pic:blipFill>
                  <pic:spPr bwMode="auto">
                    <a:xfrm>
                      <a:off x="0" y="0"/>
                      <a:ext cx="5579745" cy="3646967"/>
                    </a:xfrm>
                    <a:prstGeom prst="rect">
                      <a:avLst/>
                    </a:prstGeom>
                    <a:noFill/>
                    <a:ln w="9525">
                      <a:noFill/>
                      <a:miter lim="800000"/>
                      <a:headEnd/>
                      <a:tailEnd/>
                    </a:ln>
                  </pic:spPr>
                </pic:pic>
              </a:graphicData>
            </a:graphic>
          </wp:inline>
        </w:drawing>
      </w:r>
    </w:p>
    <w:p w14:paraId="33424D31" w14:textId="7727770C" w:rsidR="00F80774" w:rsidRPr="00244989" w:rsidRDefault="001E47AD" w:rsidP="001E47AD">
      <w:pPr>
        <w:pStyle w:val="Kuvaotsikko"/>
      </w:pPr>
      <w:bookmarkStart w:id="118" w:name="_Toc16777476"/>
      <w:r w:rsidRPr="00244989">
        <w:t xml:space="preserve">Kuvio </w:t>
      </w:r>
      <w:r w:rsidR="006E5A75">
        <w:fldChar w:fldCharType="begin"/>
      </w:r>
      <w:r w:rsidR="006E5A75">
        <w:instrText xml:space="preserve"> SEQ Kuvio \* ARABIC </w:instrText>
      </w:r>
      <w:r w:rsidR="006E5A75">
        <w:fldChar w:fldCharType="separate"/>
      </w:r>
      <w:r w:rsidR="006E5A75">
        <w:rPr>
          <w:noProof/>
        </w:rPr>
        <w:t>7</w:t>
      </w:r>
      <w:r w:rsidR="006E5A75">
        <w:rPr>
          <w:noProof/>
        </w:rPr>
        <w:fldChar w:fldCharType="end"/>
      </w:r>
      <w:r w:rsidRPr="00244989">
        <w:t>. Rosavaara (2018): Taiteilijan toiminta työelämässä</w:t>
      </w:r>
      <w:r w:rsidR="000943FA" w:rsidRPr="00244989">
        <w:rPr>
          <w:rStyle w:val="Alaviitteenviite"/>
        </w:rPr>
        <w:footnoteReference w:id="52"/>
      </w:r>
      <w:bookmarkEnd w:id="118"/>
    </w:p>
    <w:p w14:paraId="119827DF" w14:textId="77777777" w:rsidR="00CE285F" w:rsidRPr="00244989" w:rsidRDefault="00D24F80" w:rsidP="004D7962">
      <w:r w:rsidRPr="00244989">
        <w:t>Aineistoni perusteella</w:t>
      </w:r>
      <w:r w:rsidR="001A362D" w:rsidRPr="00244989">
        <w:t xml:space="preserve"> </w:t>
      </w:r>
      <w:r w:rsidRPr="00244989">
        <w:t>taidekenttien eriytymi</w:t>
      </w:r>
      <w:r w:rsidR="001A362D" w:rsidRPr="00244989">
        <w:t xml:space="preserve">sen </w:t>
      </w:r>
      <w:r w:rsidR="00FC7DEB" w:rsidRPr="00244989">
        <w:t xml:space="preserve">yksi suurimmista syistä on </w:t>
      </w:r>
      <w:r w:rsidR="001A362D" w:rsidRPr="00244989">
        <w:t xml:space="preserve">erot </w:t>
      </w:r>
      <w:r w:rsidR="00C8661C" w:rsidRPr="00244989">
        <w:t xml:space="preserve">taiteilijoiden </w:t>
      </w:r>
      <w:r w:rsidR="001A362D" w:rsidRPr="00244989">
        <w:t>koulutuksessa</w:t>
      </w:r>
      <w:r w:rsidRPr="00244989">
        <w:t xml:space="preserve">. </w:t>
      </w:r>
      <w:r w:rsidR="005F2D30" w:rsidRPr="00244989">
        <w:t xml:space="preserve">Nämä erot taas </w:t>
      </w:r>
      <w:r w:rsidR="00D663BC" w:rsidRPr="00244989">
        <w:t>johtuva muun muassa koulutusjärjestelmän rakenteista sekä disablismista</w:t>
      </w:r>
      <w:r w:rsidR="005F2D30" w:rsidRPr="00244989">
        <w:t>, vammaisia ihmisiä syrjiv</w:t>
      </w:r>
      <w:r w:rsidR="00D663BC" w:rsidRPr="00244989">
        <w:t>istä käytännöistä</w:t>
      </w:r>
      <w:r w:rsidR="005F2D30" w:rsidRPr="00244989">
        <w:t xml:space="preserve">. </w:t>
      </w:r>
      <w:r w:rsidR="001A362D" w:rsidRPr="00244989">
        <w:t>Myös Rosavaara</w:t>
      </w:r>
      <w:r w:rsidR="00CE285F" w:rsidRPr="00244989">
        <w:t xml:space="preserve">n </w:t>
      </w:r>
      <w:r w:rsidR="001A362D" w:rsidRPr="00244989">
        <w:t xml:space="preserve">(2018) </w:t>
      </w:r>
      <w:r w:rsidR="00CE285F" w:rsidRPr="00244989">
        <w:t xml:space="preserve">mukaan </w:t>
      </w:r>
      <w:r w:rsidR="00D663BC" w:rsidRPr="00244989">
        <w:t xml:space="preserve">erot koulutuksessa liittyvät </w:t>
      </w:r>
      <w:r w:rsidR="00CE285F" w:rsidRPr="00244989">
        <w:t>taidekenttien eriytymiseen</w:t>
      </w:r>
      <w:r w:rsidR="001A362D" w:rsidRPr="00244989">
        <w:t>. Hänen mukaansa e</w:t>
      </w:r>
      <w:r w:rsidR="004D7962" w:rsidRPr="00244989">
        <w:t>rityistä tukea tarvitsevalla taiteilijalla on tyypillisesti kuva-artesaanin tutkinto tai hänellä ei ole lainkaan alan koulutusta, kun taas</w:t>
      </w:r>
      <w:r w:rsidR="00FD099A" w:rsidRPr="00244989">
        <w:t xml:space="preserve"> muut</w:t>
      </w:r>
      <w:r w:rsidR="004D7962" w:rsidRPr="00244989">
        <w:t xml:space="preserve"> kuvataiteilija</w:t>
      </w:r>
      <w:r w:rsidR="00FD099A" w:rsidRPr="00244989">
        <w:t>t ovat</w:t>
      </w:r>
      <w:r w:rsidR="004D7962" w:rsidRPr="00244989">
        <w:t xml:space="preserve"> yleensä koulutukseltaan kuvataiteen maister</w:t>
      </w:r>
      <w:r w:rsidR="00FD099A" w:rsidRPr="00244989">
        <w:t>eita</w:t>
      </w:r>
      <w:r w:rsidR="004D7962" w:rsidRPr="00244989">
        <w:t xml:space="preserve"> tai kuvataiteilij</w:t>
      </w:r>
      <w:r w:rsidR="00FD099A" w:rsidRPr="00244989">
        <w:t>oita</w:t>
      </w:r>
      <w:r w:rsidR="004D7962" w:rsidRPr="00244989">
        <w:t xml:space="preserve"> (AMK). </w:t>
      </w:r>
      <w:r w:rsidR="00D663BC" w:rsidRPr="00244989">
        <w:t>Myös</w:t>
      </w:r>
      <w:r w:rsidR="00CE285F" w:rsidRPr="00244989">
        <w:t xml:space="preserve"> Gillin ja </w:t>
      </w:r>
      <w:r w:rsidR="00CE285F" w:rsidRPr="00244989">
        <w:lastRenderedPageBreak/>
        <w:t xml:space="preserve">Sandahlin (2009, 14) mukaan valtavirran oppilaitosten ulkopuolella koulutuksensa saaneet ja itseoppineet taiteilijat jäävät helposti ”marginaaliin”. </w:t>
      </w:r>
    </w:p>
    <w:p w14:paraId="153E4C0A" w14:textId="77777777" w:rsidR="00FC7DEB" w:rsidRPr="00244989" w:rsidRDefault="00FC7DEB" w:rsidP="004D7962">
      <w:r w:rsidRPr="00244989">
        <w:t>Toinen aineistostani esiin nouseva, eriytymiseen liittyvä näkökulma on verkostot, joista puhuu myös Rosavaara (2018</w:t>
      </w:r>
      <w:r w:rsidR="00AB4184" w:rsidRPr="00244989">
        <w:t xml:space="preserve"> &amp; 2019a</w:t>
      </w:r>
      <w:r w:rsidRPr="00244989">
        <w:t xml:space="preserve">). </w:t>
      </w:r>
      <w:r w:rsidR="00CE285F" w:rsidRPr="00244989">
        <w:t>Hänen mukaansa e</w:t>
      </w:r>
      <w:r w:rsidR="001A362D" w:rsidRPr="00244989">
        <w:t>rityistä tukea tarvitseva taiteilija</w:t>
      </w:r>
      <w:r w:rsidR="004D7962" w:rsidRPr="00244989">
        <w:t xml:space="preserve"> voi olla Kettukin jäsen, kuvataiteilija</w:t>
      </w:r>
      <w:r w:rsidR="00FD099A" w:rsidRPr="00244989">
        <w:t xml:space="preserve"> taas liittyy</w:t>
      </w:r>
      <w:r w:rsidR="004D7962" w:rsidRPr="00244989">
        <w:t xml:space="preserve"> yleensä taiteilijajärjestö</w:t>
      </w:r>
      <w:r w:rsidR="00FD099A" w:rsidRPr="00244989">
        <w:t>ö</w:t>
      </w:r>
      <w:r w:rsidR="004D7962" w:rsidRPr="00244989">
        <w:t>n, esimerkiksi Taidemaalariliit</w:t>
      </w:r>
      <w:r w:rsidR="00FD099A" w:rsidRPr="00244989">
        <w:t>to</w:t>
      </w:r>
      <w:r w:rsidR="004D7962" w:rsidRPr="00244989">
        <w:t>on. Jotkut erityistä tukea tarvitsevat taiteilijat ovat myös paikallisten taiteilijaseurojen jäseniä</w:t>
      </w:r>
      <w:r w:rsidR="00FD099A" w:rsidRPr="00244989">
        <w:t>. V</w:t>
      </w:r>
      <w:r w:rsidR="004D7962" w:rsidRPr="00244989">
        <w:t xml:space="preserve">erkostojen luonti seurojen kautta voi </w:t>
      </w:r>
      <w:r w:rsidR="00FD099A" w:rsidRPr="00244989">
        <w:t xml:space="preserve">kuitenkin </w:t>
      </w:r>
      <w:r w:rsidR="004D7962" w:rsidRPr="00244989">
        <w:t xml:space="preserve">olla haasteellista, jos tapaamisiin ei pääse kuljetuspalvelujen tai avustajan puutteen vuoksi tai jos kommunikointi muiden taiteilijoiden kanssa ei onnistu. Ilman </w:t>
      </w:r>
      <w:r w:rsidR="00FD099A" w:rsidRPr="00244989">
        <w:t xml:space="preserve">taiteilijajärjestön </w:t>
      </w:r>
      <w:r w:rsidR="004D7962" w:rsidRPr="00244989">
        <w:t>jäsenyyttä ei pääse myöskään t</w:t>
      </w:r>
      <w:r w:rsidRPr="00244989">
        <w:t>aiteilijamatrikkeleihin mukaan.</w:t>
      </w:r>
      <w:r w:rsidR="00AB4184" w:rsidRPr="00244989">
        <w:t xml:space="preserve"> (Rosavaara 2018 &amp; 2019a.</w:t>
      </w:r>
      <w:r w:rsidR="00D663BC" w:rsidRPr="00244989">
        <w:t>)</w:t>
      </w:r>
    </w:p>
    <w:p w14:paraId="11F7CDB0" w14:textId="3E3C7E9F" w:rsidR="00683C7B" w:rsidRPr="00244989" w:rsidRDefault="00FC7DEB" w:rsidP="00683C7B">
      <w:r w:rsidRPr="00244989">
        <w:t>Rosavaara (2018</w:t>
      </w:r>
      <w:r w:rsidR="00AB4184" w:rsidRPr="00244989">
        <w:t xml:space="preserve"> &amp; 2019a</w:t>
      </w:r>
      <w:r w:rsidRPr="00244989">
        <w:t xml:space="preserve">) tuo esiin myös muita syitä rinnakkaisten taidemaailmojen syntyyn. </w:t>
      </w:r>
      <w:r w:rsidR="004D7962" w:rsidRPr="00244989">
        <w:t xml:space="preserve">Apurahahakemusten, verkkosivujen ja portfolion tekemiseen on sekä taloudellisia että toiminnallisia esteitä, ja niiden tekoon tarvittaisiin avustaja. Erityistä tukea tarvitsevalle taiteilijalle myöskään taiteilijaresidensseihin hakeminen ei välttämättä ole mahdollista. </w:t>
      </w:r>
      <w:r w:rsidR="00683C7B" w:rsidRPr="00244989">
        <w:t>Eroja on myös toimeentulon lähteissä. Erityistä tukea tarvitsevan taiteilijan toimeentulo tulee eläkkeestä, kun taas muut kuvataiteilijat saavat elantonsa esimerkiksi kuvataiteilijan opetustyöstä ja apurahoista. (</w:t>
      </w:r>
      <w:r w:rsidR="00AB4184" w:rsidRPr="00244989">
        <w:t xml:space="preserve">Rosavaara 2018 &amp; 2019a.) </w:t>
      </w:r>
      <w:r w:rsidR="00683C7B" w:rsidRPr="00244989">
        <w:t xml:space="preserve">Palaan tarkemmin vammaisten ja kuurojen taiteilijoiden toimeentuloon luvuissa </w:t>
      </w:r>
      <w:r w:rsidR="00E301B8" w:rsidRPr="00244989">
        <w:fldChar w:fldCharType="begin"/>
      </w:r>
      <w:r w:rsidR="00683C7B" w:rsidRPr="00244989">
        <w:instrText xml:space="preserve"> REF _Ref12818542 \h </w:instrText>
      </w:r>
      <w:r w:rsidR="00244989">
        <w:instrText xml:space="preserve"> \* MERGEFORMAT </w:instrText>
      </w:r>
      <w:r w:rsidR="00E301B8" w:rsidRPr="00244989">
        <w:fldChar w:fldCharType="separate"/>
      </w:r>
      <w:r w:rsidR="006E5A75" w:rsidRPr="00244989">
        <w:t>5.4.3 Elanto</w:t>
      </w:r>
      <w:r w:rsidR="00E301B8" w:rsidRPr="00244989">
        <w:fldChar w:fldCharType="end"/>
      </w:r>
      <w:r w:rsidR="001079EA" w:rsidRPr="00244989">
        <w:t xml:space="preserve">" </w:t>
      </w:r>
      <w:r w:rsidR="00683C7B" w:rsidRPr="00244989">
        <w:t xml:space="preserve">ja </w:t>
      </w:r>
      <w:r w:rsidR="00E301B8" w:rsidRPr="00244989">
        <w:fldChar w:fldCharType="begin"/>
      </w:r>
      <w:r w:rsidR="00683C7B" w:rsidRPr="00244989">
        <w:instrText xml:space="preserve"> REF _Ref12818546 \h </w:instrText>
      </w:r>
      <w:r w:rsidR="00244989">
        <w:instrText xml:space="preserve"> \* MERGEFORMAT </w:instrText>
      </w:r>
      <w:r w:rsidR="00E301B8" w:rsidRPr="00244989">
        <w:fldChar w:fldCharType="separate"/>
      </w:r>
      <w:r w:rsidR="006E5A75" w:rsidRPr="00244989">
        <w:t>5.4.4 Apurahat ja avustukset</w:t>
      </w:r>
      <w:r w:rsidR="00E301B8" w:rsidRPr="00244989">
        <w:fldChar w:fldCharType="end"/>
      </w:r>
      <w:r w:rsidR="00683C7B" w:rsidRPr="00244989">
        <w:t>.</w:t>
      </w:r>
    </w:p>
    <w:p w14:paraId="6A9A994C" w14:textId="77777777" w:rsidR="00683C7B" w:rsidRPr="00244989" w:rsidRDefault="004D7962" w:rsidP="00683C7B">
      <w:r w:rsidRPr="00244989">
        <w:t>Lisäksi teosmyynn</w:t>
      </w:r>
      <w:r w:rsidR="00FD099A" w:rsidRPr="00244989">
        <w:t>issä</w:t>
      </w:r>
      <w:r w:rsidRPr="00244989">
        <w:t xml:space="preserve"> on eroja: erityistä tukea tarvitsevat taiteilija ei välttämättä saa tuloja teos</w:t>
      </w:r>
      <w:r w:rsidR="001A362D" w:rsidRPr="00244989">
        <w:t xml:space="preserve">ten </w:t>
      </w:r>
      <w:r w:rsidRPr="00244989">
        <w:t>myynnistä. Eri organisaatioilla on vaihtelevat käytännöt liittyen teosten myy</w:t>
      </w:r>
      <w:r w:rsidR="00683C7B" w:rsidRPr="00244989">
        <w:t>ntiin ja tulojen tilittämiseen. (Rosavaara 2</w:t>
      </w:r>
      <w:r w:rsidR="00AB4184" w:rsidRPr="00244989">
        <w:t>018 &amp; 2019a</w:t>
      </w:r>
      <w:r w:rsidR="00683C7B" w:rsidRPr="00244989">
        <w:t>.) Aineistossani ei ole mainintoja erityistä tukea tarvitsevien taiteilijoiden teosmyynnin ominaispiirteistä. Sen sijaan aineistossa on esimerkki siitä, että vammaisjärjestöt liittyvät kuvataiteilijoiden teosten myyntiin sekä näyttelymahdollisuuksiin:</w:t>
      </w:r>
    </w:p>
    <w:p w14:paraId="47F7F9EF" w14:textId="77777777" w:rsidR="00683C7B" w:rsidRPr="00244989" w:rsidRDefault="00022B94" w:rsidP="00B2311D">
      <w:pPr>
        <w:pStyle w:val="Lainausgradu"/>
      </w:pPr>
      <w:r w:rsidRPr="00244989">
        <w:t>[Toisen vammaisyhdistyksen</w:t>
      </w:r>
      <w:r w:rsidR="00683C7B" w:rsidRPr="00244989">
        <w:t>] kautta olen pitänyt näyttelyjä ja teo</w:t>
      </w:r>
      <w:r w:rsidRPr="00244989">
        <w:t>ksiani on ostettu muun muassa [tarkennus poistettu</w:t>
      </w:r>
      <w:r w:rsidR="00683C7B" w:rsidRPr="00244989">
        <w:t>] vammaisjärjestöille. (T3)</w:t>
      </w:r>
    </w:p>
    <w:p w14:paraId="0F3C334C" w14:textId="77777777" w:rsidR="0008711F" w:rsidRPr="00244989" w:rsidRDefault="00A84A1D" w:rsidP="002D788F">
      <w:r w:rsidRPr="00244989">
        <w:t>Eriytymisen i</w:t>
      </w:r>
      <w:r w:rsidR="006C081D" w:rsidRPr="00244989">
        <w:t xml:space="preserve">lmiötä kuvailee </w:t>
      </w:r>
      <w:r w:rsidRPr="00244989">
        <w:t xml:space="preserve">mielestäni </w:t>
      </w:r>
      <w:r w:rsidR="006C081D" w:rsidRPr="00244989">
        <w:t xml:space="preserve">myös Solvang (2018, 246) kirjoittaessaan, että vammaisen muusikon on usein vaikeaa päästä mukaan vammattomien </w:t>
      </w:r>
      <w:r w:rsidR="00582954" w:rsidRPr="00244989">
        <w:t xml:space="preserve">ihmisten </w:t>
      </w:r>
      <w:r w:rsidR="00340AC7" w:rsidRPr="00244989">
        <w:t>yhtyeisiin</w:t>
      </w:r>
      <w:r w:rsidR="006C081D" w:rsidRPr="00244989">
        <w:t xml:space="preserve">, samalla lailla kuin </w:t>
      </w:r>
      <w:r w:rsidR="008F1A92" w:rsidRPr="00244989">
        <w:t xml:space="preserve">naisia on harvoin </w:t>
      </w:r>
      <w:r w:rsidR="00582954" w:rsidRPr="00244989">
        <w:t xml:space="preserve">mukana </w:t>
      </w:r>
      <w:r w:rsidR="008F1A92" w:rsidRPr="00244989">
        <w:t>miesten perustamissa bändeissä</w:t>
      </w:r>
      <w:r w:rsidR="00716CA0" w:rsidRPr="00244989">
        <w:t>. Ratkaisuna on perustaa kokonaan vammaisista ihmisistä koost</w:t>
      </w:r>
      <w:r w:rsidR="00847A78" w:rsidRPr="00244989">
        <w:t xml:space="preserve">uva bändi </w:t>
      </w:r>
      <w:r w:rsidR="00716CA0" w:rsidRPr="00244989">
        <w:t>(mt., 246)</w:t>
      </w:r>
      <w:r w:rsidR="001A362D" w:rsidRPr="00244989">
        <w:t xml:space="preserve">. Tutkimukseeni osallistuneista varsinkin erityistä tukea tarvitsevat taiteilijat ovat ryhmittyneet </w:t>
      </w:r>
      <w:r w:rsidR="00370AFA" w:rsidRPr="00244989">
        <w:lastRenderedPageBreak/>
        <w:t>työskentelemään toisten erityistä tukea tarvitsevien ihmisten kanssa</w:t>
      </w:r>
      <w:r w:rsidR="001A362D" w:rsidRPr="00244989">
        <w:t>. Tämä liittyy osittain tuen tarpeeseen</w:t>
      </w:r>
      <w:r w:rsidR="001079EA" w:rsidRPr="00244989">
        <w:t>. T</w:t>
      </w:r>
      <w:r w:rsidR="00370AFA" w:rsidRPr="00244989">
        <w:t>aiteel</w:t>
      </w:r>
      <w:r w:rsidR="00847A78" w:rsidRPr="00244989">
        <w:t xml:space="preserve">linen työskentely </w:t>
      </w:r>
      <w:r w:rsidR="001079EA" w:rsidRPr="00244989">
        <w:t>on osalle taiteilijoista mahdollista vain</w:t>
      </w:r>
      <w:r w:rsidR="00847A78" w:rsidRPr="00244989">
        <w:t xml:space="preserve"> </w:t>
      </w:r>
      <w:r w:rsidR="00370AFA" w:rsidRPr="00244989">
        <w:t>yhteisössä, jolta saa tukea työhön</w:t>
      </w:r>
      <w:r w:rsidR="001A362D" w:rsidRPr="00244989">
        <w:t xml:space="preserve">. </w:t>
      </w:r>
      <w:r w:rsidR="005F2D30" w:rsidRPr="00244989">
        <w:t>Erityistä tukea tarvitsevat kuvataiteilijat työskentelevät taidestudioissa tai taiteellista työskentelyä tukevissa työkeskuksissa. A</w:t>
      </w:r>
      <w:r w:rsidR="00370AFA" w:rsidRPr="00244989">
        <w:t xml:space="preserve">ineistoni erityistä tukea tarvitsevat esiintyvät taiteilijat, esimerkiksi muusikot ja näyttelijät, eivät toimi freelancereina kuten muut </w:t>
      </w:r>
      <w:r w:rsidR="00847A78" w:rsidRPr="00244989">
        <w:t>esiintyvät taiteilijat</w:t>
      </w:r>
      <w:r w:rsidR="00370AFA" w:rsidRPr="00244989">
        <w:t xml:space="preserve"> tyypillisesti toimivat. </w:t>
      </w:r>
      <w:r w:rsidR="00847A78" w:rsidRPr="00244989">
        <w:t>Heillä on</w:t>
      </w:r>
      <w:r w:rsidR="005F2D30" w:rsidRPr="00244989">
        <w:t xml:space="preserve"> vain yksi taustaorganisaatio, jonka kautta he </w:t>
      </w:r>
      <w:r w:rsidR="00803E30" w:rsidRPr="00244989">
        <w:t>tekevät taidetta</w:t>
      </w:r>
      <w:r w:rsidR="005F2D30" w:rsidRPr="00244989">
        <w:t xml:space="preserve">. </w:t>
      </w:r>
      <w:r w:rsidR="006F1969" w:rsidRPr="00244989">
        <w:t>Taiteilijoiden</w:t>
      </w:r>
      <w:r w:rsidR="00847A78" w:rsidRPr="00244989">
        <w:t xml:space="preserve"> taustaorganisaatioita ei </w:t>
      </w:r>
      <w:r w:rsidR="006F1969" w:rsidRPr="00244989">
        <w:t xml:space="preserve">kuitenkaan </w:t>
      </w:r>
      <w:r w:rsidR="00847A78" w:rsidRPr="00244989">
        <w:t>voi sijoittaa yksiselitteisesti joko marginaaliin tai valtavirtaan</w:t>
      </w:r>
      <w:r w:rsidR="00370AFA" w:rsidRPr="00244989">
        <w:t>. Esimerk</w:t>
      </w:r>
      <w:r w:rsidR="0008725E" w:rsidRPr="00244989">
        <w:t xml:space="preserve">iksi </w:t>
      </w:r>
      <w:r w:rsidR="00847A78" w:rsidRPr="00244989">
        <w:t>DuvTeat</w:t>
      </w:r>
      <w:r w:rsidR="008173DB" w:rsidRPr="00244989">
        <w:t xml:space="preserve">ern on pieni teatteri, joka on </w:t>
      </w:r>
      <w:r w:rsidR="00847A78" w:rsidRPr="00244989">
        <w:t xml:space="preserve">ruotsinkielisenä toimijana sivussa </w:t>
      </w:r>
      <w:r w:rsidR="00803E30" w:rsidRPr="00244989">
        <w:t xml:space="preserve">suomenkielisen </w:t>
      </w:r>
      <w:r w:rsidR="008173DB" w:rsidRPr="00244989">
        <w:t>”suuren yleisön” tietoisuudesta</w:t>
      </w:r>
      <w:r w:rsidR="00847A78" w:rsidRPr="00244989">
        <w:t xml:space="preserve">. Toisaalta </w:t>
      </w:r>
      <w:r w:rsidR="0008725E" w:rsidRPr="00244989">
        <w:t>DuvTeatern on</w:t>
      </w:r>
      <w:r w:rsidR="001A6838" w:rsidRPr="00244989">
        <w:t xml:space="preserve"> saanut useita </w:t>
      </w:r>
      <w:r w:rsidR="00370AFA" w:rsidRPr="00244989">
        <w:t>arvostettuja palkintoja</w:t>
      </w:r>
      <w:r w:rsidR="00A06D25" w:rsidRPr="00244989">
        <w:t xml:space="preserve"> (DuvTeatern 2018),</w:t>
      </w:r>
      <w:r w:rsidR="00370AFA" w:rsidRPr="00244989">
        <w:t xml:space="preserve"> </w:t>
      </w:r>
      <w:r w:rsidR="001A6838" w:rsidRPr="00244989">
        <w:t>ja</w:t>
      </w:r>
      <w:r w:rsidR="00370AFA" w:rsidRPr="00244989">
        <w:t xml:space="preserve"> tunnettu toimija ruotsinkielisellä teatterikentällämme. </w:t>
      </w:r>
      <w:r w:rsidR="00847A78" w:rsidRPr="00244989">
        <w:t xml:space="preserve">Lisäksi </w:t>
      </w:r>
      <w:r w:rsidR="00370AFA" w:rsidRPr="00244989">
        <w:t>DuvTeaternin vuoden 2019 tuotanto on yhteistyö Svenska Teaternin kanssa</w:t>
      </w:r>
      <w:r w:rsidR="001A6838" w:rsidRPr="00244989">
        <w:t xml:space="preserve"> ja esitetään Svenska Teaternin </w:t>
      </w:r>
      <w:r w:rsidR="008173DB" w:rsidRPr="00244989">
        <w:t>päälavalla</w:t>
      </w:r>
      <w:r w:rsidR="001A6838" w:rsidRPr="00244989">
        <w:t xml:space="preserve"> (Svenska Teatern 2019)</w:t>
      </w:r>
      <w:r w:rsidR="00847A78" w:rsidRPr="00244989">
        <w:t xml:space="preserve"> – sen suurempaa ruotsinkielistä näyttämöä ei Suomesta löydy</w:t>
      </w:r>
      <w:r w:rsidR="00370AFA" w:rsidRPr="00244989">
        <w:t>.</w:t>
      </w:r>
      <w:r w:rsidR="001A6838" w:rsidRPr="00244989">
        <w:t xml:space="preserve"> On kuitenkin </w:t>
      </w:r>
      <w:r w:rsidR="001079EA" w:rsidRPr="00244989">
        <w:t>toinen</w:t>
      </w:r>
      <w:r w:rsidR="001A6838" w:rsidRPr="00244989">
        <w:t xml:space="preserve"> kysymys, voisivatko </w:t>
      </w:r>
      <w:r w:rsidR="00A06D25" w:rsidRPr="00244989">
        <w:t>erityistä tukea tarvitsevat</w:t>
      </w:r>
      <w:r w:rsidR="001A6838" w:rsidRPr="00244989">
        <w:t xml:space="preserve"> näyttelijät esiintyä Svenska Teaternin näytelmissä</w:t>
      </w:r>
      <w:r w:rsidR="001079EA" w:rsidRPr="00244989">
        <w:t>, joita ei tehdä yhteistyön</w:t>
      </w:r>
      <w:r w:rsidR="008173DB" w:rsidRPr="00244989">
        <w:t>ä DuvTeaternin</w:t>
      </w:r>
      <w:r w:rsidR="001079EA" w:rsidRPr="00244989">
        <w:t xml:space="preserve"> kaltaisen teatterin</w:t>
      </w:r>
      <w:r w:rsidR="008173DB" w:rsidRPr="00244989">
        <w:t xml:space="preserve"> kanssa</w:t>
      </w:r>
      <w:r w:rsidR="001A6838" w:rsidRPr="00244989">
        <w:t>.</w:t>
      </w:r>
    </w:p>
    <w:p w14:paraId="1388AC8D" w14:textId="77777777" w:rsidR="008A4C52" w:rsidRPr="00244989" w:rsidRDefault="00A06D25" w:rsidP="002D788F">
      <w:r w:rsidRPr="00244989">
        <w:t xml:space="preserve">Mahdollinen taidekenttien eriytyminen vaikuttaa myös taiteilijoiden toimeentuloon. </w:t>
      </w:r>
      <w:r w:rsidR="007E2671" w:rsidRPr="00244989">
        <w:t>Suom</w:t>
      </w:r>
      <w:r w:rsidR="0008725E" w:rsidRPr="00244989">
        <w:t xml:space="preserve">alaisessa </w:t>
      </w:r>
      <w:r w:rsidR="007E2671" w:rsidRPr="00244989">
        <w:t>v</w:t>
      </w:r>
      <w:r w:rsidR="008A4C52" w:rsidRPr="00244989">
        <w:t>ammais- tai viittomak</w:t>
      </w:r>
      <w:r w:rsidR="007E2671" w:rsidRPr="00244989">
        <w:t xml:space="preserve">ielikontekstissa ei </w:t>
      </w:r>
      <w:r w:rsidR="0008725E" w:rsidRPr="00244989">
        <w:t xml:space="preserve">oikeastaan </w:t>
      </w:r>
      <w:r w:rsidR="007E2671" w:rsidRPr="00244989">
        <w:t>voi työllistyä kokoaikaisesti. Esimerkiksi</w:t>
      </w:r>
      <w:r w:rsidR="008A4C52" w:rsidRPr="00244989">
        <w:t xml:space="preserve"> Belghiti (2019) on todennut, että Suomessa viittomakieliset produktiot työllistävät näyttelijöitä noin puoli vuotta. Loput vuodesta on työllistyttävä kuulevien produktioihin</w:t>
      </w:r>
      <w:r w:rsidR="007E2671" w:rsidRPr="00244989">
        <w:t>, tehtävä jotain muuta</w:t>
      </w:r>
      <w:r w:rsidR="008A4C52" w:rsidRPr="00244989">
        <w:t xml:space="preserve"> tai oltava työttömänä.</w:t>
      </w:r>
      <w:r w:rsidRPr="00244989">
        <w:t xml:space="preserve"> Vammaisille taiteilijoille tarjolla olevien mahdollisuuksien kapeuteen viittaa myös T6:</w:t>
      </w:r>
    </w:p>
    <w:p w14:paraId="7D504AB3" w14:textId="77777777" w:rsidR="00A06D25" w:rsidRPr="00244989" w:rsidRDefault="00A06D25" w:rsidP="00B2311D">
      <w:pPr>
        <w:pStyle w:val="Lainausgradu"/>
      </w:pPr>
      <w:r w:rsidRPr="00244989">
        <w:t>Vammaisia taiteilijoita ja osaajia palkataan vain hankkeisiin hankerahoituksella ja kun hanke päättyy, olet taas työtön. (T6)</w:t>
      </w:r>
    </w:p>
    <w:p w14:paraId="0C4EBF0C" w14:textId="77777777" w:rsidR="00700871" w:rsidRPr="00244989" w:rsidRDefault="00FD4189" w:rsidP="002D788F">
      <w:r w:rsidRPr="00244989">
        <w:t>Maailmalla käydään keskustelua siitä, poteroituvatko vammaiset taiteilijat tarkoituksella omaan vammaiskulttuurin ja -taiteen piiriinsä</w:t>
      </w:r>
      <w:r w:rsidR="00C84900" w:rsidRPr="00244989">
        <w:t xml:space="preserve">. </w:t>
      </w:r>
      <w:r w:rsidRPr="00244989">
        <w:t>Useissa lähteissä mainitaan,</w:t>
      </w:r>
      <w:r w:rsidR="00561DB7" w:rsidRPr="00244989">
        <w:t xml:space="preserve"> että vammaiset taiteilijat</w:t>
      </w:r>
      <w:r w:rsidRPr="00244989">
        <w:t xml:space="preserve"> kaipaavat omaa tilaa ja ovat tarkoituksella luoneet sitä</w:t>
      </w:r>
      <w:r w:rsidR="00561DB7" w:rsidRPr="00244989">
        <w:t xml:space="preserve"> – ja se on eittämättä myös ollut tarpeen, kun tilaa ei ole muualla ollut. </w:t>
      </w:r>
      <w:r w:rsidR="005A4AE8" w:rsidRPr="00244989">
        <w:t xml:space="preserve">Kuppers (2014, 33) tuo esiin, että vähemmistökulttuurin </w:t>
      </w:r>
      <w:r w:rsidR="008F1A92" w:rsidRPr="00244989">
        <w:t>luomisesta voi seurata</w:t>
      </w:r>
      <w:r w:rsidR="005A4AE8" w:rsidRPr="00244989">
        <w:t xml:space="preserve"> ongelmia. </w:t>
      </w:r>
      <w:r w:rsidR="00561DB7" w:rsidRPr="00244989">
        <w:t xml:space="preserve">Kun </w:t>
      </w:r>
      <w:r w:rsidR="008F1A92" w:rsidRPr="00244989">
        <w:t>u</w:t>
      </w:r>
      <w:r w:rsidR="00561DB7" w:rsidRPr="00244989">
        <w:t>u</w:t>
      </w:r>
      <w:r w:rsidR="005A4AE8" w:rsidRPr="00244989">
        <w:t>denlaiselle toiminnalle</w:t>
      </w:r>
      <w:r w:rsidRPr="00244989">
        <w:t xml:space="preserve"> </w:t>
      </w:r>
      <w:r w:rsidR="00C84900" w:rsidRPr="00244989">
        <w:t>luodaan</w:t>
      </w:r>
      <w:r w:rsidRPr="00244989">
        <w:t xml:space="preserve"> oma tila</w:t>
      </w:r>
      <w:r w:rsidR="00561DB7" w:rsidRPr="00244989">
        <w:t xml:space="preserve">, se </w:t>
      </w:r>
      <w:r w:rsidR="00C84900" w:rsidRPr="00244989">
        <w:t xml:space="preserve">ei </w:t>
      </w:r>
      <w:r w:rsidR="00561DB7" w:rsidRPr="00244989">
        <w:t>pääse näkyviin</w:t>
      </w:r>
      <w:r w:rsidR="005A4AE8" w:rsidRPr="00244989">
        <w:t xml:space="preserve"> valtavirran perinteisissä</w:t>
      </w:r>
      <w:r w:rsidRPr="00244989">
        <w:t xml:space="preserve"> eikä</w:t>
      </w:r>
      <w:r w:rsidR="005A4AE8" w:rsidRPr="00244989">
        <w:t xml:space="preserve"> kokeellisissa</w:t>
      </w:r>
      <w:r w:rsidRPr="00244989">
        <w:t>kaan</w:t>
      </w:r>
      <w:r w:rsidR="005A4AE8" w:rsidRPr="00244989">
        <w:t xml:space="preserve"> tiloissa (mt</w:t>
      </w:r>
      <w:r w:rsidR="0006273C" w:rsidRPr="00244989">
        <w:t>.</w:t>
      </w:r>
      <w:r w:rsidR="005A4AE8" w:rsidRPr="00244989">
        <w:t>, 33).</w:t>
      </w:r>
      <w:r w:rsidRPr="00244989">
        <w:t xml:space="preserve"> </w:t>
      </w:r>
      <w:r w:rsidR="008F1A92" w:rsidRPr="00244989">
        <w:t xml:space="preserve">Toisaalta olisiko </w:t>
      </w:r>
      <w:r w:rsidR="006E754A" w:rsidRPr="00244989">
        <w:t xml:space="preserve">vähemmistökulttuurille </w:t>
      </w:r>
      <w:r w:rsidR="008F1A92" w:rsidRPr="00244989">
        <w:t>tilaa ollenkaan, jos sitä ei erikseen</w:t>
      </w:r>
      <w:r w:rsidR="006E754A" w:rsidRPr="00244989">
        <w:t xml:space="preserve"> raivata? E</w:t>
      </w:r>
      <w:r w:rsidR="008F1A92" w:rsidRPr="00244989">
        <w:t xml:space="preserve">simerkiksi </w:t>
      </w:r>
      <w:r w:rsidRPr="00244989">
        <w:t xml:space="preserve">Solvangin (2012, 181) haastattelema taiteilija toteaa, että </w:t>
      </w:r>
      <w:r w:rsidRPr="00244989">
        <w:lastRenderedPageBreak/>
        <w:t xml:space="preserve">”meidän </w:t>
      </w:r>
      <w:r w:rsidRPr="00244989">
        <w:rPr>
          <w:i/>
        </w:rPr>
        <w:t>oli luotava</w:t>
      </w:r>
      <w:r w:rsidRPr="00244989">
        <w:t xml:space="preserve"> getto ja taisteltava tiemme sieltä ulos”</w:t>
      </w:r>
      <w:r w:rsidR="00F26F31" w:rsidRPr="00244989">
        <w:rPr>
          <w:rStyle w:val="Alaviitteenviite"/>
        </w:rPr>
        <w:t xml:space="preserve"> </w:t>
      </w:r>
      <w:r w:rsidR="006E754A" w:rsidRPr="00244989">
        <w:t>(painotus lisätty</w:t>
      </w:r>
      <w:r w:rsidR="00524AD3" w:rsidRPr="00244989">
        <w:t>, suomennos OS</w:t>
      </w:r>
      <w:r w:rsidR="006E754A" w:rsidRPr="00244989">
        <w:t>)</w:t>
      </w:r>
      <w:r w:rsidR="00700871" w:rsidRPr="00244989">
        <w:t>.</w:t>
      </w:r>
      <w:r w:rsidR="002A1A73" w:rsidRPr="00244989">
        <w:rPr>
          <w:rStyle w:val="Alaviitteenviite"/>
        </w:rPr>
        <w:footnoteReference w:id="53"/>
      </w:r>
      <w:r w:rsidR="00700871" w:rsidRPr="00244989">
        <w:t xml:space="preserve"> </w:t>
      </w:r>
      <w:r w:rsidR="00CE285F" w:rsidRPr="00244989">
        <w:t>Barnesin ja Mercerin (2001, 523, 530) mukaan v</w:t>
      </w:r>
      <w:r w:rsidR="00700871" w:rsidRPr="00244989">
        <w:t>altakulttuuri on kyseenalaistanut vammaiskulttuurin tarpeen, vähätellyt sitä</w:t>
      </w:r>
      <w:r w:rsidR="00582954" w:rsidRPr="00244989">
        <w:t xml:space="preserve"> sekä </w:t>
      </w:r>
      <w:r w:rsidR="00700871" w:rsidRPr="00244989">
        <w:t>suhtautunut</w:t>
      </w:r>
      <w:r w:rsidR="00582954" w:rsidRPr="00244989">
        <w:t xml:space="preserve"> siihen</w:t>
      </w:r>
      <w:r w:rsidR="00700871" w:rsidRPr="00244989">
        <w:t xml:space="preserve"> holhoavasti ja j</w:t>
      </w:r>
      <w:r w:rsidR="00582954" w:rsidRPr="00244989">
        <w:t>oskus jopa vihamielisesti</w:t>
      </w:r>
      <w:r w:rsidR="00700871" w:rsidRPr="00244989">
        <w:t xml:space="preserve">. Kun tähän lisätään vielä se, että vammaiset ihmiset on </w:t>
      </w:r>
      <w:r w:rsidR="00687B0F" w:rsidRPr="00244989">
        <w:t xml:space="preserve">perinteisesti </w:t>
      </w:r>
      <w:r w:rsidR="00700871" w:rsidRPr="00244989">
        <w:t>suljettu</w:t>
      </w:r>
      <w:r w:rsidR="007B5BAE" w:rsidRPr="00244989">
        <w:t xml:space="preserve"> ulos</w:t>
      </w:r>
      <w:r w:rsidR="00582954" w:rsidRPr="00244989">
        <w:t xml:space="preserve"> taidekoulutuksesta, on</w:t>
      </w:r>
      <w:r w:rsidR="00700871" w:rsidRPr="00244989">
        <w:t xml:space="preserve"> luonnollista, että vammaispoliittinen liike on suojellut </w:t>
      </w:r>
      <w:r w:rsidR="00CE285F" w:rsidRPr="00244989">
        <w:t>ja tukenut omia taiteilijoitaan</w:t>
      </w:r>
      <w:r w:rsidR="00700871" w:rsidRPr="00244989">
        <w:t xml:space="preserve"> (</w:t>
      </w:r>
      <w:r w:rsidR="00CE285F" w:rsidRPr="00244989">
        <w:t>mt.</w:t>
      </w:r>
      <w:r w:rsidR="00700871" w:rsidRPr="00244989">
        <w:t>, 523, 530)</w:t>
      </w:r>
      <w:r w:rsidR="00CE285F" w:rsidRPr="00244989">
        <w:t>.</w:t>
      </w:r>
      <w:r w:rsidR="007B5BAE" w:rsidRPr="00244989">
        <w:t xml:space="preserve"> </w:t>
      </w:r>
      <w:r w:rsidR="00CE285F" w:rsidRPr="00244989">
        <w:t>Monet aineistoni taiteilijoista ovat saaneet vammaisjärjestöiltä tai kuurojen järjestöiltä tuk</w:t>
      </w:r>
      <w:r w:rsidR="00DE0727" w:rsidRPr="00244989">
        <w:t>ea ja töitä, mikä voi liittyä Ba</w:t>
      </w:r>
      <w:r w:rsidR="00CE285F" w:rsidRPr="00244989">
        <w:t xml:space="preserve">rnesin ja Mercerin kuvailemaan ”omien </w:t>
      </w:r>
      <w:r w:rsidR="006F1969" w:rsidRPr="00244989">
        <w:t>suojelemisee</w:t>
      </w:r>
      <w:r w:rsidR="00CE285F" w:rsidRPr="00244989">
        <w:t>n”.</w:t>
      </w:r>
    </w:p>
    <w:p w14:paraId="4403F950" w14:textId="77777777" w:rsidR="00561A89" w:rsidRPr="00244989" w:rsidRDefault="005A4AE8" w:rsidP="00561A89">
      <w:r w:rsidRPr="00244989">
        <w:t xml:space="preserve">Aaron Williamsonin (2011) </w:t>
      </w:r>
      <w:r w:rsidR="005771BD" w:rsidRPr="00244989">
        <w:t xml:space="preserve">mukaan voidaan puhua </w:t>
      </w:r>
      <w:r w:rsidRPr="00244989">
        <w:t xml:space="preserve">kulttuurisesta </w:t>
      </w:r>
      <w:r w:rsidR="005771BD" w:rsidRPr="00244989">
        <w:t>”</w:t>
      </w:r>
      <w:r w:rsidRPr="00244989">
        <w:t>getosta” silloin</w:t>
      </w:r>
      <w:r w:rsidR="00FF00EB" w:rsidRPr="00244989">
        <w:t>, kun enemmistö ei juuri</w:t>
      </w:r>
      <w:r w:rsidRPr="00244989">
        <w:t xml:space="preserve"> huomioi vähemmistön kulttuuria</w:t>
      </w:r>
      <w:r w:rsidR="000E4310" w:rsidRPr="00244989">
        <w:t xml:space="preserve"> tai</w:t>
      </w:r>
      <w:r w:rsidRPr="00244989">
        <w:t xml:space="preserve"> sivuuttaa sen kokonaan. Vammaispoliittiselle taiteelle on hänen miele</w:t>
      </w:r>
      <w:r w:rsidR="00561DB7" w:rsidRPr="00244989">
        <w:t>stään syntynyt tällainen getto, koska v</w:t>
      </w:r>
      <w:r w:rsidRPr="00244989">
        <w:t>ammaispoliitti</w:t>
      </w:r>
      <w:r w:rsidR="006E754A" w:rsidRPr="00244989">
        <w:t xml:space="preserve">sella taiteella </w:t>
      </w:r>
      <w:r w:rsidR="00FF00EB" w:rsidRPr="00244989">
        <w:t>on hyvin vähän</w:t>
      </w:r>
      <w:r w:rsidR="006E754A" w:rsidRPr="00244989">
        <w:t xml:space="preserve"> valtavirran (oletetusti)</w:t>
      </w:r>
      <w:r w:rsidRPr="00244989">
        <w:t xml:space="preserve"> vammatonta yleisöä. Vammaiskulttuuria rahoitetaan Isossa-Britanniassa voimakkaasti </w:t>
      </w:r>
      <w:r w:rsidR="006E754A" w:rsidRPr="00244989">
        <w:t>erillisrahoituksella</w:t>
      </w:r>
      <w:r w:rsidRPr="00244989">
        <w:t xml:space="preserve"> ja </w:t>
      </w:r>
      <w:r w:rsidR="008F1A92" w:rsidRPr="00244989">
        <w:t xml:space="preserve">Williamsonin mukaan </w:t>
      </w:r>
      <w:r w:rsidR="006E754A" w:rsidRPr="00244989">
        <w:t>tämä on yksi syy</w:t>
      </w:r>
      <w:r w:rsidR="00E42A78" w:rsidRPr="00244989">
        <w:t xml:space="preserve"> ”gettoutumiseen”</w:t>
      </w:r>
      <w:r w:rsidRPr="00244989">
        <w:t>.</w:t>
      </w:r>
      <w:r w:rsidR="006E754A" w:rsidRPr="00244989">
        <w:t xml:space="preserve"> </w:t>
      </w:r>
      <w:r w:rsidR="00561A89" w:rsidRPr="00244989">
        <w:t>Monet aineistoni taiteilijoista kertovat saaneensa taloudellista tukea tai apurahaa vammaisjärjestöiltä:</w:t>
      </w:r>
    </w:p>
    <w:p w14:paraId="6780569D" w14:textId="77777777" w:rsidR="00561A89" w:rsidRPr="00244989" w:rsidRDefault="00561A89" w:rsidP="00B2311D">
      <w:pPr>
        <w:pStyle w:val="Lainausgradu"/>
      </w:pPr>
      <w:r w:rsidRPr="00244989">
        <w:t>Apurahaa olen saanut muun muassa</w:t>
      </w:r>
      <w:r w:rsidR="00022B94" w:rsidRPr="00244989">
        <w:t xml:space="preserve"> [</w:t>
      </w:r>
      <w:r w:rsidRPr="00244989">
        <w:t>tietyn a</w:t>
      </w:r>
      <w:r w:rsidR="00022B94" w:rsidRPr="00244989">
        <w:t>lan vammaisjärjestöjen liitolta], [taiteeseen liittyvän] palkinnon sain [vammaisjärjestöltä 1] ja [vammaisjärjestöltä 2</w:t>
      </w:r>
      <w:r w:rsidRPr="00244989">
        <w:t>]. (T3)</w:t>
      </w:r>
    </w:p>
    <w:p w14:paraId="4187BC19" w14:textId="77777777" w:rsidR="00561A89" w:rsidRPr="00244989" w:rsidRDefault="00561A89" w:rsidP="002D788F">
      <w:r w:rsidRPr="00244989">
        <w:t>Suomalaisessa taiteen tukijärjestelmässä ei sen sijaan ole erillisiä rahoituskanavia vammaispoliittiselle taiteelle tai vammaisille ja kuuroille taiteilijoille. Vammaisyhteisöjen kult</w:t>
      </w:r>
      <w:r w:rsidR="006F1969" w:rsidRPr="00244989">
        <w:t>tuuritoimintaan suunnataan rahoitusta</w:t>
      </w:r>
      <w:r w:rsidR="000E4310" w:rsidRPr="00244989">
        <w:t>, mutta melko vähän</w:t>
      </w:r>
      <w:r w:rsidRPr="00244989">
        <w:t xml:space="preserve">. Erillisrahoituksen vaikutuksista ei siis voida puhua samaan sävyyn kuin Isossa-Britanniassa. </w:t>
      </w:r>
    </w:p>
    <w:p w14:paraId="0F47D69D" w14:textId="77777777" w:rsidR="006F1969" w:rsidRPr="00244989" w:rsidRDefault="006E754A" w:rsidP="002D788F">
      <w:r w:rsidRPr="00244989">
        <w:t xml:space="preserve">Lisäksi </w:t>
      </w:r>
      <w:r w:rsidR="00561A89" w:rsidRPr="00244989">
        <w:t>Williamsonin (2011) mukaan</w:t>
      </w:r>
      <w:r w:rsidRPr="00244989">
        <w:t xml:space="preserve"> monet vammaispoliittisen taiteen toimijat eivät edes </w:t>
      </w:r>
      <w:r w:rsidR="00BB75C8" w:rsidRPr="00244989">
        <w:t>yritä päästä osaksi valtavirtaa</w:t>
      </w:r>
      <w:r w:rsidRPr="00244989">
        <w:t>.</w:t>
      </w:r>
      <w:r w:rsidR="00A06D25" w:rsidRPr="00244989">
        <w:t xml:space="preserve"> Aineistossani tällaista tarkoituksellista marginaalissa pysyttelyä ei kuiten</w:t>
      </w:r>
      <w:r w:rsidR="006F1969" w:rsidRPr="00244989">
        <w:t>kaan ole nähtävillä. Vammaiset ja kuurot</w:t>
      </w:r>
      <w:r w:rsidR="00A06D25" w:rsidRPr="00244989">
        <w:t xml:space="preserve"> t</w:t>
      </w:r>
      <w:r w:rsidR="0008725E" w:rsidRPr="00244989">
        <w:t>aiteilija</w:t>
      </w:r>
      <w:r w:rsidR="006F1969" w:rsidRPr="00244989">
        <w:t>t</w:t>
      </w:r>
      <w:r w:rsidR="0008725E" w:rsidRPr="00244989">
        <w:t xml:space="preserve"> halua</w:t>
      </w:r>
      <w:r w:rsidR="006F1969" w:rsidRPr="00244989">
        <w:t>vat</w:t>
      </w:r>
      <w:r w:rsidR="0008725E" w:rsidRPr="00244989">
        <w:t xml:space="preserve"> </w:t>
      </w:r>
      <w:r w:rsidR="00A06D25" w:rsidRPr="00244989">
        <w:t xml:space="preserve">aineistoni perusteella </w:t>
      </w:r>
      <w:r w:rsidR="0008725E" w:rsidRPr="00244989">
        <w:t>usein</w:t>
      </w:r>
      <w:r w:rsidR="00A06D25" w:rsidRPr="00244989">
        <w:t xml:space="preserve"> toimia yhtä aikaa</w:t>
      </w:r>
      <w:r w:rsidR="006F1969" w:rsidRPr="00244989">
        <w:t xml:space="preserve"> sekä</w:t>
      </w:r>
      <w:r w:rsidR="00A06D25" w:rsidRPr="00244989">
        <w:t xml:space="preserve"> vammaiskulttuurissa tai viittomakielisessä kulttuurissa </w:t>
      </w:r>
      <w:r w:rsidR="006F1969" w:rsidRPr="00244989">
        <w:t>että</w:t>
      </w:r>
      <w:r w:rsidR="00A06D25" w:rsidRPr="00244989">
        <w:t xml:space="preserve"> valtavirrassa. </w:t>
      </w:r>
      <w:r w:rsidR="00C8661C" w:rsidRPr="00244989">
        <w:t xml:space="preserve">Jotkut osallistujista ovat tässä onnistuneetkin. </w:t>
      </w:r>
      <w:r w:rsidR="00A06D25" w:rsidRPr="00244989">
        <w:t>Joidenkin</w:t>
      </w:r>
      <w:r w:rsidR="0008725E" w:rsidRPr="00244989">
        <w:t xml:space="preserve"> taiteilijoiden</w:t>
      </w:r>
      <w:r w:rsidR="00A06D25" w:rsidRPr="00244989">
        <w:t xml:space="preserve"> pääasiallinen tavoite on nimenomaan toimia valtavirrassa</w:t>
      </w:r>
      <w:r w:rsidR="0008725E" w:rsidRPr="00244989">
        <w:t xml:space="preserve">, riippumatta siitä </w:t>
      </w:r>
      <w:r w:rsidR="0008725E" w:rsidRPr="00244989">
        <w:lastRenderedPageBreak/>
        <w:t>näkyykö vammaisuus heidän taiteensa sisällöissä vai ei.</w:t>
      </w:r>
      <w:r w:rsidR="00A06D25" w:rsidRPr="00244989">
        <w:t xml:space="preserve"> Jotkut taiteilijoista haluavat välillä tehdä vammaispoliittista taidetta ja välillä taidetta, joka ei liity vammaisuuteen mitenkään.</w:t>
      </w:r>
      <w:r w:rsidR="00BB75C8" w:rsidRPr="00244989">
        <w:t xml:space="preserve"> </w:t>
      </w:r>
    </w:p>
    <w:p w14:paraId="5200FC1B" w14:textId="77777777" w:rsidR="00C8661C" w:rsidRPr="00244989" w:rsidRDefault="00FC7DEB" w:rsidP="002D788F">
      <w:r w:rsidRPr="00244989">
        <w:t xml:space="preserve">Lisäksi syyt päätyä mukaan vammaiskulttuuriin tai viittomakieliseen kulttuuriin ovat </w:t>
      </w:r>
      <w:r w:rsidR="006F1969" w:rsidRPr="00244989">
        <w:t xml:space="preserve">aineistoni perusteella </w:t>
      </w:r>
      <w:r w:rsidRPr="00244989">
        <w:t>moninaiset</w:t>
      </w:r>
      <w:r w:rsidR="006F1969" w:rsidRPr="00244989">
        <w:t>. O</w:t>
      </w:r>
      <w:r w:rsidRPr="00244989">
        <w:t xml:space="preserve">sa </w:t>
      </w:r>
      <w:r w:rsidR="006F1969" w:rsidRPr="00244989">
        <w:t xml:space="preserve">osallistujista on </w:t>
      </w:r>
      <w:r w:rsidRPr="00244989">
        <w:t xml:space="preserve">hakeutunut </w:t>
      </w:r>
      <w:r w:rsidR="006F1969" w:rsidRPr="00244989">
        <w:t>sinne</w:t>
      </w:r>
      <w:r w:rsidRPr="00244989">
        <w:t xml:space="preserve"> </w:t>
      </w:r>
      <w:r w:rsidR="006F1969" w:rsidRPr="00244989">
        <w:t>päämääränään</w:t>
      </w:r>
      <w:r w:rsidRPr="00244989">
        <w:t xml:space="preserve"> edistää</w:t>
      </w:r>
      <w:r w:rsidR="006F1969" w:rsidRPr="00244989">
        <w:t xml:space="preserve"> </w:t>
      </w:r>
      <w:r w:rsidRPr="00244989">
        <w:t>vammaisten ja v</w:t>
      </w:r>
      <w:r w:rsidR="006F1969" w:rsidRPr="00244989">
        <w:t>iittomakielisten ihmisen asemaa,</w:t>
      </w:r>
      <w:r w:rsidRPr="00244989">
        <w:t xml:space="preserve"> osa on </w:t>
      </w:r>
      <w:r w:rsidR="006F1969" w:rsidRPr="00244989">
        <w:t xml:space="preserve">etsinyt </w:t>
      </w:r>
      <w:r w:rsidRPr="00244989">
        <w:t xml:space="preserve">sieltä </w:t>
      </w:r>
      <w:r w:rsidR="006F1969" w:rsidRPr="00244989">
        <w:t>kaipaamaansa</w:t>
      </w:r>
      <w:r w:rsidRPr="00244989">
        <w:t xml:space="preserve"> yhteisö</w:t>
      </w:r>
      <w:r w:rsidR="006F1969" w:rsidRPr="00244989">
        <w:t>ä tai tukea ja</w:t>
      </w:r>
      <w:r w:rsidRPr="00244989">
        <w:t xml:space="preserve"> osa on saanut </w:t>
      </w:r>
      <w:r w:rsidR="006F1969" w:rsidRPr="00244989">
        <w:t xml:space="preserve">sieltä </w:t>
      </w:r>
      <w:r w:rsidRPr="00244989">
        <w:t xml:space="preserve">sellaisia mahdollisuuksia, joita ei ole voinut valtavirrassa saada. </w:t>
      </w:r>
      <w:r w:rsidR="00A06D25" w:rsidRPr="00244989">
        <w:t xml:space="preserve">Myös </w:t>
      </w:r>
      <w:r w:rsidR="00BB75C8" w:rsidRPr="00244989">
        <w:t>Solvangin (2012, 184) tutkimuksen mukaan mon</w:t>
      </w:r>
      <w:r w:rsidR="00330C17" w:rsidRPr="00244989">
        <w:t xml:space="preserve">illa vammaisilla taiteilijoilla oli tavoitteena toimia </w:t>
      </w:r>
      <w:r w:rsidR="000E4310" w:rsidRPr="00244989">
        <w:t>vammaiskulttuurin lisäksi</w:t>
      </w:r>
      <w:r w:rsidR="00330C17" w:rsidRPr="00244989">
        <w:t xml:space="preserve"> tai kokonaan va</w:t>
      </w:r>
      <w:r w:rsidR="00BB75C8" w:rsidRPr="00244989">
        <w:t>ltavi</w:t>
      </w:r>
      <w:r w:rsidR="00330C17" w:rsidRPr="00244989">
        <w:t>rrassa</w:t>
      </w:r>
      <w:r w:rsidR="00BB75C8" w:rsidRPr="00244989">
        <w:t>. S</w:t>
      </w:r>
      <w:r w:rsidR="000E4310" w:rsidRPr="00244989">
        <w:t>e</w:t>
      </w:r>
      <w:r w:rsidR="00BB75C8" w:rsidRPr="00244989">
        <w:t>, mi</w:t>
      </w:r>
      <w:r w:rsidR="000E4310" w:rsidRPr="00244989">
        <w:t>ten</w:t>
      </w:r>
      <w:r w:rsidR="00BB75C8" w:rsidRPr="00244989">
        <w:t xml:space="preserve"> taiteilijat sijoitt</w:t>
      </w:r>
      <w:r w:rsidR="000E4310" w:rsidRPr="00244989">
        <w:t>ivat itsensä</w:t>
      </w:r>
      <w:r w:rsidR="00BB75C8" w:rsidRPr="00244989">
        <w:t xml:space="preserve"> identiteettipolitiikan ja valtavirran akselilla perustui siihen, miten he ymmärsivät taiteen merkityksen ja vammaisuuden. Nuorimmat,</w:t>
      </w:r>
      <w:r w:rsidR="00C724A5" w:rsidRPr="00244989">
        <w:t xml:space="preserve"> parikymppiset taiteilijat ilmaisivat </w:t>
      </w:r>
      <w:r w:rsidR="00BB75C8" w:rsidRPr="00244989">
        <w:t xml:space="preserve">kaikkein </w:t>
      </w:r>
      <w:r w:rsidR="00C724A5" w:rsidRPr="00244989">
        <w:t>v</w:t>
      </w:r>
      <w:r w:rsidR="00BA3B15" w:rsidRPr="00244989">
        <w:t>ahvimmin ristiriitaisuutta liit</w:t>
      </w:r>
      <w:r w:rsidR="00C724A5" w:rsidRPr="00244989">
        <w:t xml:space="preserve">tyen asemaansa ”vähemmistötaiteen” ja valtavirran taiteen kentällä. He kokivat vammaispoliittisen taiteen </w:t>
      </w:r>
      <w:r w:rsidR="00E95558" w:rsidRPr="00244989">
        <w:t xml:space="preserve">olevan osa </w:t>
      </w:r>
      <w:r w:rsidR="00C724A5" w:rsidRPr="00244989">
        <w:t>sitä</w:t>
      </w:r>
      <w:r w:rsidR="00E95558" w:rsidRPr="00244989">
        <w:t>,</w:t>
      </w:r>
      <w:r w:rsidR="00C724A5" w:rsidRPr="00244989">
        <w:t xml:space="preserve"> mitä </w:t>
      </w:r>
      <w:r w:rsidR="00E95558" w:rsidRPr="00244989">
        <w:t xml:space="preserve">he </w:t>
      </w:r>
      <w:r w:rsidR="00C724A5" w:rsidRPr="00244989">
        <w:t>tekevät, mutta vammaisidentiteetti ei ollut heille niin merkittävä</w:t>
      </w:r>
      <w:r w:rsidR="00BB75C8" w:rsidRPr="00244989">
        <w:t xml:space="preserve"> kuin vanhemman sukupolven taiteilijoille.</w:t>
      </w:r>
      <w:r w:rsidR="00C724A5" w:rsidRPr="00244989">
        <w:t xml:space="preserve"> (</w:t>
      </w:r>
      <w:r w:rsidR="00BB75C8" w:rsidRPr="00244989">
        <w:t>M</w:t>
      </w:r>
      <w:r w:rsidR="00C724A5" w:rsidRPr="00244989">
        <w:t xml:space="preserve">t., </w:t>
      </w:r>
      <w:r w:rsidR="00BB75C8" w:rsidRPr="00244989">
        <w:t>184–</w:t>
      </w:r>
      <w:r w:rsidR="00330C17" w:rsidRPr="00244989">
        <w:t>185.)</w:t>
      </w:r>
      <w:r w:rsidR="00A06D25" w:rsidRPr="00244989">
        <w:t xml:space="preserve"> </w:t>
      </w:r>
    </w:p>
    <w:p w14:paraId="0AD4850F" w14:textId="77777777" w:rsidR="001659B6" w:rsidRPr="00244989" w:rsidRDefault="005A4AE8" w:rsidP="002D788F">
      <w:r w:rsidRPr="00244989">
        <w:t>Lisäksi voidaan kyseenalaistaa myös se, onko taide silloin saavuttanut paremman maineen tai aseman</w:t>
      </w:r>
      <w:r w:rsidR="008F769A" w:rsidRPr="00244989">
        <w:t>, jos sen yleisö on vammatonta. Onko vammaton, ”normaali” yleisö arvokkaampaa?</w:t>
      </w:r>
      <w:r w:rsidR="00FD4189" w:rsidRPr="00244989">
        <w:t xml:space="preserve"> </w:t>
      </w:r>
      <w:r w:rsidR="00561DB7" w:rsidRPr="00244989">
        <w:t xml:space="preserve">Onko valtavirta se ”oikea” taidekenttä? </w:t>
      </w:r>
      <w:r w:rsidR="000E4310" w:rsidRPr="00244989">
        <w:t>Voidaanko puhua ”marginaalista” tai ”getosta” ja jos voidaan, t</w:t>
      </w:r>
      <w:r w:rsidR="00C07B08" w:rsidRPr="00244989">
        <w:t xml:space="preserve">äytyykö </w:t>
      </w:r>
      <w:r w:rsidR="000E4310" w:rsidRPr="00244989">
        <w:t>sieltä</w:t>
      </w:r>
      <w:r w:rsidR="00FD4189" w:rsidRPr="00244989">
        <w:t xml:space="preserve"> päästä pois?</w:t>
      </w:r>
      <w:r w:rsidR="00911E86" w:rsidRPr="00244989">
        <w:t xml:space="preserve"> </w:t>
      </w:r>
      <w:r w:rsidR="004453D3" w:rsidRPr="00244989">
        <w:t xml:space="preserve">Campbellin (2009, 29) mukaan marginaalissa tai välitilassa olo tulkitaan liian usein paikkana, jonne marginalisoidut ihmiset pakenevat. Hän toteaa bell hooksiin (1990, 149) viitaten, että marginaali on muutakin kuin </w:t>
      </w:r>
      <w:r w:rsidR="00582954" w:rsidRPr="00244989">
        <w:t xml:space="preserve">paikka, jonka olemassaolo johtuu </w:t>
      </w:r>
      <w:r w:rsidR="004453D3" w:rsidRPr="00244989">
        <w:t>puutte</w:t>
      </w:r>
      <w:r w:rsidR="00582954" w:rsidRPr="00244989">
        <w:t>esta</w:t>
      </w:r>
      <w:r w:rsidR="009F5AB7" w:rsidRPr="00244989">
        <w:t>, niukkuude</w:t>
      </w:r>
      <w:r w:rsidR="00582954" w:rsidRPr="00244989">
        <w:t>sta</w:t>
      </w:r>
      <w:r w:rsidR="004453D3" w:rsidRPr="00244989">
        <w:t xml:space="preserve"> ja riisto</w:t>
      </w:r>
      <w:r w:rsidR="00582954" w:rsidRPr="00244989">
        <w:t>sta</w:t>
      </w:r>
      <w:r w:rsidR="004453D3" w:rsidRPr="00244989">
        <w:t>, se on myös radikaali m</w:t>
      </w:r>
      <w:r w:rsidR="00692E87" w:rsidRPr="00244989">
        <w:t>ahdollisuus ja vastarinnan tila</w:t>
      </w:r>
      <w:r w:rsidR="00561A89" w:rsidRPr="00244989">
        <w:t xml:space="preserve">. </w:t>
      </w:r>
      <w:r w:rsidR="00683982" w:rsidRPr="00244989">
        <w:t>Aineistossa monet</w:t>
      </w:r>
      <w:r w:rsidR="00692E87" w:rsidRPr="00244989">
        <w:t xml:space="preserve"> vammaiskulttuurin tai kuurojen kulttuurin kentällä</w:t>
      </w:r>
      <w:r w:rsidR="00683982" w:rsidRPr="00244989">
        <w:t xml:space="preserve"> aktiiviset taiteilijat</w:t>
      </w:r>
      <w:r w:rsidR="00692E87" w:rsidRPr="00244989">
        <w:t xml:space="preserve"> </w:t>
      </w:r>
      <w:r w:rsidR="00561A89" w:rsidRPr="00244989">
        <w:t xml:space="preserve">toivat jollakin tavalla esiin, että he toimivat siellä </w:t>
      </w:r>
      <w:r w:rsidR="00E95558" w:rsidRPr="00244989">
        <w:t xml:space="preserve">mielellään ja </w:t>
      </w:r>
      <w:r w:rsidR="00561A89" w:rsidRPr="00244989">
        <w:t>omasta halustaan.</w:t>
      </w:r>
      <w:r w:rsidR="00692E87" w:rsidRPr="00244989">
        <w:t xml:space="preserve"> Voimakkaitakin kannanottoja vammaiskulttuurin puolesta on tehty. Es</w:t>
      </w:r>
      <w:r w:rsidR="003E3142" w:rsidRPr="00244989">
        <w:t>imerkiksi taiteilija Jenni-Juulia Wallinheimo-Heimonen puolustaa vammaiskulttuuri</w:t>
      </w:r>
      <w:r w:rsidR="009C332E" w:rsidRPr="00244989">
        <w:t>a</w:t>
      </w:r>
      <w:r w:rsidR="003E3142" w:rsidRPr="00244989">
        <w:t xml:space="preserve"> omana vähemmistökulttuurinaan (2019):</w:t>
      </w:r>
    </w:p>
    <w:p w14:paraId="16013D7C" w14:textId="77777777" w:rsidR="003E3142" w:rsidRPr="00244989" w:rsidRDefault="003E3142" w:rsidP="00B2311D">
      <w:pPr>
        <w:pStyle w:val="Lainausgradu"/>
      </w:pPr>
      <w:r w:rsidRPr="00244989">
        <w:t>Minulle on suututtu siitä, että olen piirtänyt rajoja syntymävammaisten ja vammautuneiden, sekä vammaiskulttuurin käsitteiden ympärille. Paine on inkluusiota kohti. Ei pitäisi puhua vammaiskulttuurista, vammais-, erityis, ITE- tai edes outsidertaiteesta. Että ollaan kaikki vain ihmisiä ja taiteilijoita! -- Vammaiskulttuuri joutuu usein rakentamaan patoja valtavirtaan välttääkseen uppoamista. -- Inkluusion tavoittelun keinot eivät saisi muodostaa uh</w:t>
      </w:r>
      <w:r w:rsidR="006C41FD" w:rsidRPr="00244989">
        <w:t>kaa vammaiskulttuurille.</w:t>
      </w:r>
    </w:p>
    <w:p w14:paraId="48A077E4" w14:textId="77777777" w:rsidR="00784346" w:rsidRPr="00244989" w:rsidRDefault="00CA1AF8" w:rsidP="002D788F">
      <w:r w:rsidRPr="00244989">
        <w:lastRenderedPageBreak/>
        <w:t xml:space="preserve">Valtavirtaistamisesta </w:t>
      </w:r>
      <w:r w:rsidR="008F1A92" w:rsidRPr="00244989">
        <w:t xml:space="preserve">ja inklusiivisuudesta </w:t>
      </w:r>
      <w:r w:rsidRPr="00244989">
        <w:t xml:space="preserve">ollaan siis montaa mieltä: </w:t>
      </w:r>
      <w:r w:rsidR="008F1A92" w:rsidRPr="00244989">
        <w:t>ne voivat</w:t>
      </w:r>
      <w:r w:rsidRPr="00244989">
        <w:t xml:space="preserve"> </w:t>
      </w:r>
      <w:r w:rsidR="005A4AE8" w:rsidRPr="00244989">
        <w:t>lisätä</w:t>
      </w:r>
      <w:r w:rsidRPr="00244989">
        <w:t xml:space="preserve"> yhdenvertaisuutta</w:t>
      </w:r>
      <w:r w:rsidR="005A4AE8" w:rsidRPr="00244989">
        <w:t xml:space="preserve"> ja tuoda mahdollisuuksia</w:t>
      </w:r>
      <w:r w:rsidRPr="00244989">
        <w:t>, mutta toisaalta riskinä on vammaiskulttuurin</w:t>
      </w:r>
      <w:r w:rsidR="005A4AE8" w:rsidRPr="00244989">
        <w:t xml:space="preserve"> hiipum</w:t>
      </w:r>
      <w:r w:rsidRPr="00244989">
        <w:t>inen</w:t>
      </w:r>
      <w:r w:rsidR="005A4AE8" w:rsidRPr="00244989">
        <w:t xml:space="preserve"> tai katoaminen</w:t>
      </w:r>
      <w:r w:rsidRPr="00244989">
        <w:t>.</w:t>
      </w:r>
      <w:r w:rsidR="005A4AE8" w:rsidRPr="00244989">
        <w:t xml:space="preserve"> </w:t>
      </w:r>
      <w:r w:rsidR="00784346" w:rsidRPr="00244989">
        <w:t>On esimerkiksi pelätty, että vammaispoliittinen</w:t>
      </w:r>
      <w:r w:rsidR="00BA388D" w:rsidRPr="00244989">
        <w:t xml:space="preserve"> taide</w:t>
      </w:r>
      <w:r w:rsidR="0005695A" w:rsidRPr="00244989">
        <w:t xml:space="preserve"> </w:t>
      </w:r>
      <w:r w:rsidR="00784346" w:rsidRPr="00244989">
        <w:t xml:space="preserve">voi kadottaa </w:t>
      </w:r>
      <w:r w:rsidR="0005695A" w:rsidRPr="00244989">
        <w:t xml:space="preserve">poliittisen </w:t>
      </w:r>
      <w:r w:rsidR="00784346" w:rsidRPr="00244989">
        <w:t xml:space="preserve">merkityksensä, </w:t>
      </w:r>
      <w:r w:rsidR="0005695A" w:rsidRPr="00244989">
        <w:t>jos se sulautuu valtavirtakulttuuriin (Barnes &amp; Mercer 2001, 531)</w:t>
      </w:r>
      <w:r w:rsidR="00784346" w:rsidRPr="00244989">
        <w:t>.</w:t>
      </w:r>
      <w:r w:rsidR="0005695A" w:rsidRPr="00244989">
        <w:t xml:space="preserve"> </w:t>
      </w:r>
      <w:r w:rsidR="00784346" w:rsidRPr="00244989">
        <w:t xml:space="preserve">Käykö niin, että </w:t>
      </w:r>
      <w:r w:rsidR="005A4AE8" w:rsidRPr="00244989">
        <w:t>valtavirta</w:t>
      </w:r>
      <w:r w:rsidR="00784346" w:rsidRPr="00244989">
        <w:t xml:space="preserve"> muuttaa</w:t>
      </w:r>
      <w:r w:rsidR="005A4AE8" w:rsidRPr="00244989">
        <w:t xml:space="preserve"> vammaispoliittista</w:t>
      </w:r>
      <w:r w:rsidR="00BA388D" w:rsidRPr="00244989">
        <w:t xml:space="preserve"> ja kuurojen</w:t>
      </w:r>
      <w:r w:rsidR="005A4AE8" w:rsidRPr="00244989">
        <w:t xml:space="preserve"> taidetta ja vammaiskulttuuria</w:t>
      </w:r>
      <w:r w:rsidR="00784346" w:rsidRPr="00244989">
        <w:t xml:space="preserve">? Vai </w:t>
      </w:r>
      <w:r w:rsidR="00561DB7" w:rsidRPr="00244989">
        <w:t>muuttavat</w:t>
      </w:r>
      <w:r w:rsidR="005A4AE8" w:rsidRPr="00244989">
        <w:t>ko vammaispoliittinen taide</w:t>
      </w:r>
      <w:r w:rsidR="00BA388D" w:rsidRPr="00244989">
        <w:t>, kuurojen taide</w:t>
      </w:r>
      <w:r w:rsidR="005A4AE8" w:rsidRPr="00244989">
        <w:t xml:space="preserve"> </w:t>
      </w:r>
      <w:r w:rsidR="00561DB7" w:rsidRPr="00244989">
        <w:t xml:space="preserve">ja vammaiskulttuuri </w:t>
      </w:r>
      <w:r w:rsidR="005A4AE8" w:rsidRPr="00244989">
        <w:t>valtakulttuuria</w:t>
      </w:r>
      <w:r w:rsidR="00784346" w:rsidRPr="00244989">
        <w:t>?</w:t>
      </w:r>
      <w:r w:rsidR="00911E86" w:rsidRPr="00244989">
        <w:t xml:space="preserve"> (</w:t>
      </w:r>
      <w:r w:rsidR="00CB285A" w:rsidRPr="00244989">
        <w:t>Miller 2018</w:t>
      </w:r>
      <w:r w:rsidR="00784346" w:rsidRPr="00244989">
        <w:t>.)</w:t>
      </w:r>
    </w:p>
    <w:p w14:paraId="4F24485C" w14:textId="77777777" w:rsidR="00FF00EB" w:rsidRPr="00244989" w:rsidRDefault="00994944" w:rsidP="002D788F">
      <w:r w:rsidRPr="00244989">
        <w:t xml:space="preserve">Keskustelu valtavirrasta ja vammaiskulttuurista nivoutuu myös laadun käsitteeseen ja </w:t>
      </w:r>
      <w:r w:rsidR="00784346" w:rsidRPr="00244989">
        <w:t xml:space="preserve">sosiaalisiin </w:t>
      </w:r>
      <w:r w:rsidRPr="00244989">
        <w:t xml:space="preserve">normeihin. On kysytty, tulisiko </w:t>
      </w:r>
      <w:r w:rsidR="00D93970" w:rsidRPr="00244989">
        <w:t xml:space="preserve">vammaispoliittisen taiteen irrottautua valtakulttuurin laatukäsityksestä (Barnes 2003, 9)? </w:t>
      </w:r>
      <w:r w:rsidR="00FF00EB" w:rsidRPr="00244989">
        <w:t>Esimerkiksi Colin Cameron (2011) on sitä mieltä, ettei vammaispoliittisen taiteen tarvitse saada valtakulttuurin hyväksyntää. Hänen mukaansa “laadun” tavoittelu ei johda vammaispoliittista taidetta minnekään, s</w:t>
      </w:r>
      <w:r w:rsidR="00C84900" w:rsidRPr="00244989">
        <w:t>illä valtavirran</w:t>
      </w:r>
      <w:r w:rsidR="00FF00EB" w:rsidRPr="00244989">
        <w:t xml:space="preserve"> esteettiset kriteerit eivät ole vamma</w:t>
      </w:r>
      <w:r w:rsidR="00C84900" w:rsidRPr="00244989">
        <w:t>is</w:t>
      </w:r>
      <w:r w:rsidR="00FF00EB" w:rsidRPr="00244989">
        <w:t>poliittisell</w:t>
      </w:r>
      <w:r w:rsidR="00C84900" w:rsidRPr="00244989">
        <w:t>e</w:t>
      </w:r>
      <w:r w:rsidR="00FF00EB" w:rsidRPr="00244989">
        <w:t xml:space="preserve"> taiteelle merkityksellisiä.</w:t>
      </w:r>
      <w:r w:rsidR="00E95558" w:rsidRPr="00244989">
        <w:t xml:space="preserve"> </w:t>
      </w:r>
      <w:r w:rsidR="00524AD3" w:rsidRPr="00244989">
        <w:t>Colin Hambrook</w:t>
      </w:r>
      <w:r w:rsidR="009C332E" w:rsidRPr="00244989">
        <w:t>in</w:t>
      </w:r>
      <w:r w:rsidR="00524AD3" w:rsidRPr="00244989">
        <w:t xml:space="preserve"> (2009</w:t>
      </w:r>
      <w:r w:rsidR="00D10EE4" w:rsidRPr="00244989">
        <w:t>)</w:t>
      </w:r>
      <w:r w:rsidR="00524AD3" w:rsidRPr="00244989">
        <w:t xml:space="preserve"> </w:t>
      </w:r>
      <w:r w:rsidR="009C332E" w:rsidRPr="00244989">
        <w:t>mukaan</w:t>
      </w:r>
      <w:r w:rsidR="00524AD3" w:rsidRPr="00244989">
        <w:t xml:space="preserve"> </w:t>
      </w:r>
      <w:r w:rsidR="009C332E" w:rsidRPr="00244989">
        <w:t>vammaispoliittisen taiteen</w:t>
      </w:r>
      <w:r w:rsidR="00524AD3" w:rsidRPr="00244989">
        <w:t xml:space="preserve"> haaste on se, miten se voisi murtautua valtavirtaan, mutta omilla ehdoillaan</w:t>
      </w:r>
      <w:r w:rsidR="00582954" w:rsidRPr="00244989">
        <w:t>.</w:t>
      </w:r>
      <w:r w:rsidR="00D93970" w:rsidRPr="00244989">
        <w:t xml:space="preserve"> Se ei välttämättä ole yksinkertais</w:t>
      </w:r>
      <w:r w:rsidR="00D16BED" w:rsidRPr="00244989">
        <w:t>ta, sillä laadun käsitteet voivat olla hyvin kapeita.</w:t>
      </w:r>
      <w:r w:rsidR="00330C17" w:rsidRPr="00244989">
        <w:t xml:space="preserve"> Kilpatanssia tutkinut</w:t>
      </w:r>
      <w:r w:rsidR="00D93970" w:rsidRPr="00244989">
        <w:t xml:space="preserve"> Väätäinen (2003, 11) toteaa, että pyörätuolitanssijoiden on pyrittävä samankaltaisuuteen kävelevien pystytanssijoiden kanssa, jotta heidät otettaisiin vak</w:t>
      </w:r>
      <w:r w:rsidR="009C332E" w:rsidRPr="00244989">
        <w:t>avasti</w:t>
      </w:r>
      <w:r w:rsidR="00D93970" w:rsidRPr="00244989">
        <w:t xml:space="preserve">. Heidän tulee muun muassa noudattaa kilpatanssikulttuurin normeja tietynlaisesta ehostuksesta ja pukeutumisesta, jotta pyörätuolitanssikilpailut pääsevät </w:t>
      </w:r>
      <w:r w:rsidR="00784346" w:rsidRPr="00244989">
        <w:t>pysty</w:t>
      </w:r>
      <w:r w:rsidR="00D93970" w:rsidRPr="00244989">
        <w:t>tanssijoiden kilpailujen yhteyteen (mt., 12).</w:t>
      </w:r>
      <w:r w:rsidR="00D16BED" w:rsidRPr="00244989">
        <w:t xml:space="preserve"> Kilpatanssi on </w:t>
      </w:r>
      <w:r w:rsidR="00784346" w:rsidRPr="00244989">
        <w:t xml:space="preserve">ehkä </w:t>
      </w:r>
      <w:r w:rsidR="00D16BED" w:rsidRPr="00244989">
        <w:t>pikemminkin urheilu</w:t>
      </w:r>
      <w:r w:rsidR="00784346" w:rsidRPr="00244989">
        <w:t>a kuin taidetta</w:t>
      </w:r>
      <w:r w:rsidR="00D16BED" w:rsidRPr="00244989">
        <w:t>, mutta Väätäisen analyysi kuvaa hyvin ku</w:t>
      </w:r>
      <w:r w:rsidR="00330C17" w:rsidRPr="00244989">
        <w:t xml:space="preserve">lttuurimme </w:t>
      </w:r>
      <w:r w:rsidR="00D16BED" w:rsidRPr="00244989">
        <w:t>normeja</w:t>
      </w:r>
      <w:r w:rsidR="009C332E" w:rsidRPr="00244989">
        <w:t xml:space="preserve"> ja sen</w:t>
      </w:r>
      <w:r w:rsidR="00BA388D" w:rsidRPr="00244989">
        <w:t xml:space="preserve"> avulla voidaan tarkastella laadun käsitettä</w:t>
      </w:r>
      <w:r w:rsidR="00683982" w:rsidRPr="00244989">
        <w:t xml:space="preserve">. Yksi haastateltavistani </w:t>
      </w:r>
      <w:r w:rsidRPr="00244989">
        <w:t>kertoi</w:t>
      </w:r>
      <w:r w:rsidR="00683982" w:rsidRPr="00244989">
        <w:t>, että keikoilla ei tuoda vammaisuutta mitenkään esiin – ”puhutaan vaan et me ollaan ihan normaali-ihmisiä”</w:t>
      </w:r>
      <w:r w:rsidR="00784346" w:rsidRPr="00244989">
        <w:t xml:space="preserve"> (H1)</w:t>
      </w:r>
      <w:r w:rsidR="00683982" w:rsidRPr="00244989">
        <w:t xml:space="preserve">. </w:t>
      </w:r>
      <w:r w:rsidRPr="00244989">
        <w:t>Kommenttia voi tulkita monin tavoin. Ensinnäkin vammaisuus ei ole osa kyseisen taiteilijan taiteen sisältöjä, joten se ei ole merkityks</w:t>
      </w:r>
      <w:r w:rsidR="00784346" w:rsidRPr="00244989">
        <w:t>ellistä esiintymisen kannalta. Hän on taiteilija siinä missä muutkin taiteilijat. T</w:t>
      </w:r>
      <w:r w:rsidRPr="00244989">
        <w:t xml:space="preserve">oisaalta vammaiseen taiteilijaan liitetään mielikuvia harrastelijamaisuudesta ja heikommasta laadusta (Bang &amp; Kim 2015, 545, 550, 553; Gill &amp; Sandahl 2009, 3, 21; Solvang 2012, 183; Sandahl 2013), jolloin taiteilijalle ei ehkä ole eduksi </w:t>
      </w:r>
      <w:r w:rsidR="00784346" w:rsidRPr="00244989">
        <w:t>tuoda esiin</w:t>
      </w:r>
      <w:r w:rsidRPr="00244989">
        <w:t xml:space="preserve"> vammaisuuttaan. </w:t>
      </w:r>
      <w:r w:rsidR="00683982" w:rsidRPr="00244989">
        <w:t xml:space="preserve">Aineistossa ei </w:t>
      </w:r>
      <w:r w:rsidRPr="00244989">
        <w:t xml:space="preserve">kuitenkaan </w:t>
      </w:r>
      <w:r w:rsidR="00683982" w:rsidRPr="00244989">
        <w:t>ole varsinaista pohdintaa laadun käsitteestä eikä estetiikasta</w:t>
      </w:r>
      <w:r w:rsidR="00784346" w:rsidRPr="00244989">
        <w:t>. N</w:t>
      </w:r>
      <w:r w:rsidR="00683982" w:rsidRPr="00244989">
        <w:t>äistä teemoista voisikin kerätä aivan oman aineistonsa.</w:t>
      </w:r>
    </w:p>
    <w:p w14:paraId="3DF8C5CB" w14:textId="77777777" w:rsidR="00911E86" w:rsidRPr="00244989" w:rsidRDefault="003F3C12" w:rsidP="002D788F">
      <w:r w:rsidRPr="00244989">
        <w:t xml:space="preserve">Vammaiset taiteilijat kohtaavat paljon haasteita, kun he miettivät kuinka identifioitua, kuinka asemoida oma taiteensa, ja kuinka löytää yleisöjä (Kuppers 2014, 32). </w:t>
      </w:r>
      <w:r w:rsidR="00E42A78" w:rsidRPr="00244989">
        <w:t xml:space="preserve">Davis (2011) </w:t>
      </w:r>
      <w:r w:rsidR="00E42A78" w:rsidRPr="00244989">
        <w:lastRenderedPageBreak/>
        <w:t>kirjoittaa vammaisen taiteilijan paradoksista: jos taiteilija tuo vammaisuuden esiin taiteen sisällössä, hänen työtään ei pidetä universaalina</w:t>
      </w:r>
      <w:r w:rsidR="00D16BED" w:rsidRPr="00244989">
        <w:t xml:space="preserve"> eli kaikkia ihmisiä koskettavana</w:t>
      </w:r>
      <w:r w:rsidR="00582954" w:rsidRPr="00244989">
        <w:t>,</w:t>
      </w:r>
      <w:r w:rsidR="00E42A78" w:rsidRPr="00244989">
        <w:t xml:space="preserve"> eikä se siksi herätä laajaa kiinnostusta. Jos </w:t>
      </w:r>
      <w:r w:rsidR="00D16BED" w:rsidRPr="00244989">
        <w:t>taiteilija taas ei ota vammaisuutta</w:t>
      </w:r>
      <w:r w:rsidR="00E42A78" w:rsidRPr="00244989">
        <w:t xml:space="preserve"> esiin, hänen vammaisuutensa jää merkityksettömäks</w:t>
      </w:r>
      <w:r w:rsidR="005771BD" w:rsidRPr="00244989">
        <w:t>i. Davisin mukaan vähemmistö</w:t>
      </w:r>
      <w:r w:rsidR="00E42A78" w:rsidRPr="00244989">
        <w:t>ihin kuuluvien taiteilijoiden odotetaan tuov</w:t>
      </w:r>
      <w:r w:rsidR="00193D0C" w:rsidRPr="00244989">
        <w:t>an esiin vähemmistönsä asioita.</w:t>
      </w:r>
      <w:r w:rsidR="00E95558" w:rsidRPr="00244989">
        <w:t xml:space="preserve"> Aineistossani ei tuotu esiin</w:t>
      </w:r>
      <w:r w:rsidR="003B7A62" w:rsidRPr="00244989">
        <w:t xml:space="preserve"> Davisin mainitsemia</w:t>
      </w:r>
      <w:r w:rsidR="00E95558" w:rsidRPr="00244989">
        <w:t xml:space="preserve"> odotuksia sille, että vammaisen taiteilijan tulisi tehdä taidetta vammaisuudesta tai kuuron viittomakielisyydestä. </w:t>
      </w:r>
      <w:r w:rsidR="003B7A62" w:rsidRPr="00244989">
        <w:t>Sen sijaan jonki</w:t>
      </w:r>
      <w:r w:rsidR="00E95558" w:rsidRPr="00244989">
        <w:t xml:space="preserve">n verran </w:t>
      </w:r>
      <w:r w:rsidR="006F01E4" w:rsidRPr="00244989">
        <w:t>kerrottiin siitä, että vammaisen taiteilijan teoksia</w:t>
      </w:r>
      <w:r w:rsidR="00E95558" w:rsidRPr="00244989">
        <w:t xml:space="preserve"> tulkitaan</w:t>
      </w:r>
      <w:r w:rsidR="006F01E4" w:rsidRPr="00244989">
        <w:t xml:space="preserve"> joskus</w:t>
      </w:r>
      <w:r w:rsidR="00E95558" w:rsidRPr="00244989">
        <w:t xml:space="preserve"> vammaisuuden kautta, vaikka vammaisuus ei liittyisi taiteen sisältö</w:t>
      </w:r>
      <w:r w:rsidR="006F01E4" w:rsidRPr="00244989">
        <w:t xml:space="preserve">ihin. Lisäksi yksi taiteilija koki </w:t>
      </w:r>
      <w:r w:rsidR="00E95558" w:rsidRPr="00244989">
        <w:t>olevansa vammaispoliittinen taiteilija juuri siksi, että vammai</w:t>
      </w:r>
      <w:r w:rsidR="003B7A62" w:rsidRPr="00244989">
        <w:t>sen</w:t>
      </w:r>
      <w:r w:rsidR="00E95558" w:rsidRPr="00244989">
        <w:t xml:space="preserve"> taiteilija</w:t>
      </w:r>
      <w:r w:rsidR="003B7A62" w:rsidRPr="00244989">
        <w:t>n astuminen</w:t>
      </w:r>
      <w:r w:rsidR="00E95558" w:rsidRPr="00244989">
        <w:t xml:space="preserve"> lavall</w:t>
      </w:r>
      <w:r w:rsidR="003B7A62" w:rsidRPr="00244989">
        <w:t xml:space="preserve">e rikkoo normeja ja on siksi </w:t>
      </w:r>
      <w:r w:rsidR="00E95558" w:rsidRPr="00244989">
        <w:t>aina poliittinen kannanotto.</w:t>
      </w:r>
    </w:p>
    <w:p w14:paraId="0BC8C475" w14:textId="77777777" w:rsidR="004C6465" w:rsidRPr="00244989" w:rsidRDefault="00C575B8" w:rsidP="007B5BAE">
      <w:r w:rsidRPr="00244989">
        <w:t xml:space="preserve">Vammaisen ja kuuron taiteilijan paradoksi liittyy tunnustuksen saamisen lisäksi rahoitukseen. Lanen </w:t>
      </w:r>
      <w:r w:rsidR="00330C17" w:rsidRPr="00244989">
        <w:t>ja kollegoiden</w:t>
      </w:r>
      <w:r w:rsidRPr="00244989">
        <w:t xml:space="preserve"> (1996, 151) mukaan k</w:t>
      </w:r>
      <w:r w:rsidR="00F5008A" w:rsidRPr="00244989">
        <w:t>uurojen teatteri</w:t>
      </w:r>
      <w:r w:rsidR="00BA388D" w:rsidRPr="00244989">
        <w:t xml:space="preserve"> joutuu </w:t>
      </w:r>
      <w:r w:rsidRPr="00244989">
        <w:t xml:space="preserve">taloudellisen ja moraalisen dilemman eteen. Kuurojen teatterin </w:t>
      </w:r>
      <w:r w:rsidR="00BA388D" w:rsidRPr="00244989">
        <w:t>alkuperäinen</w:t>
      </w:r>
      <w:r w:rsidRPr="00244989">
        <w:t xml:space="preserve"> tehtävä on suunnata toimintansa kuurolle yleisölle ja kertoa kuuroille merkityksellisistä teemoista. Usein tavoitteena on kuitenkin jakaa tietoa myös laajemmalle yleisölle sekä saada enemmän rahoitusta, kuin mitä kuurojen yhteisöjen kautta on saatavilla. Siksi kuu</w:t>
      </w:r>
      <w:r w:rsidR="00D16BED" w:rsidRPr="00244989">
        <w:t>rojen teatterin on kannattavaa tehdä näytelmistään s</w:t>
      </w:r>
      <w:r w:rsidRPr="00244989">
        <w:t>aavutettav</w:t>
      </w:r>
      <w:r w:rsidR="00D16BED" w:rsidRPr="00244989">
        <w:t>i</w:t>
      </w:r>
      <w:r w:rsidRPr="00244989">
        <w:t>a ja ymmärrettäv</w:t>
      </w:r>
      <w:r w:rsidR="00D16BED" w:rsidRPr="00244989">
        <w:t>i</w:t>
      </w:r>
      <w:r w:rsidRPr="00244989">
        <w:t xml:space="preserve">ä </w:t>
      </w:r>
      <w:r w:rsidR="00F5008A" w:rsidRPr="00244989">
        <w:t xml:space="preserve">myös </w:t>
      </w:r>
      <w:r w:rsidRPr="00244989">
        <w:t>kuuleville</w:t>
      </w:r>
      <w:r w:rsidR="004C6465" w:rsidRPr="00244989">
        <w:t>, ja tällöin joudutaan tasapainottelemaan erilaisten estetiikkojen välillä</w:t>
      </w:r>
      <w:r w:rsidR="00F5008A" w:rsidRPr="00244989">
        <w:t>.</w:t>
      </w:r>
      <w:r w:rsidR="00E95558" w:rsidRPr="00244989">
        <w:rPr>
          <w:rStyle w:val="Alaviitteenviite"/>
        </w:rPr>
        <w:footnoteReference w:id="54"/>
      </w:r>
    </w:p>
    <w:p w14:paraId="30256976" w14:textId="77777777" w:rsidR="007B5BAE" w:rsidRPr="00244989" w:rsidRDefault="007B5BAE" w:rsidP="007B5BAE">
      <w:r w:rsidRPr="00244989">
        <w:t xml:space="preserve">Yksi </w:t>
      </w:r>
      <w:r w:rsidR="00B84AFE" w:rsidRPr="00244989">
        <w:t xml:space="preserve">taidekenttien </w:t>
      </w:r>
      <w:r w:rsidRPr="00244989">
        <w:t>eriytymiseen liittyvä haaste onkin resurssit:</w:t>
      </w:r>
    </w:p>
    <w:p w14:paraId="264BAD1C" w14:textId="77777777" w:rsidR="007B5BAE" w:rsidRPr="00244989" w:rsidRDefault="007B5BAE" w:rsidP="00B2311D">
      <w:pPr>
        <w:pStyle w:val="Lainausgradu"/>
      </w:pPr>
      <w:r w:rsidRPr="00244989">
        <w:t>Minulla oli onneksi melko hyvä verkosto kuurojen yhteisössä ja sain kuvitustilauksia. Mutta se ei valitettavasti riittänyt, koska kuurojen yhteisö on aika pieni. Minun pitäisi laajentaa verkosto</w:t>
      </w:r>
      <w:r w:rsidR="00A1715C" w:rsidRPr="00244989">
        <w:t>a</w:t>
      </w:r>
      <w:r w:rsidRPr="00244989">
        <w:t>ni ”kuulevienkin puolelle”. Toinen ongelma on, että moni viittomakielinen taho on ”köyhä”, joten ne tarjosivat pientä palkkaa. (T10)</w:t>
      </w:r>
    </w:p>
    <w:p w14:paraId="403CCB76" w14:textId="77777777" w:rsidR="007B5BAE" w:rsidRPr="00244989" w:rsidRDefault="007B5BAE" w:rsidP="007B5BAE">
      <w:r w:rsidRPr="00244989">
        <w:lastRenderedPageBreak/>
        <w:t xml:space="preserve">Vammais- ja viittomakielijärjestöt </w:t>
      </w:r>
      <w:r w:rsidR="009C332E" w:rsidRPr="00244989">
        <w:t xml:space="preserve">sekä vammaiskulttuurin toimijat </w:t>
      </w:r>
      <w:r w:rsidRPr="00244989">
        <w:t>kamppailevat usein riittämättö</w:t>
      </w:r>
      <w:r w:rsidR="009C332E" w:rsidRPr="00244989">
        <w:t>män rahoituksensa kanssa. Muilla t</w:t>
      </w:r>
      <w:r w:rsidRPr="00244989">
        <w:t>aideala</w:t>
      </w:r>
      <w:r w:rsidR="009C332E" w:rsidRPr="00244989">
        <w:t xml:space="preserve">n toimijoilla </w:t>
      </w:r>
      <w:r w:rsidRPr="00244989">
        <w:t>on usein sama ongelma, mutta lähtökohtaisesti esimerkiksi kansallisilla ja kunnallisilla taidelaitoksilla on suuremmat resurssit, kuin pienillä vapaan kentän toimijoilla</w:t>
      </w:r>
      <w:r w:rsidR="009C332E" w:rsidRPr="00244989">
        <w:t xml:space="preserve"> ja järjestöillä</w:t>
      </w:r>
      <w:r w:rsidRPr="00244989">
        <w:t xml:space="preserve">. Esimerkiksi taiteilija-apurahat ovat melko pieni osa julkisesta kulttuuri- ja taidealan rahoituksesta, kun suurin osa valtion rahoituksesta kanavoidaan erilaisille instituutioille muun muassa valtionosuusjärjestelmän kautta (OKM 2019). Jos ovet näihin instituutioihin </w:t>
      </w:r>
      <w:r w:rsidR="00B84AFE" w:rsidRPr="00244989">
        <w:t>ovat</w:t>
      </w:r>
      <w:r w:rsidRPr="00244989">
        <w:t xml:space="preserve"> suljetut, ovat</w:t>
      </w:r>
      <w:r w:rsidR="00B84AFE" w:rsidRPr="00244989">
        <w:t xml:space="preserve"> myös</w:t>
      </w:r>
      <w:r w:rsidRPr="00244989">
        <w:t xml:space="preserve"> mahdollisuudet tulla </w:t>
      </w:r>
      <w:r w:rsidR="00B84AFE" w:rsidRPr="00244989">
        <w:t xml:space="preserve">taiteilijana </w:t>
      </w:r>
      <w:r w:rsidRPr="00244989">
        <w:t>taloudellisesti toimeen kapeammat.</w:t>
      </w:r>
      <w:r w:rsidR="00A655C6" w:rsidRPr="00244989">
        <w:t xml:space="preserve"> </w:t>
      </w:r>
      <w:r w:rsidR="00B26178" w:rsidRPr="00244989">
        <w:t>TINFO</w:t>
      </w:r>
      <w:r w:rsidR="00A655C6" w:rsidRPr="00244989">
        <w:t xml:space="preserve">n selvitykseen (Helavuori &amp; Karvinen 2019, 15) osallistunut henkilö nosti esiin, että marginaaliin joutuminen ei ole ongelma, jos marginaalissa on hyvät toimintaedellytykset. Taitekentän pienillä toimijoilla </w:t>
      </w:r>
      <w:r w:rsidR="009C332E" w:rsidRPr="00244989">
        <w:t>on kuitenkin harvemmin</w:t>
      </w:r>
      <w:r w:rsidR="00A655C6" w:rsidRPr="00244989">
        <w:t xml:space="preserve"> riittävät resurssit.</w:t>
      </w:r>
    </w:p>
    <w:p w14:paraId="775641DC" w14:textId="53AB1055" w:rsidR="00B84AFE" w:rsidRPr="00244989" w:rsidRDefault="00B84AFE" w:rsidP="00B84AFE">
      <w:r w:rsidRPr="00244989">
        <w:t>Niin kauan ku</w:t>
      </w:r>
      <w:r w:rsidR="00D772BD" w:rsidRPr="00244989">
        <w:t>i</w:t>
      </w:r>
      <w:r w:rsidRPr="00244989">
        <w:t>n valtavirta ei pääasiassa huomioi vammaisia taiteilijoita vakavasti otettavina ammattilaisina, on heidän tultava toimeen omillaan, joko yksin tai niissä harvoissa ryhmissä ja organisaatioissa</w:t>
      </w:r>
      <w:r w:rsidR="003616A7" w:rsidRPr="00244989">
        <w:t>,</w:t>
      </w:r>
      <w:r w:rsidRPr="00244989">
        <w:t xml:space="preserve"> j</w:t>
      </w:r>
      <w:r w:rsidR="004C6465" w:rsidRPr="00244989">
        <w:t xml:space="preserve">oissa heille on tilaa. </w:t>
      </w:r>
      <w:r w:rsidRPr="00244989">
        <w:t xml:space="preserve">Suomessa ja maailmalla on useita tanssi- ja teatteriryhmiä, jotka ovat ottaneet lähtökohdakseen inklusiivisen toimintatavan ja kehittäneet omaa estetiikkaa, jossa tyypilliset esittävän taiteen normit ja vaatimukset esimerkiksi toimintakyvystä eivät päde. Tällaisia ovat esimerkiksi DuvTeatern, Kaaos Company ja Kehitysvammaisteatteri La Strada. Viittomakielisiä ryhmiä ovat muun muassa Teatteri Totti ja osuuskunta Ursa Minor. </w:t>
      </w:r>
    </w:p>
    <w:p w14:paraId="43298683" w14:textId="77777777" w:rsidR="00B84AFE" w:rsidRPr="00244989" w:rsidRDefault="005A4AE8" w:rsidP="002D788F">
      <w:r w:rsidRPr="00244989">
        <w:t xml:space="preserve">Ehkä </w:t>
      </w:r>
      <w:r w:rsidR="00330C17" w:rsidRPr="00244989">
        <w:t xml:space="preserve">eriytymisen kysymystä tarkastellessa </w:t>
      </w:r>
      <w:r w:rsidRPr="00244989">
        <w:t xml:space="preserve">on pohdittava sitä, onko </w:t>
      </w:r>
      <w:r w:rsidR="00D16BED" w:rsidRPr="00244989">
        <w:t xml:space="preserve">vammaiskulttuurin tai kuurojen kulttuurin piirissä pysyttelemisen </w:t>
      </w:r>
      <w:r w:rsidR="003616A7" w:rsidRPr="00244989">
        <w:t>syynä</w:t>
      </w:r>
      <w:r w:rsidRPr="00244989">
        <w:t xml:space="preserve"> </w:t>
      </w:r>
      <w:r w:rsidR="00561DB7" w:rsidRPr="00244989">
        <w:t>taiteilijoiden</w:t>
      </w:r>
      <w:r w:rsidR="007E2671" w:rsidRPr="00244989">
        <w:t xml:space="preserve"> oma</w:t>
      </w:r>
      <w:r w:rsidRPr="00244989">
        <w:t xml:space="preserve"> valinta vai </w:t>
      </w:r>
      <w:r w:rsidR="00561DB7" w:rsidRPr="00244989">
        <w:t>estävätkö</w:t>
      </w:r>
      <w:r w:rsidRPr="00244989">
        <w:t xml:space="preserve"> rakenteel</w:t>
      </w:r>
      <w:r w:rsidR="00BA388D" w:rsidRPr="00244989">
        <w:t>lise</w:t>
      </w:r>
      <w:r w:rsidR="009F5AB7" w:rsidRPr="00244989">
        <w:t>t</w:t>
      </w:r>
      <w:r w:rsidR="00BA388D" w:rsidRPr="00244989">
        <w:t>, disablistiset ja ableistiset</w:t>
      </w:r>
      <w:r w:rsidR="00561DB7" w:rsidRPr="00244989">
        <w:t xml:space="preserve"> esteet valtavirtaistumisen</w:t>
      </w:r>
      <w:r w:rsidRPr="00244989">
        <w:t>. Sulkevatko esimerkiksi valtavirran suuret taidelaitokset vammaiset</w:t>
      </w:r>
      <w:r w:rsidR="00B84AFE" w:rsidRPr="00244989">
        <w:t xml:space="preserve"> ja kuurot</w:t>
      </w:r>
      <w:r w:rsidRPr="00244989">
        <w:t xml:space="preserve">, niihin pyrkivät taiteilijat ulos vai pysyttelevätkö taiteilijat omasta tahdostaan vammaiskulttuurin </w:t>
      </w:r>
      <w:r w:rsidR="00B84AFE" w:rsidRPr="00244989">
        <w:t xml:space="preserve">tai kuurojen kulttuurin </w:t>
      </w:r>
      <w:r w:rsidRPr="00244989">
        <w:t>piirissä</w:t>
      </w:r>
      <w:r w:rsidR="00911E86" w:rsidRPr="00244989">
        <w:t xml:space="preserve">? Voivatko </w:t>
      </w:r>
      <w:r w:rsidR="00B84AFE" w:rsidRPr="00244989">
        <w:t>vammaiset ja kuurot</w:t>
      </w:r>
      <w:r w:rsidR="00911E86" w:rsidRPr="00244989">
        <w:t xml:space="preserve"> taiteilijat itse valita, kuinka laajalla kentällä he toimivat? Voivatko taiteilijat yhtä aikaa pitäytyä vammaiskulttuurissa ja/tai vammaispoliittisessa taiteessa </w:t>
      </w:r>
      <w:r w:rsidR="003616A7" w:rsidRPr="00244989">
        <w:t xml:space="preserve">tai kuurojen kulttuuripiireissä </w:t>
      </w:r>
      <w:r w:rsidR="00911E86" w:rsidRPr="00244989">
        <w:t>ja näkyä valtavirrassa</w:t>
      </w:r>
      <w:r w:rsidR="00561DB7" w:rsidRPr="00244989">
        <w:t xml:space="preserve"> – ja saada arvostusta molemmissa</w:t>
      </w:r>
      <w:r w:rsidRPr="00244989">
        <w:t>?</w:t>
      </w:r>
      <w:r w:rsidR="00911E86" w:rsidRPr="00244989">
        <w:t xml:space="preserve"> Jos voivat, miten? Jos eivät voi, miksi eivät?</w:t>
      </w:r>
    </w:p>
    <w:p w14:paraId="2B1A3784" w14:textId="77777777" w:rsidR="005A4AE8" w:rsidRPr="00244989" w:rsidRDefault="005A4AE8" w:rsidP="002D788F">
      <w:r w:rsidRPr="00244989">
        <w:t>Aineistossani on nähtävillä pyrkimyksiä päästä valtavirtaan ja toisaalta tahtoa tehdä taidetta ”omissa piireissä” – välillä molempia yhtä aikaa.</w:t>
      </w:r>
      <w:r w:rsidR="00D16BED" w:rsidRPr="00244989">
        <w:t xml:space="preserve"> </w:t>
      </w:r>
      <w:r w:rsidR="007A5772" w:rsidRPr="00244989">
        <w:t xml:space="preserve">Osa osallistujista kokee, että kovasta yrittämisestä huolimatta ovet valtavirtaan pysyvät kiinni, osa taas on päässyt mukaan valtavirtaan ainakin jossain määrin. </w:t>
      </w:r>
      <w:r w:rsidR="00596A67" w:rsidRPr="00244989">
        <w:t xml:space="preserve">Osa on tilanteeseensa hyvin tyytyväinen ja osa </w:t>
      </w:r>
      <w:r w:rsidR="00596A67" w:rsidRPr="00244989">
        <w:lastRenderedPageBreak/>
        <w:t>kokee taiteilijana työskentelyn jatkuvana, hyvin rasittavana taisteluna. Kun katsotaan sekä aineistoani että sen ulkopuolelle, voidaan todeta, että</w:t>
      </w:r>
      <w:r w:rsidR="007A5772" w:rsidRPr="00244989">
        <w:t xml:space="preserve"> </w:t>
      </w:r>
      <w:r w:rsidR="00D16BED" w:rsidRPr="00244989">
        <w:t>Suomessa on</w:t>
      </w:r>
      <w:r w:rsidR="00582954" w:rsidRPr="00244989">
        <w:t xml:space="preserve"> joitakin taiteilijoita, jotka ovat onnistuneet toimimaan sekä valtavirrassa että </w:t>
      </w:r>
      <w:r w:rsidR="00D16BED" w:rsidRPr="00244989">
        <w:t xml:space="preserve">viittomakielisessä kontekstissa tai </w:t>
      </w:r>
      <w:r w:rsidR="00596A67" w:rsidRPr="00244989">
        <w:t>vammaiskulttuurissa. Heidän vähäinen määränsä viestii kuitenkin siitä, ettei tässä onnistumine</w:t>
      </w:r>
      <w:r w:rsidR="003616A7" w:rsidRPr="00244989">
        <w:t>n ole</w:t>
      </w:r>
      <w:r w:rsidR="00596A67" w:rsidRPr="00244989">
        <w:t xml:space="preserve"> yksinkertaista.</w:t>
      </w:r>
    </w:p>
    <w:p w14:paraId="27D09A52" w14:textId="77777777" w:rsidR="004B1F2C" w:rsidRPr="00244989" w:rsidRDefault="003610CF" w:rsidP="00126DBD">
      <w:pPr>
        <w:pStyle w:val="Otsikko3"/>
      </w:pPr>
      <w:bookmarkStart w:id="119" w:name="_Ref12818542"/>
      <w:bookmarkStart w:id="120" w:name="_Toc16778641"/>
      <w:r w:rsidRPr="00244989">
        <w:t>5.4</w:t>
      </w:r>
      <w:r w:rsidR="0008711F" w:rsidRPr="00244989">
        <w:t xml:space="preserve">.3 </w:t>
      </w:r>
      <w:r w:rsidR="00596A67" w:rsidRPr="00244989">
        <w:t>Elanto</w:t>
      </w:r>
      <w:bookmarkEnd w:id="119"/>
      <w:bookmarkEnd w:id="120"/>
    </w:p>
    <w:p w14:paraId="08BD0DB0" w14:textId="77777777" w:rsidR="00C30988" w:rsidRPr="00244989" w:rsidRDefault="00482B6D" w:rsidP="002D788F">
      <w:r w:rsidRPr="00244989">
        <w:t>Taiteilijat ovat monin tavoin prekaarissa asemassa</w:t>
      </w:r>
      <w:r w:rsidR="003616A7" w:rsidRPr="00244989">
        <w:t>, sillä t</w:t>
      </w:r>
      <w:r w:rsidR="00C30988" w:rsidRPr="00244989">
        <w:t>aiteilijan työ ja to</w:t>
      </w:r>
      <w:r w:rsidR="00596A67" w:rsidRPr="00244989">
        <w:t xml:space="preserve">imeentulo on </w:t>
      </w:r>
      <w:r w:rsidR="00C30988" w:rsidRPr="00244989">
        <w:t xml:space="preserve">epävarmaa </w:t>
      </w:r>
      <w:r w:rsidR="0044168B" w:rsidRPr="00244989">
        <w:t>(</w:t>
      </w:r>
      <w:r w:rsidR="00AF4A4A" w:rsidRPr="00244989">
        <w:t>Houni &amp; Ansio 2013c</w:t>
      </w:r>
      <w:r w:rsidR="0044168B" w:rsidRPr="00244989">
        <w:t>, 12</w:t>
      </w:r>
      <w:r w:rsidR="00CE722D" w:rsidRPr="00244989">
        <w:t>;</w:t>
      </w:r>
      <w:r w:rsidR="0044168B" w:rsidRPr="00244989">
        <w:t xml:space="preserve"> </w:t>
      </w:r>
      <w:r w:rsidR="00C30988" w:rsidRPr="00244989">
        <w:t xml:space="preserve">Piispa &amp; Salasuo 2014, 101; Throsby 2010, </w:t>
      </w:r>
      <w:r w:rsidR="002A56D9" w:rsidRPr="00244989">
        <w:t>81–82</w:t>
      </w:r>
      <w:r w:rsidR="00C30988" w:rsidRPr="00244989">
        <w:t xml:space="preserve">). </w:t>
      </w:r>
      <w:r w:rsidRPr="00244989">
        <w:t>Esimerkiksi kuvataiteilijoiden on neuvoteltava itse työehdoistaan</w:t>
      </w:r>
      <w:r w:rsidR="005A349A" w:rsidRPr="00244989">
        <w:t xml:space="preserve"> ja työehdot ovat usein huonot </w:t>
      </w:r>
      <w:r w:rsidRPr="00244989">
        <w:t xml:space="preserve">(Lehenkari 2018, 99). </w:t>
      </w:r>
      <w:r w:rsidR="00C30988" w:rsidRPr="00244989">
        <w:t>Taiteilijan saamat palkat ja palkkiot ovat matalampia kuin muiden vastaavan</w:t>
      </w:r>
      <w:r w:rsidR="003616A7" w:rsidRPr="00244989">
        <w:t xml:space="preserve"> tasoista</w:t>
      </w:r>
      <w:r w:rsidR="00C30988" w:rsidRPr="00244989">
        <w:t xml:space="preserve"> koulutusta vaativien ammattiryhmien. Monilla taiteilijoilla on useita osa-aikaisia töitä yhtä aikaa. </w:t>
      </w:r>
      <w:r w:rsidR="00F06314" w:rsidRPr="00244989">
        <w:t>Monesti taiteilijat tekevät kolmenlaisia töitä:</w:t>
      </w:r>
      <w:r w:rsidR="00C30988" w:rsidRPr="00244989">
        <w:t xml:space="preserve"> luovan työn ala (johon sisältyvät </w:t>
      </w:r>
      <w:r w:rsidR="00596A67" w:rsidRPr="00244989">
        <w:t xml:space="preserve">muun muassa </w:t>
      </w:r>
      <w:r w:rsidR="00C30988" w:rsidRPr="00244989">
        <w:t xml:space="preserve">taiteellinen työskentely, </w:t>
      </w:r>
      <w:r w:rsidR="00596A67" w:rsidRPr="00244989">
        <w:t>valmistelu ja harjoittelu</w:t>
      </w:r>
      <w:r w:rsidR="00C30988" w:rsidRPr="00244989">
        <w:t>), muut luov</w:t>
      </w:r>
      <w:r w:rsidR="003616A7" w:rsidRPr="00244989">
        <w:t>aan alaan</w:t>
      </w:r>
      <w:r w:rsidR="00C30988" w:rsidRPr="00244989">
        <w:t xml:space="preserve"> liittyvät työt (esim</w:t>
      </w:r>
      <w:r w:rsidR="00596A67" w:rsidRPr="00244989">
        <w:t>erkiksi</w:t>
      </w:r>
      <w:r w:rsidR="00C30988" w:rsidRPr="00244989">
        <w:t xml:space="preserve"> opettaminen tai taidehallinto) ja ei-taiteelliset työt. (Throsby 2010, 80.) Epätyypilliset työsuhteet ovat lisääntyneet myös sellaisilla taiteenaloilla, joilla työsu</w:t>
      </w:r>
      <w:r w:rsidR="008339CF" w:rsidRPr="00244989">
        <w:t>hteet olivat aiemmin vakaampia</w:t>
      </w:r>
      <w:r w:rsidR="00EB408F" w:rsidRPr="00244989">
        <w:t>, esimerkiksi teatterialalla</w:t>
      </w:r>
      <w:r w:rsidR="00600C6F" w:rsidRPr="00244989">
        <w:t xml:space="preserve"> (</w:t>
      </w:r>
      <w:r w:rsidR="00EB408F" w:rsidRPr="00244989">
        <w:t xml:space="preserve">Houni &amp; Ansio 2014, 375–376; </w:t>
      </w:r>
      <w:r w:rsidR="00600C6F" w:rsidRPr="00244989">
        <w:t xml:space="preserve">Piispa &amp; Salasuo </w:t>
      </w:r>
      <w:r w:rsidR="00C30988" w:rsidRPr="00244989">
        <w:t>2014, 101</w:t>
      </w:r>
      <w:r w:rsidR="00994A0D" w:rsidRPr="00244989">
        <w:t xml:space="preserve">; Rensujeff </w:t>
      </w:r>
      <w:r w:rsidR="008339CF" w:rsidRPr="00244989">
        <w:t>2005, 6–7</w:t>
      </w:r>
      <w:r w:rsidR="00C30988" w:rsidRPr="00244989">
        <w:t>)</w:t>
      </w:r>
      <w:r w:rsidR="008339CF" w:rsidRPr="00244989">
        <w:t>.</w:t>
      </w:r>
      <w:r w:rsidR="00C30988" w:rsidRPr="00244989">
        <w:t xml:space="preserve"> Monet taiteilijat joutuvat</w:t>
      </w:r>
      <w:r w:rsidR="00221D0A" w:rsidRPr="00244989">
        <w:t xml:space="preserve"> siksi</w:t>
      </w:r>
      <w:r w:rsidR="00C30988" w:rsidRPr="00244989">
        <w:t xml:space="preserve"> ainakin satunnaisesti elämään sosiaaliturvan varassa (</w:t>
      </w:r>
      <w:r w:rsidR="004E14EB" w:rsidRPr="00244989">
        <w:t xml:space="preserve">Herranen, Houni &amp; Karttunen 2013, 100–101; </w:t>
      </w:r>
      <w:r w:rsidR="00C30988" w:rsidRPr="00244989">
        <w:t xml:space="preserve">Throsby 2010, 81–82). Piispan ja Salasuon (2014, 97) tutkimuksessa kaikilla </w:t>
      </w:r>
      <w:r w:rsidR="001964E5" w:rsidRPr="00244989">
        <w:t xml:space="preserve">osallistujilla </w:t>
      </w:r>
      <w:r w:rsidR="00C30988" w:rsidRPr="00244989">
        <w:t xml:space="preserve">ei ollut riittäviä tuloja elämiseen, vaikka </w:t>
      </w:r>
      <w:r w:rsidR="001964E5" w:rsidRPr="00244989">
        <w:t>he</w:t>
      </w:r>
      <w:r w:rsidR="00C30988" w:rsidRPr="00244989">
        <w:t xml:space="preserve"> olivat verrattain menestyneitä taiteilijoita</w:t>
      </w:r>
      <w:r w:rsidR="00E32343" w:rsidRPr="00244989">
        <w:t>.</w:t>
      </w:r>
      <w:r w:rsidRPr="00244989">
        <w:t xml:space="preserve"> </w:t>
      </w:r>
      <w:r w:rsidR="00E32343" w:rsidRPr="00244989">
        <w:t xml:space="preserve">Sosiaaliturvajärjestelmä ei </w:t>
      </w:r>
      <w:r w:rsidRPr="00244989">
        <w:t>toimi kovin hyvin tilanteessa</w:t>
      </w:r>
      <w:r w:rsidR="00E32343" w:rsidRPr="00244989">
        <w:t xml:space="preserve">, jossa </w:t>
      </w:r>
      <w:r w:rsidR="008B08CA" w:rsidRPr="00244989">
        <w:t xml:space="preserve">henkilön </w:t>
      </w:r>
      <w:r w:rsidR="00E32343" w:rsidRPr="00244989">
        <w:t>tulot vaihtelevat ja ovat epäsäännöllisiä. Siksi taiteilijoiden prekaari työmarkkina-asema voi johtaa tilanteeseen, jossa taiteilija on yhtä aikaa töissä ja köyhä.</w:t>
      </w:r>
      <w:r w:rsidR="00692E87" w:rsidRPr="00244989">
        <w:t xml:space="preserve"> (</w:t>
      </w:r>
      <w:r w:rsidR="00E32343" w:rsidRPr="00244989">
        <w:t xml:space="preserve">Jakonen </w:t>
      </w:r>
      <w:r w:rsidR="00620E4E" w:rsidRPr="00244989">
        <w:t>2014, 304</w:t>
      </w:r>
      <w:r w:rsidR="008B08CA" w:rsidRPr="00244989">
        <w:t>; 2015, 105</w:t>
      </w:r>
      <w:r w:rsidR="00620E4E" w:rsidRPr="00244989">
        <w:t xml:space="preserve"> &amp; </w:t>
      </w:r>
      <w:r w:rsidR="00E32343" w:rsidRPr="00244989">
        <w:t>2019, 110.)</w:t>
      </w:r>
    </w:p>
    <w:p w14:paraId="57C2E0DE" w14:textId="77777777" w:rsidR="00665762" w:rsidRPr="00244989" w:rsidRDefault="00C30988" w:rsidP="002D788F">
      <w:r w:rsidRPr="00244989">
        <w:t xml:space="preserve">Taiteilijoiden ja myös taiteenalojen väliset tuloerot ovat suuria. Pieni enemmän tienaava vähemmistö vääristää keskimääräistä tuloa näyttämään </w:t>
      </w:r>
      <w:r w:rsidR="003616A7" w:rsidRPr="00244989">
        <w:t>korkeammalta</w:t>
      </w:r>
      <w:r w:rsidRPr="00244989">
        <w:t xml:space="preserve"> kuin mitä se useimmilla taiteilijoilla on. (Piispa &amp; Salasuo 2014, 101; Rensujeff </w:t>
      </w:r>
      <w:r w:rsidR="002A56D9" w:rsidRPr="00244989">
        <w:t>2015, 125</w:t>
      </w:r>
      <w:r w:rsidRPr="00244989">
        <w:t xml:space="preserve">.) </w:t>
      </w:r>
      <w:r w:rsidR="00596A67" w:rsidRPr="00244989">
        <w:rPr>
          <w:i/>
        </w:rPr>
        <w:t>Taiteilijan asema 2010</w:t>
      </w:r>
      <w:r w:rsidR="00596A67" w:rsidRPr="00244989">
        <w:t xml:space="preserve"> -tutkimuksessa pienituloisiksi luokiteltiin 17 prosenttia taiteilijoista. Pienituloisuus vaihtelee taiteenaloittain. Kuvataiteilijoista suunnilleen kolmasos</w:t>
      </w:r>
      <w:r w:rsidR="0078566C" w:rsidRPr="00244989">
        <w:t>a oli</w:t>
      </w:r>
      <w:r w:rsidR="00CB4395" w:rsidRPr="00244989">
        <w:t xml:space="preserve"> pienituloisia</w:t>
      </w:r>
      <w:r w:rsidR="00596A67" w:rsidRPr="00244989">
        <w:t xml:space="preserve">. (Rensujeff 2015, 126–128). </w:t>
      </w:r>
      <w:r w:rsidRPr="00244989">
        <w:t xml:space="preserve">Pauli Rautiainen (2019) on </w:t>
      </w:r>
      <w:r w:rsidR="006210E1" w:rsidRPr="00244989">
        <w:t xml:space="preserve">kuitenkin </w:t>
      </w:r>
      <w:r w:rsidRPr="00244989">
        <w:t>kyseenalaistanut myytin nälkätaiteilijasta. Hänen mukaan</w:t>
      </w:r>
      <w:r w:rsidR="00665762" w:rsidRPr="00244989">
        <w:t>sa taiteellisesta työstä saatavat tulot ovat usein vaatimattomia, mutta tämä ei vielä tarkoita sitä</w:t>
      </w:r>
      <w:r w:rsidR="00F06314" w:rsidRPr="00244989">
        <w:t>,</w:t>
      </w:r>
      <w:r w:rsidR="00665762" w:rsidRPr="00244989">
        <w:t xml:space="preserve"> että taiteilija olisi köyhä. </w:t>
      </w:r>
      <w:r w:rsidR="00665762" w:rsidRPr="00244989">
        <w:lastRenderedPageBreak/>
        <w:t>Taiteilijoiden</w:t>
      </w:r>
      <w:r w:rsidR="00F06314" w:rsidRPr="00244989">
        <w:t xml:space="preserve"> elanto koostuu</w:t>
      </w:r>
      <w:r w:rsidR="00665762" w:rsidRPr="00244989">
        <w:t xml:space="preserve"> useista tulonlähteistä, joten taiteilijalla voi olla ihan hyvät tulot, vaikka taiteen tekemisestä saaduilla tuloilla ei voisikaan elää. </w:t>
      </w:r>
      <w:r w:rsidR="00C76244" w:rsidRPr="00244989">
        <w:t xml:space="preserve">On kuitenkin totta, että vain </w:t>
      </w:r>
      <w:r w:rsidR="00665762" w:rsidRPr="00244989">
        <w:t>pieni joukko tulee toimeen</w:t>
      </w:r>
      <w:r w:rsidR="00CB4395" w:rsidRPr="00244989">
        <w:t xml:space="preserve"> pelkällä</w:t>
      </w:r>
      <w:r w:rsidR="00665762" w:rsidRPr="00244989">
        <w:t xml:space="preserve"> taiteen tekemisellä. (</w:t>
      </w:r>
      <w:r w:rsidR="00CB4395" w:rsidRPr="00244989">
        <w:t>M</w:t>
      </w:r>
      <w:r w:rsidR="00665762" w:rsidRPr="00244989">
        <w:t xml:space="preserve">t., 79–82, 91.) </w:t>
      </w:r>
    </w:p>
    <w:p w14:paraId="6A398CDF" w14:textId="283ECC1A" w:rsidR="00596A67" w:rsidRPr="00244989" w:rsidRDefault="00685FD0" w:rsidP="002D788F">
      <w:r w:rsidRPr="00244989">
        <w:t xml:space="preserve">Suomalaisten vammaisten </w:t>
      </w:r>
      <w:r w:rsidR="0078566C" w:rsidRPr="00244989">
        <w:t xml:space="preserve">ja kuurojen </w:t>
      </w:r>
      <w:r w:rsidRPr="00244989">
        <w:t>taiteilijoiden tulotasoa ei ole tutkittu. Korealaisen selvityksen mukaan vammaiset taiteili</w:t>
      </w:r>
      <w:r w:rsidR="003616A7" w:rsidRPr="00244989">
        <w:t>jat o</w:t>
      </w:r>
      <w:r w:rsidR="006210E1" w:rsidRPr="00244989">
        <w:t>vat taloudellisesti</w:t>
      </w:r>
      <w:r w:rsidRPr="00244989">
        <w:t xml:space="preserve"> heikommassa asemassa kuin</w:t>
      </w:r>
      <w:r w:rsidR="003616A7" w:rsidRPr="00244989">
        <w:t xml:space="preserve"> muut taiteilijat. Syynä o</w:t>
      </w:r>
      <w:r w:rsidRPr="00244989">
        <w:t xml:space="preserve">vat erityisesti taiteilijoiden puutteelliset mahdollisuudet esittää taidettaan. </w:t>
      </w:r>
      <w:r w:rsidR="00600C6F" w:rsidRPr="00244989">
        <w:t>T</w:t>
      </w:r>
      <w:r w:rsidRPr="00244989">
        <w:t xml:space="preserve">aiteilijoista ylipäätään työttömiä </w:t>
      </w:r>
      <w:r w:rsidR="003616A7" w:rsidRPr="00244989">
        <w:t>on</w:t>
      </w:r>
      <w:r w:rsidRPr="00244989">
        <w:t xml:space="preserve"> noin 14 </w:t>
      </w:r>
      <w:r w:rsidR="00D65804" w:rsidRPr="00244989">
        <w:t>prosenttia</w:t>
      </w:r>
      <w:r w:rsidRPr="00244989">
        <w:t xml:space="preserve">, </w:t>
      </w:r>
      <w:r w:rsidR="00600C6F" w:rsidRPr="00244989">
        <w:t xml:space="preserve">mutta </w:t>
      </w:r>
      <w:r w:rsidRPr="00244989">
        <w:t xml:space="preserve">vammaisista taiteilijoista jopa 64 </w:t>
      </w:r>
      <w:r w:rsidR="00D65804" w:rsidRPr="00244989">
        <w:t>prosenttia</w:t>
      </w:r>
      <w:r w:rsidRPr="00244989">
        <w:t xml:space="preserve"> oli</w:t>
      </w:r>
      <w:r w:rsidR="003616A7" w:rsidRPr="00244989">
        <w:t xml:space="preserve"> selvityksen teon aikaan</w:t>
      </w:r>
      <w:r w:rsidRPr="00244989">
        <w:t xml:space="preserve"> työttömiä. (Korea Disabled People’s Development Institute 2007, Bang</w:t>
      </w:r>
      <w:r w:rsidR="006F2FC6" w:rsidRPr="00244989">
        <w:t>in</w:t>
      </w:r>
      <w:r w:rsidRPr="00244989">
        <w:t xml:space="preserve"> &amp; Kim</w:t>
      </w:r>
      <w:r w:rsidR="006F2FC6" w:rsidRPr="00244989">
        <w:t>in</w:t>
      </w:r>
      <w:r w:rsidRPr="00244989">
        <w:t xml:space="preserve"> 2015</w:t>
      </w:r>
      <w:r w:rsidR="00F969C6" w:rsidRPr="00244989">
        <w:t>, 545</w:t>
      </w:r>
      <w:r w:rsidR="006F2FC6" w:rsidRPr="00244989">
        <w:t xml:space="preserve"> mukaan</w:t>
      </w:r>
      <w:r w:rsidRPr="00244989">
        <w:t xml:space="preserve">). </w:t>
      </w:r>
      <w:r w:rsidR="008734F4" w:rsidRPr="00244989">
        <w:t>Tässä tutki</w:t>
      </w:r>
      <w:r w:rsidR="003616A7" w:rsidRPr="00244989">
        <w:t>elmassa</w:t>
      </w:r>
      <w:r w:rsidR="00D65804" w:rsidRPr="00244989">
        <w:t xml:space="preserve"> e</w:t>
      </w:r>
      <w:r w:rsidR="008734F4" w:rsidRPr="00244989">
        <w:t xml:space="preserve">i saada, eikä ole edes </w:t>
      </w:r>
      <w:r w:rsidR="000A5F6A" w:rsidRPr="00244989">
        <w:t xml:space="preserve">pyritty saamaan </w:t>
      </w:r>
      <w:r w:rsidR="0078566C" w:rsidRPr="00244989">
        <w:t xml:space="preserve">numeraalista </w:t>
      </w:r>
      <w:r w:rsidR="000A5F6A" w:rsidRPr="00244989">
        <w:t>tietoa taiteilijoiden tulotasosta. Sen sijaan</w:t>
      </w:r>
      <w:r w:rsidR="008734F4" w:rsidRPr="00244989">
        <w:t xml:space="preserve"> taiteilijoiden </w:t>
      </w:r>
      <w:r w:rsidR="000A5F6A" w:rsidRPr="00244989">
        <w:t>tulon</w:t>
      </w:r>
      <w:r w:rsidR="008734F4" w:rsidRPr="00244989">
        <w:t>lähteistä</w:t>
      </w:r>
      <w:r w:rsidR="000A5F6A" w:rsidRPr="00244989">
        <w:t xml:space="preserve"> saa jonkin verran tietoa</w:t>
      </w:r>
      <w:r w:rsidR="00DD7CB1" w:rsidRPr="00244989">
        <w:t>, j</w:t>
      </w:r>
      <w:r w:rsidR="005B44E2" w:rsidRPr="00244989">
        <w:t xml:space="preserve">ota on avattu tarkemmin luvussa </w:t>
      </w:r>
      <w:r w:rsidR="00E301B8" w:rsidRPr="00244989">
        <w:fldChar w:fldCharType="begin"/>
      </w:r>
      <w:r w:rsidR="005B44E2" w:rsidRPr="00244989">
        <w:instrText xml:space="preserve"> REF _Ref11093459 \h </w:instrText>
      </w:r>
      <w:r w:rsidR="00244989">
        <w:instrText xml:space="preserve"> \* MERGEFORMAT </w:instrText>
      </w:r>
      <w:r w:rsidR="00E301B8" w:rsidRPr="00244989">
        <w:fldChar w:fldCharType="separate"/>
      </w:r>
      <w:r w:rsidR="006E5A75" w:rsidRPr="00244989">
        <w:t>4.2.1 Osallistujien taustatiedot</w:t>
      </w:r>
      <w:r w:rsidR="00E301B8" w:rsidRPr="00244989">
        <w:fldChar w:fldCharType="end"/>
      </w:r>
      <w:r w:rsidR="00CD696F" w:rsidRPr="00244989">
        <w:t>”</w:t>
      </w:r>
      <w:r w:rsidR="000A5F6A" w:rsidRPr="00244989">
        <w:t xml:space="preserve">. </w:t>
      </w:r>
      <w:r w:rsidR="00691215" w:rsidRPr="00244989">
        <w:t xml:space="preserve">Taustatietojen perusteella kukaan </w:t>
      </w:r>
      <w:r w:rsidR="005C0716" w:rsidRPr="00244989">
        <w:t xml:space="preserve">tutkimuksen </w:t>
      </w:r>
      <w:r w:rsidR="00691215" w:rsidRPr="00244989">
        <w:t>osallistuja ei elänyt pelkästään taiteellisella työ</w:t>
      </w:r>
      <w:r w:rsidR="00A84A1D" w:rsidRPr="00244989">
        <w:t>llä</w:t>
      </w:r>
      <w:r w:rsidR="00691215" w:rsidRPr="00244989">
        <w:t xml:space="preserve">. </w:t>
      </w:r>
      <w:r w:rsidR="00596A67" w:rsidRPr="00244989">
        <w:t>Tähän osallistujat viittasivat myös tarinoissaan ja haastatteluissaan:</w:t>
      </w:r>
    </w:p>
    <w:p w14:paraId="3CDE3A40" w14:textId="77777777" w:rsidR="00596A67" w:rsidRPr="00244989" w:rsidRDefault="00596A67" w:rsidP="00B2311D">
      <w:pPr>
        <w:pStyle w:val="Lainausgradu"/>
      </w:pPr>
      <w:r w:rsidRPr="00244989">
        <w:t>En saa tästä taiteilijan elämästä rahallista elantoa. (T4)</w:t>
      </w:r>
    </w:p>
    <w:p w14:paraId="346D9107" w14:textId="77777777" w:rsidR="00B21F7C" w:rsidRPr="00244989" w:rsidRDefault="00B21F7C" w:rsidP="002D788F">
      <w:r w:rsidRPr="00244989">
        <w:t>Toimeentuloon li</w:t>
      </w:r>
      <w:r w:rsidR="00CB4395" w:rsidRPr="00244989">
        <w:t xml:space="preserve">ittyy paitsi työhön pääsy, </w:t>
      </w:r>
      <w:r w:rsidRPr="00244989">
        <w:t xml:space="preserve">mutta myös se, millaisia tuloja töistä saa. </w:t>
      </w:r>
      <w:r w:rsidR="000A760F" w:rsidRPr="00244989">
        <w:t>Gillin ja Sandahlin (2009, 2, 16) mukaan v</w:t>
      </w:r>
      <w:r w:rsidR="001F3FF0" w:rsidRPr="00244989">
        <w:t>ammaisia taiteilijoita pyydetään</w:t>
      </w:r>
      <w:r w:rsidR="002444C0" w:rsidRPr="00244989">
        <w:t xml:space="preserve"> usein</w:t>
      </w:r>
      <w:r w:rsidR="001F3FF0" w:rsidRPr="00244989">
        <w:t xml:space="preserve"> tekemään töitä palkatta tai hyvin pienellä palkalla.</w:t>
      </w:r>
      <w:r w:rsidR="0078566C" w:rsidRPr="00244989">
        <w:t xml:space="preserve"> </w:t>
      </w:r>
      <w:r w:rsidR="000A760F" w:rsidRPr="00244989">
        <w:t>T</w:t>
      </w:r>
      <w:r w:rsidR="00B26178" w:rsidRPr="00244989">
        <w:t>INFO</w:t>
      </w:r>
      <w:r w:rsidR="000A760F" w:rsidRPr="00244989">
        <w:t>n selvityksessä mainitaan, että erityisryhmiin kuuluvia esiintyjiä voidaan käyttää palkatta isojenkin kulttuuritoimijoiden tuotannoissa (Helavuori &amp; Karvinen 2019, 21).</w:t>
      </w:r>
      <w:r w:rsidR="001F3FF0" w:rsidRPr="00244989">
        <w:t xml:space="preserve"> </w:t>
      </w:r>
      <w:r w:rsidR="001F3D92" w:rsidRPr="00244989">
        <w:t>V</w:t>
      </w:r>
      <w:r w:rsidR="000A5F6A" w:rsidRPr="00244989">
        <w:t>ammaisten</w:t>
      </w:r>
      <w:r w:rsidRPr="00244989">
        <w:t xml:space="preserve"> taiteilijoiden</w:t>
      </w:r>
      <w:r w:rsidR="000A5F6A" w:rsidRPr="00244989">
        <w:t xml:space="preserve"> oletetaan </w:t>
      </w:r>
      <w:r w:rsidRPr="00244989">
        <w:t xml:space="preserve">monesti </w:t>
      </w:r>
      <w:r w:rsidR="000A5F6A" w:rsidRPr="00244989">
        <w:t>toim</w:t>
      </w:r>
      <w:r w:rsidR="002444C0" w:rsidRPr="00244989">
        <w:t>i</w:t>
      </w:r>
      <w:r w:rsidR="00F06314" w:rsidRPr="00244989">
        <w:t xml:space="preserve">van </w:t>
      </w:r>
      <w:r w:rsidR="0065249F" w:rsidRPr="00244989">
        <w:t>palkattomina</w:t>
      </w:r>
      <w:r w:rsidR="00F06314" w:rsidRPr="00244989">
        <w:t xml:space="preserve"> valistajina. H</w:t>
      </w:r>
      <w:r w:rsidR="000A5F6A" w:rsidRPr="00244989">
        <w:t>eitä pidetään</w:t>
      </w:r>
      <w:r w:rsidR="00F06314" w:rsidRPr="00244989">
        <w:t xml:space="preserve"> joskus myös</w:t>
      </w:r>
      <w:r w:rsidR="000A5F6A" w:rsidRPr="00244989">
        <w:t xml:space="preserve"> epäammattimaisina</w:t>
      </w:r>
      <w:r w:rsidR="002444C0" w:rsidRPr="00244989">
        <w:t xml:space="preserve"> harrastelijoina</w:t>
      </w:r>
      <w:r w:rsidR="000A5F6A" w:rsidRPr="00244989">
        <w:t xml:space="preserve">. </w:t>
      </w:r>
      <w:r w:rsidR="00F06314" w:rsidRPr="00244989">
        <w:t>Lisäksi vammaiset taiteilijat saattavat</w:t>
      </w:r>
      <w:r w:rsidR="008734F4" w:rsidRPr="00244989">
        <w:t xml:space="preserve"> </w:t>
      </w:r>
      <w:r w:rsidR="000A5F6A" w:rsidRPr="00244989">
        <w:t>helpommin myöntyä ilmaisiin töihin tai pieniin palkkioihin</w:t>
      </w:r>
      <w:r w:rsidR="00EF1E9F" w:rsidRPr="00244989">
        <w:t>,</w:t>
      </w:r>
      <w:r w:rsidR="000A5F6A" w:rsidRPr="00244989">
        <w:t xml:space="preserve"> j</w:t>
      </w:r>
      <w:r w:rsidR="00C672C8" w:rsidRPr="00244989">
        <w:t>otta he eivät</w:t>
      </w:r>
      <w:r w:rsidR="000A5F6A" w:rsidRPr="00244989">
        <w:t xml:space="preserve"> menettäisi </w:t>
      </w:r>
      <w:r w:rsidRPr="00244989">
        <w:t>sosiaaliturvaansa</w:t>
      </w:r>
      <w:r w:rsidR="000A5F6A" w:rsidRPr="00244989">
        <w:t xml:space="preserve">. </w:t>
      </w:r>
      <w:r w:rsidR="001F3FF0" w:rsidRPr="00244989">
        <w:t>(</w:t>
      </w:r>
      <w:r w:rsidR="000A760F" w:rsidRPr="00244989">
        <w:t xml:space="preserve">Gill </w:t>
      </w:r>
      <w:r w:rsidR="001F3D92" w:rsidRPr="00244989">
        <w:t>&amp;</w:t>
      </w:r>
      <w:r w:rsidR="000A760F" w:rsidRPr="00244989">
        <w:t xml:space="preserve"> Sandahl 2009,</w:t>
      </w:r>
      <w:r w:rsidR="001F3FF0" w:rsidRPr="00244989">
        <w:t xml:space="preserve"> </w:t>
      </w:r>
      <w:r w:rsidR="008C3218" w:rsidRPr="00244989">
        <w:t xml:space="preserve">2, </w:t>
      </w:r>
      <w:r w:rsidR="000A5F6A" w:rsidRPr="00244989">
        <w:t>16</w:t>
      </w:r>
      <w:r w:rsidR="008C3218" w:rsidRPr="00244989">
        <w:t>.</w:t>
      </w:r>
      <w:r w:rsidR="00AA1FEA" w:rsidRPr="00244989">
        <w:t xml:space="preserve">) </w:t>
      </w:r>
      <w:r w:rsidR="00552CD0" w:rsidRPr="00244989">
        <w:t>Sama ongelma koskee myös muita taiteilijoita</w:t>
      </w:r>
      <w:r w:rsidR="0078566C" w:rsidRPr="00244989">
        <w:t>.</w:t>
      </w:r>
      <w:r w:rsidR="00C76244" w:rsidRPr="00244989">
        <w:t xml:space="preserve"> </w:t>
      </w:r>
      <w:r w:rsidR="001F3D92" w:rsidRPr="00244989">
        <w:t>Taiteesta ei aina o</w:t>
      </w:r>
      <w:r w:rsidR="00D65804" w:rsidRPr="00244989">
        <w:t>lla valmiita maksamaan, ja</w:t>
      </w:r>
      <w:r w:rsidR="001F3D92" w:rsidRPr="00244989">
        <w:t xml:space="preserve"> taiteilijoille </w:t>
      </w:r>
      <w:r w:rsidR="00D65804" w:rsidRPr="00244989">
        <w:t>tarjotaan toisinaan</w:t>
      </w:r>
      <w:r w:rsidR="001F3D92" w:rsidRPr="00244989">
        <w:t xml:space="preserve"> palka</w:t>
      </w:r>
      <w:r w:rsidR="00D65804" w:rsidRPr="00244989">
        <w:t>tonta tai pienipalkkaista työtä</w:t>
      </w:r>
      <w:r w:rsidR="0065249F" w:rsidRPr="00244989">
        <w:t xml:space="preserve"> (Lehenkari 2018, 99)</w:t>
      </w:r>
      <w:r w:rsidR="00D65804" w:rsidRPr="00244989">
        <w:t>.</w:t>
      </w:r>
      <w:r w:rsidR="001F3D92" w:rsidRPr="00244989">
        <w:t xml:space="preserve"> </w:t>
      </w:r>
      <w:r w:rsidR="00705476" w:rsidRPr="00244989">
        <w:t>Taiteen edistämiskeskuksen tekemän ky</w:t>
      </w:r>
      <w:r w:rsidR="00C76244" w:rsidRPr="00244989">
        <w:t xml:space="preserve">selyn </w:t>
      </w:r>
      <w:r w:rsidR="00D65804" w:rsidRPr="00244989">
        <w:t xml:space="preserve">(Plath 2018) </w:t>
      </w:r>
      <w:r w:rsidR="00C76244" w:rsidRPr="00244989">
        <w:t xml:space="preserve">mukaan taiteilijat </w:t>
      </w:r>
      <w:r w:rsidR="00705476" w:rsidRPr="00244989">
        <w:t xml:space="preserve">saattavat jättää työtarjouksen vastaanottamatta tai tehdä ilmaiseksi työtä, jos </w:t>
      </w:r>
      <w:r w:rsidR="00552CD0" w:rsidRPr="00244989">
        <w:t xml:space="preserve">he </w:t>
      </w:r>
      <w:r w:rsidR="00D65804" w:rsidRPr="00244989">
        <w:t>pelkäävät</w:t>
      </w:r>
      <w:r w:rsidR="00EF1E9F" w:rsidRPr="00244989">
        <w:t>,</w:t>
      </w:r>
      <w:r w:rsidR="00705476" w:rsidRPr="00244989">
        <w:t xml:space="preserve"> että työ</w:t>
      </w:r>
      <w:r w:rsidR="00552CD0" w:rsidRPr="00244989">
        <w:t>n vastaanottaminen</w:t>
      </w:r>
      <w:r w:rsidR="00705476" w:rsidRPr="00244989">
        <w:t xml:space="preserve"> voisi aiheuttaa</w:t>
      </w:r>
      <w:r w:rsidR="00D65804" w:rsidRPr="00244989">
        <w:t xml:space="preserve"> esimerkiksi työttömyyskorvauksen menettämisen</w:t>
      </w:r>
      <w:r w:rsidR="00705476" w:rsidRPr="00244989">
        <w:t>.</w:t>
      </w:r>
    </w:p>
    <w:p w14:paraId="6A6182F8" w14:textId="77777777" w:rsidR="001F3FF0" w:rsidRPr="00244989" w:rsidRDefault="00D65804" w:rsidP="002D788F">
      <w:r w:rsidRPr="00244989">
        <w:t>K</w:t>
      </w:r>
      <w:r w:rsidR="00C672C8" w:rsidRPr="00244989">
        <w:t>un taiteellisesta työstä saadut tulot mainitaan aineistossa, osallistujat korostavat yleensä</w:t>
      </w:r>
      <w:r w:rsidR="00EF1E9F" w:rsidRPr="00244989">
        <w:t>,</w:t>
      </w:r>
      <w:r w:rsidR="00C672C8" w:rsidRPr="00244989">
        <w:t xml:space="preserve"> että </w:t>
      </w:r>
      <w:r w:rsidRPr="00244989">
        <w:t>tulot</w:t>
      </w:r>
      <w:r w:rsidR="00C672C8" w:rsidRPr="00244989">
        <w:t xml:space="preserve"> ovat </w:t>
      </w:r>
      <w:r w:rsidR="000A5F6A" w:rsidRPr="00244989">
        <w:t>hyvin pienimuotoisia:</w:t>
      </w:r>
    </w:p>
    <w:p w14:paraId="39EA6499" w14:textId="77777777" w:rsidR="00AA1FEA" w:rsidRPr="00244989" w:rsidRDefault="00AA1FEA" w:rsidP="00B2311D">
      <w:pPr>
        <w:pStyle w:val="Lainausgradu"/>
      </w:pPr>
      <w:r w:rsidRPr="00244989">
        <w:t>Taidealan</w:t>
      </w:r>
      <w:r w:rsidR="00022B94" w:rsidRPr="00244989">
        <w:t xml:space="preserve"> yrittäjä olen ollut vuodesta [2007] saakka eli [9]</w:t>
      </w:r>
      <w:r w:rsidRPr="00244989">
        <w:t xml:space="preserve"> vuotta tänä vuonna, eikä tilikausi ole koskaan vielä ollut yli 1000 euroa voitolla. (T8)</w:t>
      </w:r>
    </w:p>
    <w:p w14:paraId="702208C3" w14:textId="77777777" w:rsidR="00AA1FEA" w:rsidRPr="00244989" w:rsidRDefault="00B12DAB" w:rsidP="002D788F">
      <w:r w:rsidRPr="00244989">
        <w:lastRenderedPageBreak/>
        <w:t xml:space="preserve">Joidenkin taiteilijoiden kertomuksissa raha nousi </w:t>
      </w:r>
      <w:r w:rsidR="00552CD0" w:rsidRPr="00244989">
        <w:t>merkittäväksi</w:t>
      </w:r>
      <w:r w:rsidRPr="00244989">
        <w:t xml:space="preserve"> teemaksi. </w:t>
      </w:r>
      <w:r w:rsidR="00B21F7C" w:rsidRPr="00244989">
        <w:t xml:space="preserve">Yksi osallistuja halusi nostaa </w:t>
      </w:r>
      <w:r w:rsidRPr="00244989">
        <w:t xml:space="preserve">palkkauksen keskusteluun heti </w:t>
      </w:r>
      <w:r w:rsidR="00B21F7C" w:rsidRPr="00244989">
        <w:t xml:space="preserve">haastattelun alussa. Tämä oli hänelle selvästi </w:t>
      </w:r>
      <w:r w:rsidR="00522EC5" w:rsidRPr="00244989">
        <w:t>tärkeä asia</w:t>
      </w:r>
      <w:r w:rsidR="00B21F7C" w:rsidRPr="00244989">
        <w:t>, sillä siihen myös palattiin monta kertaa haastattelun aikana.</w:t>
      </w:r>
    </w:p>
    <w:p w14:paraId="64B7101B" w14:textId="77777777" w:rsidR="00C672C8" w:rsidRPr="00244989" w:rsidRDefault="00C76244" w:rsidP="00B2311D">
      <w:pPr>
        <w:pStyle w:val="Lainausgradu"/>
      </w:pPr>
      <w:r w:rsidRPr="00244989">
        <w:t>((A</w:t>
      </w:r>
      <w:r w:rsidR="009C28B9" w:rsidRPr="00244989">
        <w:t>loittaa heti</w:t>
      </w:r>
      <w:r w:rsidR="00D65804" w:rsidRPr="00244989">
        <w:t>,</w:t>
      </w:r>
      <w:r w:rsidR="009C28B9" w:rsidRPr="00244989">
        <w:t xml:space="preserve"> kun nauhuri on päällä)) </w:t>
      </w:r>
      <w:r w:rsidR="00C672C8" w:rsidRPr="00244989">
        <w:t xml:space="preserve">Yks mitä mä oon sanonu ihan suoraan täs heti alkuun en tiedä tuleeks sulla </w:t>
      </w:r>
      <w:r w:rsidR="00E602E2" w:rsidRPr="00244989">
        <w:t>sielä sit kysymyksissä vastaan</w:t>
      </w:r>
      <w:r w:rsidR="00D65804" w:rsidRPr="00244989">
        <w:t>,</w:t>
      </w:r>
      <w:r w:rsidR="00C672C8" w:rsidRPr="00244989">
        <w:t xml:space="preserve"> mut </w:t>
      </w:r>
      <w:r w:rsidR="00E602E2" w:rsidRPr="00244989">
        <w:t xml:space="preserve">mä oon sitä mieltä et toi </w:t>
      </w:r>
      <w:r w:rsidR="00C672C8" w:rsidRPr="00244989">
        <w:t>palkkaus.</w:t>
      </w:r>
      <w:r w:rsidR="00E602E2" w:rsidRPr="00244989">
        <w:t xml:space="preserve"> </w:t>
      </w:r>
      <w:r w:rsidR="00C672C8" w:rsidRPr="00244989">
        <w:t>Se on isoin ongelma.</w:t>
      </w:r>
      <w:r w:rsidRPr="00244989">
        <w:t xml:space="preserve"> </w:t>
      </w:r>
      <w:r w:rsidR="00C672C8" w:rsidRPr="00244989">
        <w:t>(H2)</w:t>
      </w:r>
    </w:p>
    <w:p w14:paraId="5DF1D1F8" w14:textId="0D0D89F0" w:rsidR="00AA1FEA" w:rsidRPr="00244989" w:rsidRDefault="00B61F6E" w:rsidP="00AA1FEA">
      <w:r w:rsidRPr="00244989">
        <w:t xml:space="preserve">DuvTeaternissa näyttelijät saavat palkkion joistakin teatterin toimintaan liittyvistä tehtävistä, sekä julkisista esiintymistä (Huldén 2019b). Rahasta ja tuloista ei arkiston aineistossa kuitenkaan keskustella. </w:t>
      </w:r>
      <w:r w:rsidR="00D772BD" w:rsidRPr="00244989">
        <w:t>Taustatiedoista kuitenkin selviää, että osa</w:t>
      </w:r>
      <w:r w:rsidRPr="00244989">
        <w:t xml:space="preserve"> DuvTeaternin näyttelijöistä työskentelee teatterin ohella esimerkiksi työkeskuksessa. T</w:t>
      </w:r>
      <w:r w:rsidR="00AA1FEA" w:rsidRPr="00244989">
        <w:t>yökeskukset</w:t>
      </w:r>
      <w:r w:rsidRPr="00244989">
        <w:t xml:space="preserve"> ovatkin työstä ja toimeentulosta puhuttaessa ihan oma lukunsa, sillä niissä </w:t>
      </w:r>
      <w:r w:rsidR="00AA1FEA" w:rsidRPr="00244989">
        <w:t>vammainen henkilö on oikeastaan palvelun asiakas</w:t>
      </w:r>
      <w:r w:rsidRPr="00244989">
        <w:t>,</w:t>
      </w:r>
      <w:r w:rsidR="00AA1FEA" w:rsidRPr="00244989">
        <w:t xml:space="preserve"> eikä </w:t>
      </w:r>
      <w:r w:rsidRPr="00244989">
        <w:t xml:space="preserve">keskuksen </w:t>
      </w:r>
      <w:r w:rsidR="00AA1FEA" w:rsidRPr="00244989">
        <w:t>työntekijä</w:t>
      </w:r>
      <w:r w:rsidR="00DC4208" w:rsidRPr="00244989">
        <w:t xml:space="preserve"> (Verneri.net 2018b)</w:t>
      </w:r>
      <w:r w:rsidRPr="00244989">
        <w:t>. Tällöin työstä ei saa</w:t>
      </w:r>
      <w:r w:rsidR="00AA1FEA" w:rsidRPr="00244989">
        <w:t xml:space="preserve"> palkkaa</w:t>
      </w:r>
      <w:r w:rsidR="00BC5FFB" w:rsidRPr="00244989">
        <w:t>, vaan</w:t>
      </w:r>
      <w:r w:rsidR="00522EC5" w:rsidRPr="00244989">
        <w:t xml:space="preserve"> </w:t>
      </w:r>
      <w:r w:rsidR="00B21F7C" w:rsidRPr="00244989">
        <w:t>pientä työosuusrahaa</w:t>
      </w:r>
      <w:r w:rsidR="00AA1FEA" w:rsidRPr="00244989">
        <w:t>:</w:t>
      </w:r>
    </w:p>
    <w:p w14:paraId="21110218" w14:textId="77777777" w:rsidR="001D6284" w:rsidRPr="00244989" w:rsidRDefault="00DA133C" w:rsidP="00B2311D">
      <w:pPr>
        <w:pStyle w:val="Lainausgradu"/>
      </w:pPr>
      <w:r w:rsidRPr="00244989">
        <w:t>No on olemassa työkeskus eri tavoin vammaisille ihmisille</w:t>
      </w:r>
      <w:r w:rsidR="00B61F6E" w:rsidRPr="00244989">
        <w:t>,</w:t>
      </w:r>
      <w:r w:rsidRPr="00244989">
        <w:t xml:space="preserve"> jossa tehdään erilaisia käsitöitä ja alihankintatöitä, ja siellä saa pienen ahkeruusrahan kuussa.</w:t>
      </w:r>
      <w:r w:rsidR="00BD3739" w:rsidRPr="00244989">
        <w:t xml:space="preserve"> </w:t>
      </w:r>
      <w:r w:rsidRPr="00244989">
        <w:t>Mutta se kuulostaa ihan hullulta, olen opiskellut neljä vuotta artesaaniksi ja sitten istun työkeskuksessa ja saan pienen alle 100 €:</w:t>
      </w:r>
      <w:r w:rsidR="001D6284" w:rsidRPr="00244989">
        <w:t>n</w:t>
      </w:r>
      <w:r w:rsidR="00552CD0" w:rsidRPr="00244989">
        <w:t xml:space="preserve"> ahkeruusrahan /</w:t>
      </w:r>
      <w:r w:rsidR="00365CF3" w:rsidRPr="00244989">
        <w:t>kk</w:t>
      </w:r>
      <w:r w:rsidRPr="00244989">
        <w:t>.</w:t>
      </w:r>
      <w:r w:rsidR="00F26F31" w:rsidRPr="00244989">
        <w:rPr>
          <w:rStyle w:val="Alaviitteenviite"/>
        </w:rPr>
        <w:footnoteReference w:id="55"/>
      </w:r>
      <w:r w:rsidRPr="00244989">
        <w:t xml:space="preserve"> </w:t>
      </w:r>
      <w:r w:rsidR="001D6284" w:rsidRPr="00244989">
        <w:t>(T2</w:t>
      </w:r>
      <w:r w:rsidR="00691215" w:rsidRPr="00244989">
        <w:t>, suomennos OS</w:t>
      </w:r>
      <w:r w:rsidR="001D6284" w:rsidRPr="00244989">
        <w:t>)</w:t>
      </w:r>
    </w:p>
    <w:p w14:paraId="248A14E2" w14:textId="77777777" w:rsidR="00B12DAB" w:rsidRPr="00244989" w:rsidRDefault="00B12DAB" w:rsidP="00B12DAB">
      <w:r w:rsidRPr="00244989">
        <w:t xml:space="preserve">Moni </w:t>
      </w:r>
      <w:r w:rsidR="00F63AEE" w:rsidRPr="00244989">
        <w:t xml:space="preserve">tutkimuksen </w:t>
      </w:r>
      <w:r w:rsidRPr="00244989">
        <w:t>osallistuja toi esiin, että heidän toimeentulonsa perustu</w:t>
      </w:r>
      <w:r w:rsidR="00522EC5" w:rsidRPr="00244989">
        <w:t>u</w:t>
      </w:r>
      <w:r w:rsidRPr="00244989">
        <w:t xml:space="preserve"> ensisijaisesti eläkkeeseen</w:t>
      </w:r>
      <w:r w:rsidR="00D111C1" w:rsidRPr="00244989">
        <w:t xml:space="preserve"> tai</w:t>
      </w:r>
      <w:r w:rsidRPr="00244989">
        <w:t xml:space="preserve"> muuhun sosiaaliturvaa</w:t>
      </w:r>
      <w:r w:rsidR="00522EC5" w:rsidRPr="00244989">
        <w:t>n</w:t>
      </w:r>
      <w:r w:rsidRPr="00244989">
        <w:t>:</w:t>
      </w:r>
    </w:p>
    <w:p w14:paraId="604FE47D" w14:textId="77777777" w:rsidR="00B12DAB" w:rsidRPr="00244989" w:rsidRDefault="00B12DAB" w:rsidP="00B2311D">
      <w:pPr>
        <w:pStyle w:val="Lainausgradu"/>
      </w:pPr>
      <w:r w:rsidRPr="00244989">
        <w:t>Tälläkään hetkellä en vielä pysty tekemään muusikon/mallin työtä niin paljon, että voisin elättää sillä itseni. Teenkin satunnaisia keikkoja, oman jaksamisen mukaan. Saan onneksi kuntoutustukea, jonka päälle on mahdollista tienata pientä ylimääräistä keikkatuloa. (T7)</w:t>
      </w:r>
    </w:p>
    <w:p w14:paraId="73FD66B3" w14:textId="77777777" w:rsidR="00D111C1" w:rsidRPr="00244989" w:rsidRDefault="00D111C1" w:rsidP="00D111C1">
      <w:r w:rsidRPr="00244989">
        <w:t>Eläke tai muu vastaava on toiminut turvaverkkona, sillä taiteesta saadut tulot ovat lähtökohtaisesti vaatimattomia, kuten T8 korostaa ”penneistä” puhumalla:</w:t>
      </w:r>
    </w:p>
    <w:p w14:paraId="5B59D251" w14:textId="5B717894" w:rsidR="00522EC5" w:rsidRPr="00244989" w:rsidRDefault="00522EC5" w:rsidP="00B2311D">
      <w:pPr>
        <w:pStyle w:val="Lainausgradu"/>
      </w:pPr>
      <w:r w:rsidRPr="00244989">
        <w:t>Itselläni on onnekseni aina ollut muutakin tuloa kuin taiteilijatulot: kuntoutusraha, äitiyspäiväraha tai jokin muu</w:t>
      </w:r>
      <w:r w:rsidR="00D772BD" w:rsidRPr="00244989">
        <w:t>,</w:t>
      </w:r>
      <w:r w:rsidRPr="00244989">
        <w:t xml:space="preserve"> joka toimii pohjana; ja jonka päälle tulevat ne pennit, joita taiteella voi ansaita. (T8)</w:t>
      </w:r>
    </w:p>
    <w:p w14:paraId="1FE65FD8" w14:textId="77777777" w:rsidR="00797242" w:rsidRPr="00244989" w:rsidRDefault="00797242" w:rsidP="00797242">
      <w:r w:rsidRPr="00244989">
        <w:lastRenderedPageBreak/>
        <w:t>Prekaarista työstä ja sosiaaliturvan kanssa tasapainoilusta johtuva toimeentulon niukkuus korostuu joissakin tarinoissa. Huoli taloudellisesta pärjäämisestä ja taiteilijan työskentelyn raskaus voivat johtaa myös uupumukseen:</w:t>
      </w:r>
    </w:p>
    <w:p w14:paraId="63F7A2F4" w14:textId="77777777" w:rsidR="00797242" w:rsidRPr="00244989" w:rsidRDefault="00F511C5" w:rsidP="00B2311D">
      <w:pPr>
        <w:pStyle w:val="Lainausgradu"/>
      </w:pPr>
      <w:r w:rsidRPr="00244989">
        <w:t>Välillä koen</w:t>
      </w:r>
      <w:r w:rsidR="00552CD0" w:rsidRPr="00244989">
        <w:t>,</w:t>
      </w:r>
      <w:r w:rsidRPr="00244989">
        <w:t xml:space="preserve"> että taiteilijana työskentely on niin stressaavaa juurikin rahoituksen vuoksi</w:t>
      </w:r>
      <w:r w:rsidR="00CB4395" w:rsidRPr="00244989">
        <w:t>,</w:t>
      </w:r>
      <w:r w:rsidRPr="00244989">
        <w:t xml:space="preserve"> että olisi helpompi vain ryhtyä tekemään jotain tavallista työtä, mutta en osaa tehdä muuta, taide ja henkinen kasvu sen kautta ovat minun elämäni pilarit, joilla mennään loppuun saakka. -- </w:t>
      </w:r>
      <w:r w:rsidR="00797242" w:rsidRPr="00244989">
        <w:t xml:space="preserve">Minulla on ollut kaksi läheltä piti -burn outtia, ja usein jääkaapissa on ollut vain valot, jolloin lasten ruoka on </w:t>
      </w:r>
      <w:r w:rsidR="00022B94" w:rsidRPr="00244989">
        <w:t>haettu kirkolta. Jos en olisi [neljän</w:t>
      </w:r>
      <w:r w:rsidR="00797242" w:rsidRPr="00244989">
        <w:t>] lapsen äiti ja nyt pian mummi, en olisi jaksanut yrittää. Mielestäni ihmisen pitää tehdä sitä mitä hän tekee sydämestään ja kun palo on tarpeeksi suuri, universumi palkitsee kyllä sillä minkä tarvitsemme. Idealistista kyllä, mutta jos olisin ajatellut rikastuvani taiteella, olisin jättänyt sen heti alkumetreillä vain harrastukseksi. (T8)</w:t>
      </w:r>
    </w:p>
    <w:p w14:paraId="2E336167" w14:textId="77777777" w:rsidR="00D8270F" w:rsidRPr="00244989" w:rsidRDefault="00D8270F" w:rsidP="002D788F">
      <w:r w:rsidRPr="00244989">
        <w:t xml:space="preserve">Piispan ja Salasuon (2014, </w:t>
      </w:r>
      <w:r w:rsidR="00427286" w:rsidRPr="00244989">
        <w:t>86</w:t>
      </w:r>
      <w:r w:rsidRPr="00244989">
        <w:t xml:space="preserve">) tutkimuksessa taiteilijat </w:t>
      </w:r>
      <w:r w:rsidR="00427286" w:rsidRPr="00244989">
        <w:t>eivät välittäneet toimeentulon riskeistä, vaan kertoivat pyrkivänsä tekemään mitä haluavat. Taiteilijat toivat esiin</w:t>
      </w:r>
      <w:r w:rsidR="0009076B" w:rsidRPr="00244989">
        <w:t>,</w:t>
      </w:r>
      <w:r w:rsidR="00427286" w:rsidRPr="00244989">
        <w:t xml:space="preserve"> että taiteilijan ammatissa ei oikeastaan ole järkeä. Siksi se vaatii kovaa uskoa omaan tekemiseen. </w:t>
      </w:r>
      <w:r w:rsidRPr="00244989">
        <w:t xml:space="preserve">Taiteilijuutta pidetään joskus myyttisenä kutsumuksena, taipumuksena ja elämäntapana, jolloin taidetta </w:t>
      </w:r>
      <w:r w:rsidR="00427286" w:rsidRPr="00244989">
        <w:t>on ”pakko” tehdä eikä vaihtoehtoja ole.</w:t>
      </w:r>
      <w:r w:rsidRPr="00244989">
        <w:t xml:space="preserve"> (</w:t>
      </w:r>
      <w:r w:rsidR="00427286" w:rsidRPr="00244989">
        <w:t>Mt.,</w:t>
      </w:r>
      <w:r w:rsidRPr="00244989">
        <w:t xml:space="preserve"> 142, 147</w:t>
      </w:r>
      <w:r w:rsidR="00427286" w:rsidRPr="00244989">
        <w:t>.</w:t>
      </w:r>
      <w:r w:rsidRPr="00244989">
        <w:t>)</w:t>
      </w:r>
      <w:r w:rsidR="00427286" w:rsidRPr="00244989">
        <w:t xml:space="preserve"> T8 viittaa mielestäni täll</w:t>
      </w:r>
      <w:r w:rsidR="0009076B" w:rsidRPr="00244989">
        <w:t xml:space="preserve">aiseen kutsumukseen puhuessaan </w:t>
      </w:r>
      <w:r w:rsidR="00427286" w:rsidRPr="00244989">
        <w:t>”palosta”, jonka vuoksi toimeentulon voi riskeerata.</w:t>
      </w:r>
    </w:p>
    <w:p w14:paraId="042C8271" w14:textId="77777777" w:rsidR="00551D81" w:rsidRPr="00244989" w:rsidRDefault="001A3470" w:rsidP="002D788F">
      <w:r w:rsidRPr="00244989">
        <w:t>Vammaiset ihmiset joutuvat usein elämään sosiaaliturva</w:t>
      </w:r>
      <w:r w:rsidR="000573E4" w:rsidRPr="00244989">
        <w:t>n varassa</w:t>
      </w:r>
      <w:r w:rsidRPr="00244989">
        <w:t>, mikä saattaa mahdollistaa taiteellisen työskentelyn.</w:t>
      </w:r>
      <w:r w:rsidR="00365CF3" w:rsidRPr="00244989">
        <w:t xml:space="preserve"> Tämä voidaan nähdä </w:t>
      </w:r>
      <w:r w:rsidRPr="00244989">
        <w:t xml:space="preserve">mahdollisuutena, mutta toisaalta </w:t>
      </w:r>
      <w:r w:rsidR="00914324" w:rsidRPr="00244989">
        <w:t>se</w:t>
      </w:r>
      <w:r w:rsidRPr="00244989">
        <w:t xml:space="preserve"> kertoo räikeällä tavalla vammaisten ihmisten syrjinnästä työelämässä. (Solvang 2012, 183.)</w:t>
      </w:r>
      <w:r w:rsidR="00B12DAB" w:rsidRPr="00244989">
        <w:t xml:space="preserve"> </w:t>
      </w:r>
      <w:r w:rsidR="00551D81" w:rsidRPr="00244989">
        <w:t xml:space="preserve">Suomessa vammaisille ihmisille tyypillinen </w:t>
      </w:r>
      <w:r w:rsidR="00552CD0" w:rsidRPr="00244989">
        <w:t>sosiaaliturvan muoto</w:t>
      </w:r>
      <w:r w:rsidR="00551D81" w:rsidRPr="00244989">
        <w:t xml:space="preserve"> on työkyvyttömyyseläke</w:t>
      </w:r>
      <w:r w:rsidR="00552CD0" w:rsidRPr="00244989">
        <w:t>, joka on myös monen aineistoni taiteilijan tulonlähde</w:t>
      </w:r>
      <w:r w:rsidR="00966215" w:rsidRPr="00244989">
        <w:t xml:space="preserve">. </w:t>
      </w:r>
      <w:r w:rsidR="00551D81" w:rsidRPr="00244989">
        <w:t xml:space="preserve">Voidaan pohtia, </w:t>
      </w:r>
      <w:r w:rsidR="00C76244" w:rsidRPr="00244989">
        <w:t>myönnetäänkö</w:t>
      </w:r>
      <w:r w:rsidR="00551D81" w:rsidRPr="00244989">
        <w:t xml:space="preserve"> työkyvyttömyy</w:t>
      </w:r>
      <w:r w:rsidR="00C76244" w:rsidRPr="00244989">
        <w:t xml:space="preserve">seläke kuuroille ja vammaisille </w:t>
      </w:r>
      <w:r w:rsidR="0009076B" w:rsidRPr="00244989">
        <w:t>ihmisille</w:t>
      </w:r>
      <w:r w:rsidR="00551D81" w:rsidRPr="00244989">
        <w:t xml:space="preserve"> siksi, että he eivät kykene työntekoon, vai siksi, että he eivät vamma</w:t>
      </w:r>
      <w:r w:rsidR="009F5AB7" w:rsidRPr="00244989">
        <w:t>i</w:t>
      </w:r>
      <w:r w:rsidR="00551D81" w:rsidRPr="00244989">
        <w:t xml:space="preserve">sten ihmisten syrjinnän vuoksi </w:t>
      </w:r>
      <w:r w:rsidR="00C76244" w:rsidRPr="00244989">
        <w:t xml:space="preserve">todennäköisesti </w:t>
      </w:r>
      <w:r w:rsidR="00551D81" w:rsidRPr="00244989">
        <w:t xml:space="preserve">saa töitä? </w:t>
      </w:r>
      <w:r w:rsidR="00257393" w:rsidRPr="00244989">
        <w:t xml:space="preserve">Rautiaisen (2017) mukaan vammaisilta ihmisiltä ei vaadita osallistumista työhön, jolloin heidän työllistymisensä tukemista ei myöskään voida vaatia. Suomessa keskitytään </w:t>
      </w:r>
      <w:r w:rsidR="00552CD0" w:rsidRPr="00244989">
        <w:t xml:space="preserve">hänen mukaansa </w:t>
      </w:r>
      <w:r w:rsidR="00257393" w:rsidRPr="00244989">
        <w:t>kompensaatiopolitiikkaan ja sosiaalihuollon näkökulmaan</w:t>
      </w:r>
      <w:r w:rsidR="00C76244" w:rsidRPr="00244989">
        <w:t>, jolloin</w:t>
      </w:r>
      <w:r w:rsidR="00257393" w:rsidRPr="00244989">
        <w:t xml:space="preserve"> vammaisten ihmisten työssäkäyn</w:t>
      </w:r>
      <w:r w:rsidR="009F5AB7" w:rsidRPr="00244989">
        <w:t xml:space="preserve">tiä ei </w:t>
      </w:r>
      <w:r w:rsidR="00552CD0" w:rsidRPr="00244989">
        <w:t xml:space="preserve">edes </w:t>
      </w:r>
      <w:r w:rsidR="009F5AB7" w:rsidRPr="00244989">
        <w:t>tavoit</w:t>
      </w:r>
      <w:r w:rsidR="00C76244" w:rsidRPr="00244989">
        <w:t>ella</w:t>
      </w:r>
      <w:r w:rsidR="00257393" w:rsidRPr="00244989">
        <w:t>.</w:t>
      </w:r>
    </w:p>
    <w:p w14:paraId="3A94CA3F" w14:textId="77777777" w:rsidR="00DF1D2D" w:rsidRPr="00244989" w:rsidRDefault="001A3470" w:rsidP="002D788F">
      <w:r w:rsidRPr="00244989">
        <w:t>So</w:t>
      </w:r>
      <w:r w:rsidR="00365CF3" w:rsidRPr="00244989">
        <w:t>siaaliturva</w:t>
      </w:r>
      <w:r w:rsidR="00A76C40" w:rsidRPr="00244989">
        <w:t>n varassa</w:t>
      </w:r>
      <w:r w:rsidR="00365CF3" w:rsidRPr="00244989">
        <w:t xml:space="preserve"> eläminen merkits</w:t>
      </w:r>
      <w:r w:rsidRPr="00244989">
        <w:t xml:space="preserve">ee yleensä </w:t>
      </w:r>
      <w:r w:rsidR="00A76C40" w:rsidRPr="00244989">
        <w:t>köyhyyttä</w:t>
      </w:r>
      <w:r w:rsidR="00ED4658" w:rsidRPr="00244989">
        <w:t xml:space="preserve"> </w:t>
      </w:r>
      <w:r w:rsidR="00A76C40" w:rsidRPr="00244989">
        <w:t>(Jakonen 2019, 110</w:t>
      </w:r>
      <w:r w:rsidR="008339CF" w:rsidRPr="00244989">
        <w:t xml:space="preserve">). </w:t>
      </w:r>
      <w:r w:rsidR="009446B9" w:rsidRPr="00244989">
        <w:t xml:space="preserve">Käytännössä esimerkiksi työkyvyttömyyseläke ei mahdollista tulojen nousua tietystä pisteestä ylöspäin, </w:t>
      </w:r>
      <w:r w:rsidR="00365CF3" w:rsidRPr="00244989">
        <w:t xml:space="preserve">sillä muille tuloille on asetettu tiukka raja. </w:t>
      </w:r>
      <w:r w:rsidR="00280B51" w:rsidRPr="00244989">
        <w:t xml:space="preserve">Eläke on mahdollista </w:t>
      </w:r>
      <w:r w:rsidR="00D90EF6" w:rsidRPr="00244989">
        <w:t>jättää</w:t>
      </w:r>
      <w:r w:rsidR="00B13FD8" w:rsidRPr="00244989">
        <w:t xml:space="preserve"> </w:t>
      </w:r>
      <w:r w:rsidR="00280B51" w:rsidRPr="00244989">
        <w:t xml:space="preserve">”lepäämään”, jos eläkkeen lisäksi sallittujen tulojen määrä ylittyy. Tällöin </w:t>
      </w:r>
      <w:r w:rsidR="00A76C40" w:rsidRPr="00244989">
        <w:t>työntekijä</w:t>
      </w:r>
      <w:r w:rsidR="00280B51" w:rsidRPr="00244989">
        <w:t xml:space="preserve"> voisi </w:t>
      </w:r>
      <w:r w:rsidR="00280B51" w:rsidRPr="00244989">
        <w:lastRenderedPageBreak/>
        <w:t>saada kunnollista palkkaa</w:t>
      </w:r>
      <w:r w:rsidR="002444C0" w:rsidRPr="00244989">
        <w:t>,</w:t>
      </w:r>
      <w:r w:rsidR="00280B51" w:rsidRPr="00244989">
        <w:t xml:space="preserve"> jolla tulee toimeen, mutta </w:t>
      </w:r>
      <w:r w:rsidR="00365CF3" w:rsidRPr="00244989">
        <w:t>sellaista maksetaan hyvin harvoin</w:t>
      </w:r>
      <w:r w:rsidR="002444C0" w:rsidRPr="00244989">
        <w:t xml:space="preserve">. </w:t>
      </w:r>
      <w:r w:rsidR="0009076B" w:rsidRPr="00244989">
        <w:t xml:space="preserve">Tyypillisempää on pitää työkyvyttömyyseläke työntekijän perusturvana ja palkata työntekijä osa-aikaisesti. </w:t>
      </w:r>
      <w:r w:rsidR="002444C0" w:rsidRPr="00244989">
        <w:t xml:space="preserve">Tilanne on johtanut erilaisiin </w:t>
      </w:r>
      <w:r w:rsidR="00280B51" w:rsidRPr="00244989">
        <w:t xml:space="preserve">kikkailuihin, </w:t>
      </w:r>
      <w:r w:rsidR="002444C0" w:rsidRPr="00244989">
        <w:t xml:space="preserve">joissa </w:t>
      </w:r>
      <w:r w:rsidR="00280B51" w:rsidRPr="00244989">
        <w:t>esimerkiksi palkankorotuksen myötä työtunteja vähe</w:t>
      </w:r>
      <w:r w:rsidR="00365CF3" w:rsidRPr="00244989">
        <w:t>nnetään. (Hakala 2013, 231–232.)</w:t>
      </w:r>
      <w:r w:rsidR="00280B51" w:rsidRPr="00244989">
        <w:t xml:space="preserve"> </w:t>
      </w:r>
      <w:r w:rsidR="005B036F" w:rsidRPr="00244989">
        <w:t>Osa- tai kokoaikaisesta t</w:t>
      </w:r>
      <w:r w:rsidR="00474C21" w:rsidRPr="00244989">
        <w:t>yökyvyttömyyseläkke</w:t>
      </w:r>
      <w:r w:rsidR="00CB4395" w:rsidRPr="00244989">
        <w:t xml:space="preserve">estä </w:t>
      </w:r>
      <w:r w:rsidR="00C76244" w:rsidRPr="00244989">
        <w:t xml:space="preserve">toimeentulonsa saava henkilö jää näin </w:t>
      </w:r>
      <w:r w:rsidR="00B13FD8" w:rsidRPr="00244989">
        <w:t>jälkeen palkansaajien tulokehityksestä</w:t>
      </w:r>
      <w:r w:rsidR="00280B51" w:rsidRPr="00244989">
        <w:t>.</w:t>
      </w:r>
      <w:r w:rsidR="009446B9" w:rsidRPr="00244989">
        <w:t xml:space="preserve"> </w:t>
      </w:r>
      <w:r w:rsidR="00280B51" w:rsidRPr="00244989">
        <w:t>Aineistostani löytyy esimerkki</w:t>
      </w:r>
      <w:r w:rsidR="008F769A" w:rsidRPr="00244989">
        <w:t>,</w:t>
      </w:r>
      <w:r w:rsidR="00280B51" w:rsidRPr="00244989">
        <w:t xml:space="preserve"> jossa palkankorotus perutaan:</w:t>
      </w:r>
    </w:p>
    <w:p w14:paraId="791F9844" w14:textId="77777777" w:rsidR="00DF1D2D" w:rsidRPr="00244989" w:rsidRDefault="00DF1D2D" w:rsidP="00B2311D">
      <w:pPr>
        <w:pStyle w:val="Lainausgradu"/>
      </w:pPr>
      <w:r w:rsidRPr="00244989">
        <w:t>H: Nyt varsinkin kun tota mä huomasin että et m</w:t>
      </w:r>
      <w:r w:rsidR="00E602E2" w:rsidRPr="00244989">
        <w:t>ulle tuli Kelalta tuli posti</w:t>
      </w:r>
      <w:r w:rsidRPr="00244989">
        <w:t xml:space="preserve"> ja siinä sanottiin</w:t>
      </w:r>
      <w:r w:rsidR="007028F2" w:rsidRPr="00244989">
        <w:t xml:space="preserve"> niin että mun palkka on menny yli</w:t>
      </w:r>
      <w:r w:rsidRPr="00244989">
        <w:t>.</w:t>
      </w:r>
      <w:r w:rsidR="00ED4658" w:rsidRPr="00244989">
        <w:br/>
      </w:r>
      <w:r w:rsidR="00F51C0E" w:rsidRPr="00244989">
        <w:t>O</w:t>
      </w:r>
      <w:r w:rsidRPr="00244989">
        <w:t>: Ahaa.</w:t>
      </w:r>
      <w:r w:rsidR="00ED4658" w:rsidRPr="00244989">
        <w:br/>
      </w:r>
      <w:r w:rsidRPr="00244989">
        <w:t>H: Että tot</w:t>
      </w:r>
      <w:r w:rsidR="00E602E2" w:rsidRPr="00244989">
        <w:t>a. Et sitten sitten totaa</w:t>
      </w:r>
      <w:r w:rsidRPr="00244989">
        <w:t xml:space="preserve"> sitten me päätettiin siinä</w:t>
      </w:r>
      <w:r w:rsidR="0009076B" w:rsidRPr="00244989">
        <w:t>,</w:t>
      </w:r>
      <w:r w:rsidRPr="00244989">
        <w:t xml:space="preserve"> että jos p</w:t>
      </w:r>
      <w:r w:rsidR="007028F2" w:rsidRPr="00244989">
        <w:t>alkkaa vähän ale</w:t>
      </w:r>
      <w:r w:rsidR="00E602E2" w:rsidRPr="00244989">
        <w:t>nnetaan et</w:t>
      </w:r>
      <w:r w:rsidR="00ED4658" w:rsidRPr="00244989">
        <w:br/>
      </w:r>
      <w:r w:rsidR="00F51C0E" w:rsidRPr="00244989">
        <w:t>O</w:t>
      </w:r>
      <w:r w:rsidR="00E602E2" w:rsidRPr="00244989">
        <w:t>: Mm</w:t>
      </w:r>
      <w:r w:rsidR="00ED4658" w:rsidRPr="00244989">
        <w:br/>
      </w:r>
      <w:r w:rsidR="00E602E2" w:rsidRPr="00244989">
        <w:t xml:space="preserve">H: että tota </w:t>
      </w:r>
      <w:r w:rsidRPr="00244989">
        <w:t>ei s</w:t>
      </w:r>
      <w:r w:rsidR="00E602E2" w:rsidRPr="00244989">
        <w:t>ais mennä ei sais mennä tota</w:t>
      </w:r>
      <w:r w:rsidR="007028F2" w:rsidRPr="00244989">
        <w:t xml:space="preserve"> </w:t>
      </w:r>
      <w:r w:rsidRPr="00244989">
        <w:t>yl</w:t>
      </w:r>
      <w:r w:rsidR="00E602E2" w:rsidRPr="00244989">
        <w:t xml:space="preserve">i ollenkaan niin pitää sitten. </w:t>
      </w:r>
      <w:r w:rsidRPr="00244989">
        <w:t xml:space="preserve">Ja sit </w:t>
      </w:r>
      <w:r w:rsidR="007028F2" w:rsidRPr="00244989">
        <w:t>mä uusin ton työ</w:t>
      </w:r>
      <w:r w:rsidR="00E602E2" w:rsidRPr="00244989">
        <w:t>sopimuksen ja</w:t>
      </w:r>
      <w:r w:rsidR="00ED4658" w:rsidRPr="00244989">
        <w:br/>
      </w:r>
      <w:r w:rsidR="00F51C0E" w:rsidRPr="00244989">
        <w:t>O</w:t>
      </w:r>
      <w:r w:rsidR="00E602E2" w:rsidRPr="00244989">
        <w:t>: joo</w:t>
      </w:r>
      <w:r w:rsidR="00ED4658" w:rsidRPr="00244989">
        <w:br/>
      </w:r>
      <w:r w:rsidRPr="00244989">
        <w:t xml:space="preserve">H: </w:t>
      </w:r>
      <w:r w:rsidR="00E602E2" w:rsidRPr="00244989">
        <w:t xml:space="preserve">nyt mä saan normaalin palkan. Ennen kun </w:t>
      </w:r>
      <w:r w:rsidRPr="00244989">
        <w:t>uusitt</w:t>
      </w:r>
      <w:r w:rsidR="007028F2" w:rsidRPr="00244989">
        <w:t>iin työsopimus niin palkka oli lii</w:t>
      </w:r>
      <w:r w:rsidRPr="00244989">
        <w:t>an korkea.</w:t>
      </w:r>
      <w:r w:rsidR="00ED4658" w:rsidRPr="00244989">
        <w:br/>
      </w:r>
      <w:r w:rsidR="00F51C0E" w:rsidRPr="00244989">
        <w:t>O</w:t>
      </w:r>
      <w:r w:rsidRPr="00244989">
        <w:t>: Mm</w:t>
      </w:r>
      <w:r w:rsidR="00ED4658" w:rsidRPr="00244989">
        <w:br/>
      </w:r>
      <w:r w:rsidRPr="00244989">
        <w:t>H: Nii tota</w:t>
      </w:r>
      <w:r w:rsidR="00E602E2" w:rsidRPr="00244989">
        <w:t xml:space="preserve"> nyt se on sitten ihan </w:t>
      </w:r>
      <w:r w:rsidRPr="00244989">
        <w:t>sopiva</w:t>
      </w:r>
      <w:r w:rsidR="00ED4658" w:rsidRPr="00244989">
        <w:t>ll</w:t>
      </w:r>
      <w:r w:rsidRPr="00244989">
        <w:t>a tasolla.</w:t>
      </w:r>
      <w:r w:rsidR="00ED4658" w:rsidRPr="00244989">
        <w:br/>
      </w:r>
      <w:r w:rsidR="00F51C0E" w:rsidRPr="00244989">
        <w:t>O</w:t>
      </w:r>
      <w:r w:rsidRPr="00244989">
        <w:t>: Nii just että se tuki pysyy sit samana.</w:t>
      </w:r>
      <w:r w:rsidR="00ED4658" w:rsidRPr="00244989">
        <w:br/>
      </w:r>
      <w:r w:rsidRPr="00244989">
        <w:t>H: Joo.</w:t>
      </w:r>
      <w:r w:rsidR="00ED4658" w:rsidRPr="00244989">
        <w:br/>
      </w:r>
      <w:r w:rsidRPr="00244989">
        <w:t>(H1)</w:t>
      </w:r>
    </w:p>
    <w:p w14:paraId="4C21708C" w14:textId="77777777" w:rsidR="00280B51" w:rsidRPr="00244989" w:rsidRDefault="00280B51" w:rsidP="002D788F">
      <w:r w:rsidRPr="00244989">
        <w:t xml:space="preserve">Yksi haastateltavista halusi erityisesti painottaa sitä, että </w:t>
      </w:r>
      <w:r w:rsidR="00B13FD8" w:rsidRPr="00244989">
        <w:t>eläkejärjestelmään</w:t>
      </w:r>
      <w:r w:rsidRPr="00244989">
        <w:t xml:space="preserve"> pitäisi saada enemmän joustoa</w:t>
      </w:r>
      <w:r w:rsidR="0009076B" w:rsidRPr="00244989">
        <w:t>,</w:t>
      </w:r>
      <w:r w:rsidR="00552CD0" w:rsidRPr="00244989">
        <w:t xml:space="preserve"> tai eläkettä pitäisi nostaa, jotta tuloja voisi saada enemmän:</w:t>
      </w:r>
    </w:p>
    <w:p w14:paraId="39E790D6" w14:textId="77777777" w:rsidR="009446B9" w:rsidRPr="00244989" w:rsidRDefault="00E602E2" w:rsidP="00B2311D">
      <w:pPr>
        <w:pStyle w:val="Lainausgradu"/>
      </w:pPr>
      <w:r w:rsidRPr="00244989">
        <w:t xml:space="preserve">H: Mut jotain pitäs </w:t>
      </w:r>
      <w:r w:rsidR="009446B9" w:rsidRPr="00244989">
        <w:t xml:space="preserve">tehä </w:t>
      </w:r>
      <w:r w:rsidR="00F51C0E" w:rsidRPr="00244989">
        <w:br/>
        <w:t>O</w:t>
      </w:r>
      <w:r w:rsidRPr="00244989">
        <w:t>: Niin</w:t>
      </w:r>
      <w:r w:rsidRPr="00244989">
        <w:br/>
        <w:t xml:space="preserve">H: </w:t>
      </w:r>
      <w:r w:rsidR="009446B9" w:rsidRPr="00244989">
        <w:t>asialle oikeest</w:t>
      </w:r>
      <w:r w:rsidRPr="00244989">
        <w:t xml:space="preserve">i et saatas niinku </w:t>
      </w:r>
      <w:r w:rsidR="009446B9" w:rsidRPr="00244989">
        <w:t>tulot</w:t>
      </w:r>
      <w:r w:rsidR="00ED4658" w:rsidRPr="00244989">
        <w:br/>
      </w:r>
      <w:r w:rsidR="00F51C0E" w:rsidRPr="00244989">
        <w:t>O</w:t>
      </w:r>
      <w:r w:rsidR="009446B9" w:rsidRPr="00244989">
        <w:t>: Mm.</w:t>
      </w:r>
      <w:r w:rsidR="00ED4658" w:rsidRPr="00244989">
        <w:br/>
      </w:r>
      <w:r w:rsidR="009446B9" w:rsidRPr="00244989">
        <w:t>H: ylemmäks.</w:t>
      </w:r>
      <w:r w:rsidR="00F51C0E" w:rsidRPr="00244989">
        <w:t xml:space="preserve"> </w:t>
      </w:r>
      <w:r w:rsidRPr="00244989">
        <w:t>Mut mä en tiedä</w:t>
      </w:r>
      <w:r w:rsidR="009446B9" w:rsidRPr="00244989">
        <w:t xml:space="preserve"> saaks noihin</w:t>
      </w:r>
      <w:r w:rsidRPr="00244989">
        <w:t xml:space="preserve"> herroihin sitte yhteyttä.</w:t>
      </w:r>
      <w:r w:rsidR="009446B9" w:rsidRPr="00244989">
        <w:t xml:space="preserve"> Ja kehen piti- </w:t>
      </w:r>
      <w:r w:rsidRPr="00244989">
        <w:t>pitäs ottaa sitte</w:t>
      </w:r>
      <w:r w:rsidR="00ED4658" w:rsidRPr="00244989">
        <w:br/>
      </w:r>
      <w:r w:rsidR="00F51C0E" w:rsidRPr="00244989">
        <w:t>O</w:t>
      </w:r>
      <w:r w:rsidR="009446B9" w:rsidRPr="00244989">
        <w:t xml:space="preserve">: </w:t>
      </w:r>
      <w:r w:rsidRPr="00244989">
        <w:t>Mm</w:t>
      </w:r>
      <w:r w:rsidR="00ED4658" w:rsidRPr="00244989">
        <w:br/>
      </w:r>
      <w:r w:rsidRPr="00244989">
        <w:t xml:space="preserve">H: </w:t>
      </w:r>
      <w:r w:rsidR="009446B9" w:rsidRPr="00244989">
        <w:t>Kelaan pitäs tiest- Kelan johtajiin ottaa ja sitte tonne ed</w:t>
      </w:r>
      <w:r w:rsidRPr="00244989">
        <w:t>uskuntaan että</w:t>
      </w:r>
      <w:r w:rsidR="009446B9" w:rsidRPr="00244989">
        <w:t xml:space="preserve"> ne tekis K</w:t>
      </w:r>
      <w:r w:rsidRPr="00244989">
        <w:t>elan kans yhteistyötä että nyt nostetaan kaikkien eläkettä pysyvästi.</w:t>
      </w:r>
      <w:r w:rsidR="007028F2" w:rsidRPr="00244989">
        <w:t xml:space="preserve"> Ja sithän se on myös se</w:t>
      </w:r>
      <w:r w:rsidR="009446B9" w:rsidRPr="00244989">
        <w:t xml:space="preserve"> onge</w:t>
      </w:r>
      <w:r w:rsidRPr="00244989">
        <w:t>lma että kun palkat nousee</w:t>
      </w:r>
      <w:r w:rsidR="009446B9" w:rsidRPr="00244989">
        <w:t xml:space="preserve"> niin mehän ei p</w:t>
      </w:r>
      <w:r w:rsidRPr="00244989">
        <w:t>eriaatteessa saada ottaa lisää palkkaa,</w:t>
      </w:r>
      <w:r w:rsidR="009446B9" w:rsidRPr="00244989">
        <w:t xml:space="preserve"> mut sit me jäädään j</w:t>
      </w:r>
      <w:r w:rsidRPr="00244989">
        <w:t>älkeen jos ei palkat nouse eikä meil oo joustovaraa,</w:t>
      </w:r>
      <w:r w:rsidR="007028F2" w:rsidRPr="00244989">
        <w:t xml:space="preserve"> mut sit myöskään elä</w:t>
      </w:r>
      <w:r w:rsidR="009446B9" w:rsidRPr="00244989">
        <w:t xml:space="preserve">kkeet useimmiten ei </w:t>
      </w:r>
      <w:r w:rsidRPr="00244989">
        <w:t xml:space="preserve">nouse et jos palkat nousee ni sitten </w:t>
      </w:r>
      <w:r w:rsidR="009446B9" w:rsidRPr="00244989">
        <w:t>eläkkeet pysyy samana</w:t>
      </w:r>
      <w:r w:rsidRPr="00244989">
        <w:t xml:space="preserve"> useimmiten</w:t>
      </w:r>
      <w:r w:rsidR="009446B9" w:rsidRPr="00244989">
        <w:t>.</w:t>
      </w:r>
      <w:r w:rsidR="00ED4658" w:rsidRPr="00244989">
        <w:br/>
      </w:r>
      <w:r w:rsidR="00F51C0E" w:rsidRPr="00244989">
        <w:t>O</w:t>
      </w:r>
      <w:r w:rsidRPr="00244989">
        <w:t xml:space="preserve">: Niin </w:t>
      </w:r>
      <w:r w:rsidR="009446B9" w:rsidRPr="00244989">
        <w:t>vai p</w:t>
      </w:r>
      <w:r w:rsidRPr="00244989">
        <w:t>ieneneekö jopa?</w:t>
      </w:r>
      <w:r w:rsidR="00ED4658" w:rsidRPr="00244989">
        <w:br/>
      </w:r>
      <w:r w:rsidRPr="00244989">
        <w:t xml:space="preserve">H: </w:t>
      </w:r>
      <w:r w:rsidR="009446B9" w:rsidRPr="00244989">
        <w:t xml:space="preserve">Ne ei- niin </w:t>
      </w:r>
      <w:r w:rsidRPr="00244989">
        <w:t xml:space="preserve">ne ei </w:t>
      </w:r>
      <w:r w:rsidR="007028F2" w:rsidRPr="00244989">
        <w:t>ne ei mee kä</w:t>
      </w:r>
      <w:r w:rsidR="009446B9" w:rsidRPr="00244989">
        <w:t xml:space="preserve">si kädes kun näitten kaikkien pitäis mennä </w:t>
      </w:r>
      <w:r w:rsidR="007028F2" w:rsidRPr="00244989">
        <w:t>kä</w:t>
      </w:r>
      <w:r w:rsidR="009446B9" w:rsidRPr="00244989">
        <w:t xml:space="preserve">si kädes. </w:t>
      </w:r>
      <w:r w:rsidRPr="00244989">
        <w:t>Jos eläkkeet nousee</w:t>
      </w:r>
      <w:r w:rsidR="007028F2" w:rsidRPr="00244989">
        <w:t>, pa</w:t>
      </w:r>
      <w:r w:rsidRPr="00244989">
        <w:t>lkat nousee.</w:t>
      </w:r>
      <w:r w:rsidR="009446B9" w:rsidRPr="00244989">
        <w:t xml:space="preserve"> </w:t>
      </w:r>
      <w:r w:rsidR="00522EC5" w:rsidRPr="00244989">
        <w:t>-- ((P</w:t>
      </w:r>
      <w:r w:rsidR="00365CF3" w:rsidRPr="00244989">
        <w:t>uhuu</w:t>
      </w:r>
      <w:r w:rsidR="00F9649E" w:rsidRPr="00244989">
        <w:t xml:space="preserve"> </w:t>
      </w:r>
      <w:r w:rsidR="00365CF3" w:rsidRPr="00244989">
        <w:t>asuntojen vuokrien korotuksista</w:t>
      </w:r>
      <w:r w:rsidR="00522EC5" w:rsidRPr="00244989">
        <w:t>.</w:t>
      </w:r>
      <w:r w:rsidR="00365CF3" w:rsidRPr="00244989">
        <w:t>))</w:t>
      </w:r>
      <w:r w:rsidR="00522EC5" w:rsidRPr="00244989">
        <w:t xml:space="preserve"> Y</w:t>
      </w:r>
      <w:r w:rsidR="009446B9" w:rsidRPr="00244989">
        <w:t>leensä eläkkeet on vähän jäl</w:t>
      </w:r>
      <w:r w:rsidRPr="00244989">
        <w:t>jessä</w:t>
      </w:r>
      <w:r w:rsidR="009446B9" w:rsidRPr="00244989">
        <w:t xml:space="preserve"> ku palkkataso nousee ja sit mekään </w:t>
      </w:r>
      <w:r w:rsidRPr="00244989">
        <w:t xml:space="preserve">ei voida sitä hirveesti nostaa </w:t>
      </w:r>
      <w:r w:rsidR="009446B9" w:rsidRPr="00244989">
        <w:t>tai noi palkan</w:t>
      </w:r>
      <w:r w:rsidRPr="00244989">
        <w:t xml:space="preserve">laskijat voi nostaa ku ettei pauku </w:t>
      </w:r>
      <w:r w:rsidRPr="00244989">
        <w:lastRenderedPageBreak/>
        <w:t>rajat. S</w:t>
      </w:r>
      <w:r w:rsidR="009446B9" w:rsidRPr="00244989">
        <w:t xml:space="preserve">en takii me sit jos me tehään ylitöitä niinkun viikonloppuna lauantai sunnuntai ni menee ylityön puolelle </w:t>
      </w:r>
      <w:r w:rsidRPr="00244989">
        <w:t>eli me saadaan</w:t>
      </w:r>
      <w:r w:rsidR="009446B9" w:rsidRPr="00244989">
        <w:t xml:space="preserve"> vapaata.</w:t>
      </w:r>
      <w:r w:rsidR="00ED4658" w:rsidRPr="00244989">
        <w:br/>
      </w:r>
      <w:r w:rsidR="00F51C0E" w:rsidRPr="00244989">
        <w:t>O</w:t>
      </w:r>
      <w:r w:rsidRPr="00244989">
        <w:t>: Niin</w:t>
      </w:r>
      <w:r w:rsidR="009446B9" w:rsidRPr="00244989">
        <w:t xml:space="preserve"> joo</w:t>
      </w:r>
      <w:r w:rsidR="00ED4658" w:rsidRPr="00244989">
        <w:br/>
      </w:r>
      <w:r w:rsidR="009446B9" w:rsidRPr="00244989">
        <w:t>H: Ku ei me voida rahana ottaa niit.</w:t>
      </w:r>
      <w:r w:rsidR="00ED4658" w:rsidRPr="00244989">
        <w:br/>
      </w:r>
      <w:r w:rsidR="009446B9" w:rsidRPr="00244989">
        <w:t>(H2)</w:t>
      </w:r>
    </w:p>
    <w:p w14:paraId="03AC43C1" w14:textId="77777777" w:rsidR="009446B9" w:rsidRPr="00244989" w:rsidRDefault="00797242" w:rsidP="002D788F">
      <w:r w:rsidRPr="00244989">
        <w:t xml:space="preserve">Erilaisilla </w:t>
      </w:r>
      <w:r w:rsidR="009F67F8" w:rsidRPr="00244989">
        <w:t>eläkkeillä</w:t>
      </w:r>
      <w:r w:rsidRPr="00244989">
        <w:t xml:space="preserve"> on</w:t>
      </w:r>
      <w:r w:rsidR="00280B51" w:rsidRPr="00244989">
        <w:t xml:space="preserve"> siis omat rajoituksensa. </w:t>
      </w:r>
      <w:r w:rsidRPr="00244989">
        <w:t>Eläkkeestä on kuitenkin aineistossa eri näkemyksiä: osa tarkasteli sitä ja muiden tulojen yhteensovittamista kriittisemmin, ja osalle osallistujista eläke on lähinnä myönteinen asia ja toimeentulon turva. Eläkettä kuvailtiin muun muassa</w:t>
      </w:r>
      <w:r w:rsidR="006D37E1" w:rsidRPr="00244989">
        <w:t xml:space="preserve"> </w:t>
      </w:r>
      <w:r w:rsidR="00280B51" w:rsidRPr="00244989">
        <w:t xml:space="preserve">taiteellisen työn </w:t>
      </w:r>
      <w:r w:rsidR="002444C0" w:rsidRPr="00244989">
        <w:t xml:space="preserve">ja taiteen vapauden </w:t>
      </w:r>
      <w:r w:rsidR="00280B51" w:rsidRPr="00244989">
        <w:t>mahdollistaj</w:t>
      </w:r>
      <w:r w:rsidR="00D111C1" w:rsidRPr="00244989">
        <w:t>ana</w:t>
      </w:r>
      <w:r w:rsidR="004F202D" w:rsidRPr="00244989">
        <w:t>:</w:t>
      </w:r>
    </w:p>
    <w:p w14:paraId="02AFE6B5" w14:textId="77777777" w:rsidR="00DF1D2D" w:rsidRPr="00244989" w:rsidRDefault="00DF1D2D" w:rsidP="00B2311D">
      <w:pPr>
        <w:pStyle w:val="Lainausgradu"/>
      </w:pPr>
      <w:r w:rsidRPr="00244989">
        <w:t>Onnek</w:t>
      </w:r>
      <w:r w:rsidR="002444C0" w:rsidRPr="00244989">
        <w:t>s</w:t>
      </w:r>
      <w:r w:rsidRPr="00244989">
        <w:t>i minulla on eläkkeeni</w:t>
      </w:r>
      <w:r w:rsidR="002444C0" w:rsidRPr="00244989">
        <w:t>,</w:t>
      </w:r>
      <w:r w:rsidR="001C740E" w:rsidRPr="00244989">
        <w:t xml:space="preserve"> ja onneksi saan välil</w:t>
      </w:r>
      <w:r w:rsidRPr="00244989">
        <w:t>lä apurahoja esim</w:t>
      </w:r>
      <w:r w:rsidR="00193D0C" w:rsidRPr="00244989">
        <w:t>erkiksi</w:t>
      </w:r>
      <w:r w:rsidRPr="00244989">
        <w:t xml:space="preserve"> näyttelyiden järjestämiseen. Taloudellinen pärjäämiseni tukee tietysti vapaata taiteilijuuttani. Muutoin se voisi olla haastavampaa. (T4)</w:t>
      </w:r>
    </w:p>
    <w:p w14:paraId="31326BF2" w14:textId="77777777" w:rsidR="0008711F" w:rsidRPr="00244989" w:rsidRDefault="00797242" w:rsidP="002D788F">
      <w:r w:rsidRPr="00244989">
        <w:t>Aineistossa kerrotaan myös muiden kuin taiteellisten töiden tekemisestä. Osa osallistujista työskenteli välillä kokoaikaisesti muissa töissä ja palasi sitt</w:t>
      </w:r>
      <w:r w:rsidR="00CB4395" w:rsidRPr="00244989">
        <w:t>en taiteilijaksi, osa taas teki</w:t>
      </w:r>
      <w:r w:rsidRPr="00244989">
        <w:t xml:space="preserve"> </w:t>
      </w:r>
      <w:r w:rsidR="00CB4395" w:rsidRPr="00244989">
        <w:t>palkka</w:t>
      </w:r>
      <w:r w:rsidRPr="00244989">
        <w:t xml:space="preserve">työnsä ohessa taidetta. </w:t>
      </w:r>
      <w:r w:rsidR="000608DB" w:rsidRPr="00244989">
        <w:t xml:space="preserve">Osa taiteilijoista teki muita töitä lähinnä varmemman toimeentulon vuoksi, ja toivoivat pääsevänsä takaisin luoviin töihin. </w:t>
      </w:r>
      <w:r w:rsidR="004F202D" w:rsidRPr="00244989">
        <w:t xml:space="preserve">Joillakin </w:t>
      </w:r>
      <w:r w:rsidR="002444C0" w:rsidRPr="00244989">
        <w:t xml:space="preserve">taiteen </w:t>
      </w:r>
      <w:r w:rsidR="004F202D" w:rsidRPr="00244989">
        <w:t xml:space="preserve">aloilla </w:t>
      </w:r>
      <w:r w:rsidR="00365CF3" w:rsidRPr="00244989">
        <w:t xml:space="preserve">pelkällä </w:t>
      </w:r>
      <w:r w:rsidR="004F202D" w:rsidRPr="00244989">
        <w:t xml:space="preserve">taiteella eläminen on </w:t>
      </w:r>
      <w:r w:rsidR="00D111C1" w:rsidRPr="00244989">
        <w:t>vielä harvinaisempaa kuin toisilla</w:t>
      </w:r>
      <w:r w:rsidR="004F202D" w:rsidRPr="00244989">
        <w:t xml:space="preserve">. </w:t>
      </w:r>
      <w:r w:rsidR="00D111C1" w:rsidRPr="00244989">
        <w:t>Aineistossa on esimerkki siitä, että t</w:t>
      </w:r>
      <w:r w:rsidR="004F202D" w:rsidRPr="00244989">
        <w:t>ämä tunnistettiin</w:t>
      </w:r>
      <w:r w:rsidR="002444C0" w:rsidRPr="00244989">
        <w:t xml:space="preserve">, </w:t>
      </w:r>
      <w:r w:rsidR="00033FFD" w:rsidRPr="00244989">
        <w:t>ja</w:t>
      </w:r>
      <w:r w:rsidR="002444C0" w:rsidRPr="00244989">
        <w:t xml:space="preserve"> pääasiallinen</w:t>
      </w:r>
      <w:r w:rsidR="004F202D" w:rsidRPr="00244989">
        <w:t xml:space="preserve"> elanto hankittiin muulla tavoin:</w:t>
      </w:r>
    </w:p>
    <w:p w14:paraId="7663F39C" w14:textId="77777777" w:rsidR="0008711F" w:rsidRPr="00244989" w:rsidRDefault="0008711F" w:rsidP="00B2311D">
      <w:pPr>
        <w:pStyle w:val="Lainausgradu"/>
      </w:pPr>
      <w:r w:rsidRPr="00244989">
        <w:t>En tavoittele itseni elättämistä pelkästään taiteella, se ei ole runoilijalle kovin realistinen tavoite. Saankin varsinaisen elantoni asiakirjoittamisesta, kritiikistä, opettamista ja järjestötyöstä, vaikka olen saanut joitain pieniä apurahoja m</w:t>
      </w:r>
      <w:r w:rsidR="00193D0C" w:rsidRPr="00244989">
        <w:t>uun muassa</w:t>
      </w:r>
      <w:r w:rsidRPr="00244989">
        <w:t xml:space="preserve"> kaunokirjallisuuden kääntämiseen. Olen kuitenkin tyytyväinen työtilanteeseeni ja koen sen ruokkivan myös muuta kirjoittamista. (T9)</w:t>
      </w:r>
    </w:p>
    <w:p w14:paraId="7385B090" w14:textId="77777777" w:rsidR="001D6284" w:rsidRPr="00244989" w:rsidRDefault="001D6284" w:rsidP="002D788F">
      <w:r w:rsidRPr="00244989">
        <w:t xml:space="preserve">Usein taiteilija tarvitsee rahaa </w:t>
      </w:r>
      <w:r w:rsidR="00ED4658" w:rsidRPr="00244989">
        <w:t xml:space="preserve">elämisen lisäksi </w:t>
      </w:r>
      <w:r w:rsidRPr="00244989">
        <w:t xml:space="preserve">myös </w:t>
      </w:r>
      <w:r w:rsidR="00DF1D2D" w:rsidRPr="00244989">
        <w:t>taiteen tekemiseen</w:t>
      </w:r>
      <w:r w:rsidR="00280B51" w:rsidRPr="00244989">
        <w:t xml:space="preserve"> ja sen esittämiseen</w:t>
      </w:r>
      <w:r w:rsidRPr="00244989">
        <w:t>. Esimerkiksi kuvataiteilija tarvitsee materiaaleja ja välineitä harjoittaakseen ammattiaan</w:t>
      </w:r>
      <w:r w:rsidR="00B3103E" w:rsidRPr="00244989">
        <w:t>,</w:t>
      </w:r>
      <w:r w:rsidR="000608DB" w:rsidRPr="00244989">
        <w:t xml:space="preserve"> ja kuluja tulee lisäksi</w:t>
      </w:r>
      <w:r w:rsidR="00B773FB" w:rsidRPr="00244989">
        <w:t xml:space="preserve"> työtilasta, näyttelytil</w:t>
      </w:r>
      <w:r w:rsidR="000608DB" w:rsidRPr="00244989">
        <w:t>ojen</w:t>
      </w:r>
      <w:r w:rsidR="00B773FB" w:rsidRPr="00244989">
        <w:t xml:space="preserve"> vuokrista sekä teosten kuljetuksista ja varastoinnista (Jokelainen 2019, 29</w:t>
      </w:r>
      <w:r w:rsidR="00B6530B" w:rsidRPr="00244989">
        <w:t>; Lehenkari 2018, 31</w:t>
      </w:r>
      <w:r w:rsidR="00B773FB" w:rsidRPr="00244989">
        <w:t>)</w:t>
      </w:r>
      <w:r w:rsidR="009F67F8" w:rsidRPr="00244989">
        <w:t>. Osa osallistujista viittasi</w:t>
      </w:r>
      <w:r w:rsidR="00797242" w:rsidRPr="00244989">
        <w:t xml:space="preserve"> näihin kuluihin:</w:t>
      </w:r>
    </w:p>
    <w:p w14:paraId="6AD37F1E" w14:textId="77777777" w:rsidR="00DF1D2D" w:rsidRPr="00244989" w:rsidRDefault="002F3279" w:rsidP="00B2311D">
      <w:pPr>
        <w:pStyle w:val="Lainausgradu"/>
      </w:pPr>
      <w:r w:rsidRPr="00244989">
        <w:t>Sitä paitsi minulla ei ole kos</w:t>
      </w:r>
      <w:r w:rsidR="00DF1D2D" w:rsidRPr="00244989">
        <w:t>kaan varaa galleriavuokriin. (T6)</w:t>
      </w:r>
    </w:p>
    <w:p w14:paraId="4EC09703" w14:textId="77777777" w:rsidR="00AA1FEA" w:rsidRPr="00244989" w:rsidRDefault="00AA1FEA" w:rsidP="00AA1FEA">
      <w:r w:rsidRPr="00244989">
        <w:t>Kun talous on tiukalla, ei varaa taiteen tekemiseen välttämättä ole:</w:t>
      </w:r>
    </w:p>
    <w:p w14:paraId="4D6E2455" w14:textId="77777777" w:rsidR="001D6284" w:rsidRPr="00244989" w:rsidRDefault="001D6284" w:rsidP="00B2311D">
      <w:pPr>
        <w:pStyle w:val="Lainausgradu"/>
      </w:pPr>
      <w:r w:rsidRPr="00244989">
        <w:t xml:space="preserve">Mutta ei ollut varaa äänittää niitä </w:t>
      </w:r>
      <w:r w:rsidR="00797242" w:rsidRPr="00244989">
        <w:t>((sävellyksiä))</w:t>
      </w:r>
      <w:r w:rsidRPr="00244989">
        <w:t>. -- Nyt on omat studiovälineet. Mutta koen edelleen, että en pysty miksaamaan musiikkiani. Apua ei saa muualta kuin virallisilta äänitysstudioilta. Mutta vähävaraisena vammojen vuoksi eläkkeellä olevana on hankalaa maksaa useita satasia, että saa edes yhden biisin julkaistua. (T1)</w:t>
      </w:r>
    </w:p>
    <w:p w14:paraId="1574AD58" w14:textId="77777777" w:rsidR="00535980" w:rsidRPr="00244989" w:rsidRDefault="009F67F8" w:rsidP="00535980">
      <w:r w:rsidRPr="00244989">
        <w:lastRenderedPageBreak/>
        <w:t xml:space="preserve">Lisäksi vammaiselle taiteilijalle voi tulla taiteen teossa eteen lisäkuluja, jotka liittyvät hänen vammaansa. Seuraavassa otteessa T4 kertoo tarpeesta kehittää tavallista suurempia vedoksia kuvista. </w:t>
      </w:r>
      <w:r w:rsidR="00783A2B" w:rsidRPr="00244989">
        <w:t xml:space="preserve">Teknologian kehittyminen </w:t>
      </w:r>
      <w:r w:rsidR="00535980" w:rsidRPr="00244989">
        <w:t xml:space="preserve">on </w:t>
      </w:r>
      <w:r w:rsidRPr="00244989">
        <w:t>kuitenkin tuonut hänelle helpotusta ongelmaan</w:t>
      </w:r>
      <w:r w:rsidR="00535980" w:rsidRPr="00244989">
        <w:t>:</w:t>
      </w:r>
    </w:p>
    <w:p w14:paraId="382AC1FD" w14:textId="77777777" w:rsidR="00535980" w:rsidRPr="00244989" w:rsidRDefault="00535980" w:rsidP="00B2311D">
      <w:pPr>
        <w:pStyle w:val="Lainausgradu"/>
      </w:pPr>
      <w:r w:rsidRPr="00244989">
        <w:t>Ostin uuden, hienon järjestelmäkameran, joka toimi vielä vanhalla kinofilmitekniikalla. Törmäsin pian ongelmaan. Jouduin tietysti kehittämään paljon paperivedoksia ja sekös maksoi paljon rahaa. Useista kuvista jouduin kehittämään A4-vedoksia, koska silmäni ei enää erottanut kunnolla yksityiskohtia pienemmistä, kuten kymppikuvista. Siihenkin löytyi pian ratkaisu! Ratkaisu löytyi digitekniikasta, joka avasi lopullisesti silmäni. Näin kuvat paremmin jo kameran ruudulta, ja siirrettyäni kuvat tietokoneelle kaikki oli avoinna minulle. Eikä se maksanut enää… (T4)</w:t>
      </w:r>
    </w:p>
    <w:p w14:paraId="5B60E984" w14:textId="3AE1FB66" w:rsidR="00CD0374" w:rsidRPr="00244989" w:rsidRDefault="00B773FB" w:rsidP="002D788F">
      <w:r w:rsidRPr="00244989">
        <w:t xml:space="preserve">Yksi toimeentuloon liittyvä teema </w:t>
      </w:r>
      <w:r w:rsidR="00BE42A5" w:rsidRPr="00244989">
        <w:t xml:space="preserve">kuvataiteen alalla </w:t>
      </w:r>
      <w:r w:rsidRPr="00244989">
        <w:t xml:space="preserve">on teosten myynti, josta ei tosin ollut aineistossani </w:t>
      </w:r>
      <w:r w:rsidR="00AB400A" w:rsidRPr="00244989">
        <w:t xml:space="preserve">paljonkaan </w:t>
      </w:r>
      <w:r w:rsidRPr="00244989">
        <w:t xml:space="preserve">mainintoja. </w:t>
      </w:r>
      <w:r w:rsidR="00AB400A" w:rsidRPr="00244989">
        <w:t>Yksi henkilö kertoi myyneensä teoksiaan vammaisjärjestöille</w:t>
      </w:r>
      <w:r w:rsidR="00535980" w:rsidRPr="00244989">
        <w:t xml:space="preserve"> ja kaksi henkilöä kertoi </w:t>
      </w:r>
      <w:r w:rsidR="002F59BD" w:rsidRPr="00244989">
        <w:t>tehneensä tilaustöi</w:t>
      </w:r>
      <w:r w:rsidR="00535980" w:rsidRPr="00244989">
        <w:t>tä</w:t>
      </w:r>
      <w:r w:rsidR="00AB400A" w:rsidRPr="00244989">
        <w:t xml:space="preserve">. </w:t>
      </w:r>
      <w:r w:rsidR="008339CF" w:rsidRPr="00244989">
        <w:t>Varsinkin e</w:t>
      </w:r>
      <w:r w:rsidRPr="00244989">
        <w:t>rityistä tukea tarvitsevien taiteilijoiden teosten myyn</w:t>
      </w:r>
      <w:r w:rsidR="002F59BD" w:rsidRPr="00244989">
        <w:t>ti</w:t>
      </w:r>
      <w:r w:rsidRPr="00244989">
        <w:t xml:space="preserve"> ja myyntitulojen ja</w:t>
      </w:r>
      <w:r w:rsidR="002F59BD" w:rsidRPr="00244989">
        <w:t xml:space="preserve">ko on monimutkainen kysymys. </w:t>
      </w:r>
      <w:r w:rsidR="008B4AAB" w:rsidRPr="00244989">
        <w:t>Heidän</w:t>
      </w:r>
      <w:r w:rsidRPr="00244989">
        <w:t xml:space="preserve"> pääasiallinen tulo</w:t>
      </w:r>
      <w:r w:rsidR="008B4AAB" w:rsidRPr="00244989">
        <w:t>nlähteensä</w:t>
      </w:r>
      <w:r w:rsidRPr="00244989">
        <w:t xml:space="preserve"> on työkyvyttömyyseläke, mutta he saavat lisäksi tuloja esimerkiksi teosmyynnistä ja erilaisista tilaustöistä.</w:t>
      </w:r>
      <w:r w:rsidR="00CD0374" w:rsidRPr="00244989">
        <w:t xml:space="preserve"> </w:t>
      </w:r>
      <w:r w:rsidR="00C36B7A" w:rsidRPr="00244989">
        <w:t xml:space="preserve">Taideohjaajat toimivat </w:t>
      </w:r>
      <w:r w:rsidR="008B4AAB" w:rsidRPr="00244989">
        <w:t xml:space="preserve">taidestudiossa työskentelevän </w:t>
      </w:r>
      <w:r w:rsidR="00C36B7A" w:rsidRPr="00244989">
        <w:t xml:space="preserve">taiteilijan edunvalvojana. </w:t>
      </w:r>
      <w:r w:rsidR="00CD0374" w:rsidRPr="00244989">
        <w:t xml:space="preserve">Erityistä tukea tarvitsevan taiteilijan työ on </w:t>
      </w:r>
      <w:r w:rsidRPr="00244989">
        <w:t xml:space="preserve">useimmiten </w:t>
      </w:r>
      <w:r w:rsidR="00CD0374" w:rsidRPr="00244989">
        <w:t>ohjattua toimintaa</w:t>
      </w:r>
      <w:r w:rsidR="00942DD6" w:rsidRPr="00244989">
        <w:t xml:space="preserve"> ja järjestetään osana vammaispalveluja</w:t>
      </w:r>
      <w:r w:rsidR="00CD0374" w:rsidRPr="00244989">
        <w:t xml:space="preserve">, </w:t>
      </w:r>
      <w:r w:rsidRPr="00244989">
        <w:t>eikä taiteilija yleensä maksa materiaaleista</w:t>
      </w:r>
      <w:r w:rsidR="00942DD6" w:rsidRPr="00244989">
        <w:t xml:space="preserve"> tai osallistumisesta</w:t>
      </w:r>
      <w:r w:rsidR="00CD0374" w:rsidRPr="00244989">
        <w:t>. T</w:t>
      </w:r>
      <w:r w:rsidRPr="00244989">
        <w:t>eosten hinnat voivat siksi olla melko edullisia</w:t>
      </w:r>
      <w:r w:rsidR="00CD0374" w:rsidRPr="00244989">
        <w:t>. Erityistä tuk</w:t>
      </w:r>
      <w:r w:rsidR="00797242" w:rsidRPr="00244989">
        <w:t>ea tarvitseva taiteilija ei</w:t>
      </w:r>
      <w:r w:rsidR="00CD0374" w:rsidRPr="00244989">
        <w:t xml:space="preserve"> </w:t>
      </w:r>
      <w:r w:rsidR="00797242" w:rsidRPr="00244989">
        <w:t>välttämättä saa</w:t>
      </w:r>
      <w:r w:rsidR="00C36B7A" w:rsidRPr="00244989">
        <w:t xml:space="preserve"> myyntituloja</w:t>
      </w:r>
      <w:r w:rsidR="00CD0374" w:rsidRPr="00244989">
        <w:t xml:space="preserve"> itselleen, vaan raha </w:t>
      </w:r>
      <w:r w:rsidR="00797242" w:rsidRPr="00244989">
        <w:t>voi mennä</w:t>
      </w:r>
      <w:r w:rsidR="002A0833" w:rsidRPr="00244989">
        <w:t xml:space="preserve"> kokonaan tai osittain</w:t>
      </w:r>
      <w:r w:rsidR="00942DD6" w:rsidRPr="00244989">
        <w:t xml:space="preserve"> hänen taustaorganisaatiolleen</w:t>
      </w:r>
      <w:r w:rsidR="00C36B7A" w:rsidRPr="00244989">
        <w:t xml:space="preserve">. Kettukin mukaan </w:t>
      </w:r>
      <w:r w:rsidR="00AB400A" w:rsidRPr="00244989">
        <w:t>(</w:t>
      </w:r>
      <w:r w:rsidR="008339CF" w:rsidRPr="00244989">
        <w:t xml:space="preserve">vuonna </w:t>
      </w:r>
      <w:r w:rsidR="00C36B7A" w:rsidRPr="00244989">
        <w:t>2006) taiteilijan tulisi saada ainakin</w:t>
      </w:r>
      <w:r w:rsidR="00CD0374" w:rsidRPr="00244989">
        <w:t xml:space="preserve"> puolet my</w:t>
      </w:r>
      <w:r w:rsidR="00942DD6" w:rsidRPr="00244989">
        <w:t>yntihinnasta. (Itkonen 2006, 45–</w:t>
      </w:r>
      <w:r w:rsidR="00CD0374" w:rsidRPr="00244989">
        <w:t>46</w:t>
      </w:r>
      <w:r w:rsidR="00C36B7A" w:rsidRPr="00244989">
        <w:t xml:space="preserve">; </w:t>
      </w:r>
      <w:r w:rsidRPr="00244989">
        <w:t>Jokelainen 2019, 24</w:t>
      </w:r>
      <w:r w:rsidR="00942DD6" w:rsidRPr="00244989">
        <w:t>–25</w:t>
      </w:r>
      <w:r w:rsidR="00C36B7A" w:rsidRPr="00244989">
        <w:t>.</w:t>
      </w:r>
      <w:r w:rsidRPr="00244989">
        <w:t>)</w:t>
      </w:r>
      <w:r w:rsidR="002A0833" w:rsidRPr="00244989">
        <w:t xml:space="preserve"> Kettukin eettisen erityistaidetoiminnan oppaassa ei mainita kuinka suuri osuus taiteilijan tulisi myynnistä saada</w:t>
      </w:r>
      <w:r w:rsidR="009F67F8" w:rsidRPr="00244989">
        <w:t xml:space="preserve">. Oppaassa kuitenkin ohjeistetaan, </w:t>
      </w:r>
      <w:r w:rsidR="002A0833" w:rsidRPr="00244989">
        <w:t>että taiteilijan tulee saada viime kädessä päättää teoksen hinnasta</w:t>
      </w:r>
      <w:r w:rsidR="00D772BD" w:rsidRPr="00244989">
        <w:t>;</w:t>
      </w:r>
      <w:r w:rsidR="002A0833" w:rsidRPr="00244989">
        <w:t xml:space="preserve"> hänen kanssaan on sovittava</w:t>
      </w:r>
      <w:r w:rsidR="00D772BD" w:rsidRPr="00244989">
        <w:t>,</w:t>
      </w:r>
      <w:r w:rsidR="002A0833" w:rsidRPr="00244989">
        <w:t xml:space="preserve"> miten myyntitulot jaetaan</w:t>
      </w:r>
      <w:r w:rsidR="00D772BD" w:rsidRPr="00244989">
        <w:t>,</w:t>
      </w:r>
      <w:r w:rsidR="002A0833" w:rsidRPr="00244989">
        <w:t xml:space="preserve"> ja myynnistä on tehtävä sopimus</w:t>
      </w:r>
      <w:r w:rsidR="009F67F8" w:rsidRPr="00244989">
        <w:t>.</w:t>
      </w:r>
      <w:r w:rsidR="002A0833" w:rsidRPr="00244989">
        <w:t xml:space="preserve"> (Haveri 2016, 45, 47, 52, 65</w:t>
      </w:r>
      <w:r w:rsidR="009F67F8" w:rsidRPr="00244989">
        <w:t>.)</w:t>
      </w:r>
    </w:p>
    <w:p w14:paraId="2FEB484B" w14:textId="77777777" w:rsidR="001056D6" w:rsidRPr="00244989" w:rsidRDefault="00DF1ADB" w:rsidP="00126DBD">
      <w:pPr>
        <w:pStyle w:val="Otsikko3"/>
      </w:pPr>
      <w:bookmarkStart w:id="121" w:name="_Ref12818546"/>
      <w:bookmarkStart w:id="122" w:name="_Toc16778642"/>
      <w:r w:rsidRPr="00244989">
        <w:t>5.</w:t>
      </w:r>
      <w:r w:rsidR="003610CF" w:rsidRPr="00244989">
        <w:t>4</w:t>
      </w:r>
      <w:r w:rsidR="007A0E5A" w:rsidRPr="00244989">
        <w:t>.4 A</w:t>
      </w:r>
      <w:r w:rsidR="001056D6" w:rsidRPr="00244989">
        <w:t>purahat</w:t>
      </w:r>
      <w:r w:rsidR="00554C2C" w:rsidRPr="00244989">
        <w:t xml:space="preserve"> ja avustukset</w:t>
      </w:r>
      <w:bookmarkEnd w:id="121"/>
      <w:bookmarkEnd w:id="122"/>
    </w:p>
    <w:p w14:paraId="704128D4" w14:textId="77777777" w:rsidR="00EB4955" w:rsidRPr="00244989" w:rsidRDefault="00BE42A5" w:rsidP="002D788F">
      <w:r w:rsidRPr="00244989">
        <w:t>Joillakin</w:t>
      </w:r>
      <w:r w:rsidR="00764228" w:rsidRPr="00244989">
        <w:t xml:space="preserve"> taidealoilla apurahat ovat tärkeä tulonlähde</w:t>
      </w:r>
      <w:r w:rsidR="00535980" w:rsidRPr="00244989">
        <w:t xml:space="preserve"> (</w:t>
      </w:r>
      <w:r w:rsidR="00DB2D5B" w:rsidRPr="00244989">
        <w:t xml:space="preserve">Houni &amp; Ansio 2014, 383; </w:t>
      </w:r>
      <w:r w:rsidR="00546D03" w:rsidRPr="00244989">
        <w:t xml:space="preserve">Jokinen 2010, </w:t>
      </w:r>
      <w:r w:rsidR="00735869" w:rsidRPr="00244989">
        <w:t>13–14</w:t>
      </w:r>
      <w:r w:rsidR="00546D03" w:rsidRPr="00244989">
        <w:t xml:space="preserve">, </w:t>
      </w:r>
      <w:r w:rsidR="00DB2D5B" w:rsidRPr="00244989">
        <w:t>Rensujeff 2015, 95–97</w:t>
      </w:r>
      <w:r w:rsidR="00546D03" w:rsidRPr="00244989">
        <w:t>)</w:t>
      </w:r>
      <w:r w:rsidR="00EB4955" w:rsidRPr="00244989">
        <w:t>.</w:t>
      </w:r>
      <w:r w:rsidR="00AB2FC8" w:rsidRPr="00244989">
        <w:t xml:space="preserve"> </w:t>
      </w:r>
      <w:r w:rsidR="00E10F67" w:rsidRPr="00244989">
        <w:t xml:space="preserve">Apuraha ei kuitenkaan ole </w:t>
      </w:r>
      <w:r w:rsidR="00FF4561" w:rsidRPr="00244989">
        <w:t xml:space="preserve">ainoastaan työskentelyn mahdollistava </w:t>
      </w:r>
      <w:r w:rsidR="003531DD" w:rsidRPr="00244989">
        <w:t>taloudellinen tuki</w:t>
      </w:r>
      <w:r w:rsidR="00E10F67" w:rsidRPr="00244989">
        <w:t>, vaan myös tu</w:t>
      </w:r>
      <w:r w:rsidR="00546D03" w:rsidRPr="00244989">
        <w:t>nnustus taiteilijuudesta (</w:t>
      </w:r>
      <w:r w:rsidR="00E10F67" w:rsidRPr="00244989">
        <w:t xml:space="preserve">Jokinen 2010, 14, </w:t>
      </w:r>
      <w:r w:rsidR="00735869" w:rsidRPr="00244989">
        <w:t>278–278</w:t>
      </w:r>
      <w:r w:rsidR="00E10F67" w:rsidRPr="00244989">
        <w:t>; Piispa &amp; Salasuo 2014, 36).</w:t>
      </w:r>
      <w:r w:rsidR="00535980" w:rsidRPr="00244989">
        <w:t xml:space="preserve"> Tässä luvussa tarkastelen, millaisia apurahoja </w:t>
      </w:r>
      <w:r w:rsidR="00535980" w:rsidRPr="00244989">
        <w:lastRenderedPageBreak/>
        <w:t>osallistujat ovat saaneet, millaisista lähteistä apurahoja on saatu, ja millaisia haasteita ja onnistumisia apurahoihin liittyen on koettu.</w:t>
      </w:r>
      <w:r w:rsidR="00554C2C" w:rsidRPr="00244989">
        <w:t xml:space="preserve"> Keskityn ensisijaisesti henkilökohtaisiin apurahoihin, mutta sivuan myös hankkeille tai organisaatioille tarkoitettuja avustuksia. </w:t>
      </w:r>
    </w:p>
    <w:p w14:paraId="0EC84714" w14:textId="77777777" w:rsidR="004E6277" w:rsidRPr="00244989" w:rsidRDefault="00554C2C" w:rsidP="002D788F">
      <w:r w:rsidRPr="00244989">
        <w:t>A</w:t>
      </w:r>
      <w:r w:rsidR="00FF4561" w:rsidRPr="00244989">
        <w:t>ineistosta löytyvän, a</w:t>
      </w:r>
      <w:r w:rsidRPr="00244989">
        <w:t xml:space="preserve">purahoihin liittyvän tiedon kvantifiointi on haasteellista, sillä apurahoista </w:t>
      </w:r>
      <w:r w:rsidR="009F67F8" w:rsidRPr="00244989">
        <w:t>ei kerrota kovin vertailukelpoisilla tavoilla</w:t>
      </w:r>
      <w:r w:rsidRPr="00244989">
        <w:t xml:space="preserve">. </w:t>
      </w:r>
      <w:r w:rsidR="006D214E" w:rsidRPr="00244989">
        <w:t xml:space="preserve">DuvTeaternin aineistossa apurahoista ei keskustella, ja lisäksi kolme muuta osallistujaa ei mainitse apurahoja lainkaan. Osa </w:t>
      </w:r>
      <w:r w:rsidRPr="00244989">
        <w:t xml:space="preserve">osallistujista </w:t>
      </w:r>
      <w:r w:rsidR="006D214E" w:rsidRPr="00244989">
        <w:t xml:space="preserve">on </w:t>
      </w:r>
      <w:r w:rsidR="00C22050" w:rsidRPr="00244989">
        <w:t>mieltänyt apurahoiksi</w:t>
      </w:r>
      <w:r w:rsidR="009F67F8" w:rsidRPr="00244989">
        <w:t xml:space="preserve"> vain </w:t>
      </w:r>
      <w:r w:rsidR="00C22050" w:rsidRPr="00244989">
        <w:t xml:space="preserve">taiteilijan </w:t>
      </w:r>
      <w:r w:rsidR="009F67F8" w:rsidRPr="00244989">
        <w:t>työskentelyapurahan. H</w:t>
      </w:r>
      <w:r w:rsidRPr="00244989">
        <w:t>e kertovat</w:t>
      </w:r>
      <w:r w:rsidR="009F67F8" w:rsidRPr="00244989">
        <w:t>,</w:t>
      </w:r>
      <w:r w:rsidRPr="00244989">
        <w:t xml:space="preserve"> etteivät ole </w:t>
      </w:r>
      <w:r w:rsidR="006D214E" w:rsidRPr="00244989">
        <w:t xml:space="preserve">hakeneet tai </w:t>
      </w:r>
      <w:r w:rsidRPr="00244989">
        <w:t xml:space="preserve">saaneet yhtään apurahaa, mutta mainitsevat kuitenkin </w:t>
      </w:r>
      <w:r w:rsidR="00C22050" w:rsidRPr="00244989">
        <w:t>toisessa</w:t>
      </w:r>
      <w:r w:rsidRPr="00244989">
        <w:t xml:space="preserve"> yhteydessä </w:t>
      </w:r>
      <w:r w:rsidR="006D214E" w:rsidRPr="00244989">
        <w:t>apurahan</w:t>
      </w:r>
      <w:r w:rsidR="00FF4561" w:rsidRPr="00244989">
        <w:t>,</w:t>
      </w:r>
      <w:r w:rsidR="006D214E" w:rsidRPr="00244989">
        <w:t xml:space="preserve"> jonka ovat saaneet</w:t>
      </w:r>
      <w:r w:rsidRPr="00244989">
        <w:t xml:space="preserve"> </w:t>
      </w:r>
      <w:r w:rsidR="00FF4561" w:rsidRPr="00244989">
        <w:t xml:space="preserve">taiteelliseen toimintaan liittyen </w:t>
      </w:r>
      <w:r w:rsidRPr="00244989">
        <w:t>esime</w:t>
      </w:r>
      <w:r w:rsidR="00FF4561" w:rsidRPr="00244989">
        <w:t>rkiksi vammaisjärjestöltä</w:t>
      </w:r>
      <w:r w:rsidRPr="00244989">
        <w:t>. Lisäksi jotkut kertovat</w:t>
      </w:r>
      <w:r w:rsidR="00FF4561" w:rsidRPr="00244989">
        <w:t>,</w:t>
      </w:r>
      <w:r w:rsidRPr="00244989">
        <w:t xml:space="preserve"> että heidän työyhteisönsä projekti on saanut avustuksen, jo</w:t>
      </w:r>
      <w:r w:rsidR="006D214E" w:rsidRPr="00244989">
        <w:t>ka on mahdollistanut myös heidän oman taiteellisen työskentelynsä</w:t>
      </w:r>
      <w:r w:rsidRPr="00244989">
        <w:t>. Koska on mahdotonta sanoa</w:t>
      </w:r>
      <w:r w:rsidR="00FF4561" w:rsidRPr="00244989">
        <w:t>,</w:t>
      </w:r>
      <w:r w:rsidRPr="00244989">
        <w:t xml:space="preserve"> mitkä apurah</w:t>
      </w:r>
      <w:r w:rsidR="00FF4561" w:rsidRPr="00244989">
        <w:t>oista ovat olleet t</w:t>
      </w:r>
      <w:r w:rsidRPr="00244989">
        <w:t xml:space="preserve">yöskentelyapurahoja, olen laskenut laajemmin, kuinka moni kertoo saaneensa ylipäätään taiteen tekemiseen apurahaa. Näin laskettuna ainakin neljä osallistujaa on saanut </w:t>
      </w:r>
      <w:r w:rsidR="003531DD" w:rsidRPr="00244989">
        <w:t>henkilökohtaista apurahaa</w:t>
      </w:r>
      <w:r w:rsidRPr="00244989">
        <w:t>.</w:t>
      </w:r>
      <w:r w:rsidR="006D214E" w:rsidRPr="00244989">
        <w:t xml:space="preserve"> Jotkut osallistujat </w:t>
      </w:r>
      <w:r w:rsidR="00C22050" w:rsidRPr="00244989">
        <w:t>mainitsevat useita saamiaan apurahoja tai avustuksia. Esimerkiksi seuraavassa aineisto-otteessa ei käy ilmi, kummasta on ollut kyse</w:t>
      </w:r>
      <w:r w:rsidR="006D214E" w:rsidRPr="00244989">
        <w:t>:</w:t>
      </w:r>
    </w:p>
    <w:p w14:paraId="345B79B2" w14:textId="77777777" w:rsidR="004E6277" w:rsidRPr="00244989" w:rsidRDefault="004E6277" w:rsidP="00B2311D">
      <w:pPr>
        <w:pStyle w:val="Lainausgradu"/>
      </w:pPr>
      <w:r w:rsidRPr="00244989">
        <w:t>Tein useita projekteja erilaisten säätiöiden rahoittamana, v</w:t>
      </w:r>
      <w:r w:rsidR="00022B94" w:rsidRPr="00244989">
        <w:t>uodet [2007–2011</w:t>
      </w:r>
      <w:r w:rsidRPr="00244989">
        <w:t>] olivat vilkkaimmat, tein keskimäärin neljä produktiota vuodessa</w:t>
      </w:r>
      <w:r w:rsidR="00C22050" w:rsidRPr="00244989">
        <w:t>,</w:t>
      </w:r>
      <w:r w:rsidRPr="00244989">
        <w:t xml:space="preserve"> joissa lähes kaikissa toimin tuottajana, ohjaajana ja näyttelijänä. (T8)</w:t>
      </w:r>
    </w:p>
    <w:p w14:paraId="34587AAE" w14:textId="77777777" w:rsidR="00764228" w:rsidRPr="00244989" w:rsidRDefault="00F21F21" w:rsidP="002D788F">
      <w:r w:rsidRPr="00244989">
        <w:t>Henkilökohtaisia a</w:t>
      </w:r>
      <w:r w:rsidR="00AF2A14" w:rsidRPr="00244989">
        <w:t>purahoja saaneissa oli sekä taidealan koulutuksen saaneita</w:t>
      </w:r>
      <w:r w:rsidR="00032852" w:rsidRPr="00244989">
        <w:t>,</w:t>
      </w:r>
      <w:r w:rsidR="00AF2A14" w:rsidRPr="00244989">
        <w:t xml:space="preserve"> että myös itseoppineita taiteilijoita. </w:t>
      </w:r>
      <w:r w:rsidR="008874E6" w:rsidRPr="00244989">
        <w:t xml:space="preserve">Jotkut taiteilijoista olivat saaneet </w:t>
      </w:r>
      <w:r w:rsidRPr="00244989">
        <w:t xml:space="preserve">apurahaa työryhmälleen tai </w:t>
      </w:r>
      <w:r w:rsidR="008874E6" w:rsidRPr="00244989">
        <w:t xml:space="preserve">avustuksia johtamilleen yhdistyksille. </w:t>
      </w:r>
      <w:r w:rsidR="00AF2A14" w:rsidRPr="00244989">
        <w:t>Apurahoja oli saatu sekä taidealan rahoittajilta</w:t>
      </w:r>
      <w:r w:rsidRPr="00244989">
        <w:t>, kuten kulttuurialan rahastoilta ja säätiöiltä,</w:t>
      </w:r>
      <w:r w:rsidR="00AF2A14" w:rsidRPr="00244989">
        <w:t xml:space="preserve"> että esimerkiksi vammaisjärjestöiltä</w:t>
      </w:r>
      <w:r w:rsidR="00764228" w:rsidRPr="00244989">
        <w:t>.</w:t>
      </w:r>
      <w:r w:rsidR="00AF2A14" w:rsidRPr="00244989">
        <w:t xml:space="preserve"> Kaikista</w:t>
      </w:r>
      <w:r w:rsidRPr="00244989">
        <w:t xml:space="preserve"> </w:t>
      </w:r>
      <w:r w:rsidR="00535980" w:rsidRPr="00244989">
        <w:t>kertomuksista</w:t>
      </w:r>
      <w:r w:rsidR="00AF2A14" w:rsidRPr="00244989">
        <w:t xml:space="preserve"> ei kuitenkaan selviä, millaise</w:t>
      </w:r>
      <w:r w:rsidR="00AA1FEA" w:rsidRPr="00244989">
        <w:t>sta lähteestä apuraha oli saatu:</w:t>
      </w:r>
      <w:r w:rsidR="00AF2A14" w:rsidRPr="00244989">
        <w:t xml:space="preserve"> </w:t>
      </w:r>
    </w:p>
    <w:p w14:paraId="416736F5" w14:textId="77777777" w:rsidR="004E6277" w:rsidRPr="00244989" w:rsidRDefault="004E6277" w:rsidP="00B2311D">
      <w:pPr>
        <w:pStyle w:val="Lainausgradu"/>
      </w:pPr>
      <w:r w:rsidRPr="00244989">
        <w:t>Tähän kaikkeen valokuvauksen parissa toimimiseeni olen saanut useita kertoja myös taloudellista tukea useilta tahoilta. Ilman apurahoja olisi ollut vaikeata toteuttaa montaakaan projektia, jos lainkaan. Vammaisuuteeni on suhtauduttu positiivisesti. (T4)</w:t>
      </w:r>
    </w:p>
    <w:p w14:paraId="2FB4355D" w14:textId="77777777" w:rsidR="00535980" w:rsidRPr="00244989" w:rsidRDefault="006D214E" w:rsidP="00535980">
      <w:r w:rsidRPr="00244989">
        <w:t xml:space="preserve">Jotkut </w:t>
      </w:r>
      <w:r w:rsidR="00554C2C" w:rsidRPr="00244989">
        <w:t xml:space="preserve">osallistujat olivat saaneet apurahoja </w:t>
      </w:r>
      <w:r w:rsidRPr="00244989">
        <w:t xml:space="preserve">myös </w:t>
      </w:r>
      <w:r w:rsidR="00554C2C" w:rsidRPr="00244989">
        <w:t>ulkomaille matkustamiseen taideprojektin tai opintokäynnin vuoksi</w:t>
      </w:r>
      <w:r w:rsidR="00FF4561" w:rsidRPr="00244989">
        <w:t xml:space="preserve"> sekä </w:t>
      </w:r>
      <w:r w:rsidR="00554C2C" w:rsidRPr="00244989">
        <w:t>ulkomailla opiskeluun</w:t>
      </w:r>
      <w:r w:rsidRPr="00244989">
        <w:t xml:space="preserve"> ja käännösten tekemiseen</w:t>
      </w:r>
      <w:r w:rsidR="00554C2C" w:rsidRPr="00244989">
        <w:t>.</w:t>
      </w:r>
      <w:r w:rsidRPr="00244989">
        <w:t xml:space="preserve"> </w:t>
      </w:r>
      <w:r w:rsidR="00535980" w:rsidRPr="00244989">
        <w:t>Yksi henkilö toi esiin, että hän ei hakemuksista huolimatta ole saanut apurahoja. Hän on ilmeisesti lopettanut apurahojen hakemisen:</w:t>
      </w:r>
    </w:p>
    <w:p w14:paraId="2F6FFAE4" w14:textId="77777777" w:rsidR="00535980" w:rsidRPr="00244989" w:rsidRDefault="00535980" w:rsidP="00B2311D">
      <w:pPr>
        <w:pStyle w:val="Lainausgradu"/>
      </w:pPr>
      <w:r w:rsidRPr="00244989">
        <w:lastRenderedPageBreak/>
        <w:t>En ole saanut apurahoja. Koetin pari kertaa hakea, muttei tärpännyt. (T10)</w:t>
      </w:r>
    </w:p>
    <w:p w14:paraId="75F8C8F4" w14:textId="77777777" w:rsidR="00400DFE" w:rsidRPr="00244989" w:rsidRDefault="006D214E" w:rsidP="002D788F">
      <w:r w:rsidRPr="00244989">
        <w:t xml:space="preserve">T10 ei esitä arvauksia siitä, mistä johtuu, ettei hän ole saanut apurahoja. Jotkut muut osallistujat pohtivat hieman apurahan saamiseen vaikuttavia syitä. </w:t>
      </w:r>
      <w:r w:rsidR="00AA1FEA" w:rsidRPr="00244989">
        <w:t xml:space="preserve">Seuraavassa aineisto-otteessa </w:t>
      </w:r>
      <w:r w:rsidR="00400DFE" w:rsidRPr="00244989">
        <w:t>T8 mainitsee, että yliopisto-opinno</w:t>
      </w:r>
      <w:r w:rsidR="00535980" w:rsidRPr="00244989">
        <w:t>ista oli hyötyä apurahojen hakemisessa.</w:t>
      </w:r>
      <w:r w:rsidR="00400DFE" w:rsidRPr="00244989">
        <w:t xml:space="preserve"> Hän saattaa tarkoittaa opintojen kautta saamaansa uskottavuutta, tai yliopistossa saatua tietotaitoa apu</w:t>
      </w:r>
      <w:r w:rsidR="00AA1FEA" w:rsidRPr="00244989">
        <w:t>rahan hakemiseen, tai molempia:</w:t>
      </w:r>
    </w:p>
    <w:p w14:paraId="64422775" w14:textId="77777777" w:rsidR="00AA1FEA" w:rsidRPr="00244989" w:rsidRDefault="00AA1FEA" w:rsidP="00B2311D">
      <w:pPr>
        <w:pStyle w:val="Lainausgradu"/>
      </w:pPr>
      <w:r w:rsidRPr="00244989">
        <w:t>Yliopisto-opinnot auttoivat minua saamaan apurahoja työskentelyyn, mutta lähes aina kaikki projektit jäivät miinukselle tai viivan alle jäi nolla. (T8)</w:t>
      </w:r>
    </w:p>
    <w:p w14:paraId="58F0A638" w14:textId="77777777" w:rsidR="00AB2FC8" w:rsidRPr="00244989" w:rsidRDefault="006D214E" w:rsidP="002D788F">
      <w:r w:rsidRPr="00244989">
        <w:t>Kolme henkilöä ilmaisi, että</w:t>
      </w:r>
      <w:r w:rsidR="00C22050" w:rsidRPr="00244989">
        <w:t xml:space="preserve"> he eivät ole hakeneet </w:t>
      </w:r>
      <w:r w:rsidRPr="00244989">
        <w:t>apurahoja.</w:t>
      </w:r>
      <w:r w:rsidR="00AB2FC8" w:rsidRPr="00244989">
        <w:t xml:space="preserve"> </w:t>
      </w:r>
      <w:r w:rsidR="00C37CAE" w:rsidRPr="00244989">
        <w:t>Osa näistä henkilöistä sai palkkaa taiteellisesta työstään</w:t>
      </w:r>
      <w:r w:rsidR="00AF2A14" w:rsidRPr="00244989">
        <w:t>, heidän pääasialliset tulonsa tulivat muusta työstä</w:t>
      </w:r>
      <w:r w:rsidR="00C37CAE" w:rsidRPr="00244989">
        <w:t xml:space="preserve"> ja/tai </w:t>
      </w:r>
      <w:r w:rsidR="00AF2A14" w:rsidRPr="00244989">
        <w:t xml:space="preserve">heidän toimeentulonsa perustui </w:t>
      </w:r>
      <w:r w:rsidR="008874E6" w:rsidRPr="00244989">
        <w:t xml:space="preserve">pääasiassa </w:t>
      </w:r>
      <w:r w:rsidR="00F21F21" w:rsidRPr="00244989">
        <w:t xml:space="preserve">eläkkeeseen tai muuhun </w:t>
      </w:r>
      <w:r w:rsidR="00C37CAE" w:rsidRPr="00244989">
        <w:t>sosiaaliturvaa</w:t>
      </w:r>
      <w:r w:rsidR="00AF2A14" w:rsidRPr="00244989">
        <w:t>n</w:t>
      </w:r>
      <w:r w:rsidR="00C37CAE" w:rsidRPr="00244989">
        <w:t>.</w:t>
      </w:r>
      <w:r w:rsidR="00AB2FC8" w:rsidRPr="00244989">
        <w:t xml:space="preserve"> </w:t>
      </w:r>
      <w:r w:rsidR="00C37CAE" w:rsidRPr="00244989">
        <w:t>Apuraha oli siis heille mahdollisesti</w:t>
      </w:r>
      <w:r w:rsidR="00AB2FC8" w:rsidRPr="00244989">
        <w:t xml:space="preserve"> tarpeeton </w:t>
      </w:r>
      <w:r w:rsidR="00C37CAE" w:rsidRPr="00244989">
        <w:t>näiden tulonlähteiden rinnalla</w:t>
      </w:r>
      <w:r w:rsidR="00B80C3F" w:rsidRPr="00244989">
        <w:t>. Suoraan näin ei kuitenkaan sanota</w:t>
      </w:r>
      <w:r w:rsidR="00535980" w:rsidRPr="00244989">
        <w:t>. Osallistujat kertovat pikemminkin,</w:t>
      </w:r>
      <w:r w:rsidR="00B80C3F" w:rsidRPr="00244989">
        <w:t xml:space="preserve"> että apurahan hakeminen ei ole</w:t>
      </w:r>
      <w:r w:rsidR="00C22050" w:rsidRPr="00244989">
        <w:t xml:space="preserve"> tullut mieleen,</w:t>
      </w:r>
      <w:r w:rsidR="00B80C3F" w:rsidRPr="00244989">
        <w:t xml:space="preserve"> tai muut ihmiset ovat hakeneet </w:t>
      </w:r>
      <w:r w:rsidR="00C22050" w:rsidRPr="00244989">
        <w:t>rahaa</w:t>
      </w:r>
      <w:r w:rsidR="00B80C3F" w:rsidRPr="00244989">
        <w:t xml:space="preserve"> </w:t>
      </w:r>
      <w:r w:rsidR="00735869" w:rsidRPr="00244989">
        <w:t>heidän tausta</w:t>
      </w:r>
      <w:r w:rsidR="00B80C3F" w:rsidRPr="00244989">
        <w:t>organisaatiolle</w:t>
      </w:r>
      <w:r w:rsidR="00735869" w:rsidRPr="00244989">
        <w:t>en</w:t>
      </w:r>
      <w:r w:rsidR="008874E6" w:rsidRPr="00244989">
        <w:t xml:space="preserve">. Näissä tapauksissa </w:t>
      </w:r>
      <w:r w:rsidR="003531DD" w:rsidRPr="00244989">
        <w:t xml:space="preserve">ei </w:t>
      </w:r>
      <w:r w:rsidR="00B80C3F" w:rsidRPr="00244989">
        <w:t>ilmeis</w:t>
      </w:r>
      <w:r w:rsidR="008874E6" w:rsidRPr="00244989">
        <w:t>esti ole kyse henkilökohtaisista apurahoista</w:t>
      </w:r>
      <w:r w:rsidR="003531DD" w:rsidRPr="00244989">
        <w:t xml:space="preserve"> vaan avustuksista</w:t>
      </w:r>
      <w:r w:rsidR="00AB2FC8" w:rsidRPr="00244989">
        <w:t xml:space="preserve">. </w:t>
      </w:r>
      <w:r w:rsidR="008874E6" w:rsidRPr="00244989">
        <w:t>Apurahojen hakemisen yleisyys</w:t>
      </w:r>
      <w:r w:rsidR="003531DD" w:rsidRPr="00244989">
        <w:t xml:space="preserve"> voi liittyä myös</w:t>
      </w:r>
      <w:r w:rsidR="00B80C3F" w:rsidRPr="00244989">
        <w:t xml:space="preserve"> taiteenalaan, esimerkiksi kuvataitee</w:t>
      </w:r>
      <w:r w:rsidR="008874E6" w:rsidRPr="00244989">
        <w:t>n alalla</w:t>
      </w:r>
      <w:r w:rsidR="00B80C3F" w:rsidRPr="00244989">
        <w:t xml:space="preserve"> on tyypillisempää hakea apurahoja</w:t>
      </w:r>
      <w:r w:rsidR="008874E6" w:rsidRPr="00244989">
        <w:t xml:space="preserve"> kuin vaikkapa populaarimusiikin kentällä</w:t>
      </w:r>
      <w:r w:rsidR="00B80C3F" w:rsidRPr="00244989">
        <w:t xml:space="preserve">. Kaikilla kyse ei ollut kuitenkaan </w:t>
      </w:r>
      <w:r w:rsidR="00F21F21" w:rsidRPr="00244989">
        <w:t>mistään edellä</w:t>
      </w:r>
      <w:r w:rsidR="0001352E" w:rsidRPr="00244989">
        <w:t xml:space="preserve"> </w:t>
      </w:r>
      <w:r w:rsidR="00F21F21" w:rsidRPr="00244989">
        <w:t xml:space="preserve">mainituista </w:t>
      </w:r>
      <w:r w:rsidR="008874E6" w:rsidRPr="00244989">
        <w:t>syistä</w:t>
      </w:r>
      <w:r w:rsidR="00AB2FC8" w:rsidRPr="00244989">
        <w:t>:</w:t>
      </w:r>
    </w:p>
    <w:p w14:paraId="23258FB5" w14:textId="77777777" w:rsidR="00B3103E" w:rsidRPr="00244989" w:rsidRDefault="00764228" w:rsidP="00B2311D">
      <w:pPr>
        <w:pStyle w:val="Lainausgradu"/>
      </w:pPr>
      <w:r w:rsidRPr="00244989">
        <w:t xml:space="preserve">Olen hakenut apurahoja itselleni taiteelliseen työskentelyyn tasan nolla kertaa. Näyttelyapurahaa olen hakenut vain järjestöiltä. </w:t>
      </w:r>
      <w:r w:rsidR="00B80C3F" w:rsidRPr="00244989">
        <w:t xml:space="preserve">Olen aivan triviaali ja minusta tuntuu, että minuun suhtaudutaan niin yhteiskunnassa kuin työelämässä enemmän kuulonäkövammaisena kuin taiteilijana tai jollain muulla tittelillä. </w:t>
      </w:r>
      <w:r w:rsidRPr="00244989">
        <w:t xml:space="preserve">(T6) </w:t>
      </w:r>
    </w:p>
    <w:p w14:paraId="7306D2AA" w14:textId="77777777" w:rsidR="00764228" w:rsidRPr="00244989" w:rsidRDefault="00764228" w:rsidP="002D788F">
      <w:r w:rsidRPr="00244989">
        <w:t>T6 viittaa ”järjestöihin” puhuessaan apurahan hakemisesta. Tulkitsen</w:t>
      </w:r>
      <w:r w:rsidR="00AF2A14" w:rsidRPr="00244989">
        <w:t>,</w:t>
      </w:r>
      <w:r w:rsidRPr="00244989">
        <w:t xml:space="preserve"> että hän</w:t>
      </w:r>
      <w:r w:rsidR="003531DD" w:rsidRPr="00244989">
        <w:t xml:space="preserve"> puhuu vammaisjärjestöistä</w:t>
      </w:r>
      <w:r w:rsidR="00344FB7" w:rsidRPr="00244989">
        <w:t xml:space="preserve">. </w:t>
      </w:r>
      <w:r w:rsidR="003A77BB" w:rsidRPr="00244989">
        <w:t>Taiteilija mahdollisesti ajattelee</w:t>
      </w:r>
      <w:r w:rsidR="00AB2FC8" w:rsidRPr="00244989">
        <w:t xml:space="preserve">, että </w:t>
      </w:r>
      <w:r w:rsidR="00C37CAE" w:rsidRPr="00244989">
        <w:t xml:space="preserve">vammaisen taiteilijan on mahdotonta tai hyvin </w:t>
      </w:r>
      <w:r w:rsidR="00F21F21" w:rsidRPr="00244989">
        <w:t>epä</w:t>
      </w:r>
      <w:r w:rsidR="00C37CAE" w:rsidRPr="00244989">
        <w:t>todennäköistä saada apurahaa</w:t>
      </w:r>
      <w:r w:rsidR="00F21F21" w:rsidRPr="00244989">
        <w:t xml:space="preserve"> taiteen</w:t>
      </w:r>
      <w:r w:rsidR="00C37CAE" w:rsidRPr="00244989">
        <w:t xml:space="preserve"> </w:t>
      </w:r>
      <w:r w:rsidR="00AB2FC8" w:rsidRPr="00244989">
        <w:t>”valtavirran” rahoittajilta</w:t>
      </w:r>
      <w:r w:rsidR="00B80C3F" w:rsidRPr="00244989">
        <w:t>, eikä siksi kannata edes yrittää</w:t>
      </w:r>
      <w:r w:rsidR="003A77BB" w:rsidRPr="00244989">
        <w:t>.</w:t>
      </w:r>
    </w:p>
    <w:p w14:paraId="67CCC1A3" w14:textId="3C635796" w:rsidR="006D214E" w:rsidRPr="00244989" w:rsidRDefault="006D214E" w:rsidP="002D788F">
      <w:r w:rsidRPr="00244989">
        <w:t xml:space="preserve">Taidealan apurahojen saamiseen vaikuttaa esimerkiksi taiteilijajärjestöjen jäsenyys. </w:t>
      </w:r>
      <w:r w:rsidR="00446832" w:rsidRPr="00244989">
        <w:t>Taiteilijajärjestöllä, -liitolla tai -yhdistyksellä tarkoitan sellaista taiteilijoiden järjestöä, joka ei hyväksy jäsenekseen ketä tahansa</w:t>
      </w:r>
      <w:r w:rsidR="003531DD" w:rsidRPr="00244989">
        <w:t xml:space="preserve">, </w:t>
      </w:r>
      <w:r w:rsidR="00446832" w:rsidRPr="00244989">
        <w:t>vaan osallistuu ammattitaiteilijan määrit</w:t>
      </w:r>
      <w:r w:rsidR="00737198" w:rsidRPr="00244989">
        <w:t>t</w:t>
      </w:r>
      <w:r w:rsidR="00446832" w:rsidRPr="00244989">
        <w:t xml:space="preserve">elyyn hyväksymällä </w:t>
      </w:r>
      <w:r w:rsidR="003531DD" w:rsidRPr="00244989">
        <w:t>jäsenikseen</w:t>
      </w:r>
      <w:r w:rsidR="00446832" w:rsidRPr="00244989">
        <w:t xml:space="preserve"> vain tarpeeksi ”laadukkaita” tai meritoituneita taiteilijoita.</w:t>
      </w:r>
      <w:r w:rsidR="00F87711" w:rsidRPr="00244989">
        <w:t xml:space="preserve"> Taiteilijajärjestöillä on erilaisia jäsenkriteereitä. Osa järjestöistä on ammattiliiton tyyppisiä ja osa toimii taidealan yleisenä edistäjänä ja kulttuuripoliittisena toimijana. Joidenkin </w:t>
      </w:r>
      <w:r w:rsidR="00F87711" w:rsidRPr="00244989">
        <w:lastRenderedPageBreak/>
        <w:t>järjestöjen jäseneksi pääsee vain tiukan seulan kautta, toisiin taas voi päästä jäseneksi lähes kuka tahansa jäsenyyttä hakeva henkilö. Taiteilijajärjestön jäsenyyttä pidetään usein osoituksena ammattilaisuudesta, sillä useimmiten jäsenyyden kriteerinä on joitakin näyttöjä alalla toimimisesta. (Rensujeff 2003, 14.)</w:t>
      </w:r>
      <w:r w:rsidR="00446832" w:rsidRPr="00244989">
        <w:t xml:space="preserve"> </w:t>
      </w:r>
      <w:r w:rsidRPr="00244989">
        <w:t xml:space="preserve">Vain yksi </w:t>
      </w:r>
      <w:r w:rsidR="00446832" w:rsidRPr="00244989">
        <w:t xml:space="preserve">tutkimukseni </w:t>
      </w:r>
      <w:r w:rsidRPr="00244989">
        <w:t>osallistuj</w:t>
      </w:r>
      <w:r w:rsidR="00446832" w:rsidRPr="00244989">
        <w:t>ist</w:t>
      </w:r>
      <w:r w:rsidRPr="00244989">
        <w:t>a mainitsi toimivansa o</w:t>
      </w:r>
      <w:r w:rsidR="00446832" w:rsidRPr="00244989">
        <w:t>man taidealansa yhdistyskentällä</w:t>
      </w:r>
      <w:r w:rsidR="002A1A73" w:rsidRPr="00244989">
        <w:t>.</w:t>
      </w:r>
      <w:r w:rsidR="00446832" w:rsidRPr="00244989">
        <w:rPr>
          <w:rStyle w:val="Alaviitteenviite"/>
        </w:rPr>
        <w:footnoteReference w:id="56"/>
      </w:r>
      <w:r w:rsidR="00446832" w:rsidRPr="00244989">
        <w:t xml:space="preserve"> Hän puhui kuitenkin taideyhdistyksestä, ei taiteilijayhdistyksestä</w:t>
      </w:r>
      <w:r w:rsidR="003531DD" w:rsidRPr="00244989">
        <w:t>, joten mahdollisesti hänkään ei ole taiteilijajärjestön jäsen</w:t>
      </w:r>
      <w:r w:rsidR="00446832" w:rsidRPr="00244989">
        <w:t>.</w:t>
      </w:r>
      <w:r w:rsidRPr="00244989">
        <w:t xml:space="preserve"> Muut </w:t>
      </w:r>
      <w:r w:rsidR="00446832" w:rsidRPr="00244989">
        <w:t xml:space="preserve">osallistujat </w:t>
      </w:r>
      <w:r w:rsidRPr="00244989">
        <w:t xml:space="preserve">eivät maininneet </w:t>
      </w:r>
      <w:r w:rsidR="00446832" w:rsidRPr="00244989">
        <w:t xml:space="preserve">taide- tai </w:t>
      </w:r>
      <w:r w:rsidRPr="00244989">
        <w:t>taiteilijajärjestöjen jäsenyyksiä, mutta en myöskään kysynyt asiasta erikseen. Voi siis olla, että jäsenyy</w:t>
      </w:r>
      <w:r w:rsidR="003A77BB" w:rsidRPr="00244989">
        <w:t>ksiä jäi</w:t>
      </w:r>
      <w:r w:rsidRPr="00244989">
        <w:t xml:space="preserve"> mainitsematta. </w:t>
      </w:r>
    </w:p>
    <w:p w14:paraId="352D6A0D" w14:textId="77777777" w:rsidR="00C37CAE" w:rsidRPr="00244989" w:rsidRDefault="00F21F21" w:rsidP="002D788F">
      <w:r w:rsidRPr="00244989">
        <w:t>Apurahoja on yleisesti</w:t>
      </w:r>
      <w:r w:rsidR="003531DD" w:rsidRPr="00244989">
        <w:t>kin ottaen</w:t>
      </w:r>
      <w:r w:rsidRPr="00244989">
        <w:t xml:space="preserve"> vaike</w:t>
      </w:r>
      <w:r w:rsidR="003A77BB" w:rsidRPr="00244989">
        <w:t>a saada, sillä hakijoita on</w:t>
      </w:r>
      <w:r w:rsidRPr="00244989">
        <w:t xml:space="preserve"> moninkertaisesti verrattuna saajiin. </w:t>
      </w:r>
      <w:r w:rsidR="00C37CAE" w:rsidRPr="00244989">
        <w:t xml:space="preserve">T2 vaikuttaa yllättyneeltä siitä, että sai </w:t>
      </w:r>
      <w:r w:rsidR="001B0F25" w:rsidRPr="00244989">
        <w:t>rahallista tukea</w:t>
      </w:r>
      <w:r w:rsidR="00C37CAE" w:rsidRPr="00244989">
        <w:t xml:space="preserve"> taiteelliseen työskentelyyn</w:t>
      </w:r>
      <w:r w:rsidR="00313805" w:rsidRPr="00244989">
        <w:t xml:space="preserve">. Hän otsikoi </w:t>
      </w:r>
      <w:r w:rsidR="00B80C3F" w:rsidRPr="00244989">
        <w:t xml:space="preserve">tekstissään </w:t>
      </w:r>
      <w:r w:rsidR="00554C2C" w:rsidRPr="00244989">
        <w:t xml:space="preserve">avustuksen </w:t>
      </w:r>
      <w:r w:rsidR="00313805" w:rsidRPr="00244989">
        <w:t>saamiseen ja näyttelyn pitämiseen johtaneen kehityskulun sanoilla ”Ihmeitä tapahtuu</w:t>
      </w:r>
      <w:r w:rsidR="002A1A73" w:rsidRPr="00244989">
        <w:t>”.</w:t>
      </w:r>
      <w:r w:rsidR="00313805" w:rsidRPr="00244989">
        <w:rPr>
          <w:rStyle w:val="Alaviitteenviite"/>
        </w:rPr>
        <w:footnoteReference w:id="57"/>
      </w:r>
    </w:p>
    <w:p w14:paraId="2A4A346A" w14:textId="77777777" w:rsidR="00C37CAE" w:rsidRPr="00244989" w:rsidRDefault="00C37CAE" w:rsidP="00B2311D">
      <w:pPr>
        <w:pStyle w:val="Lainausgradu"/>
      </w:pPr>
      <w:r w:rsidRPr="00244989">
        <w:t>Haimme a</w:t>
      </w:r>
      <w:r w:rsidR="00554C2C" w:rsidRPr="00244989">
        <w:t>vustusta</w:t>
      </w:r>
      <w:r w:rsidR="001B0F25" w:rsidRPr="00244989">
        <w:t xml:space="preserve"> </w:t>
      </w:r>
      <w:r w:rsidR="00022B94" w:rsidRPr="00244989">
        <w:t>[rahastolta</w:t>
      </w:r>
      <w:r w:rsidRPr="00244989">
        <w:t>], ja ajatella! Se meni läpi, saimme rahaa</w:t>
      </w:r>
      <w:r w:rsidR="003A77BB" w:rsidRPr="00244989">
        <w:t>,</w:t>
      </w:r>
      <w:r w:rsidRPr="00244989">
        <w:t xml:space="preserve"> joten voimme luoda taidetta näyttelyymme.</w:t>
      </w:r>
      <w:r w:rsidR="00F26F31" w:rsidRPr="00244989">
        <w:rPr>
          <w:rStyle w:val="Alaviitteenviite"/>
          <w:lang w:val="sv-FI"/>
        </w:rPr>
        <w:footnoteReference w:id="58"/>
      </w:r>
      <w:r w:rsidRPr="00244989">
        <w:t xml:space="preserve"> (T2, suomennos OS)</w:t>
      </w:r>
    </w:p>
    <w:p w14:paraId="7BC9891E" w14:textId="77777777" w:rsidR="0072454A" w:rsidRPr="00244989" w:rsidRDefault="00735869" w:rsidP="002D788F">
      <w:r w:rsidRPr="00244989">
        <w:t xml:space="preserve">Kuten </w:t>
      </w:r>
      <w:r w:rsidR="0072454A" w:rsidRPr="00244989">
        <w:t>taiteilijoiden kohdalla yleisesti</w:t>
      </w:r>
      <w:r w:rsidRPr="00244989">
        <w:t>kin</w:t>
      </w:r>
      <w:r w:rsidR="0072454A" w:rsidRPr="00244989">
        <w:t xml:space="preserve"> on </w:t>
      </w:r>
      <w:r w:rsidRPr="00244989">
        <w:t>todettu</w:t>
      </w:r>
      <w:r w:rsidR="0072454A" w:rsidRPr="00244989">
        <w:t>, apurah</w:t>
      </w:r>
      <w:r w:rsidR="00F9649E" w:rsidRPr="00244989">
        <w:t>an saaminen tai satunnaiset tulot työskentelystä</w:t>
      </w:r>
      <w:r w:rsidR="0072454A" w:rsidRPr="00244989">
        <w:t xml:space="preserve"> voivat tuottaa päänvaivaa </w:t>
      </w:r>
      <w:r w:rsidR="00F9649E" w:rsidRPr="00244989">
        <w:t>sosiaaliturvan</w:t>
      </w:r>
      <w:r w:rsidR="0072454A" w:rsidRPr="00244989">
        <w:t xml:space="preserve"> k</w:t>
      </w:r>
      <w:r w:rsidR="00764228" w:rsidRPr="00244989">
        <w:t>annalta</w:t>
      </w:r>
      <w:r w:rsidR="008339CF" w:rsidRPr="00244989">
        <w:t xml:space="preserve"> </w:t>
      </w:r>
      <w:r w:rsidRPr="00244989">
        <w:t>(</w:t>
      </w:r>
      <w:r w:rsidR="008339CF" w:rsidRPr="00244989">
        <w:rPr>
          <w:szCs w:val="24"/>
        </w:rPr>
        <w:t>Plath 2018</w:t>
      </w:r>
      <w:r w:rsidRPr="00244989">
        <w:t>)</w:t>
      </w:r>
      <w:r w:rsidR="006C08AF" w:rsidRPr="00244989">
        <w:t>. Vammaiset taiteilijat eivät ole poikkeus</w:t>
      </w:r>
      <w:r w:rsidR="000943FA" w:rsidRPr="00244989">
        <w:t xml:space="preserve"> tässä kysymyksessä</w:t>
      </w:r>
      <w:r w:rsidR="006C08AF" w:rsidRPr="00244989">
        <w:t>:</w:t>
      </w:r>
    </w:p>
    <w:p w14:paraId="7D9E3017" w14:textId="77777777" w:rsidR="0072454A" w:rsidRPr="00244989" w:rsidRDefault="00022B94" w:rsidP="00B2311D">
      <w:pPr>
        <w:pStyle w:val="Lainausgradu"/>
      </w:pPr>
      <w:r w:rsidRPr="00244989">
        <w:t>[Kulttuurialan rahoittajan] vuosiapurahan sain v</w:t>
      </w:r>
      <w:r w:rsidR="003A77BB" w:rsidRPr="00244989">
        <w:t>uonna</w:t>
      </w:r>
      <w:r w:rsidRPr="00244989">
        <w:t xml:space="preserve"> [2015</w:t>
      </w:r>
      <w:r w:rsidR="0072454A" w:rsidRPr="00244989">
        <w:t>]. Apurahan saaminen tuotti ongelmia ja paljon työtä saamani työeläkkeen kanssa. (T3)</w:t>
      </w:r>
    </w:p>
    <w:p w14:paraId="38A7EDA6" w14:textId="77777777" w:rsidR="00344FB7" w:rsidRPr="00244989" w:rsidRDefault="00F9649E" w:rsidP="002D788F">
      <w:r w:rsidRPr="00244989">
        <w:t>A</w:t>
      </w:r>
      <w:r w:rsidR="00344FB7" w:rsidRPr="00244989">
        <w:t xml:space="preserve">purahojen hakeminen ei ole </w:t>
      </w:r>
      <w:r w:rsidRPr="00244989">
        <w:t xml:space="preserve">kaikille </w:t>
      </w:r>
      <w:r w:rsidR="00344FB7" w:rsidRPr="00244989">
        <w:t xml:space="preserve">täysin </w:t>
      </w:r>
      <w:r w:rsidR="003531DD" w:rsidRPr="00244989">
        <w:t>esteetöntä</w:t>
      </w:r>
      <w:r w:rsidR="00344FB7" w:rsidRPr="00244989">
        <w:t xml:space="preserve">. Näkövammaiselle henkilölle </w:t>
      </w:r>
      <w:r w:rsidR="00B80C3F" w:rsidRPr="00244989">
        <w:t xml:space="preserve">sähköiset ja paperiset </w:t>
      </w:r>
      <w:r w:rsidR="00344FB7" w:rsidRPr="00244989">
        <w:t>lomakkeet ovat usein hankalia</w:t>
      </w:r>
      <w:r w:rsidRPr="00244989">
        <w:t>,</w:t>
      </w:r>
      <w:r w:rsidR="00344FB7" w:rsidRPr="00244989">
        <w:t xml:space="preserve"> joten </w:t>
      </w:r>
      <w:r w:rsidR="008874E6" w:rsidRPr="00244989">
        <w:t>niiden täyttöön on varminta</w:t>
      </w:r>
      <w:r w:rsidR="00344FB7" w:rsidRPr="00244989">
        <w:t xml:space="preserve"> ottaa </w:t>
      </w:r>
      <w:r w:rsidR="008874E6" w:rsidRPr="00244989">
        <w:t>avuksi</w:t>
      </w:r>
      <w:r w:rsidR="00344FB7" w:rsidRPr="00244989">
        <w:t xml:space="preserve"> </w:t>
      </w:r>
      <w:r w:rsidR="008874E6" w:rsidRPr="00244989">
        <w:t xml:space="preserve">henkilökohtainen </w:t>
      </w:r>
      <w:r w:rsidR="00344FB7" w:rsidRPr="00244989">
        <w:t>avustaja.</w:t>
      </w:r>
      <w:r w:rsidR="00AF2A14" w:rsidRPr="00244989">
        <w:t xml:space="preserve"> Avustaja ei kuitenkaan välttämättä ymmärrä hakemiseen liittyvää erikoissanastoa ja lomakk</w:t>
      </w:r>
      <w:r w:rsidR="008874E6" w:rsidRPr="00244989">
        <w:t>een täyttö on siksi aikaa</w:t>
      </w:r>
      <w:r w:rsidR="00737198" w:rsidRPr="00244989">
        <w:t xml:space="preserve"> </w:t>
      </w:r>
      <w:r w:rsidR="008874E6" w:rsidRPr="00244989">
        <w:t>vievää:</w:t>
      </w:r>
    </w:p>
    <w:p w14:paraId="1D54C68F" w14:textId="77777777" w:rsidR="002153A9" w:rsidRPr="00244989" w:rsidRDefault="002153A9" w:rsidP="00B2311D">
      <w:pPr>
        <w:pStyle w:val="Lainausgradu"/>
      </w:pPr>
      <w:r w:rsidRPr="00244989">
        <w:t>Hankalinta on ollut rahoituspuolella se</w:t>
      </w:r>
      <w:r w:rsidR="008F769A" w:rsidRPr="00244989">
        <w:t>,</w:t>
      </w:r>
      <w:r w:rsidRPr="00244989">
        <w:t xml:space="preserve"> että hakemusten tulisi olla visuaalisesti huoliteltuja. En vain ole koskaan ymmärtänyt sitä</w:t>
      </w:r>
      <w:r w:rsidR="003A77BB" w:rsidRPr="00244989">
        <w:t>,</w:t>
      </w:r>
      <w:r w:rsidRPr="00244989">
        <w:t xml:space="preserve"> miksi meidät näkövammaisina asetetaan tässäkin eriarvoiseen asemaan, ei </w:t>
      </w:r>
      <w:r w:rsidR="005D619C" w:rsidRPr="00244989">
        <w:t xml:space="preserve">minun tietotekniikkataidoillani </w:t>
      </w:r>
      <w:r w:rsidRPr="00244989">
        <w:t xml:space="preserve">rivit pysy </w:t>
      </w:r>
      <w:r w:rsidRPr="00244989">
        <w:lastRenderedPageBreak/>
        <w:t>tasaisina tai sanavälit kurissa. Avustajan kanssa olen usein täytellyt hakemuksia netissä ja se on tuskaista</w:t>
      </w:r>
      <w:r w:rsidR="008F769A" w:rsidRPr="00244989">
        <w:t>,</w:t>
      </w:r>
      <w:r w:rsidRPr="00244989">
        <w:t xml:space="preserve"> jos kyseinen henkilö ei itse ole hakenut koskaan rahoitusta, </w:t>
      </w:r>
      <w:r w:rsidR="005D619C" w:rsidRPr="00244989">
        <w:t xml:space="preserve">on </w:t>
      </w:r>
      <w:r w:rsidRPr="00244989">
        <w:t>toivotonta saada lähihoitaja t</w:t>
      </w:r>
      <w:r w:rsidR="003A77BB" w:rsidRPr="00244989">
        <w:t>ai muu sellainen</w:t>
      </w:r>
      <w:r w:rsidRPr="00244989">
        <w:t xml:space="preserve"> ymmärt</w:t>
      </w:r>
      <w:r w:rsidR="005D619C" w:rsidRPr="00244989">
        <w:t>ämään miten budjetti</w:t>
      </w:r>
      <w:r w:rsidR="003A77BB" w:rsidRPr="00244989">
        <w:t xml:space="preserve">lomake tulee täyttää, </w:t>
      </w:r>
      <w:r w:rsidRPr="00244989">
        <w:t>ja mitkä termit vastaavat toisiaan. Toivoisinkin</w:t>
      </w:r>
      <w:r w:rsidR="00A60BB8" w:rsidRPr="00244989">
        <w:t>,</w:t>
      </w:r>
      <w:r w:rsidRPr="00244989">
        <w:t xml:space="preserve"> että olisi jokin taho</w:t>
      </w:r>
      <w:r w:rsidR="005D619C" w:rsidRPr="00244989">
        <w:t>,</w:t>
      </w:r>
      <w:r w:rsidRPr="00244989">
        <w:t xml:space="preserve"> joka voisi auttaa näissä asioissa. (T8)</w:t>
      </w:r>
    </w:p>
    <w:p w14:paraId="585219D7" w14:textId="77777777" w:rsidR="00383BD5" w:rsidRPr="00244989" w:rsidRDefault="002644B9" w:rsidP="00383BD5">
      <w:r w:rsidRPr="00244989">
        <w:t xml:space="preserve">Siitä voidaan </w:t>
      </w:r>
      <w:r w:rsidR="003531DD" w:rsidRPr="00244989">
        <w:t xml:space="preserve">varmaankin </w:t>
      </w:r>
      <w:r w:rsidRPr="00244989">
        <w:t>olla yhtä mieltä, että apurahojen haun tulisi olla kaikille esteetöntä. Mutta jos joku ryhmä on selvästi aliedustettuna apurahan saajissa, t</w:t>
      </w:r>
      <w:r w:rsidR="00651F66" w:rsidRPr="00244989">
        <w:t xml:space="preserve">ulisiko apurahojen jaossa harjoittaa positiivista erityiskohtelua? </w:t>
      </w:r>
      <w:r w:rsidR="00942159" w:rsidRPr="00244989">
        <w:t>Taija Roihan, Pauli Rautiaisen ja Kaija Rensujeffin mukaan (2015, 34) taiteilijoiden henkilökohtaisiin ominaisuuksiin liittyvien piirteiden huomioiminen apurahapäätöksiss</w:t>
      </w:r>
      <w:r w:rsidR="00737198" w:rsidRPr="00244989">
        <w:t xml:space="preserve">ä </w:t>
      </w:r>
      <w:r w:rsidR="00942159" w:rsidRPr="00244989">
        <w:t xml:space="preserve">on ongelmallinen kysymys. </w:t>
      </w:r>
      <w:r w:rsidR="00651F66" w:rsidRPr="00244989">
        <w:t>Suomalaisessa taidepolitiikassa on linjattu, että</w:t>
      </w:r>
      <w:r w:rsidR="00942159" w:rsidRPr="00244989">
        <w:t xml:space="preserve"> valtion</w:t>
      </w:r>
      <w:r w:rsidR="00651F66" w:rsidRPr="00244989">
        <w:t xml:space="preserve"> apurahajärjestelmän tulee pohjautua puhtaasti taiteelliseen laatuun. Esimerkiksi taiteilijoiden sosiaalinen ja taloudellinen asema eivät siksi vaikuta apurahapäätöksiin. Toisaalta valtion apurahojen päätöksenteon perusteissa mainitaan myös alueellisten ja kielellisen näkökulmien sekä sukupuolten tasa-arvon huomioiminen. (</w:t>
      </w:r>
      <w:r w:rsidR="00942159" w:rsidRPr="00244989">
        <w:t>Mt.</w:t>
      </w:r>
      <w:r w:rsidR="00651F66" w:rsidRPr="00244989">
        <w:t>, 34.)</w:t>
      </w:r>
      <w:r w:rsidR="00383BD5" w:rsidRPr="00244989">
        <w:t xml:space="preserve"> </w:t>
      </w:r>
      <w:r w:rsidR="0079388B" w:rsidRPr="00244989">
        <w:t xml:space="preserve">Lisäksi ”laadun” käsitettä ei ole määritelty ja avattu (Karttunen 2002, 83–84). </w:t>
      </w:r>
      <w:r w:rsidR="00383BD5" w:rsidRPr="00244989">
        <w:t xml:space="preserve">Opetus- ja kulttuuriministeriön Taiteen ja kulttuurin saavutettavuus -työryhmä (2014, 75) esittää, että vähemmistöryhmiin kuuluvien taiteilijoiden ja taide- ja kulttuurialan ammattilaisten </w:t>
      </w:r>
      <w:r w:rsidR="003E3C9B" w:rsidRPr="00244989">
        <w:t xml:space="preserve">taloudellista </w:t>
      </w:r>
      <w:r w:rsidR="00383BD5" w:rsidRPr="00244989">
        <w:t>tukea tulisi lisätä. Työryhmä ei ota</w:t>
      </w:r>
      <w:r w:rsidR="003E3C9B" w:rsidRPr="00244989">
        <w:t xml:space="preserve"> suoraan</w:t>
      </w:r>
      <w:r w:rsidR="00383BD5" w:rsidRPr="00244989">
        <w:t xml:space="preserve"> kantaa siihen, tapahtuisiko tämä positiivisen erityiskohtelun vai erillisen rahoituksen turvin. </w:t>
      </w:r>
      <w:r w:rsidR="003E3C9B" w:rsidRPr="00244989">
        <w:t xml:space="preserve">Kyseinen toimenpide-ehdotus on kuitenkin suunnattu sekä taidetoimikunnille, apuraha-lautakunnille että opetus- ja kulttuuriministeriölle. </w:t>
      </w:r>
      <w:r w:rsidR="00383BD5" w:rsidRPr="00244989">
        <w:t>Työryhmä esittää (mt., 76) myös sitä, että taidetoimikunnat ottavat taite</w:t>
      </w:r>
      <w:r w:rsidR="0017263B" w:rsidRPr="00244989">
        <w:t>i</w:t>
      </w:r>
      <w:r w:rsidR="00383BD5" w:rsidRPr="00244989">
        <w:t>lijaeläkkeitä, tunnustuksia jakaessaan huomioon myös ”erityis- ja vähemmistöryhmät”.</w:t>
      </w:r>
    </w:p>
    <w:p w14:paraId="60B6284B" w14:textId="77777777" w:rsidR="00D85176" w:rsidRPr="00244989" w:rsidRDefault="005C74BD" w:rsidP="002D788F">
      <w:r w:rsidRPr="00244989">
        <w:t>T</w:t>
      </w:r>
      <w:r w:rsidR="00D13EFB" w:rsidRPr="00244989">
        <w:t>ulisik</w:t>
      </w:r>
      <w:r w:rsidR="00B80C3F" w:rsidRPr="00244989">
        <w:t>o vammaisia taiteilijoita</w:t>
      </w:r>
      <w:r w:rsidRPr="00244989">
        <w:t xml:space="preserve"> </w:t>
      </w:r>
      <w:r w:rsidR="00D13EFB" w:rsidRPr="00244989">
        <w:t xml:space="preserve">rahoittaa erikseen, jos </w:t>
      </w:r>
      <w:r w:rsidR="00F21F21" w:rsidRPr="00244989">
        <w:t>”</w:t>
      </w:r>
      <w:r w:rsidR="00D13EFB" w:rsidRPr="00244989">
        <w:t>tavalliset</w:t>
      </w:r>
      <w:r w:rsidR="00F21F21" w:rsidRPr="00244989">
        <w:t>”</w:t>
      </w:r>
      <w:r w:rsidR="00D13EFB" w:rsidRPr="00244989">
        <w:t xml:space="preserve"> apurahat eivät ole heille saavutettavissa? Kalle Könkkölän (2004, 15) mukaan vammaiskulttuuri</w:t>
      </w:r>
      <w:r w:rsidR="006C08AF" w:rsidRPr="00244989">
        <w:t>, jonka piiriin vammaiset taiteilijat voidaan ainakin osittain laskea,</w:t>
      </w:r>
      <w:r w:rsidR="00D13EFB" w:rsidRPr="00244989">
        <w:t xml:space="preserve"> on jäänyt väliinputoajaksi: sitä ei</w:t>
      </w:r>
      <w:r w:rsidR="00B80C3F" w:rsidRPr="00244989">
        <w:t xml:space="preserve"> </w:t>
      </w:r>
      <w:r w:rsidR="00D13EFB" w:rsidRPr="00244989">
        <w:t>ole halunn</w:t>
      </w:r>
      <w:r w:rsidR="00B80C3F" w:rsidRPr="00244989">
        <w:t>u</w:t>
      </w:r>
      <w:r w:rsidR="00D13EFB" w:rsidRPr="00244989">
        <w:t xml:space="preserve">t rahoittaa sosiaali- eikä kulttuuripuoli. Entinen Raha-automaattiyhdistys </w:t>
      </w:r>
      <w:r w:rsidR="00651F66" w:rsidRPr="00244989">
        <w:t xml:space="preserve">(RAY) </w:t>
      </w:r>
      <w:r w:rsidR="00D13EFB" w:rsidRPr="00244989">
        <w:t>rahoitti vain sellaista kulttuuritoimintaa, joka on kuntouttavaa tai sopeuttavaa – ei omaehtoista kulttuuria tai edes kulttuurihallintoon vaikuttamista (mt., 15).</w:t>
      </w:r>
      <w:r w:rsidR="00AC3A1B" w:rsidRPr="00244989">
        <w:t xml:space="preserve"> </w:t>
      </w:r>
      <w:r w:rsidR="005315CD" w:rsidRPr="00244989">
        <w:t xml:space="preserve">Samanlaista haastetta oli viittomakielisen Teatteri Totin rahoituksessa: opetusministeriöstä kehotettiin kääntymään </w:t>
      </w:r>
      <w:r w:rsidR="004F4ADA" w:rsidRPr="00244989">
        <w:t>Raha-automaattiyhdistykse</w:t>
      </w:r>
      <w:r w:rsidR="005315CD" w:rsidRPr="00244989">
        <w:t xml:space="preserve">n </w:t>
      </w:r>
      <w:r w:rsidR="004F4ADA" w:rsidRPr="00244989">
        <w:t xml:space="preserve">(RAY) </w:t>
      </w:r>
      <w:r w:rsidR="005315CD" w:rsidRPr="00244989">
        <w:t xml:space="preserve">puoleen ja RAY taas vastasi, ettei </w:t>
      </w:r>
      <w:r w:rsidR="005315CD" w:rsidRPr="00244989">
        <w:lastRenderedPageBreak/>
        <w:t xml:space="preserve">kulttuuritoiminnan rahoittaminen kuulu sille. Kuurojen Liitto rahoitti </w:t>
      </w:r>
      <w:r w:rsidR="00F21F21" w:rsidRPr="00244989">
        <w:t xml:space="preserve">siksi </w:t>
      </w:r>
      <w:r w:rsidR="008874E6" w:rsidRPr="00244989">
        <w:t xml:space="preserve">hyvin pitkään </w:t>
      </w:r>
      <w:r w:rsidR="005315CD" w:rsidRPr="00244989">
        <w:t>Teatteri Totin</w:t>
      </w:r>
      <w:r w:rsidR="008874E6" w:rsidRPr="00244989">
        <w:t xml:space="preserve"> toimintaa</w:t>
      </w:r>
      <w:r w:rsidR="005315CD" w:rsidRPr="00244989">
        <w:t xml:space="preserve"> RAY:ltä saamastaan yleisavustuksesta</w:t>
      </w:r>
      <w:r w:rsidR="002A1A73" w:rsidRPr="00244989">
        <w:t>.</w:t>
      </w:r>
      <w:r w:rsidR="00377B8F" w:rsidRPr="00244989">
        <w:rPr>
          <w:rStyle w:val="Alaviitteenviite"/>
        </w:rPr>
        <w:footnoteReference w:id="59"/>
      </w:r>
      <w:r w:rsidR="005315CD" w:rsidRPr="00244989">
        <w:t xml:space="preserve"> (Wallvik 2005, 32.) </w:t>
      </w:r>
    </w:p>
    <w:p w14:paraId="4734A142" w14:textId="77777777" w:rsidR="00D13EFB" w:rsidRPr="00244989" w:rsidRDefault="00D13EFB" w:rsidP="00B2311D">
      <w:pPr>
        <w:pStyle w:val="Lainausgradu"/>
      </w:pPr>
      <w:r w:rsidRPr="00244989">
        <w:t xml:space="preserve">Olen ilkeämielisesti tulkinnut heidän </w:t>
      </w:r>
      <w:r w:rsidR="00F21F21" w:rsidRPr="00244989">
        <w:t>((</w:t>
      </w:r>
      <w:r w:rsidRPr="00244989">
        <w:t>RAY:n</w:t>
      </w:r>
      <w:r w:rsidR="00F21F21" w:rsidRPr="00244989">
        <w:t>))</w:t>
      </w:r>
      <w:r w:rsidRPr="00244989">
        <w:t xml:space="preserve"> linjansa olevan rahoittaa sitä</w:t>
      </w:r>
      <w:r w:rsidR="008F769A" w:rsidRPr="00244989">
        <w:t>,</w:t>
      </w:r>
      <w:r w:rsidRPr="00244989">
        <w:t xml:space="preserve"> kun ei-vammaiset tekevät kulttuurityötä vammaisten hyväksi mutta ei vammaisten ihmisten omaa toimintaa.</w:t>
      </w:r>
      <w:r w:rsidR="00BD3739" w:rsidRPr="00244989">
        <w:t xml:space="preserve"> </w:t>
      </w:r>
      <w:r w:rsidRPr="00244989">
        <w:t>Periaatteessa linjaus on sinänsä oikea, mutta ongelmana on kulttuurirahojen niukkuus. Sieltä on vaikea löytää sitä n. 5 miljoonaa euroa, jota Kulttuuria kaikille -työryhmä ehdotti opetusministeriölle omassa kehittämisohjelmassaan. Tarvitaan rohkea ja päättäväinen kulttuuriministeri viemään tämä asia läpi. (Könkkölä 2004, 15–16)</w:t>
      </w:r>
    </w:p>
    <w:p w14:paraId="491B3CEA" w14:textId="77777777" w:rsidR="00651F66" w:rsidRPr="00244989" w:rsidRDefault="00651F66" w:rsidP="002D788F">
      <w:r w:rsidRPr="00244989">
        <w:t>Veikkaus, RAY ja Fintoto yhdistyivät vuonna 2017 Veikkaus Oy -rahapeliyhtiöksi. RAY:n avustustoiminta siirtyi samalla sosiaali- ja terveysministeriön yhteyteen perustettuun Sosiaali- ja terveysjärjestöjen avustuskeskukseen (STEA). STEA hallinnoi Veikkaus Oy:n pelituotoista jaettavia avustuksia, jotka kohdistuvat sosiaali- ja terveysjärjestöjen yleishyödyllisiin, terveyttä ja hyvinvointia edistäviin hankkeisiin. Taiteen, kulttuurin ja liikunnan hankkeiden rahoituksesta vastaa opetus- ja kulttuuriministeriö. (</w:t>
      </w:r>
      <w:r w:rsidR="002F59BD" w:rsidRPr="00244989">
        <w:t>Suomen Setlementtiliitto</w:t>
      </w:r>
      <w:r w:rsidRPr="00244989">
        <w:t xml:space="preserve"> 2019</w:t>
      </w:r>
      <w:r w:rsidR="005315CD" w:rsidRPr="00244989">
        <w:t>.</w:t>
      </w:r>
      <w:r w:rsidRPr="00244989">
        <w:t>) STEA</w:t>
      </w:r>
      <w:r w:rsidR="003B1248" w:rsidRPr="00244989">
        <w:t xml:space="preserve"> on ainakin jonkin verran avarakatseisempi kuin RAY 2000-luvun alussa, sillä se on rahoittanut esimerkiksi Vertaistaiteilijat</w:t>
      </w:r>
      <w:r w:rsidR="0079388B" w:rsidRPr="00244989">
        <w:t>-hanketta</w:t>
      </w:r>
      <w:r w:rsidR="003B1248" w:rsidRPr="00244989">
        <w:t xml:space="preserve"> </w:t>
      </w:r>
      <w:r w:rsidR="00F74C83" w:rsidRPr="00244989">
        <w:t>(Vertaistaiteilijat</w:t>
      </w:r>
      <w:r w:rsidR="0079388B" w:rsidRPr="00244989">
        <w:t xml:space="preserve"> 2019</w:t>
      </w:r>
      <w:r w:rsidR="003B1248" w:rsidRPr="00244989">
        <w:t>)</w:t>
      </w:r>
      <w:r w:rsidR="0079388B" w:rsidRPr="00244989">
        <w:t>.</w:t>
      </w:r>
    </w:p>
    <w:p w14:paraId="34FCB1FA" w14:textId="77777777" w:rsidR="00D13EFB" w:rsidRPr="00244989" w:rsidRDefault="00D13EFB" w:rsidP="002D788F">
      <w:r w:rsidRPr="00244989">
        <w:t>Kön</w:t>
      </w:r>
      <w:r w:rsidR="004F4ADA" w:rsidRPr="00244989">
        <w:t>kkölän vuonna 2004</w:t>
      </w:r>
      <w:r w:rsidRPr="00244989">
        <w:t xml:space="preserve"> </w:t>
      </w:r>
      <w:r w:rsidR="004F4ADA" w:rsidRPr="00244989">
        <w:t xml:space="preserve">julkaistun tekstin </w:t>
      </w:r>
      <w:r w:rsidRPr="00244989">
        <w:t>jälkeen edistystä on</w:t>
      </w:r>
      <w:r w:rsidR="00F21F21" w:rsidRPr="00244989">
        <w:t xml:space="preserve"> muutenkin</w:t>
      </w:r>
      <w:r w:rsidRPr="00244989">
        <w:t xml:space="preserve"> tapahtunut. Opetus- ja kulttuuriministeriö jakoi vuosittain 2005–2016 avustuksia vammaisyhteisöjen kulttuuritoimintaan ja kulttuurin saavutettavuuden edistämiseen. Avustusten jakaminen jatkuu edelleen, mutta ne siirrettiin Taiteen edistämiskeskukseen </w:t>
      </w:r>
      <w:r w:rsidR="00F21F21" w:rsidRPr="00244989">
        <w:t>vuonna 2016 (</w:t>
      </w:r>
      <w:r w:rsidRPr="00244989">
        <w:t xml:space="preserve">avustukset vuodelle 2017 jaettiin Taikesta). </w:t>
      </w:r>
      <w:r w:rsidR="004F4ADA" w:rsidRPr="00244989">
        <w:t xml:space="preserve">Esimerkiksi Teatteri Totti on saanut toiminta-avustusta tästä rahoituskanavasta vuodesta 2006 alkaen. </w:t>
      </w:r>
      <w:r w:rsidRPr="00244989">
        <w:t>Avustusta ei jaeta yksityishenkilöille, eli si</w:t>
      </w:r>
      <w:r w:rsidR="004F4ADA" w:rsidRPr="00244989">
        <w:t>itä</w:t>
      </w:r>
      <w:r w:rsidRPr="00244989">
        <w:t xml:space="preserve"> ei ole </w:t>
      </w:r>
      <w:r w:rsidR="004F4ADA" w:rsidRPr="00244989">
        <w:t>haettavissa</w:t>
      </w:r>
      <w:r w:rsidRPr="00244989">
        <w:t xml:space="preserve"> </w:t>
      </w:r>
      <w:r w:rsidR="006C08AF" w:rsidRPr="00244989">
        <w:t xml:space="preserve">henkilökohtaista </w:t>
      </w:r>
      <w:r w:rsidRPr="00244989">
        <w:t xml:space="preserve">taiteilija-apurahaa. Vaikka avustus on ollut </w:t>
      </w:r>
      <w:r w:rsidR="005D619C" w:rsidRPr="00244989">
        <w:t xml:space="preserve">suomalaisen </w:t>
      </w:r>
      <w:r w:rsidRPr="00244989">
        <w:t xml:space="preserve">vammaiskulttuurin kannalta </w:t>
      </w:r>
      <w:r w:rsidR="00F21F21" w:rsidRPr="00244989">
        <w:t>hyvin tärkeä</w:t>
      </w:r>
      <w:r w:rsidRPr="00244989">
        <w:t xml:space="preserve">, on jaettava summa ollut verrattain pieni, varsinkin verrattuna </w:t>
      </w:r>
      <w:r w:rsidR="004F4ADA" w:rsidRPr="00244989">
        <w:t xml:space="preserve">Könkkölän mainitsemaan </w:t>
      </w:r>
      <w:r w:rsidRPr="00244989">
        <w:t xml:space="preserve">Kulttuuria kaikille -työryhmän </w:t>
      </w:r>
      <w:r w:rsidR="006C08AF" w:rsidRPr="00244989">
        <w:t xml:space="preserve">viiden miljoonan euron </w:t>
      </w:r>
      <w:r w:rsidRPr="00244989">
        <w:t xml:space="preserve">tavoitteeseen: vuosittain </w:t>
      </w:r>
      <w:r w:rsidR="006C08AF" w:rsidRPr="00244989">
        <w:t xml:space="preserve">on jaettu </w:t>
      </w:r>
      <w:r w:rsidRPr="00244989">
        <w:t xml:space="preserve">yhteensä 225 000 </w:t>
      </w:r>
      <w:r w:rsidRPr="00244989">
        <w:softHyphen/>
      </w:r>
      <w:r w:rsidRPr="00244989">
        <w:softHyphen/>
        <w:t>– 691 000 euroa</w:t>
      </w:r>
      <w:r w:rsidR="00E20074" w:rsidRPr="00244989">
        <w:t>.</w:t>
      </w:r>
      <w:r w:rsidRPr="00244989">
        <w:t xml:space="preserve"> (Lahtinen, Jakonen &amp; Sokka 2017</w:t>
      </w:r>
      <w:r w:rsidR="004F4ADA" w:rsidRPr="00244989">
        <w:t>; Teatteri Totti 2019a</w:t>
      </w:r>
      <w:r w:rsidR="00E20074" w:rsidRPr="00244989">
        <w:t>.</w:t>
      </w:r>
      <w:r w:rsidRPr="00244989">
        <w:t>)</w:t>
      </w:r>
    </w:p>
    <w:p w14:paraId="5D449CE9" w14:textId="77777777" w:rsidR="005C74BD" w:rsidRPr="00244989" w:rsidRDefault="005C74BD" w:rsidP="005C74BD">
      <w:r w:rsidRPr="00244989">
        <w:t>Suomessa ei ole ryhdytty tukemaan vammaiskulttuuria ja vammaispoliittista taidetta niin voimakkaasti kuin esimerkiksi Iso</w:t>
      </w:r>
      <w:r w:rsidR="000D27F9" w:rsidRPr="00244989">
        <w:t>ssa-</w:t>
      </w:r>
      <w:r w:rsidRPr="00244989">
        <w:t xml:space="preserve">Britanniassa. Arts Council Englandilla (2018) on </w:t>
      </w:r>
      <w:r w:rsidR="0079388B" w:rsidRPr="00244989">
        <w:lastRenderedPageBreak/>
        <w:t xml:space="preserve">meneillään </w:t>
      </w:r>
      <w:r w:rsidRPr="00244989">
        <w:t>Unlimited (III) -rahoitusohjelma, jonka kautta rahoitetaan vuosina 2016–2020 1,8 miljoonalla punnalla vammaisten taiteilijoiden toimintaa, vammaispoliittista taidetta ja vammaiskulttuuria. Tämä tarkoittaa noin 405 000 euroa vuositasolla. Suurin ero Taiken jakamaan rahoitukseen on se, että Unlimited-rahasta suurin osa jaetaan apurahoina yksittäisille taiteilijoille ja työryhmille.</w:t>
      </w:r>
    </w:p>
    <w:p w14:paraId="2C446F5C" w14:textId="77777777" w:rsidR="008874E6" w:rsidRPr="00244989" w:rsidRDefault="008874E6" w:rsidP="008874E6">
      <w:r w:rsidRPr="00244989">
        <w:t>Yksi rahoitukseen liittyvä kysymys on, millaisia kuluja rahoittaja pitää perusteltuina. Esimerkiksi matkakulut voivat vammaisuuden vuoksi olla suuremmat kuin muilla, eikä n</w:t>
      </w:r>
      <w:r w:rsidR="005C74BD" w:rsidRPr="00244989">
        <w:t>äihin ”lisäkuluihin”</w:t>
      </w:r>
      <w:r w:rsidRPr="00244989">
        <w:t xml:space="preserve"> ole tarjolla erillistä rahoitusta (Gill &amp; Sandahl 2009, 11, 17–19). </w:t>
      </w:r>
      <w:r w:rsidR="005C74BD" w:rsidRPr="00244989">
        <w:t>Hyväksytäänkö esimerkiksi</w:t>
      </w:r>
      <w:r w:rsidR="00377B8F" w:rsidRPr="00244989">
        <w:t xml:space="preserve"> matka-apuraha</w:t>
      </w:r>
      <w:r w:rsidR="005C74BD" w:rsidRPr="00244989">
        <w:t xml:space="preserve">n kuluiksi </w:t>
      </w:r>
      <w:r w:rsidRPr="00244989">
        <w:t>taksimatkoja, henkilökohtaisen avustajan tai tulkin matkakulu</w:t>
      </w:r>
      <w:r w:rsidR="00377B8F" w:rsidRPr="00244989">
        <w:t xml:space="preserve">ja </w:t>
      </w:r>
      <w:r w:rsidRPr="00244989">
        <w:t>tai avustavan koiran matkustamiseen liittyv</w:t>
      </w:r>
      <w:r w:rsidR="00377B8F" w:rsidRPr="00244989">
        <w:t>iä</w:t>
      </w:r>
      <w:r w:rsidR="0079388B" w:rsidRPr="00244989">
        <w:t xml:space="preserve"> </w:t>
      </w:r>
      <w:r w:rsidRPr="00244989">
        <w:t>kulu</w:t>
      </w:r>
      <w:r w:rsidR="00377B8F" w:rsidRPr="00244989">
        <w:t>ja</w:t>
      </w:r>
      <w:r w:rsidRPr="00244989">
        <w:t>? Taiteen edistämiskeskus (</w:t>
      </w:r>
      <w:r w:rsidR="007365EE" w:rsidRPr="00244989">
        <w:t xml:space="preserve">Taike </w:t>
      </w:r>
      <w:r w:rsidRPr="00244989">
        <w:t>2019</w:t>
      </w:r>
      <w:r w:rsidR="007365EE" w:rsidRPr="00244989">
        <w:t>a</w:t>
      </w:r>
      <w:r w:rsidRPr="00244989">
        <w:t>) toteaa liikkuvuusapurahojen hakuohjeissa: ”Huomiota kiinnitetään myös yhdenvertaiseen kohteluun sekä sukupuolten väliseen tasa-arvoon.” Kokemukseni mukaan tämä on tarkoittanut esimerkiksi sitä, että taksikuluja hyväksytään matkakuluiksi, jos julkinen liikenne ei ole ap</w:t>
      </w:r>
      <w:r w:rsidR="0079388B" w:rsidRPr="00244989">
        <w:t>urahansaajalle vaihtoehto kulkemiseen</w:t>
      </w:r>
      <w:r w:rsidRPr="00244989">
        <w:t xml:space="preserve">. </w:t>
      </w:r>
    </w:p>
    <w:p w14:paraId="5870F8A8" w14:textId="77777777" w:rsidR="00764228" w:rsidRPr="00244989" w:rsidRDefault="003610CF" w:rsidP="00126DBD">
      <w:pPr>
        <w:pStyle w:val="Otsikko3"/>
      </w:pPr>
      <w:bookmarkStart w:id="123" w:name="_Toc16778643"/>
      <w:r w:rsidRPr="00244989">
        <w:t>5.4</w:t>
      </w:r>
      <w:r w:rsidR="007A0E5A" w:rsidRPr="00244989">
        <w:t>.5</w:t>
      </w:r>
      <w:r w:rsidR="00764228" w:rsidRPr="00244989">
        <w:t xml:space="preserve"> </w:t>
      </w:r>
      <w:r w:rsidR="002A16A9" w:rsidRPr="00244989">
        <w:t>Saavutettavuus ja esteettömyys</w:t>
      </w:r>
      <w:r w:rsidR="005265F7" w:rsidRPr="00244989">
        <w:t xml:space="preserve"> taidekentällä</w:t>
      </w:r>
      <w:bookmarkEnd w:id="123"/>
    </w:p>
    <w:p w14:paraId="010035E1" w14:textId="77777777" w:rsidR="002A16A9" w:rsidRPr="00244989" w:rsidRDefault="00C064ED" w:rsidP="002D788F">
      <w:r w:rsidRPr="00244989">
        <w:t>Yhteiskunnallisen vammaiskäsityksen mukaan y</w:t>
      </w:r>
      <w:r w:rsidR="002A16A9" w:rsidRPr="00244989">
        <w:t>hteiskunnalliset järjestelyt aiheuttavat suuren osan vammaisuudesta. Esimerkiksi ark</w:t>
      </w:r>
      <w:r w:rsidR="006B0DD5" w:rsidRPr="00244989">
        <w:t>k</w:t>
      </w:r>
      <w:r w:rsidR="002A16A9" w:rsidRPr="00244989">
        <w:t>itehtuurilliset ratkaisut ja niiden esteettömyys vaikuttavat paljon vammaisten ihmisten toimintamahdo</w:t>
      </w:r>
      <w:r w:rsidRPr="00244989">
        <w:t>llisuuksiin. Monilla suhteellise</w:t>
      </w:r>
      <w:r w:rsidR="002A16A9" w:rsidRPr="00244989">
        <w:t>n pienillä</w:t>
      </w:r>
      <w:r w:rsidR="00DD1F40" w:rsidRPr="00244989">
        <w:t xml:space="preserve"> rakennetun ympäristön</w:t>
      </w:r>
      <w:r w:rsidR="002A16A9" w:rsidRPr="00244989">
        <w:t xml:space="preserve"> muutoksilla voidaan </w:t>
      </w:r>
      <w:r w:rsidR="00DD1F40" w:rsidRPr="00244989">
        <w:t>helpottaa vammaisten ihmisten toimintaa</w:t>
      </w:r>
      <w:r w:rsidR="002A16A9" w:rsidRPr="00244989">
        <w:t xml:space="preserve">. (Wendell 1996, 39, 45.) </w:t>
      </w:r>
      <w:r w:rsidRPr="00244989">
        <w:t xml:space="preserve">Rakennetun ympäristön lisäksi esimerkiksi </w:t>
      </w:r>
      <w:r w:rsidR="00DD1F40" w:rsidRPr="00244989">
        <w:t>viestinnän sekä</w:t>
      </w:r>
      <w:r w:rsidRPr="00244989">
        <w:t xml:space="preserve"> kulttuuri</w:t>
      </w:r>
      <w:r w:rsidR="00DD1F40" w:rsidRPr="00244989">
        <w:t>palvelujen ja muiden palvelujen</w:t>
      </w:r>
      <w:r w:rsidRPr="00244989">
        <w:t xml:space="preserve"> saavutettavuudella on merkitystä.</w:t>
      </w:r>
    </w:p>
    <w:p w14:paraId="001F9AFC" w14:textId="5AB058DF" w:rsidR="0047575B" w:rsidRPr="00244989" w:rsidRDefault="0047575B" w:rsidP="002D788F">
      <w:r w:rsidRPr="00244989">
        <w:t>T</w:t>
      </w:r>
      <w:r w:rsidR="00302752" w:rsidRPr="00244989">
        <w:t xml:space="preserve">aidealan </w:t>
      </w:r>
      <w:r w:rsidR="008F769A" w:rsidRPr="00244989">
        <w:t xml:space="preserve">rakennusten ja </w:t>
      </w:r>
      <w:r w:rsidR="00302752" w:rsidRPr="00244989">
        <w:t>tilojen, kuten näyttelytilojen</w:t>
      </w:r>
      <w:r w:rsidR="008F769A" w:rsidRPr="00244989">
        <w:t>,</w:t>
      </w:r>
      <w:r w:rsidRPr="00244989">
        <w:t xml:space="preserve"> esteettömyys ja saavutettavuus nousi</w:t>
      </w:r>
      <w:r w:rsidR="006C08AF" w:rsidRPr="00244989">
        <w:t>vat</w:t>
      </w:r>
      <w:r w:rsidRPr="00244989">
        <w:t xml:space="preserve"> esiin</w:t>
      </w:r>
      <w:r w:rsidR="002A16A9" w:rsidRPr="00244989">
        <w:t xml:space="preserve"> aineistossa</w:t>
      </w:r>
      <w:r w:rsidRPr="00244989">
        <w:t xml:space="preserve"> yhtenä</w:t>
      </w:r>
      <w:r w:rsidR="006C08AF" w:rsidRPr="00244989">
        <w:t xml:space="preserve"> teemana</w:t>
      </w:r>
      <w:r w:rsidR="00302752" w:rsidRPr="00244989">
        <w:t xml:space="preserve">. Olin etukäteen </w:t>
      </w:r>
      <w:r w:rsidR="00383BD5" w:rsidRPr="00244989">
        <w:t>olettanut</w:t>
      </w:r>
      <w:r w:rsidR="006C08AF" w:rsidRPr="00244989">
        <w:t>,</w:t>
      </w:r>
      <w:r w:rsidR="00302752" w:rsidRPr="00244989">
        <w:t xml:space="preserve"> että tämä olisi yksi avainkysymyksistä, </w:t>
      </w:r>
      <w:r w:rsidR="00FA4C1D" w:rsidRPr="00244989">
        <w:t>kuten Gillin ja Sandahlin tutkimuksessa (2009, 1, 17–19)</w:t>
      </w:r>
      <w:r w:rsidR="006C08AF" w:rsidRPr="00244989">
        <w:t xml:space="preserve">. </w:t>
      </w:r>
      <w:r w:rsidR="00383BD5" w:rsidRPr="00244989">
        <w:t xml:space="preserve">Vertailu Gillin ja Sandahlin tutkimukseen on kiinnostava siksi, että Yhdysvalloissa esteettömyyslainsäädäntö on paljon tiukempi kuin Suomessa ja saavutettavuus </w:t>
      </w:r>
      <w:r w:rsidR="00C064ED" w:rsidRPr="00244989">
        <w:t>sen vuoksi</w:t>
      </w:r>
      <w:r w:rsidR="00383BD5" w:rsidRPr="00244989">
        <w:t xml:space="preserve"> paljon paremmalla tolalla. </w:t>
      </w:r>
      <w:r w:rsidR="006C08AF" w:rsidRPr="00244989">
        <w:t>Aineistossa</w:t>
      </w:r>
      <w:r w:rsidR="00383BD5" w:rsidRPr="00244989">
        <w:t>ni</w:t>
      </w:r>
      <w:r w:rsidR="006C08AF" w:rsidRPr="00244989">
        <w:t xml:space="preserve"> ei kuitenkaan</w:t>
      </w:r>
      <w:r w:rsidR="00302752" w:rsidRPr="00244989">
        <w:t xml:space="preserve"> ollut asiasta kovin monia mainintoja.</w:t>
      </w:r>
      <w:r w:rsidR="005A4C6D" w:rsidRPr="00244989">
        <w:t xml:space="preserve"> Esteettömyyden ongelmia tuotiin esiin </w:t>
      </w:r>
      <w:r w:rsidR="001150A2" w:rsidRPr="00244989">
        <w:t>jonkin verran</w:t>
      </w:r>
      <w:r w:rsidR="005A4C6D" w:rsidRPr="00244989">
        <w:t xml:space="preserve"> koulutukseen (</w:t>
      </w:r>
      <w:r w:rsidR="00C064ED" w:rsidRPr="00244989">
        <w:t>katso</w:t>
      </w:r>
      <w:r w:rsidR="005A4C6D" w:rsidRPr="00244989">
        <w:t xml:space="preserve"> luku</w:t>
      </w:r>
      <w:r w:rsidR="007F338C" w:rsidRPr="00244989">
        <w:t xml:space="preserve"> </w:t>
      </w:r>
      <w:r w:rsidR="00E301B8" w:rsidRPr="00244989">
        <w:fldChar w:fldCharType="begin"/>
      </w:r>
      <w:r w:rsidR="007F338C" w:rsidRPr="00244989">
        <w:instrText xml:space="preserve"> REF _Ref12799644 \h </w:instrText>
      </w:r>
      <w:r w:rsidR="00244989">
        <w:instrText xml:space="preserve"> \* MERGEFORMAT </w:instrText>
      </w:r>
      <w:r w:rsidR="00E301B8" w:rsidRPr="00244989">
        <w:fldChar w:fldCharType="separate"/>
      </w:r>
      <w:r w:rsidR="006E5A75" w:rsidRPr="00244989">
        <w:t>5.3.2 Toisen ja kolmannen asteen taidealan koulutus</w:t>
      </w:r>
      <w:r w:rsidR="00E301B8" w:rsidRPr="00244989">
        <w:fldChar w:fldCharType="end"/>
      </w:r>
      <w:r w:rsidR="007F338C" w:rsidRPr="00244989">
        <w:t>”</w:t>
      </w:r>
      <w:r w:rsidR="005A4C6D" w:rsidRPr="00244989">
        <w:t>)</w:t>
      </w:r>
      <w:r w:rsidR="001150A2" w:rsidRPr="00244989">
        <w:t xml:space="preserve"> ja</w:t>
      </w:r>
      <w:r w:rsidR="005A4C6D" w:rsidRPr="00244989">
        <w:t xml:space="preserve"> työelämään liittyen</w:t>
      </w:r>
      <w:r w:rsidR="003B4868" w:rsidRPr="00244989">
        <w:t xml:space="preserve">. </w:t>
      </w:r>
      <w:r w:rsidR="00764228" w:rsidRPr="00244989">
        <w:t xml:space="preserve">Vain pari henkilöä nosti </w:t>
      </w:r>
      <w:r w:rsidR="005A4C6D" w:rsidRPr="00244989">
        <w:t>saavutettavuuden esiin kertoessaan taiteilijana toimimisesta</w:t>
      </w:r>
      <w:r w:rsidR="001150A2" w:rsidRPr="00244989">
        <w:t xml:space="preserve">. Yksi viittasi </w:t>
      </w:r>
      <w:r w:rsidR="001150A2" w:rsidRPr="00244989">
        <w:lastRenderedPageBreak/>
        <w:t>apurahojen hakulomakkeiden saavut</w:t>
      </w:r>
      <w:r w:rsidR="0079388B" w:rsidRPr="00244989">
        <w:t>ettavuusongelmiin, ja kaksi</w:t>
      </w:r>
      <w:r w:rsidR="001150A2" w:rsidRPr="00244989">
        <w:t xml:space="preserve"> kulttuuritilojen esteettömyyteen</w:t>
      </w:r>
      <w:r w:rsidR="00764228" w:rsidRPr="00244989">
        <w:t>:</w:t>
      </w:r>
    </w:p>
    <w:p w14:paraId="57896966" w14:textId="77777777" w:rsidR="0047575B" w:rsidRPr="00244989" w:rsidRDefault="0047575B" w:rsidP="00B2311D">
      <w:pPr>
        <w:pStyle w:val="Lainausgradu"/>
      </w:pPr>
      <w:r w:rsidRPr="00244989">
        <w:t>Keikkap</w:t>
      </w:r>
      <w:r w:rsidR="00FA4C1D" w:rsidRPr="00244989">
        <w:t>aikat eivät aina ole pyörätuoli</w:t>
      </w:r>
      <w:r w:rsidRPr="00244989">
        <w:t>ystävällis</w:t>
      </w:r>
      <w:r w:rsidR="00DD1F40" w:rsidRPr="00244989">
        <w:t>i</w:t>
      </w:r>
      <w:r w:rsidRPr="00244989">
        <w:t>mpiä. Toisinaan myös on hankalaa kipusairaana kulkea paikoi</w:t>
      </w:r>
      <w:r w:rsidR="00FA4C1D" w:rsidRPr="00244989">
        <w:t>ssa</w:t>
      </w:r>
      <w:r w:rsidR="008F769A" w:rsidRPr="00244989">
        <w:t>,</w:t>
      </w:r>
      <w:r w:rsidR="00FA4C1D" w:rsidRPr="00244989">
        <w:t xml:space="preserve"> joissa on esimerkiksi paljon</w:t>
      </w:r>
      <w:r w:rsidRPr="00244989">
        <w:t xml:space="preserve"> varsinkin humalaisia ihmisiä. (T7)</w:t>
      </w:r>
    </w:p>
    <w:p w14:paraId="4D9D47B4" w14:textId="77777777" w:rsidR="0047575B" w:rsidRPr="00244989" w:rsidRDefault="0047575B" w:rsidP="00B2311D">
      <w:pPr>
        <w:pStyle w:val="Lainausgradu"/>
      </w:pPr>
      <w:r w:rsidRPr="00244989">
        <w:t>Esteettömyysongelmat ovat vaikeuttaneet näyttelyjen pitämistäni gallerioissa. (T3)</w:t>
      </w:r>
    </w:p>
    <w:p w14:paraId="25D4AA12" w14:textId="77777777" w:rsidR="00764228" w:rsidRPr="00244989" w:rsidRDefault="00764228" w:rsidP="002D788F">
      <w:r w:rsidRPr="00244989">
        <w:t>Johtuuko tämä siitä</w:t>
      </w:r>
      <w:r w:rsidR="008F769A" w:rsidRPr="00244989">
        <w:t>,</w:t>
      </w:r>
      <w:r w:rsidRPr="00244989">
        <w:t xml:space="preserve"> että kulttuurialalla esteettömyys on kohentunut</w:t>
      </w:r>
      <w:r w:rsidR="00302752" w:rsidRPr="00244989">
        <w:t>, eikä esteettömyyden puute ole enää niin suuri haaste</w:t>
      </w:r>
      <w:r w:rsidR="002A16A9" w:rsidRPr="00244989">
        <w:t xml:space="preserve"> </w:t>
      </w:r>
      <w:r w:rsidRPr="00244989">
        <w:t>– vai siitä</w:t>
      </w:r>
      <w:r w:rsidR="005A4C6D" w:rsidRPr="00244989">
        <w:t>,</w:t>
      </w:r>
      <w:r w:rsidRPr="00244989">
        <w:t xml:space="preserve"> että </w:t>
      </w:r>
      <w:r w:rsidR="00302752" w:rsidRPr="00244989">
        <w:t xml:space="preserve">osallistujat pitivät asiaa </w:t>
      </w:r>
      <w:r w:rsidRPr="00244989">
        <w:t>niin itsestään selvänä ongelmana</w:t>
      </w:r>
      <w:r w:rsidR="005A4C6D" w:rsidRPr="00244989">
        <w:t>,</w:t>
      </w:r>
      <w:r w:rsidRPr="00244989">
        <w:t xml:space="preserve"> ettei sitä muisteta edes mainita?</w:t>
      </w:r>
      <w:r w:rsidR="00FA4C1D" w:rsidRPr="00244989">
        <w:t xml:space="preserve"> </w:t>
      </w:r>
      <w:r w:rsidR="005A4C6D" w:rsidRPr="00244989">
        <w:t>Asiaan voi vaikuttaa myös se, että k</w:t>
      </w:r>
      <w:r w:rsidR="006C08AF" w:rsidRPr="00244989">
        <w:t xml:space="preserve">irjoituspyynnössä ja haastatteluissa en kysynyt saavutettavuudesta erikseen. </w:t>
      </w:r>
      <w:r w:rsidR="003B4868" w:rsidRPr="00244989">
        <w:t>Yksi kirjoituspyyntöä kommentoineista taiteilijoista ehdotti, että nostaisin sen omaksi kysymyksekseen</w:t>
      </w:r>
      <w:r w:rsidR="00383BD5" w:rsidRPr="00244989">
        <w:t>. Ajattelin kuitenkin,</w:t>
      </w:r>
      <w:r w:rsidR="003B4868" w:rsidRPr="00244989">
        <w:t xml:space="preserve"> että </w:t>
      </w:r>
      <w:r w:rsidR="00C064ED" w:rsidRPr="00244989">
        <w:t>kysymys olisi liian ohjaileva</w:t>
      </w:r>
      <w:r w:rsidR="00400DFE" w:rsidRPr="00244989">
        <w:t xml:space="preserve"> ja jätin </w:t>
      </w:r>
      <w:r w:rsidR="00C064ED" w:rsidRPr="00244989">
        <w:t>sen</w:t>
      </w:r>
      <w:r w:rsidR="00400DFE" w:rsidRPr="00244989">
        <w:t xml:space="preserve"> pois</w:t>
      </w:r>
      <w:r w:rsidR="003B4868" w:rsidRPr="00244989">
        <w:t xml:space="preserve">. </w:t>
      </w:r>
      <w:r w:rsidR="004F4C3C" w:rsidRPr="00244989">
        <w:t xml:space="preserve">Myöskään DuvTeaternin haastatteluissa asiasta ei ole kysytty. </w:t>
      </w:r>
      <w:r w:rsidR="00383BD5" w:rsidRPr="00244989">
        <w:t>En siis</w:t>
      </w:r>
      <w:r w:rsidR="00400DFE" w:rsidRPr="00244989">
        <w:t xml:space="preserve"> tekisi </w:t>
      </w:r>
      <w:r w:rsidR="00383BD5" w:rsidRPr="00244989">
        <w:t xml:space="preserve">aineiston perusteella </w:t>
      </w:r>
      <w:r w:rsidR="00400DFE" w:rsidRPr="00244989">
        <w:t xml:space="preserve">johtopäätöksiä siitä, että saavutettavuus toteutuisi kulttuurikentällä jo tarpeeksi hyvin. </w:t>
      </w:r>
      <w:r w:rsidR="00C064ED" w:rsidRPr="00244989">
        <w:t xml:space="preserve">Myös viimeaikainen keskustelu aiheesta osoittaa, että </w:t>
      </w:r>
      <w:r w:rsidR="004F4C3C" w:rsidRPr="00244989">
        <w:t xml:space="preserve">taidealan </w:t>
      </w:r>
      <w:r w:rsidR="00C064ED" w:rsidRPr="00244989">
        <w:t>saavutettavuudessa on vielä paljon kehitettävää.</w:t>
      </w:r>
      <w:r w:rsidR="002A1A73" w:rsidRPr="00244989">
        <w:rPr>
          <w:rStyle w:val="Alaviitteenviite"/>
        </w:rPr>
        <w:footnoteReference w:id="60"/>
      </w:r>
    </w:p>
    <w:p w14:paraId="6A8D3AAB" w14:textId="77777777" w:rsidR="00643DC8" w:rsidRPr="00244989" w:rsidRDefault="004F4C3C" w:rsidP="002D788F">
      <w:r w:rsidRPr="00244989">
        <w:t>Yksi saavutettavuuden ongelmista on, että u</w:t>
      </w:r>
      <w:r w:rsidR="00383BD5" w:rsidRPr="00244989">
        <w:t xml:space="preserve">sein saavutettavuutta lähdetään kehittämään vasta sitten, kun tarve ilmenee. </w:t>
      </w:r>
      <w:r w:rsidRPr="00244989">
        <w:t>Esimerkiksi t</w:t>
      </w:r>
      <w:r w:rsidR="002916D7" w:rsidRPr="00244989">
        <w:t>y</w:t>
      </w:r>
      <w:r w:rsidR="00383BD5" w:rsidRPr="00244989">
        <w:t xml:space="preserve">önantajan </w:t>
      </w:r>
      <w:r w:rsidR="002916D7" w:rsidRPr="00244989">
        <w:t xml:space="preserve">täytyy </w:t>
      </w:r>
      <w:r w:rsidR="00383BD5" w:rsidRPr="00244989">
        <w:t xml:space="preserve">todella haluta </w:t>
      </w:r>
      <w:r w:rsidR="002916D7" w:rsidRPr="00244989">
        <w:t>tietty</w:t>
      </w:r>
      <w:r w:rsidR="00383BD5" w:rsidRPr="00244989">
        <w:t xml:space="preserve"> työntekijä töihin pitkäaikaiseen työsuhteeseen</w:t>
      </w:r>
      <w:r w:rsidR="002916D7" w:rsidRPr="00244989">
        <w:t>, jotta työtiloja aletaan muuttaa esteettömiksi</w:t>
      </w:r>
      <w:r w:rsidR="00643DC8" w:rsidRPr="00244989">
        <w:t xml:space="preserve">. </w:t>
      </w:r>
      <w:r w:rsidRPr="00244989">
        <w:t>Saavutettavuutta ja e</w:t>
      </w:r>
      <w:r w:rsidR="00383BD5" w:rsidRPr="00244989">
        <w:t xml:space="preserve">steettömyyttä </w:t>
      </w:r>
      <w:r w:rsidR="00FC5554" w:rsidRPr="00244989">
        <w:t xml:space="preserve">tulisi </w:t>
      </w:r>
      <w:r w:rsidR="00383BD5" w:rsidRPr="00244989">
        <w:t>edistää yleisesti kaikkialla. Silloin esteettömyys ei olisi yksittäisen työntekijän</w:t>
      </w:r>
      <w:r w:rsidR="002916D7" w:rsidRPr="00244989">
        <w:t>, opiskelijan tai yleisöryhmän vuoksi tehtävä investointi</w:t>
      </w:r>
      <w:r w:rsidR="00643DC8" w:rsidRPr="00244989">
        <w:t>. (Heini &amp; Klemetti 2018, 23</w:t>
      </w:r>
      <w:r w:rsidR="002916D7" w:rsidRPr="00244989">
        <w:t>.</w:t>
      </w:r>
      <w:r w:rsidR="00643DC8" w:rsidRPr="00244989">
        <w:t>)</w:t>
      </w:r>
    </w:p>
    <w:p w14:paraId="4710B2EC" w14:textId="77777777" w:rsidR="005A4C6D" w:rsidRPr="00244989" w:rsidRDefault="002A16A9" w:rsidP="002D788F">
      <w:r w:rsidRPr="00244989">
        <w:t>Sen lisäksi</w:t>
      </w:r>
      <w:r w:rsidR="00AE6647" w:rsidRPr="00244989">
        <w:t>,</w:t>
      </w:r>
      <w:r w:rsidRPr="00244989">
        <w:t xml:space="preserve"> että pohditaan yhteiskunnan, taidekentän ja taidealan koulutuksen saavutettavuutta, voidaan tarkastella myös taiteilijoiden pyrkimyksiä tehdä omasta taiteestaan saavutettavaa. Tämä näkökulma nousi </w:t>
      </w:r>
      <w:r w:rsidR="00E563D5" w:rsidRPr="00244989">
        <w:t>aineistossa hieman</w:t>
      </w:r>
      <w:r w:rsidR="002916D7" w:rsidRPr="00244989">
        <w:t xml:space="preserve"> esiin. </w:t>
      </w:r>
      <w:r w:rsidR="004F4C3C" w:rsidRPr="00244989">
        <w:t xml:space="preserve">Esimerkiksi </w:t>
      </w:r>
      <w:r w:rsidR="002916D7" w:rsidRPr="00244989">
        <w:t>DuvTeaterniss</w:t>
      </w:r>
      <w:r w:rsidR="004F4C3C" w:rsidRPr="00244989">
        <w:t xml:space="preserve">a </w:t>
      </w:r>
      <w:r w:rsidR="00C9601D" w:rsidRPr="00244989">
        <w:t xml:space="preserve">yksi näyttelijöistä viittoo esityksissä, ja joihinkin </w:t>
      </w:r>
      <w:r w:rsidR="004F4C3C" w:rsidRPr="00244989">
        <w:t xml:space="preserve">esityksiin on järjestetty </w:t>
      </w:r>
      <w:r w:rsidR="002916D7" w:rsidRPr="00244989">
        <w:t>viittomakielen tulkkaus ja tekstitys:</w:t>
      </w:r>
    </w:p>
    <w:p w14:paraId="66ACEACA" w14:textId="77777777" w:rsidR="005A4C6D" w:rsidRPr="00244989" w:rsidRDefault="005A4C6D" w:rsidP="00B2311D">
      <w:pPr>
        <w:pStyle w:val="Lainausgradu"/>
      </w:pPr>
      <w:r w:rsidRPr="00244989">
        <w:lastRenderedPageBreak/>
        <w:t>Viittomakielentulkki, joo. -- Hänellä oli aika hienoja viittomia</w:t>
      </w:r>
      <w:r w:rsidR="00554FA7" w:rsidRPr="00244989">
        <w:t>,</w:t>
      </w:r>
      <w:r w:rsidRPr="00244989">
        <w:t xml:space="preserve"> jotka </w:t>
      </w:r>
      <w:r w:rsidR="00554FA7" w:rsidRPr="00244989">
        <w:t>ymmärrettiin</w:t>
      </w:r>
      <w:r w:rsidRPr="00244989">
        <w:t xml:space="preserve">. </w:t>
      </w:r>
      <w:r w:rsidR="00554FA7" w:rsidRPr="00244989">
        <w:t>I</w:t>
      </w:r>
      <w:r w:rsidRPr="00244989">
        <w:t>hmiset ymmärsivät sellaista</w:t>
      </w:r>
      <w:r w:rsidR="00554FA7" w:rsidRPr="00244989">
        <w:t>,</w:t>
      </w:r>
      <w:r w:rsidRPr="00244989">
        <w:t xml:space="preserve"> johon ei ole totuttu. Täytyy kyllä aina ajatella niitä jotka ovat kuuroja. Heille täytyy olla viittomia</w:t>
      </w:r>
      <w:r w:rsidR="00554FA7" w:rsidRPr="00244989">
        <w:t>,</w:t>
      </w:r>
      <w:r w:rsidRPr="00244989">
        <w:t xml:space="preserve"> jotta he ymmärtävät</w:t>
      </w:r>
      <w:r w:rsidR="00554FA7" w:rsidRPr="00244989">
        <w:t>,</w:t>
      </w:r>
      <w:r w:rsidRPr="00244989">
        <w:t xml:space="preserve"> mitä sanotaan. On ajateltava kuuroja</w:t>
      </w:r>
      <w:r w:rsidR="00554FA7" w:rsidRPr="00244989">
        <w:t>,</w:t>
      </w:r>
      <w:r w:rsidRPr="00244989">
        <w:t xml:space="preserve"> eikä vain itseämme, ei. </w:t>
      </w:r>
      <w:r w:rsidR="00BA3B15" w:rsidRPr="00244989">
        <w:t>Heitä ei saa jät</w:t>
      </w:r>
      <w:r w:rsidR="00554FA7" w:rsidRPr="00244989">
        <w:t xml:space="preserve">tää verhon taakse, vaan päästää vapaaksi… Päästää heidät vapaaksi. Sokeat myös </w:t>
      </w:r>
      <w:r w:rsidR="00FC5554" w:rsidRPr="00244989">
        <w:t>eikä</w:t>
      </w:r>
      <w:r w:rsidR="00554FA7" w:rsidRPr="00244989">
        <w:t xml:space="preserve"> ne kuurot. Sokeiden ja kuurojen tulisi myös kuulla meidät, jotka näemme myös näin. Sokeilla pitäisi olla samat oikeudet kuin meillä muilla.</w:t>
      </w:r>
      <w:r w:rsidR="00F26F31" w:rsidRPr="00244989">
        <w:rPr>
          <w:rStyle w:val="Alaviitteenviite"/>
          <w:lang w:val="sv-FI"/>
        </w:rPr>
        <w:footnoteReference w:id="61"/>
      </w:r>
      <w:r w:rsidRPr="00244989">
        <w:t xml:space="preserve"> (D4H</w:t>
      </w:r>
      <w:r w:rsidR="00554FA7" w:rsidRPr="00244989">
        <w:t>, suomennos OS</w:t>
      </w:r>
      <w:r w:rsidRPr="00244989">
        <w:t>)</w:t>
      </w:r>
    </w:p>
    <w:p w14:paraId="12B8262C" w14:textId="77777777" w:rsidR="00764228" w:rsidRPr="00244989" w:rsidRDefault="003610CF" w:rsidP="00126DBD">
      <w:pPr>
        <w:pStyle w:val="Otsikko3"/>
      </w:pPr>
      <w:bookmarkStart w:id="124" w:name="_Toc16778644"/>
      <w:r w:rsidRPr="00244989">
        <w:t>5.4</w:t>
      </w:r>
      <w:r w:rsidR="00764228" w:rsidRPr="00244989">
        <w:t>.</w:t>
      </w:r>
      <w:r w:rsidR="007A0E5A" w:rsidRPr="00244989">
        <w:t>6</w:t>
      </w:r>
      <w:r w:rsidR="00764228" w:rsidRPr="00244989">
        <w:t xml:space="preserve"> </w:t>
      </w:r>
      <w:r w:rsidR="00352A49" w:rsidRPr="00244989">
        <w:t>O</w:t>
      </w:r>
      <w:r w:rsidR="00511E63" w:rsidRPr="00244989">
        <w:t>rganisaatio</w:t>
      </w:r>
      <w:r w:rsidR="00BC7A9D" w:rsidRPr="00244989">
        <w:t>ilta ja verko</w:t>
      </w:r>
      <w:r w:rsidR="00352A49" w:rsidRPr="00244989">
        <w:t xml:space="preserve">stoilta saatu </w:t>
      </w:r>
      <w:r w:rsidR="00511E63" w:rsidRPr="00244989">
        <w:t>tuki</w:t>
      </w:r>
      <w:bookmarkEnd w:id="124"/>
    </w:p>
    <w:p w14:paraId="3D9D10D8" w14:textId="77777777" w:rsidR="00D57671" w:rsidRPr="00244989" w:rsidRDefault="000852C2" w:rsidP="002D788F">
      <w:r w:rsidRPr="00244989">
        <w:t>Taiteilijoiden asemaan ja tyytyväisyyteen omaan tilanteeseensa näytti jonkin verran vaikuttava</w:t>
      </w:r>
      <w:r w:rsidR="0028281E" w:rsidRPr="00244989">
        <w:t xml:space="preserve">n se, oliko heillä ympärillään </w:t>
      </w:r>
      <w:r w:rsidRPr="00244989">
        <w:t>työyhteisöä tai ammattimaisia tukiverkkoja. Esimerkiksi</w:t>
      </w:r>
      <w:r w:rsidR="00D57671" w:rsidRPr="00244989">
        <w:t xml:space="preserve"> </w:t>
      </w:r>
      <w:r w:rsidR="00D31C3F" w:rsidRPr="00244989">
        <w:t>suurin osa erityistä tukea tarvitsevista</w:t>
      </w:r>
      <w:r w:rsidR="00D57671" w:rsidRPr="00244989">
        <w:t xml:space="preserve"> taiteilij</w:t>
      </w:r>
      <w:r w:rsidR="00D31C3F" w:rsidRPr="00244989">
        <w:t>oista</w:t>
      </w:r>
      <w:r w:rsidR="00D57671" w:rsidRPr="00244989">
        <w:t>, joilla oli jokin</w:t>
      </w:r>
      <w:r w:rsidR="003D377F" w:rsidRPr="00244989">
        <w:t xml:space="preserve"> työtä tukeva</w:t>
      </w:r>
      <w:r w:rsidR="00D57671" w:rsidRPr="00244989">
        <w:t xml:space="preserve"> taustaorganisaatio, olivat tyytyväisiä tilanteeseensa</w:t>
      </w:r>
      <w:r w:rsidR="004F4C3C" w:rsidRPr="00244989">
        <w:t>. He eivät</w:t>
      </w:r>
      <w:r w:rsidR="00D57671" w:rsidRPr="00244989">
        <w:t xml:space="preserve"> nimenneet mitään varsinaisia ongelmia tai hankaluuksia</w:t>
      </w:r>
      <w:r w:rsidR="00726EB9" w:rsidRPr="00244989">
        <w:t>,</w:t>
      </w:r>
      <w:r w:rsidR="00D57671" w:rsidRPr="00244989">
        <w:t xml:space="preserve"> joita olisivat </w:t>
      </w:r>
      <w:r w:rsidR="00726EB9" w:rsidRPr="00244989">
        <w:t xml:space="preserve">taiteilijoina </w:t>
      </w:r>
      <w:r w:rsidR="002916D7" w:rsidRPr="00244989">
        <w:t>kohdanneet:</w:t>
      </w:r>
    </w:p>
    <w:p w14:paraId="4D9C0469" w14:textId="77777777" w:rsidR="00D57671" w:rsidRPr="00244989" w:rsidRDefault="00F51C0E" w:rsidP="00B2311D">
      <w:pPr>
        <w:pStyle w:val="Lainausgradu"/>
      </w:pPr>
      <w:r w:rsidRPr="00244989">
        <w:t>O</w:t>
      </w:r>
      <w:r w:rsidR="00D57671" w:rsidRPr="00244989">
        <w:t>: Onks</w:t>
      </w:r>
      <w:r w:rsidR="00E602E2" w:rsidRPr="00244989">
        <w:t xml:space="preserve"> sitte ollu tässä musiikin</w:t>
      </w:r>
      <w:r w:rsidR="007028F2" w:rsidRPr="00244989">
        <w:t xml:space="preserve"> musii- muusikon uralla jotain tota haa</w:t>
      </w:r>
      <w:r w:rsidR="00D57671" w:rsidRPr="00244989">
        <w:t>steita tai ongelmia tullu vastaan?</w:t>
      </w:r>
      <w:r w:rsidR="000B6F88" w:rsidRPr="00244989">
        <w:br/>
      </w:r>
      <w:r w:rsidR="00E602E2" w:rsidRPr="00244989">
        <w:t>H: Eei tullu mittään!</w:t>
      </w:r>
      <w:r w:rsidR="000B6F88" w:rsidRPr="00244989">
        <w:br/>
      </w:r>
      <w:r w:rsidRPr="00244989">
        <w:t>O</w:t>
      </w:r>
      <w:r w:rsidR="00E602E2" w:rsidRPr="00244989">
        <w:t>: Ei mitään?</w:t>
      </w:r>
      <w:r w:rsidR="000B6F88" w:rsidRPr="00244989">
        <w:br/>
      </w:r>
      <w:r w:rsidR="00E602E2" w:rsidRPr="00244989">
        <w:t>H: Ei mittään tullu ongelmia</w:t>
      </w:r>
      <w:r w:rsidR="00D57671" w:rsidRPr="00244989">
        <w:t xml:space="preserve"> ((</w:t>
      </w:r>
      <w:r w:rsidR="00E602E2" w:rsidRPr="00244989">
        <w:t>naurua</w:t>
      </w:r>
      <w:r w:rsidR="00D57671" w:rsidRPr="00244989">
        <w:t>))</w:t>
      </w:r>
      <w:r w:rsidRPr="00244989">
        <w:t xml:space="preserve"> </w:t>
      </w:r>
      <w:r w:rsidR="000B6F88" w:rsidRPr="00244989">
        <w:br/>
      </w:r>
      <w:r w:rsidR="00D57671" w:rsidRPr="00244989">
        <w:t>(H1)</w:t>
      </w:r>
    </w:p>
    <w:p w14:paraId="75621718" w14:textId="77777777" w:rsidR="00D57671" w:rsidRPr="00244989" w:rsidRDefault="0072454A" w:rsidP="002D788F">
      <w:r w:rsidRPr="00244989">
        <w:t>Tutkimuksessani mu</w:t>
      </w:r>
      <w:r w:rsidR="000852C2" w:rsidRPr="00244989">
        <w:t>kana olevilla erityistä tukea tarvitsevilla</w:t>
      </w:r>
      <w:r w:rsidRPr="00244989">
        <w:t xml:space="preserve"> taiteilijoilla on työyhteisö</w:t>
      </w:r>
      <w:r w:rsidR="00302752" w:rsidRPr="00244989">
        <w:t xml:space="preserve">: </w:t>
      </w:r>
      <w:r w:rsidRPr="00244989">
        <w:t>kollegoja ja tukijoukkoja</w:t>
      </w:r>
      <w:r w:rsidR="00A6447E" w:rsidRPr="00244989">
        <w:t>,</w:t>
      </w:r>
      <w:r w:rsidR="00302752" w:rsidRPr="00244989">
        <w:t xml:space="preserve"> sekä työtilat</w:t>
      </w:r>
      <w:r w:rsidRPr="00244989">
        <w:t xml:space="preserve">. </w:t>
      </w:r>
      <w:r w:rsidR="000852C2" w:rsidRPr="00244989">
        <w:t>Erityistä tukea tarvitsevien</w:t>
      </w:r>
      <w:r w:rsidR="00D57671" w:rsidRPr="00244989">
        <w:t xml:space="preserve"> taiteilijoiden työtä tukevat organisaatiot hoitavat monia asioita, joi</w:t>
      </w:r>
      <w:r w:rsidR="00302752" w:rsidRPr="00244989">
        <w:t>s</w:t>
      </w:r>
      <w:r w:rsidR="00D57671" w:rsidRPr="00244989">
        <w:t xml:space="preserve">ta </w:t>
      </w:r>
      <w:r w:rsidR="00F9649E" w:rsidRPr="00244989">
        <w:t>yksin työskentelevä</w:t>
      </w:r>
      <w:r w:rsidR="00D57671" w:rsidRPr="00244989">
        <w:t xml:space="preserve"> taiteilija joutuisi</w:t>
      </w:r>
      <w:r w:rsidR="00302752" w:rsidRPr="00244989">
        <w:t xml:space="preserve"> huolehtimaan itse, kuten</w:t>
      </w:r>
      <w:r w:rsidR="00D57671" w:rsidRPr="00244989">
        <w:t xml:space="preserve"> rahoituksen hankkiminen</w:t>
      </w:r>
      <w:r w:rsidR="00A81E97" w:rsidRPr="00244989">
        <w:t xml:space="preserve"> ja sen käytön raportoiminen</w:t>
      </w:r>
      <w:r w:rsidR="00302752" w:rsidRPr="00244989">
        <w:t xml:space="preserve">, teosten </w:t>
      </w:r>
      <w:r w:rsidR="00E563D5" w:rsidRPr="00244989">
        <w:t xml:space="preserve">tai keikkojen </w:t>
      </w:r>
      <w:r w:rsidR="00302752" w:rsidRPr="00244989">
        <w:t>myynti, tiedottaminen ja markkinointi, sekä</w:t>
      </w:r>
      <w:r w:rsidR="00D57671" w:rsidRPr="00244989">
        <w:t xml:space="preserve"> näyttely- tai keikkajärjestelyt</w:t>
      </w:r>
      <w:r w:rsidR="00A81E97" w:rsidRPr="00244989">
        <w:t xml:space="preserve"> (</w:t>
      </w:r>
      <w:r w:rsidR="00193D0C" w:rsidRPr="00244989">
        <w:t>katso</w:t>
      </w:r>
      <w:r w:rsidR="00A81E97" w:rsidRPr="00244989">
        <w:t xml:space="preserve"> </w:t>
      </w:r>
      <w:r w:rsidR="00193D0C" w:rsidRPr="00244989">
        <w:t>esimerkiksi</w:t>
      </w:r>
      <w:r w:rsidR="00A81E97" w:rsidRPr="00244989">
        <w:t xml:space="preserve"> kuvataidealalla Jokelainen 2019, 21–24</w:t>
      </w:r>
      <w:r w:rsidR="00B6530B" w:rsidRPr="00244989">
        <w:t xml:space="preserve"> ja Lehenkari 2018, 31</w:t>
      </w:r>
      <w:r w:rsidR="00A81E97" w:rsidRPr="00244989">
        <w:t>)</w:t>
      </w:r>
      <w:r w:rsidR="00D57671" w:rsidRPr="00244989">
        <w:t>.</w:t>
      </w:r>
      <w:r w:rsidR="0028281E" w:rsidRPr="00244989">
        <w:t xml:space="preserve"> R</w:t>
      </w:r>
      <w:r w:rsidR="00B41852" w:rsidRPr="00244989">
        <w:t xml:space="preserve">esurssit </w:t>
      </w:r>
      <w:r w:rsidR="0028281E" w:rsidRPr="00244989">
        <w:t xml:space="preserve">kuitenkin </w:t>
      </w:r>
      <w:r w:rsidR="00B41852" w:rsidRPr="00244989">
        <w:t>vaihtelevat, j</w:t>
      </w:r>
      <w:r w:rsidR="00AE6647" w:rsidRPr="00244989">
        <w:t>a</w:t>
      </w:r>
      <w:r w:rsidR="00511E63" w:rsidRPr="00244989">
        <w:t xml:space="preserve"> osalla erityistaidetoimintaa järjestävistä organisaatioista tällainen tuottajan tai managerin työ jää vapaaehtoisten harteille tai sitä ei pystytä järjestämään lainkaan (Kettuki 2018).</w:t>
      </w:r>
      <w:r w:rsidR="00D31C3F" w:rsidRPr="00244989">
        <w:t xml:space="preserve"> Yksi osallistujista viittasi nimenomaan työn organisointiin vastatessaan ongelmia koskevaan kysymykseen:</w:t>
      </w:r>
    </w:p>
    <w:p w14:paraId="4F1CE396" w14:textId="77777777" w:rsidR="00313805" w:rsidRPr="00244989" w:rsidRDefault="00F51C0E" w:rsidP="00B2311D">
      <w:pPr>
        <w:pStyle w:val="Lainausgradu"/>
      </w:pPr>
      <w:r w:rsidRPr="00244989">
        <w:lastRenderedPageBreak/>
        <w:t>O</w:t>
      </w:r>
      <w:r w:rsidR="007028F2" w:rsidRPr="00244989">
        <w:t>: Mitäs sitte haa</w:t>
      </w:r>
      <w:r w:rsidR="00DB4539" w:rsidRPr="00244989">
        <w:t xml:space="preserve">steita tai </w:t>
      </w:r>
      <w:r w:rsidR="007028F2" w:rsidRPr="00244989">
        <w:t>on</w:t>
      </w:r>
      <w:r w:rsidR="00E602E2" w:rsidRPr="00244989">
        <w:t>gelmia sä oot kohdannu</w:t>
      </w:r>
      <w:r w:rsidR="00DB4539" w:rsidRPr="00244989">
        <w:t xml:space="preserve"> niinku j</w:t>
      </w:r>
      <w:r w:rsidR="00E602E2" w:rsidRPr="00244989">
        <w:t>os aattelee muusikon työtä</w:t>
      </w:r>
      <w:r w:rsidR="00DB4539" w:rsidRPr="00244989">
        <w:t xml:space="preserve"> tai jotain semmosia?</w:t>
      </w:r>
      <w:r w:rsidR="00E563D5" w:rsidRPr="00244989">
        <w:br/>
      </w:r>
      <w:r w:rsidR="00DB4539" w:rsidRPr="00244989">
        <w:t>H: En mä osaa toho</w:t>
      </w:r>
      <w:r w:rsidR="00E602E2" w:rsidRPr="00244989">
        <w:t xml:space="preserve">n sanoo oikeen mitään kun noi </w:t>
      </w:r>
      <w:r w:rsidR="00DB4539" w:rsidRPr="00244989">
        <w:t>meiä</w:t>
      </w:r>
      <w:r w:rsidR="00E602E2" w:rsidRPr="00244989">
        <w:t>n</w:t>
      </w:r>
      <w:r w:rsidR="00DB4539" w:rsidRPr="00244989">
        <w:t xml:space="preserve"> johtajat ja noi organisaatiot hoitaa aina tota hommaa</w:t>
      </w:r>
      <w:r w:rsidR="000B6F88" w:rsidRPr="00244989">
        <w:br/>
      </w:r>
      <w:r w:rsidRPr="00244989">
        <w:t>O</w:t>
      </w:r>
      <w:r w:rsidR="00DB4539" w:rsidRPr="00244989">
        <w:t>: Mm.</w:t>
      </w:r>
      <w:r w:rsidR="000B6F88" w:rsidRPr="00244989">
        <w:br/>
      </w:r>
      <w:r w:rsidR="00DB4539" w:rsidRPr="00244989">
        <w:t>H: Ne vaan meille ilmottaa että nyt mennään tonne keikoille ja nyt pitää ol</w:t>
      </w:r>
      <w:r w:rsidR="00E602E2" w:rsidRPr="00244989">
        <w:t xml:space="preserve">la tota ja tota mukana ja </w:t>
      </w:r>
      <w:r w:rsidR="00DB4539" w:rsidRPr="00244989">
        <w:t>tullaanko sinne suoraan va</w:t>
      </w:r>
      <w:r w:rsidR="00E602E2" w:rsidRPr="00244989">
        <w:t>i tullaanko tätä kautta ja</w:t>
      </w:r>
      <w:r w:rsidR="00DB4539" w:rsidRPr="00244989">
        <w:t xml:space="preserve"> millä mennään ja mihin aikaan millo</w:t>
      </w:r>
      <w:r w:rsidR="00E602E2" w:rsidRPr="00244989">
        <w:t>nki pitää olla missäki ja.</w:t>
      </w:r>
      <w:r w:rsidR="00DB4539" w:rsidRPr="00244989">
        <w:t xml:space="preserve"> Meil on</w:t>
      </w:r>
      <w:r w:rsidR="00E602E2" w:rsidRPr="00244989">
        <w:t xml:space="preserve"> hirveen hyvin toiminu toi mun mieles</w:t>
      </w:r>
      <w:r w:rsidR="00DB4539" w:rsidRPr="00244989">
        <w:t>tä</w:t>
      </w:r>
      <w:r w:rsidR="00E602E2" w:rsidRPr="00244989">
        <w:t xml:space="preserve"> toi organisaatio et en mä oo huomannu sielä mitää isom</w:t>
      </w:r>
      <w:r w:rsidR="00DB4539" w:rsidRPr="00244989">
        <w:t>pia ainaskaa</w:t>
      </w:r>
      <w:r w:rsidR="000B6F88" w:rsidRPr="00244989">
        <w:br/>
      </w:r>
      <w:r w:rsidRPr="00244989">
        <w:t>O</w:t>
      </w:r>
      <w:r w:rsidR="00DB4539" w:rsidRPr="00244989">
        <w:t>: Joo niin että se työ- työssä toimii hyvin</w:t>
      </w:r>
      <w:r w:rsidR="000B6F88" w:rsidRPr="00244989">
        <w:br/>
      </w:r>
      <w:r w:rsidR="00DB4539" w:rsidRPr="00244989">
        <w:t>H: Niin</w:t>
      </w:r>
      <w:r w:rsidR="000B6F88" w:rsidRPr="00244989">
        <w:br/>
      </w:r>
      <w:r w:rsidRPr="00244989">
        <w:t>O</w:t>
      </w:r>
      <w:r w:rsidR="00E602E2" w:rsidRPr="00244989">
        <w:t>: asiat</w:t>
      </w:r>
      <w:r w:rsidR="000B6F88" w:rsidRPr="00244989">
        <w:br/>
      </w:r>
      <w:r w:rsidR="00AE6647" w:rsidRPr="00244989">
        <w:t xml:space="preserve">-- </w:t>
      </w:r>
      <w:r w:rsidR="00DB4539" w:rsidRPr="00244989">
        <w:t>((keskustelua keikkajärjestelyistä))</w:t>
      </w:r>
      <w:r w:rsidR="000B6F88" w:rsidRPr="00244989">
        <w:br/>
      </w:r>
      <w:r w:rsidR="00E602E2" w:rsidRPr="00244989">
        <w:t>H: Meid</w:t>
      </w:r>
      <w:r w:rsidR="00DB4539" w:rsidRPr="00244989">
        <w:t>än tehtävä on lähinnä keskittyy siihen soitt</w:t>
      </w:r>
      <w:r w:rsidR="00E602E2" w:rsidRPr="00244989">
        <w:t>amiseen et se</w:t>
      </w:r>
      <w:r w:rsidR="00DB4539" w:rsidRPr="00244989">
        <w:t xml:space="preserve"> </w:t>
      </w:r>
      <w:r w:rsidR="000B6F88" w:rsidRPr="00244989">
        <w:br/>
      </w:r>
      <w:r w:rsidRPr="00244989">
        <w:t>O</w:t>
      </w:r>
      <w:r w:rsidR="00E602E2" w:rsidRPr="00244989">
        <w:t>: Joo</w:t>
      </w:r>
      <w:r w:rsidR="00E602E2" w:rsidRPr="00244989">
        <w:br/>
        <w:t>H: on meiän juttu</w:t>
      </w:r>
      <w:r w:rsidR="000B6F88" w:rsidRPr="00244989">
        <w:br/>
      </w:r>
      <w:r w:rsidR="00DB4539" w:rsidRPr="00244989">
        <w:t>(H2)</w:t>
      </w:r>
    </w:p>
    <w:p w14:paraId="2253D2AD" w14:textId="77777777" w:rsidR="00722BCC" w:rsidRPr="00244989" w:rsidRDefault="00313805" w:rsidP="002D788F">
      <w:r w:rsidRPr="00244989">
        <w:t>Yksi osallistuja ei ole aina ollut tyytyväinen työpaikkaansa, mutta koki että siellä on menty parempaan suuntaan:</w:t>
      </w:r>
    </w:p>
    <w:p w14:paraId="04C600E1" w14:textId="77777777" w:rsidR="00DB4539" w:rsidRPr="00244989" w:rsidRDefault="00722BCC" w:rsidP="00B2311D">
      <w:pPr>
        <w:pStyle w:val="Lainausgradu"/>
      </w:pPr>
      <w:r w:rsidRPr="00244989">
        <w:t xml:space="preserve">-- </w:t>
      </w:r>
      <w:r w:rsidR="00313805" w:rsidRPr="00244989">
        <w:t xml:space="preserve">olen yhä samassa paikassa mutta paikka on kehittynyt, sen nimi ei ole työkeskus vaan </w:t>
      </w:r>
      <w:r w:rsidR="00022B94" w:rsidRPr="00244989">
        <w:t>[t</w:t>
      </w:r>
      <w:r w:rsidR="00313805" w:rsidRPr="00244989">
        <w:t>aide- ja käsityöpaja</w:t>
      </w:r>
      <w:r w:rsidRPr="00244989">
        <w:t xml:space="preserve">], </w:t>
      </w:r>
      <w:r w:rsidR="00313805" w:rsidRPr="00244989">
        <w:t>ja siellä on aikaa, paikka ja tilaa kehittyä ja panostaa taiteeseen.</w:t>
      </w:r>
      <w:r w:rsidR="00B5034F" w:rsidRPr="00244989">
        <w:rPr>
          <w:rStyle w:val="Alaviitteenviite"/>
          <w:lang w:val="sv-FI"/>
        </w:rPr>
        <w:footnoteReference w:id="62"/>
      </w:r>
      <w:r w:rsidRPr="00244989">
        <w:t xml:space="preserve"> (T2</w:t>
      </w:r>
      <w:r w:rsidR="00313805" w:rsidRPr="00244989">
        <w:t>, suomennos OS</w:t>
      </w:r>
      <w:r w:rsidRPr="00244989">
        <w:t>)</w:t>
      </w:r>
    </w:p>
    <w:p w14:paraId="3B1C7CE6" w14:textId="77777777" w:rsidR="00D31C3F" w:rsidRPr="00244989" w:rsidRDefault="00A6447E" w:rsidP="002D788F">
      <w:r w:rsidRPr="00244989">
        <w:t>Suomessa ja kansainvälisesti</w:t>
      </w:r>
      <w:r w:rsidR="00D31C3F" w:rsidRPr="00244989">
        <w:t xml:space="preserve"> on </w:t>
      </w:r>
      <w:r w:rsidR="00E563D5" w:rsidRPr="00244989">
        <w:t>varsinkin kuvataidepuolella</w:t>
      </w:r>
      <w:r w:rsidR="00D31C3F" w:rsidRPr="00244989">
        <w:t xml:space="preserve"> olemassa</w:t>
      </w:r>
      <w:r w:rsidR="00E563D5" w:rsidRPr="00244989">
        <w:t xml:space="preserve"> </w:t>
      </w:r>
      <w:r w:rsidR="000B6F88" w:rsidRPr="00244989">
        <w:t>useita erityistai</w:t>
      </w:r>
      <w:r w:rsidR="00E563D5" w:rsidRPr="00244989">
        <w:t>detoiminnan</w:t>
      </w:r>
      <w:r w:rsidR="000B6F88" w:rsidRPr="00244989">
        <w:t xml:space="preserve"> ja outsider-taiteen organisaatioita</w:t>
      </w:r>
      <w:r w:rsidR="00E563D5" w:rsidRPr="00244989">
        <w:t xml:space="preserve">, </w:t>
      </w:r>
      <w:r w:rsidR="00D31C3F" w:rsidRPr="00244989">
        <w:t xml:space="preserve">hankkeita, </w:t>
      </w:r>
      <w:r w:rsidR="00E563D5" w:rsidRPr="00244989">
        <w:t>taidestudioita</w:t>
      </w:r>
      <w:r w:rsidR="000B6F88" w:rsidRPr="00244989">
        <w:t xml:space="preserve"> ja verkostoja</w:t>
      </w:r>
      <w:r w:rsidR="0051537E" w:rsidRPr="00244989">
        <w:t xml:space="preserve">. Vastaavia </w:t>
      </w:r>
      <w:r w:rsidR="00E46195" w:rsidRPr="00244989">
        <w:t xml:space="preserve">jatkuvasti taiteilijoita tukevia </w:t>
      </w:r>
      <w:r w:rsidR="000B6F88" w:rsidRPr="00244989">
        <w:t>tahoja</w:t>
      </w:r>
      <w:r w:rsidR="0051537E" w:rsidRPr="00244989">
        <w:t xml:space="preserve"> ei ole vammaispoliittisella taiteella tai vammai</w:t>
      </w:r>
      <w:r w:rsidR="000852C2" w:rsidRPr="00244989">
        <w:t xml:space="preserve">silla </w:t>
      </w:r>
      <w:r w:rsidRPr="00244989">
        <w:t>taiteilijoilla ylee</w:t>
      </w:r>
      <w:r w:rsidR="000852C2" w:rsidRPr="00244989">
        <w:t>nsä.</w:t>
      </w:r>
      <w:r w:rsidR="000B6F88" w:rsidRPr="00244989">
        <w:t xml:space="preserve"> </w:t>
      </w:r>
      <w:r w:rsidR="00456DA0" w:rsidRPr="00244989">
        <w:t>Kuurojen kulttuuria, v</w:t>
      </w:r>
      <w:r w:rsidR="000B6F88" w:rsidRPr="00244989">
        <w:t xml:space="preserve">ammaiskulttuuria ja vammaispoliittista taidetta edistäviä organisaatioita ja verkostoja on, </w:t>
      </w:r>
      <w:r w:rsidR="00E563D5" w:rsidRPr="00244989">
        <w:t>mutta niiden toimenkuvaan kuuluu yleensä tapahtumien järjestäminen ja yleinen edunvalvonta, ei niinkään yksittäisten taiteilijoiden auttaminen käytännön asioissa tai uran kehittämisessä</w:t>
      </w:r>
      <w:r w:rsidR="000B6F88" w:rsidRPr="00244989">
        <w:t>.</w:t>
      </w:r>
      <w:r w:rsidR="00456DA0" w:rsidRPr="00244989">
        <w:rPr>
          <w:rStyle w:val="Alaviitteenviite"/>
        </w:rPr>
        <w:footnoteReference w:id="63"/>
      </w:r>
      <w:r w:rsidR="000B6F88" w:rsidRPr="00244989">
        <w:t xml:space="preserve"> </w:t>
      </w:r>
      <w:r w:rsidR="006C450E" w:rsidRPr="00244989">
        <w:t>TARU-</w:t>
      </w:r>
      <w:r w:rsidR="00D80743" w:rsidRPr="00244989">
        <w:t xml:space="preserve">hankkeet I ja II edistivät </w:t>
      </w:r>
      <w:r w:rsidR="00D31C3F" w:rsidRPr="00244989">
        <w:t xml:space="preserve">2000-luvulla </w:t>
      </w:r>
      <w:r w:rsidR="00D80743" w:rsidRPr="00244989">
        <w:t>v</w:t>
      </w:r>
      <w:r w:rsidR="006C450E" w:rsidRPr="00244989">
        <w:t xml:space="preserve">ammaisten </w:t>
      </w:r>
      <w:r w:rsidR="0061553E" w:rsidRPr="00244989">
        <w:t>ammatti</w:t>
      </w:r>
      <w:r w:rsidR="006C450E" w:rsidRPr="00244989">
        <w:t>taiteilijoiden asemaa</w:t>
      </w:r>
      <w:r w:rsidR="0061553E" w:rsidRPr="00244989">
        <w:t xml:space="preserve"> muun muassa</w:t>
      </w:r>
      <w:r w:rsidR="000B6F88" w:rsidRPr="00244989">
        <w:t xml:space="preserve"> </w:t>
      </w:r>
      <w:r w:rsidR="0061553E" w:rsidRPr="00244989">
        <w:t xml:space="preserve">mentoroinnin </w:t>
      </w:r>
      <w:r w:rsidR="000B6F88" w:rsidRPr="00244989">
        <w:t>avulla</w:t>
      </w:r>
      <w:r w:rsidR="006C450E" w:rsidRPr="00244989">
        <w:t>,</w:t>
      </w:r>
      <w:r w:rsidR="00D80743" w:rsidRPr="00244989">
        <w:t xml:space="preserve"> mutta </w:t>
      </w:r>
      <w:r w:rsidR="00D31C3F" w:rsidRPr="00244989">
        <w:t xml:space="preserve">niiden jälkeen mikään taho ei ole tarjonnut </w:t>
      </w:r>
      <w:r w:rsidR="00D31C3F" w:rsidRPr="00244989">
        <w:lastRenderedPageBreak/>
        <w:t>vastaavia palveluita</w:t>
      </w:r>
      <w:r w:rsidRPr="00244989">
        <w:t>.</w:t>
      </w:r>
      <w:r w:rsidR="000B6F88" w:rsidRPr="00244989">
        <w:t xml:space="preserve"> </w:t>
      </w:r>
      <w:r w:rsidR="00AE6647" w:rsidRPr="00244989">
        <w:t xml:space="preserve">Yksi TARU-hankkeissa ehdotettu </w:t>
      </w:r>
      <w:r w:rsidR="007E093F" w:rsidRPr="00244989">
        <w:t>ratkaisu taiteilijoide</w:t>
      </w:r>
      <w:r w:rsidR="00AE6647" w:rsidRPr="00244989">
        <w:t xml:space="preserve">n työllistymisen ongelmiin on </w:t>
      </w:r>
      <w:r w:rsidR="007E093F" w:rsidRPr="00244989">
        <w:t>taiteilijakeskus</w:t>
      </w:r>
      <w:r w:rsidR="00AE6647" w:rsidRPr="00244989">
        <w:t xml:space="preserve">, jonka </w:t>
      </w:r>
      <w:r w:rsidR="007E093F" w:rsidRPr="00244989">
        <w:t xml:space="preserve">tehtäviin </w:t>
      </w:r>
      <w:r w:rsidR="00AE6647" w:rsidRPr="00244989">
        <w:t>kuuluisi muun muassa</w:t>
      </w:r>
      <w:r w:rsidR="007E093F" w:rsidRPr="00244989">
        <w:t xml:space="preserve"> </w:t>
      </w:r>
      <w:r w:rsidR="00AE6647" w:rsidRPr="00244989">
        <w:t>työpaikkojen etsiminen</w:t>
      </w:r>
      <w:r w:rsidR="007E093F" w:rsidRPr="00244989">
        <w:t xml:space="preserve"> ja työpaikkojen välitys</w:t>
      </w:r>
      <w:r w:rsidR="00AE6647" w:rsidRPr="00244989">
        <w:t xml:space="preserve"> taiteilijoille</w:t>
      </w:r>
      <w:r w:rsidR="007E093F" w:rsidRPr="00244989">
        <w:t xml:space="preserve">, sekä taiteilijoiden </w:t>
      </w:r>
      <w:r w:rsidR="00BE0EDD" w:rsidRPr="00244989">
        <w:t xml:space="preserve">koulutus ja </w:t>
      </w:r>
      <w:r w:rsidR="007E093F" w:rsidRPr="00244989">
        <w:t>neuvonta.</w:t>
      </w:r>
      <w:r w:rsidR="00BE0EDD" w:rsidRPr="00244989">
        <w:t xml:space="preserve"> Keskukselle ei kuitenkaan löytynyt käynnistäjää ja ylläpitäjää. (</w:t>
      </w:r>
      <w:r w:rsidR="00845B8D" w:rsidRPr="00244989">
        <w:t xml:space="preserve">OKM </w:t>
      </w:r>
      <w:r w:rsidR="00BE0EDD" w:rsidRPr="00244989">
        <w:t>2014, 72–73.)</w:t>
      </w:r>
      <w:r w:rsidR="00D10EE4" w:rsidRPr="00244989">
        <w:t xml:space="preserve"> </w:t>
      </w:r>
    </w:p>
    <w:p w14:paraId="4EF05021" w14:textId="77777777" w:rsidR="0051537E" w:rsidRPr="00244989" w:rsidRDefault="0051537E" w:rsidP="002D788F">
      <w:r w:rsidRPr="00244989">
        <w:t xml:space="preserve">Toisaalta </w:t>
      </w:r>
      <w:r w:rsidR="000852C2" w:rsidRPr="00244989">
        <w:t>erityistä tukea tarvitsevat</w:t>
      </w:r>
      <w:r w:rsidRPr="00244989">
        <w:t xml:space="preserve"> taiteilijat ovat </w:t>
      </w:r>
      <w:r w:rsidR="000701A8" w:rsidRPr="00244989">
        <w:t>kaikkein riippuvaisimpia</w:t>
      </w:r>
      <w:r w:rsidRPr="00244989">
        <w:t xml:space="preserve"> tuesta: jos he eivät löydä tai pääse mukaan t</w:t>
      </w:r>
      <w:r w:rsidR="0061553E" w:rsidRPr="00244989">
        <w:t>ukea tarjoaviin</w:t>
      </w:r>
      <w:r w:rsidRPr="00244989">
        <w:t xml:space="preserve"> organisaatioihin, he eivät välttämättä voi työskennellä taiteilijoina lainkaan</w:t>
      </w:r>
      <w:r w:rsidR="00CE16CF" w:rsidRPr="00244989">
        <w:t xml:space="preserve"> (Isomäki A. 2006</w:t>
      </w:r>
      <w:r w:rsidR="001A07BC" w:rsidRPr="00244989">
        <w:t>b</w:t>
      </w:r>
      <w:r w:rsidR="00CE16CF" w:rsidRPr="00244989">
        <w:t>, 8; Isomäki J. 2006, 49; Itkonen 2006, 40)</w:t>
      </w:r>
      <w:r w:rsidRPr="00244989">
        <w:t>.</w:t>
      </w:r>
      <w:r w:rsidR="00B41852" w:rsidRPr="00244989">
        <w:t xml:space="preserve"> Lisäksi Kettukin </w:t>
      </w:r>
      <w:r w:rsidR="0061553E" w:rsidRPr="00244989">
        <w:t xml:space="preserve">(2018) </w:t>
      </w:r>
      <w:r w:rsidR="00B41852" w:rsidRPr="00244989">
        <w:t>erityistaidetoiminnan alan kehittämiskyselyssä tuli esiin, että taiteilijoiden asi</w:t>
      </w:r>
      <w:r w:rsidR="00511E63" w:rsidRPr="00244989">
        <w:t>oiden ajamiseen taide</w:t>
      </w:r>
      <w:r w:rsidR="00456DA0" w:rsidRPr="00244989">
        <w:t>kentällä</w:t>
      </w:r>
      <w:r w:rsidR="00511E63" w:rsidRPr="00244989">
        <w:t xml:space="preserve">, näyttelyiden järjestämiseen ja </w:t>
      </w:r>
      <w:r w:rsidR="00456DA0" w:rsidRPr="00244989">
        <w:t>muihin vastaaviin tehtäviin</w:t>
      </w:r>
      <w:r w:rsidR="00511E63" w:rsidRPr="00244989">
        <w:t xml:space="preserve"> </w:t>
      </w:r>
      <w:r w:rsidR="00B41852" w:rsidRPr="00244989">
        <w:t>tarvittaisiin</w:t>
      </w:r>
      <w:r w:rsidR="00511E63" w:rsidRPr="00244989">
        <w:t xml:space="preserve"> lisää</w:t>
      </w:r>
      <w:r w:rsidR="0061553E" w:rsidRPr="00244989">
        <w:t xml:space="preserve"> resursseja.</w:t>
      </w:r>
      <w:r w:rsidR="00B41852" w:rsidRPr="00244989">
        <w:t xml:space="preserve"> Erityistä tukea tarvitsevat taiteilijat tai sellaisiksi haluavat ovat myös hyvin eriarvoisessa asemassa m</w:t>
      </w:r>
      <w:r w:rsidR="00D73E2C" w:rsidRPr="00244989">
        <w:t xml:space="preserve">aantieteellisesti, sillä heidän työtään tukevia taidestudioita </w:t>
      </w:r>
      <w:r w:rsidR="00511E63" w:rsidRPr="00244989">
        <w:t>on Suomessa vain</w:t>
      </w:r>
      <w:r w:rsidR="00D73E2C" w:rsidRPr="00244989">
        <w:t xml:space="preserve"> </w:t>
      </w:r>
      <w:r w:rsidR="00C91308" w:rsidRPr="00244989">
        <w:t xml:space="preserve">alle </w:t>
      </w:r>
      <w:r w:rsidR="00D73E2C" w:rsidRPr="00244989">
        <w:t>kymmenen</w:t>
      </w:r>
      <w:r w:rsidR="00511E63" w:rsidRPr="00244989">
        <w:t xml:space="preserve"> </w:t>
      </w:r>
      <w:r w:rsidR="00D73E2C" w:rsidRPr="00244989">
        <w:t xml:space="preserve">ja heille sopivia oppilaitoksia vain muutamia </w:t>
      </w:r>
      <w:r w:rsidR="00511E63" w:rsidRPr="00244989">
        <w:t>(</w:t>
      </w:r>
      <w:r w:rsidR="00C91308" w:rsidRPr="00244989">
        <w:t xml:space="preserve">Haveri 2018; </w:t>
      </w:r>
      <w:r w:rsidR="00D73E2C" w:rsidRPr="00244989">
        <w:t xml:space="preserve">Jokelainen 2019, 6, 12; </w:t>
      </w:r>
      <w:r w:rsidR="00C91308" w:rsidRPr="00244989">
        <w:t>Myllykoski 2019</w:t>
      </w:r>
      <w:r w:rsidR="00511E63" w:rsidRPr="00244989">
        <w:t>).</w:t>
      </w:r>
    </w:p>
    <w:p w14:paraId="743EF440" w14:textId="77777777" w:rsidR="0051537E" w:rsidRPr="00244989" w:rsidRDefault="0051537E" w:rsidP="002D788F">
      <w:r w:rsidRPr="00244989">
        <w:t>Taiteilijat, jotka toimivat niin sa</w:t>
      </w:r>
      <w:r w:rsidR="000852C2" w:rsidRPr="00244989">
        <w:t>nottuina vapaina taiteilijoina eivätkä kuulu mihinkään organisaatioon</w:t>
      </w:r>
      <w:r w:rsidR="00456DA0" w:rsidRPr="00244989">
        <w:t>,</w:t>
      </w:r>
      <w:r w:rsidR="000852C2" w:rsidRPr="00244989">
        <w:t xml:space="preserve"> </w:t>
      </w:r>
      <w:r w:rsidR="009E66A1" w:rsidRPr="00244989">
        <w:t>joutuvat</w:t>
      </w:r>
      <w:r w:rsidR="00352A49" w:rsidRPr="00244989">
        <w:t xml:space="preserve"> kuitenkin</w:t>
      </w:r>
      <w:r w:rsidR="009E66A1" w:rsidRPr="00244989">
        <w:t xml:space="preserve"> </w:t>
      </w:r>
      <w:r w:rsidR="00352A49" w:rsidRPr="00244989">
        <w:t xml:space="preserve">useimmiten </w:t>
      </w:r>
      <w:r w:rsidR="009E66A1" w:rsidRPr="00244989">
        <w:t>selviytymään omin avuin</w:t>
      </w:r>
      <w:r w:rsidRPr="00244989">
        <w:t>.</w:t>
      </w:r>
      <w:r w:rsidR="000852C2" w:rsidRPr="00244989">
        <w:t xml:space="preserve"> </w:t>
      </w:r>
      <w:r w:rsidR="0061553E" w:rsidRPr="00244989">
        <w:t>Tämä on selvästi yksi puute kentällä. Joidenkin</w:t>
      </w:r>
      <w:r w:rsidRPr="00244989">
        <w:t xml:space="preserve"> taiteili</w:t>
      </w:r>
      <w:r w:rsidR="000852C2" w:rsidRPr="00244989">
        <w:t>joiden tarinoista välittyi</w:t>
      </w:r>
      <w:r w:rsidR="0061553E" w:rsidRPr="00244989">
        <w:t>kin</w:t>
      </w:r>
      <w:r w:rsidR="00FD640A" w:rsidRPr="00244989">
        <w:t xml:space="preserve"> jatkuvan kamppailun henki. Heidän kohdallaan</w:t>
      </w:r>
      <w:r w:rsidRPr="00244989">
        <w:t xml:space="preserve"> uralla etenemiseen liittyy omista oikeuksist</w:t>
      </w:r>
      <w:r w:rsidR="00FD640A" w:rsidRPr="00244989">
        <w:t>a taistelua ja tien raivaamista:</w:t>
      </w:r>
    </w:p>
    <w:p w14:paraId="2E2D3B87" w14:textId="77777777" w:rsidR="000701A8" w:rsidRPr="00244989" w:rsidRDefault="000701A8" w:rsidP="00B2311D">
      <w:pPr>
        <w:pStyle w:val="Lainausgradu"/>
      </w:pPr>
      <w:r w:rsidRPr="00244989">
        <w:t>Taiteilijana kaikkein vaikeinta oli se</w:t>
      </w:r>
      <w:r w:rsidR="008F769A" w:rsidRPr="00244989">
        <w:t>,</w:t>
      </w:r>
      <w:r w:rsidRPr="00244989">
        <w:t xml:space="preserve"> että jouduit jatkuvasti korostamaan omaa ylivertaisuutta muihin nähden, siitä huolimatta</w:t>
      </w:r>
      <w:r w:rsidR="00A60BB8" w:rsidRPr="00244989">
        <w:t>, että olen sokea</w:t>
      </w:r>
      <w:r w:rsidR="00BD3739" w:rsidRPr="00244989">
        <w:t xml:space="preserve">… </w:t>
      </w:r>
      <w:r w:rsidRPr="00244989">
        <w:t>Minun oli jatkuvasti puolustettava paikkaani ja oikeuttani työskennellä taiteilijana. (T8)</w:t>
      </w:r>
    </w:p>
    <w:p w14:paraId="185182B0" w14:textId="77777777" w:rsidR="00FD640A" w:rsidRPr="00244989" w:rsidRDefault="00FD640A" w:rsidP="00FD640A">
      <w:r w:rsidRPr="00244989">
        <w:t>Lisäksi tuotiin esiin sitä, että taiteilijoilla ei välttämättä ole mitään tukiverkostoja:</w:t>
      </w:r>
    </w:p>
    <w:p w14:paraId="0A0F48D9" w14:textId="77777777" w:rsidR="001779B0" w:rsidRPr="00244989" w:rsidRDefault="00A60BB8" w:rsidP="00B2311D">
      <w:pPr>
        <w:pStyle w:val="Lainausgradu"/>
      </w:pPr>
      <w:r w:rsidRPr="00244989">
        <w:t>M</w:t>
      </w:r>
      <w:r w:rsidR="001779B0" w:rsidRPr="00244989">
        <w:t>ahdollisuuksia toimia vammaisena taiteilijana ei välttämättä tue mikään taho. Kansainväliset ja valtakunnalliset vammaisten kulttuuritapahtumat ja apurahat ovat hemmetin sisäsiittoisen porukan kokonaisuuksia</w:t>
      </w:r>
      <w:r w:rsidRPr="00244989">
        <w:t>,</w:t>
      </w:r>
      <w:r w:rsidR="001779B0" w:rsidRPr="00244989">
        <w:t xml:space="preserve"> ja sieltä ikään</w:t>
      </w:r>
      <w:r w:rsidR="00AD103D" w:rsidRPr="00244989">
        <w:t xml:space="preserve"> </w:t>
      </w:r>
      <w:r w:rsidR="001779B0" w:rsidRPr="00244989">
        <w:t>kui</w:t>
      </w:r>
      <w:r w:rsidRPr="00244989">
        <w:t>n</w:t>
      </w:r>
      <w:r w:rsidR="001779B0" w:rsidRPr="00244989">
        <w:t xml:space="preserve"> yhteisenä konsensuksena nostetaan aina kolmen vuoden välein pinnalle joku, joka sitten on joka vammaistapahtumassa</w:t>
      </w:r>
      <w:r w:rsidR="008F769A" w:rsidRPr="00244989">
        <w:t>,</w:t>
      </w:r>
      <w:r w:rsidR="001779B0" w:rsidRPr="00244989">
        <w:t xml:space="preserve"> kunnes keksitään</w:t>
      </w:r>
      <w:r w:rsidR="008F769A" w:rsidRPr="00244989">
        <w:t>,</w:t>
      </w:r>
      <w:r w:rsidR="001779B0" w:rsidRPr="00244989">
        <w:t xml:space="preserve"> että nyt on ton toisen vuoro. Vammaisjärjestöt taas pyörivät STEA-rahoituksella ja niillä valtaosa avustuseur</w:t>
      </w:r>
      <w:r w:rsidR="008F769A" w:rsidRPr="00244989">
        <w:t>oista menee järjestöjen hallinn</w:t>
      </w:r>
      <w:r w:rsidR="001779B0" w:rsidRPr="00244989">
        <w:t>on pyörittämiseen: palkkakuluihin, tilakuluihin ja esillä</w:t>
      </w:r>
      <w:r w:rsidR="00AD103D" w:rsidRPr="00244989">
        <w:t xml:space="preserve"> </w:t>
      </w:r>
      <w:r w:rsidR="001779B0" w:rsidRPr="00244989">
        <w:t>olemiseen. STEA on tarkkaan määr</w:t>
      </w:r>
      <w:r w:rsidRPr="00244989">
        <w:t>itellyt mihin avustettava järje</w:t>
      </w:r>
      <w:r w:rsidR="001779B0" w:rsidRPr="00244989">
        <w:t>stö saa rahaa käyttää</w:t>
      </w:r>
      <w:r w:rsidRPr="00244989">
        <w:t>,</w:t>
      </w:r>
      <w:r w:rsidR="001779B0" w:rsidRPr="00244989">
        <w:t xml:space="preserve"> ja resursseja vaatii myös STEAn vaatimien</w:t>
      </w:r>
      <w:r w:rsidRPr="00244989">
        <w:t xml:space="preserve"> selvit</w:t>
      </w:r>
      <w:r w:rsidR="001779B0" w:rsidRPr="00244989">
        <w:t>ysten tekeminen joka vuosi. Avustuksien hakeminen on raakaa ja oli sitten kaupungin toiminta-avustus tai jonkin säätiön kohdeapuraha, menee aikaa niin paljon jälkiselvityksiin</w:t>
      </w:r>
      <w:r w:rsidR="008F769A" w:rsidRPr="00244989">
        <w:t>,</w:t>
      </w:r>
      <w:r w:rsidRPr="00244989">
        <w:t xml:space="preserve"> ettei hyvin </w:t>
      </w:r>
      <w:r w:rsidR="001779B0" w:rsidRPr="00244989">
        <w:t>lähtenyttä uutta toimintamallia (varsinkaan kulttuuriin ke</w:t>
      </w:r>
      <w:r w:rsidRPr="00244989">
        <w:t>skittyvää) saa jalkautettua. V</w:t>
      </w:r>
      <w:r w:rsidR="001779B0" w:rsidRPr="00244989">
        <w:t xml:space="preserve">ammaisia taiteilijoita ja osaajia palkataan vain hankkeisiin hankerahoituksella ja kun hanke päättyy, olet taas työtön. (T6) </w:t>
      </w:r>
    </w:p>
    <w:p w14:paraId="076A5513" w14:textId="77777777" w:rsidR="00F33018" w:rsidRPr="00244989" w:rsidRDefault="0008711F" w:rsidP="002D788F">
      <w:r w:rsidRPr="00244989">
        <w:lastRenderedPageBreak/>
        <w:t>On silmiinpistävää</w:t>
      </w:r>
      <w:r w:rsidR="008F769A" w:rsidRPr="00244989">
        <w:t>,</w:t>
      </w:r>
      <w:r w:rsidRPr="00244989">
        <w:t xml:space="preserve"> että yllä mainitussa esimerkissä T6 ei mainitse ollenkaan taidekentän yleisiä organisaatioita puhuessaan siitä, että vammaisen taiteilijan on vaikea saada tukea mistään</w:t>
      </w:r>
      <w:r w:rsidR="0061553E" w:rsidRPr="00244989">
        <w:t>. T6</w:t>
      </w:r>
      <w:r w:rsidRPr="00244989">
        <w:t xml:space="preserve"> </w:t>
      </w:r>
      <w:r w:rsidR="009E66A1" w:rsidRPr="00244989">
        <w:t>pohtii vain vammaiskulttuurin ja yleisemmin vammaiskentän toimijoiden tarjoamaa tukea</w:t>
      </w:r>
      <w:r w:rsidRPr="00244989">
        <w:t xml:space="preserve">. Onko </w:t>
      </w:r>
      <w:r w:rsidR="00456DA0" w:rsidRPr="00244989">
        <w:t xml:space="preserve">hänen </w:t>
      </w:r>
      <w:r w:rsidR="00E46195" w:rsidRPr="00244989">
        <w:t>ajatuksena</w:t>
      </w:r>
      <w:r w:rsidR="00456DA0" w:rsidRPr="00244989">
        <w:t>an</w:t>
      </w:r>
      <w:r w:rsidRPr="00244989">
        <w:t xml:space="preserve"> siis, että vammaisen henkilön on turha kuvitellakaan saavansa tukea</w:t>
      </w:r>
      <w:r w:rsidR="006F16C0" w:rsidRPr="00244989">
        <w:t xml:space="preserve"> </w:t>
      </w:r>
      <w:r w:rsidR="00456DA0" w:rsidRPr="00244989">
        <w:t xml:space="preserve">valtavirran </w:t>
      </w:r>
      <w:r w:rsidR="006F16C0" w:rsidRPr="00244989">
        <w:t>taide</w:t>
      </w:r>
      <w:r w:rsidR="00456DA0" w:rsidRPr="00244989">
        <w:t>kentältä</w:t>
      </w:r>
      <w:r w:rsidRPr="00244989">
        <w:t>?</w:t>
      </w:r>
      <w:r w:rsidR="00A60BB8" w:rsidRPr="00244989">
        <w:t xml:space="preserve"> </w:t>
      </w:r>
      <w:r w:rsidR="0061553E" w:rsidRPr="00244989">
        <w:t xml:space="preserve">Jos ajatellaan taiteilijoita yleisesti, he </w:t>
      </w:r>
      <w:r w:rsidR="00456DA0" w:rsidRPr="00244989">
        <w:t>voivat saada</w:t>
      </w:r>
      <w:r w:rsidR="0061553E" w:rsidRPr="00244989">
        <w:t xml:space="preserve"> tukea</w:t>
      </w:r>
      <w:r w:rsidR="00F33018" w:rsidRPr="00244989">
        <w:t>, etuja ja palveluja</w:t>
      </w:r>
      <w:r w:rsidR="0061553E" w:rsidRPr="00244989">
        <w:t xml:space="preserve"> ammattiliitoistaan, paikallisista taiteilijajärjestöistä ja mahdollisesti myös läänintaiteilijoilta</w:t>
      </w:r>
      <w:r w:rsidR="00456DA0" w:rsidRPr="00244989">
        <w:t>. Lisäksi he saattavat tehdä</w:t>
      </w:r>
      <w:r w:rsidR="00F33018" w:rsidRPr="00244989">
        <w:t xml:space="preserve"> yhteistyötä taidelaitosten kanssa</w:t>
      </w:r>
      <w:r w:rsidR="0061553E" w:rsidRPr="00244989">
        <w:t xml:space="preserve">. </w:t>
      </w:r>
      <w:r w:rsidR="0028281E" w:rsidRPr="00244989">
        <w:t>N</w:t>
      </w:r>
      <w:r w:rsidR="00456DA0" w:rsidRPr="00244989">
        <w:t>äiden organisaatioiden</w:t>
      </w:r>
      <w:r w:rsidR="0061553E" w:rsidRPr="00244989">
        <w:t xml:space="preserve"> kautta saa jonkinlaisen yhteisön, verkoston ja tahon jonka puolee</w:t>
      </w:r>
      <w:r w:rsidR="00FD357F" w:rsidRPr="00244989">
        <w:t>n kääntyä ongelmatilanteissa. T6 ei mainitse taiteilijayhdistyksiä mahdollisena tukijana, ja vain yksi muista osallistujista m</w:t>
      </w:r>
      <w:r w:rsidR="0061553E" w:rsidRPr="00244989">
        <w:t>ainitse</w:t>
      </w:r>
      <w:r w:rsidR="00FD357F" w:rsidRPr="00244989">
        <w:t>e</w:t>
      </w:r>
      <w:r w:rsidR="0061553E" w:rsidRPr="00244989">
        <w:t xml:space="preserve"> </w:t>
      </w:r>
      <w:r w:rsidR="0028281E" w:rsidRPr="00244989">
        <w:t>taide</w:t>
      </w:r>
      <w:r w:rsidR="00FD357F" w:rsidRPr="00244989">
        <w:t xml:space="preserve">alansa </w:t>
      </w:r>
      <w:r w:rsidR="0061553E" w:rsidRPr="00244989">
        <w:t>järjestö</w:t>
      </w:r>
      <w:r w:rsidR="00446832" w:rsidRPr="00244989">
        <w:t>kentän</w:t>
      </w:r>
      <w:r w:rsidR="00FD357F" w:rsidRPr="00244989">
        <w:t xml:space="preserve"> </w:t>
      </w:r>
      <w:r w:rsidR="0061553E" w:rsidRPr="00244989">
        <w:t>aineistossa</w:t>
      </w:r>
      <w:r w:rsidR="00193D0C" w:rsidRPr="00244989">
        <w:t xml:space="preserve">. </w:t>
      </w:r>
      <w:r w:rsidR="0061553E" w:rsidRPr="00244989">
        <w:t>On oireellista, jos esimerkiksi ammattiliittoja ei nähdä mahdollisina tukijoina vammaisille taiteilijoille.</w:t>
      </w:r>
    </w:p>
    <w:p w14:paraId="154E5BC6" w14:textId="77777777" w:rsidR="0041343E" w:rsidRPr="00244989" w:rsidRDefault="0041343E" w:rsidP="0041343E">
      <w:r w:rsidRPr="00244989">
        <w:t xml:space="preserve">Taidekentän edunvalvojien ja vammaisten ja viittomakielisten taidetoimijoiden välillä on kuitenkin tapahtunut 2010-luvulla lähentymistä. </w:t>
      </w:r>
      <w:r w:rsidR="002349BF" w:rsidRPr="00244989">
        <w:t>Esimerkiksi v</w:t>
      </w:r>
      <w:r w:rsidRPr="00244989">
        <w:t>iittomakielinen ammattiteatteri Teatteri Totti perustettiin alun perin Kuurojen liiton yhteyteen, mutta vuodesta 2015 alkaen se on toiminut itsenäisenä yhdistyksenään</w:t>
      </w:r>
      <w:r w:rsidR="0028281E" w:rsidRPr="00244989">
        <w:t xml:space="preserve"> (Teatteri Totti 2019a)</w:t>
      </w:r>
      <w:r w:rsidRPr="00244989">
        <w:t xml:space="preserve">. Teatteri Totti liittyi </w:t>
      </w:r>
      <w:r w:rsidR="00186209" w:rsidRPr="00244989">
        <w:t xml:space="preserve">ryhmämuotoisten ammattiteattereiden kattojärjestö </w:t>
      </w:r>
      <w:r w:rsidRPr="00244989">
        <w:t>Teatterikeskus ry:n jäseneksi vuonna 2019 (Teatterikesku</w:t>
      </w:r>
      <w:r w:rsidR="002349BF" w:rsidRPr="00244989">
        <w:t xml:space="preserve">s </w:t>
      </w:r>
      <w:r w:rsidRPr="00244989">
        <w:t xml:space="preserve">2019). </w:t>
      </w:r>
      <w:r w:rsidR="0080081D" w:rsidRPr="00244989">
        <w:t>DuvTeatern on Suomen ruotsinkielisten teatter</w:t>
      </w:r>
      <w:r w:rsidR="00F542BD" w:rsidRPr="00244989">
        <w:t>itoimijoiden</w:t>
      </w:r>
      <w:r w:rsidR="0080081D" w:rsidRPr="00244989">
        <w:t>, Centralförbundet för Finlands Svenska Teaterorganisationer r.f.</w:t>
      </w:r>
      <w:r w:rsidR="00F542BD" w:rsidRPr="00244989">
        <w:t>:</w:t>
      </w:r>
      <w:r w:rsidR="00186209" w:rsidRPr="00244989">
        <w:t>n</w:t>
      </w:r>
      <w:r w:rsidR="00F542BD" w:rsidRPr="00244989">
        <w:t xml:space="preserve"> eli</w:t>
      </w:r>
      <w:r w:rsidR="0080081D" w:rsidRPr="00244989">
        <w:t xml:space="preserve"> CEFISTOn jäsen </w:t>
      </w:r>
      <w:r w:rsidR="00750D32" w:rsidRPr="00244989">
        <w:t>vuodesta 2019</w:t>
      </w:r>
      <w:r w:rsidR="0080081D" w:rsidRPr="00244989">
        <w:t xml:space="preserve"> alkaen.</w:t>
      </w:r>
      <w:r w:rsidR="00750D32" w:rsidRPr="00244989">
        <w:t xml:space="preserve"> Tätä en</w:t>
      </w:r>
      <w:r w:rsidR="0028281E" w:rsidRPr="00244989">
        <w:t xml:space="preserve">nen DuvTeatern oli kuitenkin </w:t>
      </w:r>
      <w:r w:rsidR="00750D32" w:rsidRPr="00244989">
        <w:t xml:space="preserve">tehnyt </w:t>
      </w:r>
      <w:r w:rsidR="0028281E" w:rsidRPr="00244989">
        <w:t xml:space="preserve">jo </w:t>
      </w:r>
      <w:r w:rsidR="00750D32" w:rsidRPr="00244989">
        <w:t>pitkään tiivistä yhtei</w:t>
      </w:r>
      <w:r w:rsidR="007365EE" w:rsidRPr="00244989">
        <w:t xml:space="preserve">styötä CEFISTOn kanssa. (Huldén </w:t>
      </w:r>
      <w:r w:rsidR="00750D32" w:rsidRPr="00244989">
        <w:t>2019</w:t>
      </w:r>
      <w:r w:rsidR="005C292C" w:rsidRPr="00244989">
        <w:t>a</w:t>
      </w:r>
      <w:r w:rsidR="00750D32" w:rsidRPr="00244989">
        <w:t>.)</w:t>
      </w:r>
    </w:p>
    <w:p w14:paraId="7A23724C" w14:textId="77777777" w:rsidR="002349BF" w:rsidRPr="00244989" w:rsidRDefault="00F33018" w:rsidP="002D788F">
      <w:r w:rsidRPr="00244989">
        <w:t xml:space="preserve">Opetus- ja kulttuuriministeriön Taiteen ja kulttuurin saavutettavuus -työryhmän loppuraportissa </w:t>
      </w:r>
      <w:r w:rsidR="00191477" w:rsidRPr="00244989">
        <w:t xml:space="preserve">(2014, 48) </w:t>
      </w:r>
      <w:r w:rsidRPr="00244989">
        <w:t xml:space="preserve">ehdotetaan, että Taike osoittaisi ”yhdelle läänintaiteilijalle valtakunnalliseksi kehittämistehtäväksi vammaiskulttuurin ja saavutettavuuden edistämisen”. </w:t>
      </w:r>
      <w:r w:rsidR="00191477" w:rsidRPr="00244989">
        <w:t xml:space="preserve">Vammaiskulttuurin tai vammaispoliittisen taiteen läänintaiteilijaa ei ole vielä tähän päivään mennessä nimitetty. Sen sijaan </w:t>
      </w:r>
      <w:r w:rsidR="002916D7" w:rsidRPr="00244989">
        <w:t xml:space="preserve">ensimmäinen </w:t>
      </w:r>
      <w:r w:rsidR="00D63BC4" w:rsidRPr="00244989">
        <w:t>outsider-läänintaiteili</w:t>
      </w:r>
      <w:r w:rsidR="002B1255" w:rsidRPr="00244989">
        <w:t>j</w:t>
      </w:r>
      <w:r w:rsidR="00D63BC4" w:rsidRPr="00244989">
        <w:t>a</w:t>
      </w:r>
      <w:r w:rsidR="00191477" w:rsidRPr="00244989">
        <w:t xml:space="preserve"> </w:t>
      </w:r>
      <w:r w:rsidR="00EF5E16" w:rsidRPr="00244989">
        <w:t xml:space="preserve">Esa Vienamo </w:t>
      </w:r>
      <w:r w:rsidR="00191477" w:rsidRPr="00244989">
        <w:t xml:space="preserve">aloitti </w:t>
      </w:r>
      <w:r w:rsidR="002916D7" w:rsidRPr="00244989">
        <w:t xml:space="preserve">työnsä </w:t>
      </w:r>
      <w:r w:rsidR="00191477" w:rsidRPr="00244989">
        <w:t xml:space="preserve">vuoden 2019 </w:t>
      </w:r>
      <w:r w:rsidR="00EF5E16" w:rsidRPr="00244989">
        <w:t>keväällä (</w:t>
      </w:r>
      <w:r w:rsidR="007365EE" w:rsidRPr="00244989">
        <w:t>Taike</w:t>
      </w:r>
      <w:r w:rsidR="00EF5E16" w:rsidRPr="00244989">
        <w:t xml:space="preserve"> </w:t>
      </w:r>
      <w:r w:rsidR="007365EE" w:rsidRPr="00244989">
        <w:t>2</w:t>
      </w:r>
      <w:r w:rsidR="00EF5E16" w:rsidRPr="00244989">
        <w:t>019</w:t>
      </w:r>
      <w:r w:rsidR="007365EE" w:rsidRPr="00244989">
        <w:t>b</w:t>
      </w:r>
      <w:r w:rsidR="00EF5E16" w:rsidRPr="00244989">
        <w:t>)</w:t>
      </w:r>
      <w:r w:rsidRPr="00244989">
        <w:t xml:space="preserve">. </w:t>
      </w:r>
      <w:r w:rsidR="00EF5E16" w:rsidRPr="00244989">
        <w:t>Hänen tehtävänään on edistää outsider-taiteilijoiden taiteen tekemisen mahdollisuuksia, tavoittaa marginaaliin joutuneita taiteilijoita ja vahvistaa toiminnan r</w:t>
      </w:r>
      <w:r w:rsidR="002349BF" w:rsidRPr="00244989">
        <w:t>akenteita. Vienamon mukaan yksi epäkohta on</w:t>
      </w:r>
      <w:r w:rsidR="00EF5E16" w:rsidRPr="00244989">
        <w:t xml:space="preserve"> se, että eri puolilla Suomea asuvilla erityistä tukea tarvitsevilla ihmisillä on hyvin erilaiset mahdollisuudet tehdä taidetta ammattimaisesti. (Mt.).</w:t>
      </w:r>
      <w:r w:rsidR="002349BF" w:rsidRPr="00244989">
        <w:t xml:space="preserve"> Erillisen läänintaiteilijan tarve voidaan kyseenalaistaa: vammaisten ja kuurojen kuvataiteilijoiden tulisi saada kuvataiteen läänintaiteilijalta tukea, kirjailijoiden kirjallisuuden läänintaiteilijalta ja niin edelleen. </w:t>
      </w:r>
      <w:r w:rsidR="002349BF" w:rsidRPr="00244989">
        <w:lastRenderedPageBreak/>
        <w:t>Outsider-läänintaiteilija keskittyy kuitenkin marginaaliin jäävien taiteilijoiden työskentelymahdollisuuksien parantamiseen</w:t>
      </w:r>
      <w:r w:rsidR="00456DA0" w:rsidRPr="00244989">
        <w:t>, ja välillä tällaisia erikseen tiettyyn teemaan keskittyviä kehittämistehtäviä tarvitaan</w:t>
      </w:r>
      <w:r w:rsidR="002349BF" w:rsidRPr="00244989">
        <w:t>.</w:t>
      </w:r>
    </w:p>
    <w:p w14:paraId="3CE4D6BB" w14:textId="77777777" w:rsidR="002C3EBD" w:rsidRPr="00244989" w:rsidRDefault="008F1042" w:rsidP="008F1042">
      <w:pPr>
        <w:pStyle w:val="Otsikko2"/>
      </w:pPr>
      <w:bookmarkStart w:id="125" w:name="_Toc16778645"/>
      <w:r w:rsidRPr="00244989">
        <w:t>5.5</w:t>
      </w:r>
      <w:r w:rsidR="002C3EBD" w:rsidRPr="00244989">
        <w:t xml:space="preserve"> Asenteet ja ennakkoluulot</w:t>
      </w:r>
      <w:bookmarkEnd w:id="125"/>
    </w:p>
    <w:p w14:paraId="320E86FF" w14:textId="77777777" w:rsidR="002C3EBD" w:rsidRPr="00244989" w:rsidRDefault="002C3EBD" w:rsidP="002C3EBD">
      <w:r w:rsidRPr="00244989">
        <w:t>Gillin ja Sandahlin (2009, 2, 19–21) mukaan vammaisuuden stereotypiat vaikuttavat sekä taidealan ammattilaisten että yleisöjen asenteisiin, sekä median tapaan käsitellä vammaisia taiteilijoit</w:t>
      </w:r>
      <w:r w:rsidR="00F47455" w:rsidRPr="00244989">
        <w:t xml:space="preserve">a tai heidän työtään. Myös </w:t>
      </w:r>
      <w:r w:rsidRPr="00244989">
        <w:t>Basasin (2009, 614) mukaan asenteet ovat yksi suurimmista vammaisten taiteilijoiden työllistymisen esteistä. Vammaisille ihmisille asetetaan alemmat työllistymisen tavoitteet, ja vammaisia ihmisiä pidetään vain taiteen yleisönä eikä tekijöinä. Vammaisen ihmisen työllistämistä pidetään riskinä. Lisäksi kielteiset asenteet johtavat vammaisten taiteilijoiden epäarvostukseen ja sivuuttamiseen sekä alentavat heidän itseluottamustaan. (Mt., 614, 617, 622, 636, 661, 664, 667.)</w:t>
      </w:r>
    </w:p>
    <w:p w14:paraId="725DADEA" w14:textId="77777777" w:rsidR="002C3EBD" w:rsidRPr="00244989" w:rsidRDefault="002C3EBD" w:rsidP="002C3EBD">
      <w:r w:rsidRPr="00244989">
        <w:t>Myös tämän tutkimuksen aineistossa tuli esiin, että vammainen henkilö kohtaa yhteiskunnassamme monia ennakkoluuloja. Aineistosta selviää, että vammaisen ihmisen taitoja ja osaamista epäillään. Tätä tapahtuu elämän eri vaiheissa lapsuudesta alkaen</w:t>
      </w:r>
      <w:r w:rsidR="005F7ECD" w:rsidRPr="00244989">
        <w:t>:</w:t>
      </w:r>
    </w:p>
    <w:p w14:paraId="0EE5DC94" w14:textId="77777777" w:rsidR="002C3EBD" w:rsidRPr="00244989" w:rsidRDefault="00F51C0E" w:rsidP="00B2311D">
      <w:pPr>
        <w:pStyle w:val="Lainausgradu"/>
      </w:pPr>
      <w:r w:rsidRPr="00244989">
        <w:t>S</w:t>
      </w:r>
      <w:r w:rsidR="002C3EBD" w:rsidRPr="00244989">
        <w:t>: Millaista oli, kun olit pieni ja menit kouluun?</w:t>
      </w:r>
      <w:r w:rsidR="002C3EBD" w:rsidRPr="00244989">
        <w:br/>
      </w:r>
      <w:r w:rsidR="00C70DE2" w:rsidRPr="00244989">
        <w:t>H</w:t>
      </w:r>
      <w:r w:rsidR="002C3EBD" w:rsidRPr="00244989">
        <w:t xml:space="preserve">: Se oli vähän niin ja näin. On invalidi ja ne katsovat ja miettivät, että tämä ihminen </w:t>
      </w:r>
      <w:r w:rsidR="00B56DE6" w:rsidRPr="00244989">
        <w:t>on ihan hullu</w:t>
      </w:r>
      <w:r w:rsidR="002C3EBD" w:rsidRPr="00244989">
        <w:t xml:space="preserve">. He sanoivat, että </w:t>
      </w:r>
      <w:r w:rsidR="00B56DE6" w:rsidRPr="00244989">
        <w:t>olen hullu</w:t>
      </w:r>
      <w:r w:rsidR="002C3EBD" w:rsidRPr="00244989">
        <w:t>! Ihmiset</w:t>
      </w:r>
      <w:r w:rsidR="00DD2953" w:rsidRPr="00244989">
        <w:t>,</w:t>
      </w:r>
      <w:r w:rsidR="002C3EBD" w:rsidRPr="00244989">
        <w:t xml:space="preserve"> jotka eivät tunteneet minua. Silloin sanoin, että ”</w:t>
      </w:r>
      <w:r w:rsidR="005F7ECD" w:rsidRPr="00244989">
        <w:t>Miettikääs vähän mitä sanotte!”</w:t>
      </w:r>
      <w:r w:rsidR="002C3EBD" w:rsidRPr="00244989">
        <w:t xml:space="preserve"> Silloin tulin kyllä vihaiseksi ja mieti</w:t>
      </w:r>
      <w:r w:rsidR="00864DA9" w:rsidRPr="00244989">
        <w:t>n, että keksivätkin</w:t>
      </w:r>
      <w:r w:rsidR="002C3EBD" w:rsidRPr="00244989">
        <w:t xml:space="preserve"> jotain tällaista. Tämä ihminen ei tiedä mitään etkä osaa mitään etkä tiedä mitään. Mutta minä tiedän enemmän kuin mitä ihmiset luulevat, että tiedän.</w:t>
      </w:r>
      <w:r w:rsidR="00B5034F" w:rsidRPr="00244989">
        <w:rPr>
          <w:rStyle w:val="Alaviitteenviite"/>
        </w:rPr>
        <w:footnoteReference w:id="64"/>
      </w:r>
      <w:r w:rsidR="002C3EBD" w:rsidRPr="00244989">
        <w:t xml:space="preserve"> (D4H, suomennos OS)</w:t>
      </w:r>
    </w:p>
    <w:p w14:paraId="234BC2E7" w14:textId="77777777" w:rsidR="00C87AD2" w:rsidRPr="00244989" w:rsidRDefault="00C87AD2" w:rsidP="00C87AD2">
      <w:r w:rsidRPr="00244989">
        <w:t>Yksi haastateltava nosti heti haastattelun alussa ennakkoluulot tärkeäksi kysymykseksi, ja kysymykseen palattiin haastattelun edetessä:</w:t>
      </w:r>
    </w:p>
    <w:p w14:paraId="2C80E70B" w14:textId="77777777" w:rsidR="00C87AD2" w:rsidRPr="00244989" w:rsidRDefault="00F51C0E" w:rsidP="00B2311D">
      <w:pPr>
        <w:pStyle w:val="Lainausgradu"/>
      </w:pPr>
      <w:r w:rsidRPr="00244989">
        <w:t>O</w:t>
      </w:r>
      <w:r w:rsidR="00C87AD2" w:rsidRPr="00244989">
        <w:t xml:space="preserve">: Joo ja alussahan sä puhuit vähän sanoit ennakkoluulot mutta sitte sä sanoit </w:t>
      </w:r>
      <w:r w:rsidRPr="00244989">
        <w:br/>
        <w:t>H: niin</w:t>
      </w:r>
      <w:r w:rsidRPr="00244989">
        <w:br/>
        <w:t>O</w:t>
      </w:r>
      <w:r w:rsidR="00C87AD2" w:rsidRPr="00244989">
        <w:t>: et niit ei hirveesti enää oo mutta onko?</w:t>
      </w:r>
      <w:r w:rsidR="00C87AD2" w:rsidRPr="00244989">
        <w:br/>
        <w:t>H: on niitä on niit viel mut ei niitä ihan hirveesti kai oo</w:t>
      </w:r>
      <w:r w:rsidRPr="00244989">
        <w:br/>
      </w:r>
      <w:r w:rsidRPr="00244989">
        <w:lastRenderedPageBreak/>
        <w:t>O</w:t>
      </w:r>
      <w:r w:rsidR="00C87AD2" w:rsidRPr="00244989">
        <w:t>: joo</w:t>
      </w:r>
      <w:r w:rsidR="00C87AD2" w:rsidRPr="00244989">
        <w:br/>
        <w:t>H: En tiiä. Mä luulen et niillä ryhmillä kenellä ei niin sanotusti omassa perheessä tai suvussa oo kehitysvammasii niin mä luulen että</w:t>
      </w:r>
      <w:r w:rsidRPr="00244989">
        <w:br/>
        <w:t>O</w:t>
      </w:r>
      <w:r w:rsidR="00C87AD2" w:rsidRPr="00244989">
        <w:t>: niin</w:t>
      </w:r>
      <w:r w:rsidR="00C87AD2" w:rsidRPr="00244989">
        <w:br/>
        <w:t>H: niillä mä l</w:t>
      </w:r>
      <w:r w:rsidRPr="00244989">
        <w:t>uulen vähän et niil on enemmän</w:t>
      </w:r>
      <w:r w:rsidRPr="00244989">
        <w:br/>
        <w:t>O</w:t>
      </w:r>
      <w:r w:rsidR="00C87AD2" w:rsidRPr="00244989">
        <w:t>: niin niin</w:t>
      </w:r>
      <w:r w:rsidR="00C87AD2" w:rsidRPr="00244989">
        <w:br/>
        <w:t>H: niitä ennakkoluuloja mutta taas niillä kenel- kenellä on tai et ne on muuten vaan niitten kans tekemisis vaikka niil ei itellään oliskaan tai mitään suvus, mut jos ne on niitten kans tekemisis mä luulen et sitä kautta niillä on häipyny ehkä toi ennakkoluulot pois ja sit ne on voinu taas kertoo kaverin kaverin kaverille niin tää on vaan sitä kautta nää on lähteny levii se homma sitte parempaan suuntaan.</w:t>
      </w:r>
      <w:r w:rsidR="00C87AD2" w:rsidRPr="00244989">
        <w:br/>
      </w:r>
      <w:r w:rsidRPr="00244989">
        <w:t>O</w:t>
      </w:r>
      <w:r w:rsidR="00C87AD2" w:rsidRPr="00244989">
        <w:t>: Joo</w:t>
      </w:r>
      <w:r w:rsidR="00C87AD2" w:rsidRPr="00244989">
        <w:br/>
        <w:t>H: Mutta kyllä niitä on mutta senki eteen pitää tehdä töitä että niitä sais mahollisimman lähelle nollaa. Niitä ennakkoluuloja</w:t>
      </w:r>
      <w:r w:rsidR="00C87AD2" w:rsidRPr="00244989">
        <w:br/>
      </w:r>
      <w:r w:rsidRPr="00244989">
        <w:t>O</w:t>
      </w:r>
      <w:r w:rsidR="00C87AD2" w:rsidRPr="00244989">
        <w:t>: Mm</w:t>
      </w:r>
      <w:r w:rsidRPr="00244989">
        <w:br/>
        <w:t>H</w:t>
      </w:r>
      <w:r w:rsidR="00C87AD2" w:rsidRPr="00244989">
        <w:t>: Kylhän niitä aina löytyy että</w:t>
      </w:r>
      <w:r w:rsidR="00C87AD2" w:rsidRPr="00244989">
        <w:br/>
      </w:r>
      <w:r w:rsidRPr="00244989">
        <w:t>O</w:t>
      </w:r>
      <w:r w:rsidR="00C87AD2" w:rsidRPr="00244989">
        <w:t>: Joo</w:t>
      </w:r>
      <w:r w:rsidR="00C87AD2" w:rsidRPr="00244989">
        <w:br/>
        <w:t>H: Mut ehkä suhteessa aika vähän kuitenki</w:t>
      </w:r>
      <w:r w:rsidR="00C87AD2" w:rsidRPr="00244989">
        <w:br/>
        <w:t>(H2)</w:t>
      </w:r>
    </w:p>
    <w:p w14:paraId="682C63A4" w14:textId="77777777" w:rsidR="002C3EBD" w:rsidRPr="00244989" w:rsidRDefault="002C3EBD" w:rsidP="002C3EBD">
      <w:r w:rsidRPr="00244989">
        <w:t xml:space="preserve">Ammattiuran kannalta erityisen merkittäviä ovat asenteet, jotka vaikuttavat </w:t>
      </w:r>
      <w:r w:rsidR="005F7ECD" w:rsidRPr="00244989">
        <w:t xml:space="preserve">taiteilijan </w:t>
      </w:r>
      <w:r w:rsidRPr="00244989">
        <w:t>työllistymis- ja koulutusmahdollisuuksiin:</w:t>
      </w:r>
    </w:p>
    <w:p w14:paraId="09F771D5" w14:textId="77777777" w:rsidR="002C3EBD" w:rsidRPr="00244989" w:rsidRDefault="002C3EBD" w:rsidP="00B2311D">
      <w:pPr>
        <w:pStyle w:val="Lainausgradu"/>
      </w:pPr>
      <w:r w:rsidRPr="00244989">
        <w:t>Asenteet ovat niin vaikeasti muutettavissa, minun on aina oltava 200 % parempi kuin näkevä verrokki, jotta saan paikan. (T8)</w:t>
      </w:r>
    </w:p>
    <w:p w14:paraId="74D6B764" w14:textId="77777777" w:rsidR="002C3EBD" w:rsidRPr="00244989" w:rsidRDefault="005F7ECD" w:rsidP="002C3EBD">
      <w:r w:rsidRPr="00244989">
        <w:t>Taiteilija voi työssään joutua kohtaamaan myös yleisön ennakkoluuloja:</w:t>
      </w:r>
    </w:p>
    <w:p w14:paraId="6C466E50" w14:textId="77777777" w:rsidR="002C3EBD" w:rsidRPr="00244989" w:rsidRDefault="002C3EBD" w:rsidP="00B2311D">
      <w:pPr>
        <w:pStyle w:val="Lainausgradu"/>
      </w:pPr>
      <w:r w:rsidRPr="00244989">
        <w:t>Pystyn kävelemään tuet</w:t>
      </w:r>
      <w:r w:rsidR="00193D0C" w:rsidRPr="00244989">
        <w:t>tuna hieman, ja siirtymään esimerkiksi</w:t>
      </w:r>
      <w:r w:rsidRPr="00244989">
        <w:t xml:space="preserve"> tuolille laulamaan keikan ajaksi, tämä on myös aiheuttanut kummeksuntaa ihmisissä. Pyörätuoli tuo ennakkoluuloja, ja usein ajatellaan, että ihminen, joka siinä istuu, on täysin halvaantunut. Olen myös törmännyt ihmetteleviin kommentteihin siitä, kun istun keikalla tuolissa. Jotkut ovat luulleet laulajan olevan hu</w:t>
      </w:r>
      <w:r w:rsidR="00AB3618" w:rsidRPr="00244989">
        <w:t>malassa, kun tarvitsee tuolia. M</w:t>
      </w:r>
      <w:r w:rsidRPr="00244989">
        <w:t>yös se, että käytän keikalla nuottitelinettä ja sanoja muistin tueksi</w:t>
      </w:r>
      <w:r w:rsidR="0029732C" w:rsidRPr="00244989">
        <w:t>,</w:t>
      </w:r>
      <w:r w:rsidRPr="00244989">
        <w:t xml:space="preserve"> saa ihmiset hämmästelemään. (T7)</w:t>
      </w:r>
    </w:p>
    <w:p w14:paraId="6502DDFC" w14:textId="77777777" w:rsidR="005F7ECD" w:rsidRPr="00244989" w:rsidRDefault="005F7ECD" w:rsidP="002C3EBD">
      <w:r w:rsidRPr="00244989">
        <w:t>T7:n kertomuksessa voidaan nähdä yleisön ableistinen oletus siitä, että esiintyvä taiteilija seisoo</w:t>
      </w:r>
      <w:r w:rsidR="0091558F" w:rsidRPr="00244989">
        <w:t>,</w:t>
      </w:r>
      <w:r w:rsidRPr="00244989">
        <w:t xml:space="preserve"> eikä hänen kuuluisi käyttää nuotteja tai muistilappuja. </w:t>
      </w:r>
      <w:r w:rsidR="00C87AD2" w:rsidRPr="00244989">
        <w:t>Nämä</w:t>
      </w:r>
      <w:r w:rsidRPr="00244989">
        <w:t xml:space="preserve"> eivät kuitenkaan ole esityksen onnistumisen kannalta olennaisia asioita</w:t>
      </w:r>
      <w:r w:rsidR="00C87AD2" w:rsidRPr="00244989">
        <w:t>, vaan normatiivisia olettamuksia</w:t>
      </w:r>
      <w:r w:rsidRPr="00244989">
        <w:t>.</w:t>
      </w:r>
    </w:p>
    <w:p w14:paraId="3A0AEE2E" w14:textId="77777777" w:rsidR="002C3EBD" w:rsidRPr="00244989" w:rsidRDefault="002C3EBD" w:rsidP="002C3EBD">
      <w:r w:rsidRPr="00244989">
        <w:t>Ennak</w:t>
      </w:r>
      <w:r w:rsidR="00C87AD2" w:rsidRPr="00244989">
        <w:t xml:space="preserve">koluulot ja kielteiset asenteet voivat vaikeuttaa </w:t>
      </w:r>
      <w:r w:rsidRPr="00244989">
        <w:t>esillä olemista, jota usein vaaditaan taiteilijan työssä. Kaikki eivät jaksa tai halua olla niitä, jotka ”rikkovat rajoja” ja toimivat tienraivaajina. Tätä pohdittiin aineistossa:</w:t>
      </w:r>
    </w:p>
    <w:p w14:paraId="50602830" w14:textId="77777777" w:rsidR="002C3EBD" w:rsidRPr="00244989" w:rsidRDefault="002C3EBD" w:rsidP="00B2311D">
      <w:pPr>
        <w:pStyle w:val="Lainausgradu"/>
      </w:pPr>
      <w:r w:rsidRPr="00244989">
        <w:t xml:space="preserve">Onneksi olen ollut rohkea ja lähtenyt rikkomaan rajoja. Uskon että monelle vammautuneelle esiintymään tai kameran eteen meno voi olla vaikeaa, kun oma </w:t>
      </w:r>
      <w:r w:rsidRPr="00244989">
        <w:lastRenderedPageBreak/>
        <w:t>kroppa on muuttunut. Myös ennakkoluulot vammaisia ihmisiä kohtaan tekevät kynnyksen meistä joillekin. (T7)</w:t>
      </w:r>
    </w:p>
    <w:p w14:paraId="13F28C3C" w14:textId="77777777" w:rsidR="006B7BBF" w:rsidRPr="00244989" w:rsidRDefault="006B7BBF" w:rsidP="002C3EBD">
      <w:r w:rsidRPr="00244989">
        <w:t>Vammaiselta</w:t>
      </w:r>
      <w:r w:rsidR="0091558F" w:rsidRPr="00244989">
        <w:t xml:space="preserve"> tai kuurolta</w:t>
      </w:r>
      <w:r w:rsidRPr="00244989">
        <w:t xml:space="preserve"> ihmiseltä vaaditaankin ehkä enemmän uskallusta, </w:t>
      </w:r>
      <w:r w:rsidR="003566F7" w:rsidRPr="00244989">
        <w:t xml:space="preserve">itsevarmuutta </w:t>
      </w:r>
      <w:r w:rsidRPr="00244989">
        <w:t>ja riskinottoa toimia taiteilijana kuin muilta</w:t>
      </w:r>
      <w:r w:rsidR="0091558F" w:rsidRPr="00244989">
        <w:t xml:space="preserve"> ihmisiltä</w:t>
      </w:r>
      <w:r w:rsidRPr="00244989">
        <w:t>:</w:t>
      </w:r>
    </w:p>
    <w:p w14:paraId="5AFAA89F" w14:textId="77777777" w:rsidR="006B7BBF" w:rsidRPr="00244989" w:rsidRDefault="006B7BBF" w:rsidP="00B2311D">
      <w:pPr>
        <w:pStyle w:val="Lainausgradu"/>
      </w:pPr>
      <w:r w:rsidRPr="00244989">
        <w:t>Pitää kasvaa todella vahvaksi</w:t>
      </w:r>
      <w:r w:rsidR="0091558F" w:rsidRPr="00244989">
        <w:t>,</w:t>
      </w:r>
      <w:r w:rsidRPr="00244989">
        <w:t xml:space="preserve"> jotta uskaltaa olla esillä kaikkine puutteineen: vasta sen jälkeen pystyy esittämään omia teoksiaan. (T6)</w:t>
      </w:r>
    </w:p>
    <w:p w14:paraId="5D23B8E5" w14:textId="77777777" w:rsidR="002C3EBD" w:rsidRPr="00244989" w:rsidRDefault="00E60DD9" w:rsidP="002C3EBD">
      <w:r w:rsidRPr="00244989">
        <w:t xml:space="preserve">Thomas (1999) on kirjoittanut siitä, että disablismilla on myös psyko-emotionaalisia ulottuvuuksia. Disablismi vaikuttaa muun muassa siihen, millaisia vammaiset ihmiset kokevat voivansa olla tai millaisiin yhteiskunnallisiin asemiin he pyrkivät. (Mt., 46–48.) Esimerkiksi tieto tai pelko siitä, että taiteilijana saa jatkuvasti kohdata ihmisten ennakkoluuloja, voi estää joitakin ihmisiä pyrkimästä taiteilijan ammattiin. </w:t>
      </w:r>
      <w:r w:rsidR="007D12EE" w:rsidRPr="00244989">
        <w:t>Toisaalta</w:t>
      </w:r>
      <w:r w:rsidR="00C87AD2" w:rsidRPr="00244989">
        <w:t xml:space="preserve"> esimerkiksi </w:t>
      </w:r>
      <w:r w:rsidR="007D12EE" w:rsidRPr="00244989">
        <w:t>Solvang (2012, 185) esittää</w:t>
      </w:r>
      <w:r w:rsidR="00C87AD2" w:rsidRPr="00244989">
        <w:t>, että vammais</w:t>
      </w:r>
      <w:r w:rsidR="007D12EE" w:rsidRPr="00244989">
        <w:t>ille</w:t>
      </w:r>
      <w:r w:rsidR="00C87AD2" w:rsidRPr="00244989">
        <w:t xml:space="preserve"> taiteilij</w:t>
      </w:r>
      <w:r w:rsidR="007D12EE" w:rsidRPr="00244989">
        <w:t>oille esiintyvänä taiteilijana toimiminen on luonnollista,</w:t>
      </w:r>
      <w:r w:rsidR="002C3EBD" w:rsidRPr="00244989">
        <w:t xml:space="preserve"> koska </w:t>
      </w:r>
      <w:r w:rsidR="00C87AD2" w:rsidRPr="00244989">
        <w:t>he ovat niin tottuneita</w:t>
      </w:r>
      <w:r w:rsidR="007D12EE" w:rsidRPr="00244989">
        <w:t xml:space="preserve"> julkisissa tiloissa tapahtuvaan</w:t>
      </w:r>
      <w:r w:rsidR="00C87AD2" w:rsidRPr="00244989">
        <w:t xml:space="preserve"> </w:t>
      </w:r>
      <w:r w:rsidR="002C3EBD" w:rsidRPr="00244989">
        <w:t>tuijotukseen</w:t>
      </w:r>
      <w:r w:rsidR="007D12EE" w:rsidRPr="00244989">
        <w:t xml:space="preserve"> ja ruumiinsa tarkasteluun esimerkiksi lääkärissä</w:t>
      </w:r>
      <w:r w:rsidR="00C87AD2" w:rsidRPr="00244989">
        <w:t>.</w:t>
      </w:r>
      <w:r w:rsidR="00CF16DA" w:rsidRPr="00244989">
        <w:t xml:space="preserve"> Epänormaali</w:t>
      </w:r>
      <w:r w:rsidRPr="00244989">
        <w:t>na pidetty</w:t>
      </w:r>
      <w:r w:rsidR="00CF16DA" w:rsidRPr="00244989">
        <w:t xml:space="preserve"> ruumis kiinnittää</w:t>
      </w:r>
      <w:r w:rsidR="0091558F" w:rsidRPr="00244989">
        <w:t xml:space="preserve"> </w:t>
      </w:r>
      <w:r w:rsidR="00CF16DA" w:rsidRPr="00244989">
        <w:t>huomiota ja aiheuttaa uteliaisuutta (Garland-Thomson 2009, 20, 37, 46, 116). Vammaiselle taiteilijalle esiintyminen on myös tapa ottaa tuijotus omaan hallintaan</w:t>
      </w:r>
      <w:r w:rsidRPr="00244989">
        <w:t xml:space="preserve"> ja </w:t>
      </w:r>
      <w:r w:rsidR="00CF16DA" w:rsidRPr="00244989">
        <w:t xml:space="preserve">opettaa tuijottajille </w:t>
      </w:r>
      <w:r w:rsidRPr="00244989">
        <w:t>uusia tapoja katsoa</w:t>
      </w:r>
      <w:r w:rsidR="00FE4491" w:rsidRPr="00244989">
        <w:t xml:space="preserve"> ihmistä</w:t>
      </w:r>
      <w:r w:rsidR="00CF16DA" w:rsidRPr="00244989">
        <w:t xml:space="preserve"> (mt., </w:t>
      </w:r>
      <w:r w:rsidRPr="00244989">
        <w:t>175–176</w:t>
      </w:r>
      <w:r w:rsidR="00CF16DA" w:rsidRPr="00244989">
        <w:t xml:space="preserve">, </w:t>
      </w:r>
      <w:r w:rsidRPr="00244989">
        <w:t>194–195</w:t>
      </w:r>
      <w:r w:rsidR="00CF16DA" w:rsidRPr="00244989">
        <w:t>).</w:t>
      </w:r>
    </w:p>
    <w:p w14:paraId="3E7920ED" w14:textId="77777777" w:rsidR="002C3EBD" w:rsidRPr="00244989" w:rsidRDefault="002C3EBD" w:rsidP="002C3EBD">
      <w:r w:rsidRPr="00244989">
        <w:t>Myös yhteiskunnan yleiset vaatimukset työntekijää ja kansalaista kohtaan nousivat esiin sekä työhön liittyvissä kysymyksissä, että muiden ihmisten suhtautumisissa. Tietynlainen suorituskyky on yksi näistä vaatimuksista</w:t>
      </w:r>
      <w:r w:rsidR="000A5206" w:rsidRPr="00244989">
        <w:t>:</w:t>
      </w:r>
    </w:p>
    <w:p w14:paraId="47F107FA" w14:textId="77777777" w:rsidR="002C3EBD" w:rsidRPr="00244989" w:rsidRDefault="00022B94" w:rsidP="00B2311D">
      <w:pPr>
        <w:pStyle w:val="Lainausgradu"/>
      </w:pPr>
      <w:r w:rsidRPr="00244989">
        <w:t>Vuonna [2001</w:t>
      </w:r>
      <w:r w:rsidR="002C3EBD" w:rsidRPr="00244989">
        <w:t>] siirryin sitten eläkeläiseksi. Tuota päätöstä eivät monetkaan läheiset ymmärtäneet, entiset työkaverit vähiten. Tietysti muiden suhtautuminen toi minulle paineita, kun en enää ollut ”yhteiskuntakelpoinen” suorittaja. (T4)</w:t>
      </w:r>
    </w:p>
    <w:p w14:paraId="04CBE089" w14:textId="77777777" w:rsidR="000A5206" w:rsidRPr="00244989" w:rsidRDefault="000A5206" w:rsidP="000A5206">
      <w:r w:rsidRPr="00244989">
        <w:t>Työntekijän suorituskyvyn kriteerejä ovat esimerkiksi työtehtävistä selviytymisen nopeus ja itsenäinen toiminta:</w:t>
      </w:r>
    </w:p>
    <w:p w14:paraId="1C718BAA" w14:textId="77777777" w:rsidR="002C3EBD" w:rsidRPr="00244989" w:rsidRDefault="002C3EBD" w:rsidP="00B2311D">
      <w:pPr>
        <w:pStyle w:val="Lainausgradu"/>
      </w:pPr>
      <w:r w:rsidRPr="00244989">
        <w:t xml:space="preserve">Kokeilin yhtä ja toista työtä, mutta kukaan ei halunnut antaa </w:t>
      </w:r>
      <w:r w:rsidR="00022B94" w:rsidRPr="00244989">
        <w:t>minulle ”oikeaa palkkaa” vaan [kuntayhtymältä</w:t>
      </w:r>
      <w:r w:rsidRPr="00244989">
        <w:t>] tuli pieniä summia, koska en voinut suoriutua siitä mitä yhteiskunta vaatii työntekijältä, olin liian hidas ja tarvitsin liikaa apua.</w:t>
      </w:r>
      <w:r w:rsidR="00B5034F" w:rsidRPr="00244989">
        <w:rPr>
          <w:rStyle w:val="Alaviitteenviite"/>
          <w:lang w:val="sv-FI"/>
        </w:rPr>
        <w:footnoteReference w:id="65"/>
      </w:r>
      <w:r w:rsidRPr="00244989">
        <w:t xml:space="preserve"> (T2, suomennos OS)</w:t>
      </w:r>
    </w:p>
    <w:p w14:paraId="4B07AC75" w14:textId="77777777" w:rsidR="002C3EBD" w:rsidRPr="00244989" w:rsidRDefault="002C3EBD" w:rsidP="002C3EBD">
      <w:r w:rsidRPr="00244989">
        <w:lastRenderedPageBreak/>
        <w:t>Susan Wendell</w:t>
      </w:r>
      <w:r w:rsidR="003F02B4" w:rsidRPr="00244989">
        <w:t>in</w:t>
      </w:r>
      <w:r w:rsidRPr="00244989">
        <w:t xml:space="preserve"> (1996, 37–38) mukaa</w:t>
      </w:r>
      <w:r w:rsidR="003F02B4" w:rsidRPr="00244989">
        <w:t>n</w:t>
      </w:r>
      <w:r w:rsidRPr="00244989">
        <w:t xml:space="preserve"> ole</w:t>
      </w:r>
      <w:r w:rsidR="003F02B4" w:rsidRPr="00244989">
        <w:t>tus</w:t>
      </w:r>
      <w:r w:rsidRPr="00244989">
        <w:t xml:space="preserve"> nopeasta elämän tah</w:t>
      </w:r>
      <w:r w:rsidR="000A5206" w:rsidRPr="00244989">
        <w:t>dist</w:t>
      </w:r>
      <w:r w:rsidRPr="00244989">
        <w:t>a</w:t>
      </w:r>
      <w:r w:rsidR="0091558F" w:rsidRPr="00244989">
        <w:t xml:space="preserve"> ja odotukset suorituskyvystä vaikuttavat</w:t>
      </w:r>
      <w:r w:rsidRPr="00244989">
        <w:t xml:space="preserve"> vammaisuuden sosiaaliseen konstruktioon</w:t>
      </w:r>
      <w:r w:rsidR="003F02B4" w:rsidRPr="00244989">
        <w:t xml:space="preserve"> ja vammaisuuden ilmiön syntymiseen</w:t>
      </w:r>
      <w:r w:rsidRPr="00244989">
        <w:t>. Wendell käyttää esimerkkinä osatyökykyisen ih</w:t>
      </w:r>
      <w:r w:rsidR="000A5206" w:rsidRPr="00244989">
        <w:t xml:space="preserve">misen tilannetta. Jos työmäärää </w:t>
      </w:r>
      <w:r w:rsidRPr="00244989">
        <w:t>lisätään, työntekijän tarve osa-aikaisuuteen kasvaa, vaikka todellisuudessa hänen työkykynsä pysyisi samana. Lisäksi vammattomat ihmiset ottavat nopean tahdin usein itsestäänselvyytenä ja ovat kärsimättömiä, jos sitä yritetään hidastaa. (Mt., 37–38.) Kevin Paterson (2012) on kirjoittanut samasta teemasta puhevammaisen ihmisen näkökulmasta. Yhteiskunnassamme on ableistisia ajan normeja, jotka vaikeuttavat puhevammaisten ihmisten osallistumista sosiaaliseen kanssakäymiseen. Kun kaikki hi</w:t>
      </w:r>
      <w:r w:rsidR="009B1DF3" w:rsidRPr="00244989">
        <w:t>tau</w:t>
      </w:r>
      <w:r w:rsidRPr="00244989">
        <w:t>s on ajanhukkaa, on myös kommunikointi puhevammaisen ihmisen kanssa ajanhukkaa. Hitautta pidetään myös merkkinä henkilön kyvyttömyydestä ja taitamattomuudesta. (Mt., 166, 168.)</w:t>
      </w:r>
    </w:p>
    <w:p w14:paraId="006FEB16" w14:textId="77777777" w:rsidR="002C3EBD" w:rsidRPr="00244989" w:rsidRDefault="009B1DF3" w:rsidP="002C3EBD">
      <w:r w:rsidRPr="00244989">
        <w:t>Vammai</w:t>
      </w:r>
      <w:r w:rsidR="00885646" w:rsidRPr="00244989">
        <w:t>suuteen liitetään toisaalta</w:t>
      </w:r>
      <w:r w:rsidR="00845250" w:rsidRPr="00244989">
        <w:t xml:space="preserve"> oletuksia</w:t>
      </w:r>
      <w:r w:rsidR="00885646" w:rsidRPr="00244989">
        <w:t xml:space="preserve"> kyv</w:t>
      </w:r>
      <w:r w:rsidRPr="00244989">
        <w:t>yttömyy</w:t>
      </w:r>
      <w:r w:rsidR="00845250" w:rsidRPr="00244989">
        <w:t>destä</w:t>
      </w:r>
      <w:r w:rsidRPr="00244989">
        <w:t>, toisaalta myyttejä erityistaidoista. T5:n mielestä</w:t>
      </w:r>
      <w:r w:rsidR="002C3EBD" w:rsidRPr="00244989">
        <w:t xml:space="preserve"> stereotypiat, joissa tiettyyn vammaan liitetään automaatti</w:t>
      </w:r>
      <w:r w:rsidR="000A5206" w:rsidRPr="00244989">
        <w:t>sesti</w:t>
      </w:r>
      <w:r w:rsidR="002C3EBD" w:rsidRPr="00244989">
        <w:t xml:space="preserve"> </w:t>
      </w:r>
      <w:r w:rsidR="000A5206" w:rsidRPr="00244989">
        <w:t>taiteellinen</w:t>
      </w:r>
      <w:r w:rsidR="002C3EBD" w:rsidRPr="00244989">
        <w:t xml:space="preserve"> lahjakkuus, ovat ärsyttäviä:</w:t>
      </w:r>
    </w:p>
    <w:p w14:paraId="609A51A7" w14:textId="77777777" w:rsidR="002C3EBD" w:rsidRPr="00244989" w:rsidRDefault="002C3EBD" w:rsidP="00B2311D">
      <w:pPr>
        <w:pStyle w:val="Lainausgradu"/>
      </w:pPr>
      <w:r w:rsidRPr="00244989">
        <w:t>Lisäksi en ymmärrä myyttiä siitä, että kaikki näkövammaiset olisivat joitakin hemmetin steviewondereita, että he tykkäisivät musisoimisesta, mitä näkövammaisen lapsen vanhempi, myös ajatteli, mutta niin se ei aina kyllä ole, vaan myös näkövammaiset ovat yksilöitä, joilla ei aina tarvitse olla jotakin harrastusta, taideharrastusta tai muutakaan harrastusta --</w:t>
      </w:r>
      <w:r w:rsidR="00B5034F" w:rsidRPr="00244989">
        <w:rPr>
          <w:rStyle w:val="Alaviitteenviite"/>
          <w:lang w:val="sv-FI"/>
        </w:rPr>
        <w:footnoteReference w:id="66"/>
      </w:r>
      <w:r w:rsidRPr="00244989">
        <w:t xml:space="preserve"> (T5, suomennos OS)</w:t>
      </w:r>
    </w:p>
    <w:p w14:paraId="1B3B6962" w14:textId="77777777" w:rsidR="002C3EBD" w:rsidRPr="00244989" w:rsidRDefault="002C3EBD" w:rsidP="002C3EBD">
      <w:r w:rsidRPr="00244989">
        <w:t>Taide nähtiin kuitenkin myös yhtenä mahdollisuutena muuttaa asenteita ja ennakkoluuloja:</w:t>
      </w:r>
    </w:p>
    <w:p w14:paraId="5146A141" w14:textId="77777777" w:rsidR="002C3EBD" w:rsidRPr="00244989" w:rsidRDefault="002C3EBD" w:rsidP="00B2311D">
      <w:pPr>
        <w:pStyle w:val="Lainausgradu"/>
      </w:pPr>
      <w:r w:rsidRPr="00244989">
        <w:t>Olisi tärkeää saada lisää ja lisää sellaisia ihmisiä katsomaan, jotka luulevat, että kehitysvammaiset eivät osaa mitään. Suurin osa muuttaa mielipidettään, kun on nähnyt DuvTeaternin.</w:t>
      </w:r>
      <w:r w:rsidR="00B5034F" w:rsidRPr="00244989">
        <w:rPr>
          <w:rStyle w:val="Alaviitteenviite"/>
        </w:rPr>
        <w:footnoteReference w:id="67"/>
      </w:r>
      <w:r w:rsidRPr="00244989">
        <w:t xml:space="preserve"> (D7V, suomennos OS)</w:t>
      </w:r>
    </w:p>
    <w:p w14:paraId="1DA50D7D" w14:textId="77777777" w:rsidR="002C3EBD" w:rsidRPr="00244989" w:rsidRDefault="002C3EBD" w:rsidP="002C3EBD">
      <w:r w:rsidRPr="00244989">
        <w:lastRenderedPageBreak/>
        <w:t xml:space="preserve">Gillin ja Sandahlin (2009, 3, 16, 21) mukaan vammaiset taiteilijat pyrkivät </w:t>
      </w:r>
      <w:r w:rsidR="000A5206" w:rsidRPr="00244989">
        <w:t xml:space="preserve">usein </w:t>
      </w:r>
      <w:r w:rsidRPr="00244989">
        <w:t xml:space="preserve">monipuolistamaan ihmisten mielikuvaa vammaisten ihmisten tekemästä taiteesta ja </w:t>
      </w:r>
      <w:r w:rsidR="009B1DF3" w:rsidRPr="00244989">
        <w:t>muokkaamaan</w:t>
      </w:r>
      <w:r w:rsidRPr="00244989">
        <w:t xml:space="preserve"> ammattilaisuuden standardeja. He </w:t>
      </w:r>
      <w:r w:rsidR="009B1DF3" w:rsidRPr="00244989">
        <w:t xml:space="preserve">joutuvat </w:t>
      </w:r>
      <w:r w:rsidRPr="00244989">
        <w:t>pyristel</w:t>
      </w:r>
      <w:r w:rsidR="009B1DF3" w:rsidRPr="00244989">
        <w:t>emään</w:t>
      </w:r>
      <w:r w:rsidRPr="00244989">
        <w:t xml:space="preserve"> irti taideterapiaan mielikuvasta ja siihen liittyvästä epäammat</w:t>
      </w:r>
      <w:r w:rsidR="009B1DF3" w:rsidRPr="00244989">
        <w:t>timaisuuden</w:t>
      </w:r>
      <w:r w:rsidRPr="00244989">
        <w:t xml:space="preserve"> leimasta. </w:t>
      </w:r>
      <w:r w:rsidR="00251840" w:rsidRPr="00244989">
        <w:t>Gillin ja Sandahlin tutkimukseen</w:t>
      </w:r>
      <w:r w:rsidRPr="00244989">
        <w:t xml:space="preserve"> osallistuneista suurin osa oli sitä mieltä, että jos taidealan toimijat tuntisivat paremmin vammaisuuden historiaa, he arvostaisivat enemmän myös vammaisia taiteilijoita (mt., 26–28). </w:t>
      </w:r>
      <w:r w:rsidR="00915608" w:rsidRPr="00244989">
        <w:t>Taiteilijayhteis</w:t>
      </w:r>
      <w:r w:rsidR="000A5206" w:rsidRPr="00244989">
        <w:t>ön ja taidekentän instituutioiden asenteet ovatkin avainasemassa. Jos taidekenttä hyväksyy vammaiset ja kuurot taiteilijat osaksi yhteisöä, on heillä mahdollisuus taiteensa kautta vaikuttaa myös laajemmin vammaisuutta ja kuuroutta koskeviin asenteisiin.</w:t>
      </w:r>
    </w:p>
    <w:p w14:paraId="600323D7" w14:textId="77777777" w:rsidR="001E48BA" w:rsidRPr="00244989" w:rsidRDefault="000A5206" w:rsidP="002C3EBD">
      <w:r w:rsidRPr="00244989">
        <w:t xml:space="preserve">Asenteisiin liittyy myös se, että </w:t>
      </w:r>
      <w:r w:rsidR="002C3EBD" w:rsidRPr="00244989">
        <w:t xml:space="preserve">vammaisen taiteilijan työn </w:t>
      </w:r>
      <w:r w:rsidR="00251840" w:rsidRPr="00244989">
        <w:t>rehellinen arvostelu on ilme</w:t>
      </w:r>
      <w:r w:rsidR="009B1DF3" w:rsidRPr="00244989">
        <w:t>isen</w:t>
      </w:r>
      <w:r w:rsidRPr="00244989">
        <w:t xml:space="preserve"> </w:t>
      </w:r>
      <w:r w:rsidR="002C3EBD" w:rsidRPr="00244989">
        <w:t xml:space="preserve">haasteellista. Tämä voi johtua erilaisista ennakkoluuloista ja siitä, että vammaisuus on monille taidekriitikoille vierasta. </w:t>
      </w:r>
      <w:r w:rsidRPr="00244989">
        <w:t>Arvosteluista ja taidekritiikistä</w:t>
      </w:r>
      <w:r w:rsidR="00D111C1" w:rsidRPr="00244989">
        <w:t xml:space="preserve"> ei ollut mainintoja aineistossa, mutta </w:t>
      </w:r>
      <w:r w:rsidR="009B1DF3" w:rsidRPr="00244989">
        <w:t>ilmiöön viitataan</w:t>
      </w:r>
      <w:r w:rsidR="00D111C1" w:rsidRPr="00244989">
        <w:t xml:space="preserve"> useissa lähteissä. </w:t>
      </w:r>
      <w:r w:rsidR="002C3EBD" w:rsidRPr="00244989">
        <w:t xml:space="preserve">Suora palaute olisi tärkeää taiteen kehittämiselle, mutta vammainen </w:t>
      </w:r>
      <w:r w:rsidRPr="00244989">
        <w:t xml:space="preserve">tai kuuro </w:t>
      </w:r>
      <w:r w:rsidR="002C3EBD" w:rsidRPr="00244989">
        <w:t xml:space="preserve">taiteilija jää siitä helposti paitsi (Liinamaa 1995, 3). Usein arvostelu on pelkkää päähäntaputtelua tai huomio kiinnittyy tekijän vammaisuuteen (Gill &amp; Sandahl 2009, 22; Itkonen 2006, 47). </w:t>
      </w:r>
      <w:r w:rsidR="00D111C1" w:rsidRPr="00244989">
        <w:t xml:space="preserve">Esimerkiksi </w:t>
      </w:r>
      <w:r w:rsidR="002C3EBD" w:rsidRPr="00244989">
        <w:t xml:space="preserve">Teatteri Totin näytelmiä ei </w:t>
      </w:r>
      <w:r w:rsidR="00D111C1" w:rsidRPr="00244989">
        <w:t xml:space="preserve">aiemmin </w:t>
      </w:r>
      <w:r w:rsidR="002C3EBD" w:rsidRPr="00244989">
        <w:t xml:space="preserve">ole arvosteltu taideteoksina, vaan mediassa on esimerkiksi haastateltu näyttelijää tai kerrottu yleisesti </w:t>
      </w:r>
      <w:r w:rsidR="00251840" w:rsidRPr="00244989">
        <w:t>teatterin toiminnasta</w:t>
      </w:r>
      <w:r w:rsidR="002C3EBD" w:rsidRPr="00244989">
        <w:t xml:space="preserve"> ja viittomakielestä (Wallvik 2005, 44). Williamson (2011) toteaa, että kriitikoiden on ehkä vaikea suhtautua kriittisesti ja ilman sääliä työhön, jonka on tehnyt sosiaalisesti hankalammassa asemassa oleva henkilö. Liinamaan (1995, 59–63) aineistossa vammaisten taiteilijoiden työt saivat enemmän ylistystä kuin kritiikkiä, eivätkä kriitikot </w:t>
      </w:r>
      <w:r w:rsidR="00251840" w:rsidRPr="00244989">
        <w:t>osanneet arvostella</w:t>
      </w:r>
      <w:r w:rsidR="002C3EBD" w:rsidRPr="00244989">
        <w:t xml:space="preserve"> varsinkaan kehitysvammaisten taiteilijoiden töitä. Tosin Liinamaan aineistossa oli enemmän harrastajia kuin ammattitaiteilijoita koskevia lehtijuttuja, mikä voi </w:t>
      </w:r>
      <w:r w:rsidR="0086307E" w:rsidRPr="00244989">
        <w:t xml:space="preserve">osaltaan </w:t>
      </w:r>
      <w:r w:rsidR="002C3EBD" w:rsidRPr="00244989">
        <w:t xml:space="preserve">vaikuttaa arvosteluihin. Lisäksi </w:t>
      </w:r>
      <w:r w:rsidRPr="00244989">
        <w:t xml:space="preserve">hänen tutkimuksensa on vuodelta 1995, joten </w:t>
      </w:r>
      <w:r w:rsidR="001E48BA" w:rsidRPr="00244989">
        <w:t xml:space="preserve">median toiminta on mahdollisesti </w:t>
      </w:r>
      <w:r w:rsidR="00251840" w:rsidRPr="00244989">
        <w:t>nykyään</w:t>
      </w:r>
      <w:r w:rsidR="001E48BA" w:rsidRPr="00244989">
        <w:t xml:space="preserve"> erilaista.</w:t>
      </w:r>
    </w:p>
    <w:p w14:paraId="7382C81E" w14:textId="273E9EDC" w:rsidR="002C3EBD" w:rsidRPr="00244989" w:rsidRDefault="001E48BA" w:rsidP="002C3EBD">
      <w:r w:rsidRPr="00244989">
        <w:t xml:space="preserve">Kuitenkin myös 2000-luvulla asiasta keskustellaan: </w:t>
      </w:r>
      <w:r w:rsidR="002C3EBD" w:rsidRPr="00244989">
        <w:t xml:space="preserve">Norðdahl (2014, 74) esittää toimenpide-ehdotuksissaan, että median tulisi lähestyä kehitysvammaisen taiteilijan työtä ammattimaisesti ja kunnioittaen. Salovaaran (2006, 72) mukaan on aliarvioivaa </w:t>
      </w:r>
      <w:r w:rsidR="00251840" w:rsidRPr="00244989">
        <w:t>jättää vammais</w:t>
      </w:r>
      <w:r w:rsidR="002C3EBD" w:rsidRPr="00244989">
        <w:t>en taiteilijan teo</w:t>
      </w:r>
      <w:r w:rsidR="00251840" w:rsidRPr="00244989">
        <w:t>s kritiikittä</w:t>
      </w:r>
      <w:r w:rsidR="002C3EBD" w:rsidRPr="00244989">
        <w:t>. Taiteilija Jenni-Juulia Wallinheimo-Heimonen (2005</w:t>
      </w:r>
      <w:r w:rsidR="00D111C1" w:rsidRPr="00244989">
        <w:t>; 2007, 61</w:t>
      </w:r>
      <w:r w:rsidR="002C3EBD" w:rsidRPr="00244989">
        <w:t>) on puhunut ”kiltteysrasismista”</w:t>
      </w:r>
      <w:r w:rsidR="00EC36A9" w:rsidRPr="00244989">
        <w:t>, joka tarkoittaa, että</w:t>
      </w:r>
      <w:r w:rsidR="002C3EBD" w:rsidRPr="00244989">
        <w:t xml:space="preserve"> vammaisten ihmisten tekemä taide saa usein kiertelevää kritiikkiä tai sitä ei uskalleta korrektiuden nimi</w:t>
      </w:r>
      <w:r w:rsidR="00251840" w:rsidRPr="00244989">
        <w:t xml:space="preserve">ssä </w:t>
      </w:r>
      <w:r w:rsidR="00251840" w:rsidRPr="00244989">
        <w:lastRenderedPageBreak/>
        <w:t>kritisoida lainkaan</w:t>
      </w:r>
      <w:r w:rsidR="00D111C1" w:rsidRPr="00244989">
        <w:t xml:space="preserve">. Vammaista taiteilijaa ei oteta vakavasti, jos häneltä hyväksytään mitä tahansa (Wallinheimo-Heimonen 2007, 61). </w:t>
      </w:r>
      <w:r w:rsidR="002C3EBD" w:rsidRPr="00244989">
        <w:t>Kriitikko saattaa esimerkiksi kehua ”kivoja värejä” tai hyvää mieltä</w:t>
      </w:r>
      <w:r w:rsidR="004A3AC0" w:rsidRPr="00244989">
        <w:t>,</w:t>
      </w:r>
      <w:r w:rsidR="002C3EBD" w:rsidRPr="00244989">
        <w:t xml:space="preserve"> jonka teoksista saa (Haveri 2016, 17). Vuonna 2018 edesmennyt taidekriitikko Otso Kantokorpi oli yksi ensimmäisistä </w:t>
      </w:r>
      <w:r w:rsidR="004A3AC0" w:rsidRPr="00244989">
        <w:t xml:space="preserve">suomalaisista </w:t>
      </w:r>
      <w:r w:rsidR="002C3EBD" w:rsidRPr="00244989">
        <w:t xml:space="preserve">arvostelijoista, jotka pyrkivät nostamaan </w:t>
      </w:r>
      <w:r w:rsidR="00EC36A9" w:rsidRPr="00244989">
        <w:t>kritiikin</w:t>
      </w:r>
      <w:r w:rsidR="002C3EBD" w:rsidRPr="00244989">
        <w:t xml:space="preserve"> tasoa</w:t>
      </w:r>
      <w:r w:rsidR="00EC36A9" w:rsidRPr="00244989">
        <w:t xml:space="preserve"> tästä näkökulmasta</w:t>
      </w:r>
      <w:r w:rsidR="00251840" w:rsidRPr="00244989">
        <w:t>:</w:t>
      </w:r>
    </w:p>
    <w:p w14:paraId="7B441F01" w14:textId="77777777" w:rsidR="002C3EBD" w:rsidRPr="00244989" w:rsidRDefault="00D111C1" w:rsidP="00B2311D">
      <w:pPr>
        <w:pStyle w:val="Lainausgradu"/>
      </w:pPr>
      <w:r w:rsidRPr="00244989">
        <w:t>Minulle itselleni kohtaaminen ((vammaisuuden kanssa))</w:t>
      </w:r>
      <w:r w:rsidR="002C3EBD" w:rsidRPr="00244989">
        <w:t xml:space="preserve"> on tuottanut halun olla olematta poliittisesti korrekti. Tämä on osin raaka kehityskulku, mutta mielestäni ainoa oikea. Taidemaailmaan liittyen tämä tarkoittaa sitä, että yritän esimerkiksi opetella sanomaan vammaisen tuottamaa epäkiinnostavaa tai huonoa taidetta epäkiinnostavaksi ja huonoksi ol</w:t>
      </w:r>
      <w:r w:rsidRPr="00244989">
        <w:t>ematta silti huono ihminen. (</w:t>
      </w:r>
      <w:r w:rsidR="002C3EBD" w:rsidRPr="00244989">
        <w:t>Kantokorpi 2004, 21</w:t>
      </w:r>
      <w:r w:rsidRPr="00244989">
        <w:t>.</w:t>
      </w:r>
      <w:r w:rsidR="002C3EBD" w:rsidRPr="00244989">
        <w:t>)</w:t>
      </w:r>
    </w:p>
    <w:p w14:paraId="7F667028" w14:textId="77777777" w:rsidR="000B4288" w:rsidRPr="00244989" w:rsidRDefault="003610CF" w:rsidP="008F1042">
      <w:pPr>
        <w:pStyle w:val="Otsikko2"/>
      </w:pPr>
      <w:bookmarkStart w:id="126" w:name="_Toc16778646"/>
      <w:r w:rsidRPr="00244989">
        <w:t>5.</w:t>
      </w:r>
      <w:r w:rsidR="008F1042" w:rsidRPr="00244989">
        <w:t>6</w:t>
      </w:r>
      <w:r w:rsidR="007A0E5A" w:rsidRPr="00244989">
        <w:t xml:space="preserve"> Vammaisleima </w:t>
      </w:r>
      <w:r w:rsidR="0008711F" w:rsidRPr="00244989">
        <w:t>– onko sitä?</w:t>
      </w:r>
      <w:bookmarkEnd w:id="126"/>
    </w:p>
    <w:p w14:paraId="17E9A60B" w14:textId="77777777" w:rsidR="006F16C0" w:rsidRPr="00244989" w:rsidRDefault="00924EE5" w:rsidP="002D788F">
      <w:r w:rsidRPr="00244989">
        <w:t>A</w:t>
      </w:r>
      <w:r w:rsidR="000B4288" w:rsidRPr="00244989">
        <w:t>ineistosta nousee esiin</w:t>
      </w:r>
      <w:r w:rsidRPr="00244989">
        <w:t xml:space="preserve"> myös kysymys</w:t>
      </w:r>
      <w:r w:rsidR="000B4288" w:rsidRPr="00244989">
        <w:t xml:space="preserve"> </w:t>
      </w:r>
      <w:r w:rsidR="0008711F" w:rsidRPr="00244989">
        <w:t>mahdolli</w:t>
      </w:r>
      <w:r w:rsidRPr="00244989">
        <w:t>sesta</w:t>
      </w:r>
      <w:r w:rsidR="0008711F" w:rsidRPr="00244989">
        <w:t xml:space="preserve"> </w:t>
      </w:r>
      <w:r w:rsidR="007A0E5A" w:rsidRPr="00244989">
        <w:t>”vammais</w:t>
      </w:r>
      <w:r w:rsidR="000B4288" w:rsidRPr="00244989">
        <w:t>leima</w:t>
      </w:r>
      <w:r w:rsidRPr="00244989">
        <w:t>sta</w:t>
      </w:r>
      <w:r w:rsidR="000B4288" w:rsidRPr="00244989">
        <w:t xml:space="preserve">” </w:t>
      </w:r>
      <w:r w:rsidR="00E46195" w:rsidRPr="00244989">
        <w:t xml:space="preserve">tai </w:t>
      </w:r>
      <w:r w:rsidR="00F3267C" w:rsidRPr="00244989">
        <w:noBreakHyphen/>
      </w:r>
      <w:r w:rsidR="007A0E5A" w:rsidRPr="00244989">
        <w:t>etuliit</w:t>
      </w:r>
      <w:r w:rsidRPr="00244989">
        <w:t>teestä</w:t>
      </w:r>
      <w:r w:rsidR="00F3267C" w:rsidRPr="00244989">
        <w:t>,</w:t>
      </w:r>
      <w:r w:rsidR="007A0E5A" w:rsidRPr="00244989">
        <w:t xml:space="preserve"> </w:t>
      </w:r>
      <w:r w:rsidR="000B4288" w:rsidRPr="00244989">
        <w:t xml:space="preserve">ja </w:t>
      </w:r>
      <w:r w:rsidRPr="00244989">
        <w:t xml:space="preserve">siitä, </w:t>
      </w:r>
      <w:r w:rsidR="000B4288" w:rsidRPr="00244989">
        <w:t xml:space="preserve">kuinka paljon se vaikuttaa vammaisen taiteilijan mahdollisuuksiin menestyä taiteilijana. </w:t>
      </w:r>
      <w:r w:rsidR="0008711F" w:rsidRPr="00244989">
        <w:t>Vammaisuuden leimalla tarkoitan tilannetta, jossa taiteilija</w:t>
      </w:r>
      <w:r w:rsidR="00DA3A7C" w:rsidRPr="00244989">
        <w:t xml:space="preserve">a pidetään ensisijaisesti vammaisena ihmisenä ja hänen taidettaan </w:t>
      </w:r>
      <w:r w:rsidR="001E48BA" w:rsidRPr="00244989">
        <w:t>tarkastellaan</w:t>
      </w:r>
      <w:r w:rsidR="00DA3A7C" w:rsidRPr="00244989">
        <w:t xml:space="preserve"> aina vammaisuuden näkökulmasta</w:t>
      </w:r>
      <w:r w:rsidR="00E46195" w:rsidRPr="00244989">
        <w:t>, riippumatta siitä</w:t>
      </w:r>
      <w:r w:rsidR="001E48BA" w:rsidRPr="00244989">
        <w:t>, onko vammaisuus mukana</w:t>
      </w:r>
      <w:r w:rsidR="00E46195" w:rsidRPr="00244989">
        <w:t xml:space="preserve"> hänen taiteensa sisällö</w:t>
      </w:r>
      <w:r w:rsidRPr="00244989">
        <w:t>i</w:t>
      </w:r>
      <w:r w:rsidR="00E46195" w:rsidRPr="00244989">
        <w:t>ssä</w:t>
      </w:r>
      <w:r w:rsidR="00DA3A7C" w:rsidRPr="00244989">
        <w:t xml:space="preserve">. Leima voi johtaa </w:t>
      </w:r>
      <w:r w:rsidRPr="00244989">
        <w:t>äärimmillään</w:t>
      </w:r>
      <w:r w:rsidR="00F3267C" w:rsidRPr="00244989">
        <w:t xml:space="preserve"> </w:t>
      </w:r>
      <w:r w:rsidR="00DA3A7C" w:rsidRPr="00244989">
        <w:t>siihen</w:t>
      </w:r>
      <w:r w:rsidR="008F769A" w:rsidRPr="00244989">
        <w:t>,</w:t>
      </w:r>
      <w:r w:rsidR="00DA3A7C" w:rsidRPr="00244989">
        <w:t xml:space="preserve"> </w:t>
      </w:r>
      <w:r w:rsidRPr="00244989">
        <w:t xml:space="preserve">että taiteilijan </w:t>
      </w:r>
      <w:r w:rsidR="00DA3A7C" w:rsidRPr="00244989">
        <w:t xml:space="preserve">katsotaan kuuluvan sosiaalialan </w:t>
      </w:r>
      <w:r w:rsidR="006F16C0" w:rsidRPr="00244989">
        <w:t xml:space="preserve">eikä kulttuurialan </w:t>
      </w:r>
      <w:r w:rsidR="00DA3A7C" w:rsidRPr="00244989">
        <w:t xml:space="preserve">piiriin ja hänen työtään aliarvioidaan. </w:t>
      </w:r>
      <w:r w:rsidRPr="00244989">
        <w:t>Toisin sanoen tällaisessa tilanteessa taiteilijaa ei pidetä ”oikeana” taiteilijana.</w:t>
      </w:r>
    </w:p>
    <w:p w14:paraId="7993C30B" w14:textId="77777777" w:rsidR="001A3470" w:rsidRPr="00244989" w:rsidRDefault="001A3470" w:rsidP="002D788F">
      <w:r w:rsidRPr="00244989">
        <w:t xml:space="preserve">Solvangin (2012, 183) haastattelemat taiteilijat toivat esiin yhtenä syrjinnän muotona sen, että </w:t>
      </w:r>
      <w:r w:rsidR="00576064" w:rsidRPr="00244989">
        <w:t>taiteessa vammaisuus liitetään taideterapia</w:t>
      </w:r>
      <w:r w:rsidR="00924EE5" w:rsidRPr="00244989">
        <w:t>n diskurssiin</w:t>
      </w:r>
      <w:r w:rsidR="00576064" w:rsidRPr="00244989">
        <w:t>, jolloin vammaiset taiteilijat nähdään potilaina tai harrastelijoina</w:t>
      </w:r>
      <w:r w:rsidRPr="00244989">
        <w:t xml:space="preserve">. </w:t>
      </w:r>
      <w:r w:rsidR="00E46195" w:rsidRPr="00244989">
        <w:t>V</w:t>
      </w:r>
      <w:r w:rsidRPr="00244989">
        <w:t>ammaisuus on</w:t>
      </w:r>
      <w:r w:rsidR="00E46195" w:rsidRPr="00244989">
        <w:t xml:space="preserve"> heidän mukaansa myös</w:t>
      </w:r>
      <w:r w:rsidRPr="00244989">
        <w:t xml:space="preserve"> kulttuurisesti epäarvostettua. Esimerkiksi elokuvia tekevältä taiteilijalta oli kysytty</w:t>
      </w:r>
      <w:r w:rsidR="008F769A" w:rsidRPr="00244989">
        <w:t>,</w:t>
      </w:r>
      <w:r w:rsidRPr="00244989">
        <w:t xml:space="preserve"> milloin hän tekee ensimmäisen elokuvan, joka ei liity vammaisuuteen. </w:t>
      </w:r>
      <w:r w:rsidR="00924EE5" w:rsidRPr="00244989">
        <w:t>Taiteilija pohti, että i</w:t>
      </w:r>
      <w:r w:rsidRPr="00244989">
        <w:t>lmeisesti ”oikea” elokuva kertoisi muista aiheista. (</w:t>
      </w:r>
      <w:r w:rsidR="00F3267C" w:rsidRPr="00244989">
        <w:t>Mt.,</w:t>
      </w:r>
      <w:r w:rsidRPr="00244989">
        <w:t xml:space="preserve"> 183.)</w:t>
      </w:r>
    </w:p>
    <w:p w14:paraId="34AE6F0A" w14:textId="77777777" w:rsidR="000B4288" w:rsidRPr="00244989" w:rsidRDefault="000B4288" w:rsidP="002D788F">
      <w:r w:rsidRPr="00244989">
        <w:t>Aineistossa oli kaksi hyvin vahvaa ja toisilleen lähes vastakkaista kannanotto</w:t>
      </w:r>
      <w:r w:rsidR="00FD640A" w:rsidRPr="00244989">
        <w:t>a liittyen vammaisuuden leimaan:</w:t>
      </w:r>
      <w:r w:rsidRPr="00244989">
        <w:t xml:space="preserve"> </w:t>
      </w:r>
    </w:p>
    <w:p w14:paraId="22E697CB" w14:textId="77777777" w:rsidR="000B4288" w:rsidRPr="00244989" w:rsidRDefault="000B4288" w:rsidP="00B2311D">
      <w:pPr>
        <w:pStyle w:val="Lainausgradu"/>
      </w:pPr>
      <w:r w:rsidRPr="00244989">
        <w:t>Olen aivan triviaali ja minusta tuntuu, että minuun suhtaudutaan niin yhteiskunnassa kuin työelämässä enemmän kuulonäkövammaisena kuin taiteilijana tai jollain muulla tittelillä. Kuljen vamma edellä</w:t>
      </w:r>
      <w:r w:rsidR="00924EE5" w:rsidRPr="00244989">
        <w:t>,</w:t>
      </w:r>
      <w:r w:rsidRPr="00244989">
        <w:t xml:space="preserve"> ja vain se huomataan. (T6)</w:t>
      </w:r>
    </w:p>
    <w:p w14:paraId="035A1354" w14:textId="77777777" w:rsidR="000B4288" w:rsidRPr="00244989" w:rsidRDefault="000B4288" w:rsidP="00B2311D">
      <w:pPr>
        <w:pStyle w:val="Lainausgradu"/>
      </w:pPr>
      <w:r w:rsidRPr="00244989">
        <w:t>Minun ei itse asiassa ole tarvinnut painottaa vammaisuuttani. Olen pyrkinyt olemaan samalla viivalla näkevien taiteilijoiden kanssa. Vammaisuus on tuonut tietysti omat rajoitteensa</w:t>
      </w:r>
      <w:r w:rsidR="00924EE5" w:rsidRPr="00244989">
        <w:t>,</w:t>
      </w:r>
      <w:r w:rsidR="00EE494B" w:rsidRPr="00244989">
        <w:t xml:space="preserve"> mutta olen aina sanonut: ON TA</w:t>
      </w:r>
      <w:r w:rsidRPr="00244989">
        <w:t xml:space="preserve">ITEILIJOITA JA EI. KAIKKI ON </w:t>
      </w:r>
      <w:r w:rsidRPr="00244989">
        <w:lastRenderedPageBreak/>
        <w:t>KIINNI SINUSTA</w:t>
      </w:r>
      <w:r w:rsidR="00FE2551" w:rsidRPr="00244989">
        <w:t>, LUOVUUDESTASI JA TAIDOISTASI.</w:t>
      </w:r>
      <w:r w:rsidR="007B5584" w:rsidRPr="00244989">
        <w:t xml:space="preserve"> </w:t>
      </w:r>
      <w:r w:rsidRPr="00244989">
        <w:t>Enkä tosiaan ole kohdannut negatiivista suhtautumista terveiden ihmisten osalta. (T4)</w:t>
      </w:r>
    </w:p>
    <w:p w14:paraId="31A4230E" w14:textId="77777777" w:rsidR="000B4288" w:rsidRPr="00244989" w:rsidRDefault="000B4288" w:rsidP="002D788F">
      <w:r w:rsidRPr="00244989">
        <w:t>T4:n tekstistä saa vaiku</w:t>
      </w:r>
      <w:r w:rsidR="00924EE5" w:rsidRPr="00244989">
        <w:t xml:space="preserve">telman, että hän voi itse </w:t>
      </w:r>
      <w:r w:rsidRPr="00244989">
        <w:t xml:space="preserve">kontrolloida sitä, miten hän tuo vammaisuuttaan esiin. Hänen ”ei ole tarvinnut painottaa” vammaisuutta, ja hän on ”pyrkinyt olemaan samalla viivalla” muiden kanssa. </w:t>
      </w:r>
      <w:r w:rsidR="00E46195" w:rsidRPr="00244989">
        <w:t>Tämä on johtanut siihen, että hä</w:t>
      </w:r>
      <w:r w:rsidR="00924EE5" w:rsidRPr="00244989">
        <w:t xml:space="preserve">neen suhtaudutaan myönteisesti. T4 vaikuttaa ajattelevan, että tilanne on pitkälti hänen omissa käsissään. </w:t>
      </w:r>
      <w:r w:rsidR="00DA3A7C" w:rsidRPr="00244989">
        <w:t>T6 taas kokee aivan päinvastoin</w:t>
      </w:r>
      <w:r w:rsidR="00F3267C" w:rsidRPr="00244989">
        <w:t xml:space="preserve"> – ”vain se </w:t>
      </w:r>
      <w:r w:rsidR="006F7590" w:rsidRPr="00244989">
        <w:t>((</w:t>
      </w:r>
      <w:r w:rsidR="00C45953" w:rsidRPr="00244989">
        <w:t>vamma</w:t>
      </w:r>
      <w:r w:rsidR="006F7590" w:rsidRPr="00244989">
        <w:t>))</w:t>
      </w:r>
      <w:r w:rsidR="00C45953" w:rsidRPr="00244989">
        <w:t xml:space="preserve"> huomataan”</w:t>
      </w:r>
      <w:r w:rsidRPr="00244989">
        <w:t>.</w:t>
      </w:r>
      <w:r w:rsidR="00DA3A7C" w:rsidRPr="00244989">
        <w:t xml:space="preserve"> Mistä tämä ero johtuu?</w:t>
      </w:r>
      <w:r w:rsidR="006F16C0" w:rsidRPr="00244989">
        <w:t xml:space="preserve"> </w:t>
      </w:r>
      <w:r w:rsidR="006F7590" w:rsidRPr="00244989">
        <w:t>E</w:t>
      </w:r>
      <w:r w:rsidR="00924EE5" w:rsidRPr="00244989">
        <w:t xml:space="preserve">nsisijaiseksi syyksi tulkitsen yksinkertaisesti erot siinä, miten näihin taiteilijoihin on suhtauduttu. </w:t>
      </w:r>
      <w:r w:rsidR="006F7590" w:rsidRPr="00244989">
        <w:t>T</w:t>
      </w:r>
      <w:r w:rsidR="001E579D" w:rsidRPr="00244989">
        <w:t>6</w:t>
      </w:r>
      <w:r w:rsidR="00924EE5" w:rsidRPr="00244989">
        <w:t xml:space="preserve"> kertoo </w:t>
      </w:r>
      <w:r w:rsidR="006F7590" w:rsidRPr="00244989">
        <w:t>koken</w:t>
      </w:r>
      <w:r w:rsidR="00BD7DDA" w:rsidRPr="00244989">
        <w:t>eensa</w:t>
      </w:r>
      <w:r w:rsidR="006F7590" w:rsidRPr="00244989">
        <w:t xml:space="preserve"> elämässään </w:t>
      </w:r>
      <w:r w:rsidR="00BD7DDA" w:rsidRPr="00244989">
        <w:t>melko paljon</w:t>
      </w:r>
      <w:r w:rsidR="006F7590" w:rsidRPr="00244989">
        <w:t xml:space="preserve"> syrjintää, ulkopuolisuuden tunnetta ja kielteisiä asenteita. T4 taas on kokenut, että hänen vammaisuuteensa on suhtauduttu myönteisesti, eikä tuo tarinassaan esiin mitään esimerkkejä syrjinnästä.</w:t>
      </w:r>
      <w:r w:rsidR="00924EE5" w:rsidRPr="00244989">
        <w:t xml:space="preserve"> </w:t>
      </w:r>
      <w:r w:rsidR="006F7590" w:rsidRPr="00244989">
        <w:t>Toinen</w:t>
      </w:r>
      <w:r w:rsidR="007B5584" w:rsidRPr="00244989">
        <w:t xml:space="preserve"> mahdollinen selitys on vammautumisen ajankohta. T4 on vammautunut aikuisena, ja T6 on kokenut </w:t>
      </w:r>
      <w:r w:rsidR="006B718F" w:rsidRPr="00244989">
        <w:t>disablismin ja ableismin vaikutukset</w:t>
      </w:r>
      <w:r w:rsidR="007B5584" w:rsidRPr="00244989">
        <w:t xml:space="preserve"> jo lapsuudessaan.</w:t>
      </w:r>
      <w:r w:rsidR="00720235" w:rsidRPr="00244989">
        <w:t xml:space="preserve"> </w:t>
      </w:r>
      <w:r w:rsidR="001E48BA" w:rsidRPr="00244989">
        <w:t>Loijaksen (1994, 35) mukaan vam</w:t>
      </w:r>
      <w:r w:rsidR="00B90B57" w:rsidRPr="00244989">
        <w:t>maisena ja vammautuneena eläminen ovat eri asioita. Vammaisena syntyneen</w:t>
      </w:r>
      <w:r w:rsidR="001E48BA" w:rsidRPr="00244989">
        <w:t>, tai hyvin nuorena vammautuneen ihmisen</w:t>
      </w:r>
      <w:r w:rsidR="00B90B57" w:rsidRPr="00244989">
        <w:t xml:space="preserve"> lähtökohdat ovat erilaiset kuin myöhemmin vammautuneen henkilön. Vammaisena syntynyt </w:t>
      </w:r>
      <w:r w:rsidR="00BD7DDA" w:rsidRPr="00244989">
        <w:t xml:space="preserve">ihminen </w:t>
      </w:r>
      <w:r w:rsidR="00B90B57" w:rsidRPr="00244989">
        <w:t>rakentaa elämänsä mukauttaen</w:t>
      </w:r>
      <w:r w:rsidR="00720235" w:rsidRPr="00244989">
        <w:t xml:space="preserve"> sen vammaisuuden reunaehtoihin ja jää alun alkaenkin paitsi joistakin asioista.</w:t>
      </w:r>
      <w:r w:rsidR="00B90B57" w:rsidRPr="00244989">
        <w:t xml:space="preserve"> </w:t>
      </w:r>
      <w:r w:rsidR="00720235" w:rsidRPr="00244989">
        <w:t xml:space="preserve">Vammautunut henkilö taas on luonut ensin </w:t>
      </w:r>
      <w:r w:rsidR="00B90B57" w:rsidRPr="00244989">
        <w:t xml:space="preserve">ei-vammaisen identiteetin ja </w:t>
      </w:r>
      <w:r w:rsidR="00720235" w:rsidRPr="00244989">
        <w:t xml:space="preserve">perustaa elämänsä ei-vammaisen </w:t>
      </w:r>
      <w:r w:rsidR="00B90B57" w:rsidRPr="00244989">
        <w:t xml:space="preserve">toimintatapojen varaan. </w:t>
      </w:r>
      <w:r w:rsidR="001E48BA" w:rsidRPr="00244989">
        <w:t>Hän on mahdollisesti</w:t>
      </w:r>
      <w:r w:rsidR="00720235" w:rsidRPr="00244989">
        <w:t xml:space="preserve"> jo </w:t>
      </w:r>
      <w:r w:rsidR="001E48BA" w:rsidRPr="00244989">
        <w:t xml:space="preserve">ennen vammautumistaan </w:t>
      </w:r>
      <w:r w:rsidR="00720235" w:rsidRPr="00244989">
        <w:t>ehtinyt hankkia koulutuksen ja työpaikan ilman vammaisuuteen kohdistuvia ennakkoluuloja ja syrjintää.</w:t>
      </w:r>
      <w:r w:rsidR="00B90B57" w:rsidRPr="00244989">
        <w:t xml:space="preserve"> (</w:t>
      </w:r>
      <w:r w:rsidR="00720235" w:rsidRPr="00244989">
        <w:t>Mt.,</w:t>
      </w:r>
      <w:r w:rsidR="00B90B57" w:rsidRPr="00244989">
        <w:t xml:space="preserve"> 35</w:t>
      </w:r>
      <w:r w:rsidR="00720235" w:rsidRPr="00244989">
        <w:t>.</w:t>
      </w:r>
      <w:r w:rsidR="00B90B57" w:rsidRPr="00244989">
        <w:t>)</w:t>
      </w:r>
      <w:r w:rsidR="007B5584" w:rsidRPr="00244989">
        <w:t xml:space="preserve"> </w:t>
      </w:r>
      <w:r w:rsidR="00BD7DDA" w:rsidRPr="00244989">
        <w:t>I</w:t>
      </w:r>
      <w:r w:rsidR="007B5584" w:rsidRPr="00244989">
        <w:t xml:space="preserve">tsetunnon muodostuminen voi olla hyvin erilaista vammattomalla ja vammaisella lapsella, mikä voi </w:t>
      </w:r>
      <w:r w:rsidR="00BD7DDA" w:rsidRPr="00244989">
        <w:t>vaikuttaa pitkälle aikuisuuteen</w:t>
      </w:r>
      <w:r w:rsidR="007B5584" w:rsidRPr="00244989">
        <w:t>. Tähän T6 viittaa toisessa kohtaa kertomustaan:</w:t>
      </w:r>
    </w:p>
    <w:p w14:paraId="00E1AA01" w14:textId="77777777" w:rsidR="007B5584" w:rsidRPr="00244989" w:rsidRDefault="007B5584" w:rsidP="00B2311D">
      <w:pPr>
        <w:pStyle w:val="Lainausgradu"/>
      </w:pPr>
      <w:r w:rsidRPr="00244989">
        <w:t>Olen varma, että etenevää sairautta sairastavilla itsetunnon kehittyminen ei ole itsestäänselvyys. Ei voi tehdä suunnitelmia kolmen vuoden päähän -- (T6)</w:t>
      </w:r>
    </w:p>
    <w:p w14:paraId="6C439AA3" w14:textId="77777777" w:rsidR="007B5584" w:rsidRPr="00244989" w:rsidRDefault="007B5584" w:rsidP="002D788F">
      <w:r w:rsidRPr="00244989">
        <w:t>Tämä mahdollinen selity</w:t>
      </w:r>
      <w:r w:rsidR="006F7590" w:rsidRPr="00244989">
        <w:t>s on vain yksi monista, ja</w:t>
      </w:r>
      <w:r w:rsidR="001E48BA" w:rsidRPr="00244989">
        <w:t xml:space="preserve"> perustuu</w:t>
      </w:r>
      <w:r w:rsidRPr="00244989">
        <w:t xml:space="preserve"> näiden kahden yksilön elämänkulun vertailuun. Vammaisena syntyminen tai lapsena vammautuminen</w:t>
      </w:r>
      <w:r w:rsidR="006B718F" w:rsidRPr="00244989">
        <w:t>, tai varhain koettu disablismi ja ableismi</w:t>
      </w:r>
      <w:r w:rsidRPr="00244989">
        <w:t xml:space="preserve"> ei</w:t>
      </w:r>
      <w:r w:rsidR="006B718F" w:rsidRPr="00244989">
        <w:t>vät</w:t>
      </w:r>
      <w:r w:rsidRPr="00244989">
        <w:t xml:space="preserve"> johda </w:t>
      </w:r>
      <w:r w:rsidR="006B718F" w:rsidRPr="00244989">
        <w:t>automaattisesti</w:t>
      </w:r>
      <w:r w:rsidR="001E48BA" w:rsidRPr="00244989">
        <w:t xml:space="preserve"> mihinkään tiettyy</w:t>
      </w:r>
      <w:r w:rsidR="00251840" w:rsidRPr="00244989">
        <w:t>n tilanteeseen aikuisuudessa</w:t>
      </w:r>
      <w:r w:rsidRPr="00244989">
        <w:t xml:space="preserve">. </w:t>
      </w:r>
      <w:r w:rsidR="001E48BA" w:rsidRPr="00244989">
        <w:t>Aineistossani on kertomuksia, jotka todistavat tämän.</w:t>
      </w:r>
      <w:r w:rsidR="006F7590" w:rsidRPr="00244989">
        <w:t xml:space="preserve"> Hyvin monet, toisiinsa kietoutuvat</w:t>
      </w:r>
      <w:r w:rsidR="00BD7DDA" w:rsidRPr="00244989">
        <w:t xml:space="preserve"> ja risteävät</w:t>
      </w:r>
      <w:r w:rsidR="006F7590" w:rsidRPr="00244989">
        <w:t xml:space="preserve"> tekijät vaikuttavat ihmisten kokemuksiin, ja tässä on esitetty vain kaksi omaan tulkintaani perustuvaa mahdollista selitystä.</w:t>
      </w:r>
    </w:p>
    <w:p w14:paraId="78905AD8" w14:textId="77777777" w:rsidR="00DA3A7C" w:rsidRPr="00244989" w:rsidRDefault="00971CAA" w:rsidP="002D788F">
      <w:r w:rsidRPr="00244989">
        <w:t>Myös muut osallistujat pohtivat vammais-etuliitettä</w:t>
      </w:r>
      <w:r w:rsidR="006F16C0" w:rsidRPr="00244989">
        <w:t>:</w:t>
      </w:r>
    </w:p>
    <w:p w14:paraId="54FA10F8" w14:textId="77777777" w:rsidR="00AB02B1" w:rsidRPr="00244989" w:rsidRDefault="00AB02B1" w:rsidP="00B2311D">
      <w:pPr>
        <w:pStyle w:val="Lainausgradu"/>
      </w:pPr>
      <w:r w:rsidRPr="00244989">
        <w:lastRenderedPageBreak/>
        <w:t>Toisinaan haluaisin tehdä ja mielestäni olen tehnyt taiteellista työtä myös ilman vammais-etuliitettä. Kaikki kirjoittamani ei tietenkään liity vammaisuuteen. Olen kuitenkin myös ammattini puolesta näkyvästi mukana vammaisliikkeessä ja toisinaan teen puolestani tietoisesti vammaispoliittista tekstiä. Se ei millään tavoin häiritse minua. Lukijoiden tulkintoja ei kummassakaan tapauksessa voi määrätä etukäteen. (T9)</w:t>
      </w:r>
    </w:p>
    <w:p w14:paraId="1869E7B7" w14:textId="77777777" w:rsidR="00564739" w:rsidRPr="00244989" w:rsidRDefault="006F7590" w:rsidP="002D788F">
      <w:r w:rsidRPr="00244989">
        <w:t>T9:n ajatukset asettuvat tavallaan T6:n ja T9:n väliin. T9:n mukaan vammaiseksi määrittämistä tapahtuu silloinkin</w:t>
      </w:r>
      <w:r w:rsidR="00BD7DDA" w:rsidRPr="00244989">
        <w:t>,</w:t>
      </w:r>
      <w:r w:rsidRPr="00244989">
        <w:t xml:space="preserve"> kun se ei olisi tarpeellista tai asianmukaista. </w:t>
      </w:r>
      <w:r w:rsidR="00BD7DDA" w:rsidRPr="00244989">
        <w:t>Toisaalta kyseisen taiteilijan</w:t>
      </w:r>
      <w:r w:rsidRPr="00244989">
        <w:t xml:space="preserve"> vammaispoliittiset sisäl</w:t>
      </w:r>
      <w:r w:rsidR="00BD7DDA" w:rsidRPr="00244989">
        <w:t>löt ja toiminta</w:t>
      </w:r>
      <w:r w:rsidRPr="00244989">
        <w:t xml:space="preserve"> antavat </w:t>
      </w:r>
      <w:r w:rsidR="00564739" w:rsidRPr="00244989">
        <w:t>mahdollisuuden</w:t>
      </w:r>
      <w:r w:rsidR="00BD7DDA" w:rsidRPr="00244989">
        <w:t xml:space="preserve"> tarkastella hänen</w:t>
      </w:r>
      <w:r w:rsidRPr="00244989">
        <w:t xml:space="preserve"> t</w:t>
      </w:r>
      <w:r w:rsidR="00BD7DDA" w:rsidRPr="00244989">
        <w:t>eoksiaan</w:t>
      </w:r>
      <w:r w:rsidRPr="00244989">
        <w:t xml:space="preserve"> vammaisuuden näkökulmasta. </w:t>
      </w:r>
      <w:r w:rsidR="00564739" w:rsidRPr="00244989">
        <w:t>Ongelmallista on kuitenkin, jos kaikki hänen työnsä nähdään vammaisuuteen liittyvänä – tai vain vammaisuuteen liittyvänä.</w:t>
      </w:r>
    </w:p>
    <w:p w14:paraId="31EB275B" w14:textId="77777777" w:rsidR="00275F46" w:rsidRPr="00244989" w:rsidRDefault="00DA3A7C" w:rsidP="002D788F">
      <w:r w:rsidRPr="00244989">
        <w:t>Myös</w:t>
      </w:r>
      <w:r w:rsidR="00275F46" w:rsidRPr="00244989">
        <w:t xml:space="preserve"> H1:n kertomus siitä, miten muusikon työtä tehdessä </w:t>
      </w:r>
      <w:r w:rsidRPr="00244989">
        <w:t xml:space="preserve">ja esiintyessä </w:t>
      </w:r>
      <w:r w:rsidR="00275F46" w:rsidRPr="00244989">
        <w:t>ei puhuta vammaisuudesta mitää</w:t>
      </w:r>
      <w:r w:rsidRPr="00244989">
        <w:t>n</w:t>
      </w:r>
      <w:r w:rsidR="00F3267C" w:rsidRPr="00244989">
        <w:t>,</w:t>
      </w:r>
      <w:r w:rsidRPr="00244989">
        <w:t xml:space="preserve"> vaan korostetaan n</w:t>
      </w:r>
      <w:r w:rsidR="00F3267C" w:rsidRPr="00244989">
        <w:t>ormaaliutta, saattaa kertoa</w:t>
      </w:r>
      <w:r w:rsidR="00FD640A" w:rsidRPr="00244989">
        <w:t xml:space="preserve"> leimasta eroon pyrkimisestä:</w:t>
      </w:r>
    </w:p>
    <w:p w14:paraId="255199AA" w14:textId="77777777" w:rsidR="004A6622" w:rsidRPr="00244989" w:rsidRDefault="00E602E2" w:rsidP="00B2311D">
      <w:pPr>
        <w:pStyle w:val="Lainausgradu"/>
      </w:pPr>
      <w:r w:rsidRPr="00244989">
        <w:t xml:space="preserve">H: </w:t>
      </w:r>
      <w:r w:rsidR="001C6EDC" w:rsidRPr="00244989">
        <w:t xml:space="preserve">Vaikka </w:t>
      </w:r>
      <w:r w:rsidRPr="00244989">
        <w:t>mä oon kehitysvammanen mutta tuota</w:t>
      </w:r>
      <w:r w:rsidR="006525C2" w:rsidRPr="00244989">
        <w:t xml:space="preserve"> -- </w:t>
      </w:r>
      <w:r w:rsidR="001C6EDC" w:rsidRPr="00244989">
        <w:t>me ei puhut</w:t>
      </w:r>
      <w:r w:rsidR="007028F2" w:rsidRPr="00244989">
        <w:t>a siitä keikalla ol</w:t>
      </w:r>
      <w:r w:rsidR="00F51C0E" w:rsidRPr="00244989">
        <w:t>lenkaan</w:t>
      </w:r>
      <w:r w:rsidR="00F51C0E" w:rsidRPr="00244989">
        <w:br/>
        <w:t>O</w:t>
      </w:r>
      <w:r w:rsidRPr="00244989">
        <w:t>: Joo</w:t>
      </w:r>
      <w:r w:rsidRPr="00244989">
        <w:br/>
        <w:t>H: vaik</w:t>
      </w:r>
      <w:r w:rsidR="001C6EDC" w:rsidRPr="00244989">
        <w:t xml:space="preserve">ka tos keikalla ei puhuta mitään </w:t>
      </w:r>
      <w:r w:rsidRPr="00244989">
        <w:t xml:space="preserve">kehitysvammaisuudesta ei </w:t>
      </w:r>
      <w:r w:rsidR="001C6EDC" w:rsidRPr="00244989">
        <w:t xml:space="preserve">oo koskaan puhuttu </w:t>
      </w:r>
      <w:r w:rsidR="007028F2" w:rsidRPr="00244989">
        <w:t>jul</w:t>
      </w:r>
      <w:r w:rsidR="001C6EDC" w:rsidRPr="00244989">
        <w:t xml:space="preserve">kisesti ollenkaan </w:t>
      </w:r>
      <w:r w:rsidR="007028F2" w:rsidRPr="00244989">
        <w:t xml:space="preserve">kehitysvammaisuudesta ei oo </w:t>
      </w:r>
      <w:r w:rsidRPr="00244989">
        <w:t xml:space="preserve">koskaan puhuttu julkisesta. Me ollaan aina, </w:t>
      </w:r>
      <w:r w:rsidR="001C6EDC" w:rsidRPr="00244989">
        <w:t>puhutaan vaan et me ollaan ihan normaali-ihmisiä.</w:t>
      </w:r>
      <w:r w:rsidR="00971CAA" w:rsidRPr="00244989">
        <w:br/>
      </w:r>
      <w:r w:rsidR="00E46195" w:rsidRPr="00244989">
        <w:t xml:space="preserve"> </w:t>
      </w:r>
      <w:r w:rsidR="004F524F" w:rsidRPr="00244989">
        <w:t>(H1)</w:t>
      </w:r>
    </w:p>
    <w:p w14:paraId="4680CCCC" w14:textId="77777777" w:rsidR="004A6622" w:rsidRPr="00244989" w:rsidRDefault="004A6622" w:rsidP="002D788F">
      <w:r w:rsidRPr="00244989">
        <w:t xml:space="preserve">Yksi </w:t>
      </w:r>
      <w:r w:rsidR="006F16C0" w:rsidRPr="00244989">
        <w:t xml:space="preserve">mahdollinen </w:t>
      </w:r>
      <w:r w:rsidRPr="00244989">
        <w:t xml:space="preserve">strategia </w:t>
      </w:r>
      <w:r w:rsidR="00DB6779" w:rsidRPr="00244989">
        <w:t xml:space="preserve">pyristellä irti </w:t>
      </w:r>
      <w:r w:rsidR="00753027" w:rsidRPr="00244989">
        <w:t xml:space="preserve">vammais-etuliitteen tuomasta </w:t>
      </w:r>
      <w:r w:rsidR="00DB6779" w:rsidRPr="00244989">
        <w:t>leimasta</w:t>
      </w:r>
      <w:r w:rsidRPr="00244989">
        <w:t xml:space="preserve"> on kutsua itseään vammaispoliittiseksi taiteilijaksi. Vammaispoliittinen taide -käsite suuntaa huomion taiteilijan ominaisuuksien sijaan taiteen sisältöön. Tämä on koettu ainakin jo</w:t>
      </w:r>
      <w:r w:rsidR="00F3267C" w:rsidRPr="00244989">
        <w:t>ssain määrin</w:t>
      </w:r>
      <w:r w:rsidRPr="00244989">
        <w:t xml:space="preserve"> vapauttavana:</w:t>
      </w:r>
    </w:p>
    <w:p w14:paraId="563D973C" w14:textId="77777777" w:rsidR="004F524F" w:rsidRPr="00244989" w:rsidRDefault="004A6622" w:rsidP="00B2311D">
      <w:pPr>
        <w:pStyle w:val="Lainausgradu"/>
      </w:pPr>
      <w:r w:rsidRPr="00244989">
        <w:t xml:space="preserve">Nimikkeellä vammaistaiteilija </w:t>
      </w:r>
      <w:r w:rsidR="00971CAA" w:rsidRPr="00244989">
        <w:t xml:space="preserve">minut on luokiteltu </w:t>
      </w:r>
      <w:r w:rsidRPr="00244989">
        <w:t>usein sosiaalihuollon</w:t>
      </w:r>
      <w:r w:rsidR="00EE72CD" w:rsidRPr="00244989">
        <w:t xml:space="preserve"> </w:t>
      </w:r>
      <w:r w:rsidRPr="00244989">
        <w:t>piiriin kuuluvaksi. Vammaispoliittisen taiteen</w:t>
      </w:r>
      <w:r w:rsidR="00564739" w:rsidRPr="00244989">
        <w:t xml:space="preserve"> </w:t>
      </w:r>
      <w:r w:rsidRPr="00244989">
        <w:t>tekijänä olen kokenut itseni vapaammaksi</w:t>
      </w:r>
      <w:r w:rsidR="00193D0C" w:rsidRPr="00244989">
        <w:t xml:space="preserve"> hakemaan yhdenvertaisesti esimerkiksi</w:t>
      </w:r>
      <w:r w:rsidRPr="00244989">
        <w:t xml:space="preserve"> pitämään näyttelyjä gallerioihin.</w:t>
      </w:r>
      <w:r w:rsidR="00E81622" w:rsidRPr="00244989">
        <w:t xml:space="preserve"> </w:t>
      </w:r>
      <w:r w:rsidRPr="00244989">
        <w:t>(T3)</w:t>
      </w:r>
    </w:p>
    <w:p w14:paraId="13DFAC92" w14:textId="77777777" w:rsidR="002A580E" w:rsidRPr="00244989" w:rsidRDefault="002A580E" w:rsidP="002A580E">
      <w:r w:rsidRPr="00244989">
        <w:t xml:space="preserve">Jotkut Kynnys ry:n </w:t>
      </w:r>
      <w:r w:rsidR="00DF3C41" w:rsidRPr="00244989">
        <w:t>esi</w:t>
      </w:r>
      <w:r w:rsidRPr="00244989">
        <w:t>selvitykseen osallistuneista taiteilijoista kokivat, että heihin suhtauduttiin taiteen kentällä kielteisemmin kuin heidän opiskeluaikanaan. Heitä ei pidetty ammattitaiteilijoina, vaan heidät oli mielletty esimerkiksi sosiaalialan tai hyväntekeväisyystyön edustajaksi. (Purhonen 2012, 8.) Jollakin tavalla vammaisuus edelleen</w:t>
      </w:r>
      <w:r w:rsidR="00DF3C41" w:rsidRPr="00244989">
        <w:t>kin</w:t>
      </w:r>
      <w:r w:rsidR="00A8071F" w:rsidRPr="00244989">
        <w:t xml:space="preserve"> kytketään epäammattim</w:t>
      </w:r>
      <w:r w:rsidRPr="00244989">
        <w:t xml:space="preserve">aisuuteen. Vammaispoliittinen taiteilija </w:t>
      </w:r>
      <w:r w:rsidRPr="00244989">
        <w:noBreakHyphen/>
        <w:t xml:space="preserve">käsite ei </w:t>
      </w:r>
      <w:r w:rsidR="00251840" w:rsidRPr="00244989">
        <w:t>voi kokonaan estää tällaisia mielikuvia</w:t>
      </w:r>
      <w:r w:rsidR="00DF3C41" w:rsidRPr="00244989">
        <w:t xml:space="preserve">. Käsitteestä on kuitenkin ilmeisesti ollut hyötyä, kun </w:t>
      </w:r>
      <w:r w:rsidR="00DF3C41" w:rsidRPr="00244989">
        <w:lastRenderedPageBreak/>
        <w:t>huomiota on pyritty ohjaamaan taiteilijan ominaisuuksia olennaisempiin asioihin eli esimerkiksi taiteen sisältöön.</w:t>
      </w:r>
    </w:p>
    <w:p w14:paraId="06EC135E" w14:textId="35193605" w:rsidR="00DF3C41" w:rsidRPr="00244989" w:rsidRDefault="003F3C12" w:rsidP="002D788F">
      <w:r w:rsidRPr="00244989">
        <w:t>Vammaisleima saattaa kääntyä myös mahdollisuudeksi saada näkyvyyttä, vaikka huomio voi tois</w:t>
      </w:r>
      <w:r w:rsidR="00BD7DDA" w:rsidRPr="00244989">
        <w:t>aalta olla kiusallista silloin, kun</w:t>
      </w:r>
      <w:r w:rsidRPr="00244989">
        <w:t xml:space="preserve"> se ei kohdistu taiteellisiin ansioihin. </w:t>
      </w:r>
      <w:r w:rsidR="008E43BD" w:rsidRPr="00244989">
        <w:t xml:space="preserve">Vammainen taiteilija </w:t>
      </w:r>
      <w:r w:rsidR="00BD7DDA" w:rsidRPr="00244989">
        <w:t>voi saada</w:t>
      </w:r>
      <w:r w:rsidR="00F3267C" w:rsidRPr="00244989">
        <w:t xml:space="preserve"> suhteellisen</w:t>
      </w:r>
      <w:r w:rsidR="008E43BD" w:rsidRPr="00244989">
        <w:t xml:space="preserve"> he</w:t>
      </w:r>
      <w:r w:rsidR="006B718F" w:rsidRPr="00244989">
        <w:t>lposti näkyvyyttä, sillä media on</w:t>
      </w:r>
      <w:r w:rsidR="008E43BD" w:rsidRPr="00244989">
        <w:t xml:space="preserve"> hyvin kiinnostunut vammaisuudesta (</w:t>
      </w:r>
      <w:r w:rsidR="00B40B20" w:rsidRPr="00244989">
        <w:t xml:space="preserve">Isomäki J. 2006, 49–50; Itkonen 2006, 47; </w:t>
      </w:r>
      <w:r w:rsidR="008C6E07" w:rsidRPr="00244989">
        <w:t>Säkö</w:t>
      </w:r>
      <w:r w:rsidR="008E43BD" w:rsidRPr="00244989">
        <w:t xml:space="preserve"> 2008). </w:t>
      </w:r>
      <w:r w:rsidR="00046FC5" w:rsidRPr="00244989">
        <w:t xml:space="preserve">Liinamaa (1995, 57) toteaa, että ehkä vammaisten ihmisten taideharrastus tai -ammatti on uutinen, koska vammaisten ihmisten ei oleteta tekevän mitään, onhan kaikki heille niin vaikeaa. </w:t>
      </w:r>
      <w:r w:rsidR="008E43BD" w:rsidRPr="00244989">
        <w:t xml:space="preserve">Jotkut puhuvat </w:t>
      </w:r>
      <w:r w:rsidR="008E43BD" w:rsidRPr="00244989">
        <w:rPr>
          <w:i/>
        </w:rPr>
        <w:t>cripple bonuksesta</w:t>
      </w:r>
      <w:r w:rsidR="008E43BD" w:rsidRPr="00244989">
        <w:t>, joka tarkoittaa</w:t>
      </w:r>
      <w:r w:rsidR="008F769A" w:rsidRPr="00244989">
        <w:t>,</w:t>
      </w:r>
      <w:r w:rsidR="008E43BD" w:rsidRPr="00244989">
        <w:t xml:space="preserve"> että vammainen taiteilija voi saada poliittisin perustein työmahdollisuuksia (Karhunen 2018). </w:t>
      </w:r>
      <w:r w:rsidR="004409E0" w:rsidRPr="00244989">
        <w:t>Taiteili</w:t>
      </w:r>
      <w:r w:rsidR="00151AB0" w:rsidRPr="00244989">
        <w:t xml:space="preserve">ja voi joutua miettimään sitä, </w:t>
      </w:r>
      <w:r w:rsidR="004409E0" w:rsidRPr="00244989">
        <w:t>onko hänen taiteensa tosiaan kiinnostavaa ja laadukasta</w:t>
      </w:r>
      <w:r w:rsidR="00F3267C" w:rsidRPr="00244989">
        <w:t>,</w:t>
      </w:r>
      <w:r w:rsidR="008E43BD" w:rsidRPr="00244989">
        <w:t xml:space="preserve"> vai </w:t>
      </w:r>
      <w:r w:rsidR="00F3267C" w:rsidRPr="00244989">
        <w:t>kutsutaanko hänet</w:t>
      </w:r>
      <w:r w:rsidR="008E43BD" w:rsidRPr="00244989">
        <w:t xml:space="preserve"> </w:t>
      </w:r>
      <w:r w:rsidR="00F3267C" w:rsidRPr="00244989">
        <w:t>esiintymään</w:t>
      </w:r>
      <w:r w:rsidR="008E43BD" w:rsidRPr="00244989">
        <w:t xml:space="preserve"> </w:t>
      </w:r>
      <w:r w:rsidR="00BD7DDA" w:rsidRPr="00244989">
        <w:t>muista syistä</w:t>
      </w:r>
      <w:r w:rsidR="004409E0" w:rsidRPr="00244989">
        <w:t xml:space="preserve"> (mt.)</w:t>
      </w:r>
      <w:r w:rsidR="008E43BD" w:rsidRPr="00244989">
        <w:t xml:space="preserve">. </w:t>
      </w:r>
      <w:r w:rsidR="004A3AC0" w:rsidRPr="00244989">
        <w:t xml:space="preserve">Ajatus </w:t>
      </w:r>
      <w:r w:rsidR="004A3AC0" w:rsidRPr="00244989">
        <w:rPr>
          <w:i/>
          <w:iCs/>
        </w:rPr>
        <w:t>c</w:t>
      </w:r>
      <w:r w:rsidR="00DF3C41" w:rsidRPr="00244989">
        <w:rPr>
          <w:i/>
        </w:rPr>
        <w:t>ripple bonu</w:t>
      </w:r>
      <w:r w:rsidR="004A3AC0" w:rsidRPr="00244989">
        <w:rPr>
          <w:i/>
        </w:rPr>
        <w:t>ksesta</w:t>
      </w:r>
      <w:r w:rsidR="00DF3C41" w:rsidRPr="00244989">
        <w:rPr>
          <w:i/>
        </w:rPr>
        <w:t xml:space="preserve"> </w:t>
      </w:r>
      <w:r w:rsidR="00DF3C41" w:rsidRPr="00244989">
        <w:t>voi liitty</w:t>
      </w:r>
      <w:r w:rsidR="004A3AC0" w:rsidRPr="00244989">
        <w:t>ä</w:t>
      </w:r>
      <w:r w:rsidR="00DF3C41" w:rsidRPr="00244989">
        <w:t xml:space="preserve"> myös rahoitukseen. Vammaiset taiteilijat ovat kohdanneet olet</w:t>
      </w:r>
      <w:r w:rsidR="004409E0" w:rsidRPr="00244989">
        <w:t>uksia</w:t>
      </w:r>
      <w:r w:rsidR="00DF3C41" w:rsidRPr="00244989">
        <w:t xml:space="preserve"> siitä, että he saavat apurahoja </w:t>
      </w:r>
      <w:r w:rsidR="004409E0" w:rsidRPr="00244989">
        <w:t>muita helpommin</w:t>
      </w:r>
      <w:r w:rsidR="00DF3C41" w:rsidRPr="00244989">
        <w:t>, vaikka todellisuus voi olla täysin toinen</w:t>
      </w:r>
      <w:r w:rsidR="004409E0" w:rsidRPr="00244989">
        <w:t xml:space="preserve"> (Purhonen 2012, 8</w:t>
      </w:r>
      <w:r w:rsidR="00DF3C41" w:rsidRPr="00244989">
        <w:t>)</w:t>
      </w:r>
      <w:r w:rsidR="004409E0" w:rsidRPr="00244989">
        <w:t>.</w:t>
      </w:r>
      <w:r w:rsidR="00DF3C41" w:rsidRPr="00244989">
        <w:t xml:space="preserve"> </w:t>
      </w:r>
      <w:r w:rsidR="008E43BD" w:rsidRPr="00244989">
        <w:t>Laulaja Thomas Quasthoff o</w:t>
      </w:r>
      <w:r w:rsidR="00564739" w:rsidRPr="00244989">
        <w:t xml:space="preserve">n todennut, että </w:t>
      </w:r>
      <w:r w:rsidR="00564739" w:rsidRPr="00244989">
        <w:rPr>
          <w:i/>
        </w:rPr>
        <w:t>cripple bonus</w:t>
      </w:r>
      <w:r w:rsidR="00564739" w:rsidRPr="00244989">
        <w:t xml:space="preserve"> </w:t>
      </w:r>
      <w:r w:rsidR="00564739" w:rsidRPr="00244989">
        <w:noBreakHyphen/>
      </w:r>
      <w:r w:rsidR="008E43BD" w:rsidRPr="00244989">
        <w:t>mahdollisuuden saa vain kerran: kun kutsuja satelee kymmeniä, ihmiset ovat oikeasti kiinnostuneita taiteilijan työstä (</w:t>
      </w:r>
      <w:r w:rsidR="00C74D68" w:rsidRPr="00244989">
        <w:t xml:space="preserve">Kronsbein </w:t>
      </w:r>
      <w:r w:rsidR="008E43BD" w:rsidRPr="00244989">
        <w:t>2012).</w:t>
      </w:r>
      <w:r w:rsidR="004409E0" w:rsidRPr="00244989">
        <w:t xml:space="preserve"> Aineistoni perusteella vammaisuus tai kuurous ei ole helpottanut kenenkään taiteilijan pääsyä taidekentälle. Usea osallistuja kertoo kuitenkin saamastaan myönteisestä medianäkyvyydestä eri tilanteissa.</w:t>
      </w:r>
    </w:p>
    <w:p w14:paraId="29AFA4B6" w14:textId="77777777" w:rsidR="008E43BD" w:rsidRPr="00244989" w:rsidRDefault="00DF3C41" w:rsidP="002D788F">
      <w:r w:rsidRPr="00244989">
        <w:rPr>
          <w:i/>
        </w:rPr>
        <w:t>Cripple bonuksen</w:t>
      </w:r>
      <w:r w:rsidRPr="00244989">
        <w:t xml:space="preserve"> </w:t>
      </w:r>
      <w:r w:rsidR="00251840" w:rsidRPr="00244989">
        <w:t xml:space="preserve">ajatukseen </w:t>
      </w:r>
      <w:r w:rsidR="004409E0" w:rsidRPr="00244989">
        <w:t>liittyy</w:t>
      </w:r>
      <w:r w:rsidRPr="00244989">
        <w:t xml:space="preserve"> positiivi</w:t>
      </w:r>
      <w:r w:rsidR="004409E0" w:rsidRPr="00244989">
        <w:t>sen</w:t>
      </w:r>
      <w:r w:rsidRPr="00244989">
        <w:t xml:space="preserve"> erityiskohtelu</w:t>
      </w:r>
      <w:r w:rsidR="004409E0" w:rsidRPr="00244989">
        <w:t>n käsite</w:t>
      </w:r>
      <w:r w:rsidRPr="00244989">
        <w:t xml:space="preserve">. Positiivisen erityiskohtelun avulla voidaan parantaa aliedustettujen ryhmien asemaa. Sen tavoitteena on asettaa ihmiset samalle viivalle, ja siksi </w:t>
      </w:r>
      <w:r w:rsidR="00C709C9" w:rsidRPr="00244989">
        <w:t>se ei ole ”käänteistä syrjintää”</w:t>
      </w:r>
      <w:r w:rsidR="004409E0" w:rsidRPr="00244989">
        <w:t>, kuten</w:t>
      </w:r>
      <w:r w:rsidR="00A219F0" w:rsidRPr="00244989">
        <w:t xml:space="preserve"> </w:t>
      </w:r>
      <w:r w:rsidR="00C709C9" w:rsidRPr="00244989">
        <w:t>sitä joskus on virheellisesti nimitetty</w:t>
      </w:r>
      <w:r w:rsidR="00251840" w:rsidRPr="00244989">
        <w:t>. O</w:t>
      </w:r>
      <w:r w:rsidR="00C709C9" w:rsidRPr="00244989">
        <w:t>nko</w:t>
      </w:r>
      <w:r w:rsidRPr="00244989">
        <w:t xml:space="preserve"> </w:t>
      </w:r>
      <w:r w:rsidRPr="00244989">
        <w:rPr>
          <w:i/>
        </w:rPr>
        <w:t xml:space="preserve">cripple bonuksessa </w:t>
      </w:r>
      <w:r w:rsidR="00B30E9F" w:rsidRPr="00244989">
        <w:t xml:space="preserve">kuitenkaan </w:t>
      </w:r>
      <w:r w:rsidR="00C709C9" w:rsidRPr="00244989">
        <w:t>kyse</w:t>
      </w:r>
      <w:r w:rsidRPr="00244989">
        <w:t xml:space="preserve"> positiivisesta erityiskohtelusta</w:t>
      </w:r>
      <w:r w:rsidR="00B30E9F" w:rsidRPr="00244989">
        <w:t>?</w:t>
      </w:r>
      <w:r w:rsidRPr="00244989">
        <w:t xml:space="preserve"> Ehkäpä </w:t>
      </w:r>
      <w:r w:rsidRPr="00244989">
        <w:rPr>
          <w:i/>
        </w:rPr>
        <w:t>cripple bonus</w:t>
      </w:r>
      <w:r w:rsidRPr="00244989">
        <w:t xml:space="preserve"> on enemmä</w:t>
      </w:r>
      <w:r w:rsidR="002C58EB" w:rsidRPr="00244989">
        <w:t>n</w:t>
      </w:r>
      <w:r w:rsidRPr="00244989">
        <w:t xml:space="preserve">kin käsite, jolla voidaan kuvata </w:t>
      </w:r>
      <w:r w:rsidR="00C709C9" w:rsidRPr="00244989">
        <w:t xml:space="preserve">vammaisuuteen suhtautumisen monimutkaisuutta </w:t>
      </w:r>
      <w:r w:rsidRPr="00244989">
        <w:t>taiteilijan</w:t>
      </w:r>
      <w:r w:rsidR="00C709C9" w:rsidRPr="00244989">
        <w:t xml:space="preserve"> näkökulmasta. Onko </w:t>
      </w:r>
      <w:r w:rsidR="00C709C9" w:rsidRPr="00244989">
        <w:rPr>
          <w:i/>
        </w:rPr>
        <w:t>cripple bonus</w:t>
      </w:r>
      <w:r w:rsidR="00B30E9F" w:rsidRPr="00244989">
        <w:t xml:space="preserve"> </w:t>
      </w:r>
      <w:r w:rsidR="00C709C9" w:rsidRPr="00244989">
        <w:t xml:space="preserve">tilanne, jossa vammainen taiteilija palkataan johonkin tilaisuuteen osittain siitä syystä, että halutaan moninainen esiintyjäjoukko ja </w:t>
      </w:r>
      <w:r w:rsidR="00A219F0" w:rsidRPr="00244989">
        <w:t xml:space="preserve">voidaan laittaa ”rasti ruutuun” vammaisuuden kohdalle? </w:t>
      </w:r>
      <w:r w:rsidR="00C709C9" w:rsidRPr="00244989">
        <w:t xml:space="preserve">Vai onko </w:t>
      </w:r>
      <w:r w:rsidR="00C709C9" w:rsidRPr="00244989">
        <w:rPr>
          <w:i/>
        </w:rPr>
        <w:t>cripple bonus</w:t>
      </w:r>
      <w:r w:rsidR="00C709C9" w:rsidRPr="00244989">
        <w:t xml:space="preserve"> pikemminkin se</w:t>
      </w:r>
      <w:r w:rsidR="00B30E9F" w:rsidRPr="00244989">
        <w:t xml:space="preserve"> taiteilijan</w:t>
      </w:r>
      <w:r w:rsidR="00C709C9" w:rsidRPr="00244989">
        <w:t xml:space="preserve"> epävarmuuden tunne, joka syntyy, kun ei voi olla varma </w:t>
      </w:r>
      <w:r w:rsidR="00B30E9F" w:rsidRPr="00244989">
        <w:t>onko työtilaisuus tarjoutunut</w:t>
      </w:r>
      <w:r w:rsidR="00A219F0" w:rsidRPr="00244989">
        <w:t xml:space="preserve"> työn laadun perusteella</w:t>
      </w:r>
      <w:r w:rsidR="00C709C9" w:rsidRPr="00244989">
        <w:t xml:space="preserve">? </w:t>
      </w:r>
      <w:r w:rsidR="00A219F0" w:rsidRPr="00244989">
        <w:t>Edellä</w:t>
      </w:r>
      <w:r w:rsidR="0001352E" w:rsidRPr="00244989">
        <w:t xml:space="preserve"> </w:t>
      </w:r>
      <w:r w:rsidR="00A219F0" w:rsidRPr="00244989">
        <w:t xml:space="preserve">mainittua tilannetta ja tunnetta ei </w:t>
      </w:r>
      <w:r w:rsidR="00C709C9" w:rsidRPr="00244989">
        <w:t>alun perinkään syntyisi, jos vammaisuuteen ei kohdistuisi kielteisiä käsityksiä ja vammaisiin ihmisiin syrjintää, sillä silloin ei tarvittaisi positiivista erityiskohteluakaan.</w:t>
      </w:r>
      <w:r w:rsidR="004409E0" w:rsidRPr="00244989">
        <w:t xml:space="preserve"> </w:t>
      </w:r>
    </w:p>
    <w:p w14:paraId="524EB05C" w14:textId="77777777" w:rsidR="00D63BC4" w:rsidRPr="00244989" w:rsidRDefault="00564739" w:rsidP="002D788F">
      <w:r w:rsidRPr="00244989">
        <w:lastRenderedPageBreak/>
        <w:t>Tässä alaluvussa olen käsitellyt</w:t>
      </w:r>
      <w:r w:rsidR="00D84D61" w:rsidRPr="00244989">
        <w:t xml:space="preserve"> vammaisuut</w:t>
      </w:r>
      <w:r w:rsidR="00937EAF" w:rsidRPr="00244989">
        <w:t xml:space="preserve">een liittyvää leimaa, joka on </w:t>
      </w:r>
      <w:r w:rsidR="00D84D61" w:rsidRPr="00244989">
        <w:t>kielteinen asia</w:t>
      </w:r>
      <w:r w:rsidR="00937EAF" w:rsidRPr="00244989">
        <w:t xml:space="preserve"> ja saa alkunsa ennakkoluuloista</w:t>
      </w:r>
      <w:r w:rsidR="00D84D61" w:rsidRPr="00244989">
        <w:t xml:space="preserve">. </w:t>
      </w:r>
      <w:r w:rsidRPr="00244989">
        <w:t>V</w:t>
      </w:r>
      <w:r w:rsidR="00D84D61" w:rsidRPr="00244989">
        <w:t xml:space="preserve">ammaisuus ei </w:t>
      </w:r>
      <w:r w:rsidRPr="00244989">
        <w:t xml:space="preserve">kuitenkaan </w:t>
      </w:r>
      <w:r w:rsidR="00D84D61" w:rsidRPr="00244989">
        <w:t xml:space="preserve">itsessään ole </w:t>
      </w:r>
      <w:r w:rsidR="006B718F" w:rsidRPr="00244989">
        <w:t>kielteinen</w:t>
      </w:r>
      <w:r w:rsidR="00D84D61" w:rsidRPr="00244989">
        <w:t xml:space="preserve"> ilmiö. </w:t>
      </w:r>
      <w:r w:rsidR="00937EAF" w:rsidRPr="00244989">
        <w:t>Myös t</w:t>
      </w:r>
      <w:r w:rsidR="0085546F" w:rsidRPr="00244989">
        <w:t xml:space="preserve">ämän tutkimuksen aineistosta löytyy </w:t>
      </w:r>
      <w:r w:rsidR="00937EAF" w:rsidRPr="00244989">
        <w:t xml:space="preserve">todisteita </w:t>
      </w:r>
      <w:r w:rsidR="0085546F" w:rsidRPr="00244989">
        <w:t xml:space="preserve">siitä, </w:t>
      </w:r>
      <w:r w:rsidR="004409E0" w:rsidRPr="00244989">
        <w:t xml:space="preserve">että </w:t>
      </w:r>
      <w:r w:rsidR="0085546F" w:rsidRPr="00244989">
        <w:t xml:space="preserve">vammaisuus tai vamma </w:t>
      </w:r>
      <w:r w:rsidRPr="00244989">
        <w:t>voi olla</w:t>
      </w:r>
      <w:r w:rsidR="0085546F" w:rsidRPr="00244989">
        <w:t xml:space="preserve"> myönteinen asia. </w:t>
      </w:r>
      <w:r w:rsidR="00937EAF" w:rsidRPr="00244989">
        <w:t>Selkein esimerkki on osallistuja, joka kertoo</w:t>
      </w:r>
      <w:r w:rsidR="00D84D61" w:rsidRPr="00244989">
        <w:t>, että vammautuminen muutti hänen elämä</w:t>
      </w:r>
      <w:r w:rsidR="00937EAF" w:rsidRPr="00244989">
        <w:t>änsä parempaan suuntaan</w:t>
      </w:r>
      <w:r w:rsidR="00D84D61" w:rsidRPr="00244989">
        <w:t xml:space="preserve">. </w:t>
      </w:r>
      <w:r w:rsidR="0085546F" w:rsidRPr="00244989">
        <w:t>V</w:t>
      </w:r>
      <w:r w:rsidR="00D63BC4" w:rsidRPr="00244989">
        <w:t>ammaisuuden voi kääntää myös taiteen olennaiseksi sisällöksi ja omaksi v</w:t>
      </w:r>
      <w:r w:rsidR="00D84D61" w:rsidRPr="00244989">
        <w:t>ahvuudeksi</w:t>
      </w:r>
      <w:r w:rsidR="00D63BC4" w:rsidRPr="00244989">
        <w:t>. Shakespeare (</w:t>
      </w:r>
      <w:r w:rsidR="00D84D61" w:rsidRPr="00244989">
        <w:t>2006, 71, 79</w:t>
      </w:r>
      <w:r w:rsidR="00D63BC4" w:rsidRPr="00244989">
        <w:t xml:space="preserve">) on kirjoittanut, että </w:t>
      </w:r>
      <w:r w:rsidR="004409E0" w:rsidRPr="00244989">
        <w:t>ulkoa annettu leima</w:t>
      </w:r>
      <w:r w:rsidR="00D84D61" w:rsidRPr="00244989">
        <w:t xml:space="preserve"> </w:t>
      </w:r>
      <w:r w:rsidR="004409E0" w:rsidRPr="00244989">
        <w:t>(</w:t>
      </w:r>
      <w:r w:rsidR="00D63BC4" w:rsidRPr="00244989">
        <w:rPr>
          <w:i/>
        </w:rPr>
        <w:t>label</w:t>
      </w:r>
      <w:r w:rsidR="004409E0" w:rsidRPr="00244989">
        <w:t>)</w:t>
      </w:r>
      <w:r w:rsidR="00D63BC4" w:rsidRPr="00244989">
        <w:rPr>
          <w:i/>
        </w:rPr>
        <w:t xml:space="preserve"> </w:t>
      </w:r>
      <w:r w:rsidR="00D63BC4" w:rsidRPr="00244989">
        <w:t>voidaan muutta</w:t>
      </w:r>
      <w:r w:rsidR="00D84D61" w:rsidRPr="00244989">
        <w:t>a myönteiseksi</w:t>
      </w:r>
      <w:r w:rsidR="00D63BC4" w:rsidRPr="00244989">
        <w:t xml:space="preserve"> </w:t>
      </w:r>
      <w:r w:rsidR="00D84D61" w:rsidRPr="00244989">
        <w:t>”a</w:t>
      </w:r>
      <w:r w:rsidR="004409E0" w:rsidRPr="00244989">
        <w:t>nsiomerkiksi” (</w:t>
      </w:r>
      <w:r w:rsidR="00D63BC4" w:rsidRPr="00244989">
        <w:rPr>
          <w:i/>
        </w:rPr>
        <w:t>badge</w:t>
      </w:r>
      <w:r w:rsidR="004409E0" w:rsidRPr="00244989">
        <w:t>)</w:t>
      </w:r>
      <w:r w:rsidR="002A1A73" w:rsidRPr="00244989">
        <w:t>.</w:t>
      </w:r>
      <w:r w:rsidR="00D84D61" w:rsidRPr="00244989">
        <w:rPr>
          <w:rStyle w:val="Alaviitteenviite"/>
          <w:szCs w:val="24"/>
        </w:rPr>
        <w:footnoteReference w:id="68"/>
      </w:r>
      <w:r w:rsidR="00D63BC4" w:rsidRPr="00244989">
        <w:t xml:space="preserve"> </w:t>
      </w:r>
      <w:r w:rsidR="00D84D61" w:rsidRPr="00244989">
        <w:t xml:space="preserve">Tämä tapahtuu usein aktivismin kautta. </w:t>
      </w:r>
      <w:r w:rsidR="00937EAF" w:rsidRPr="00244989">
        <w:t>Yhtenä esimerkkinä vammaisuuden kääntämisestä vahvuudeksi voidaan pitää sitä</w:t>
      </w:r>
      <w:r w:rsidR="0085546F" w:rsidRPr="00244989">
        <w:t xml:space="preserve">, että </w:t>
      </w:r>
      <w:r w:rsidR="00937EAF" w:rsidRPr="00244989">
        <w:t>eräs</w:t>
      </w:r>
      <w:r w:rsidR="00D63BC4" w:rsidRPr="00244989">
        <w:t xml:space="preserve"> </w:t>
      </w:r>
      <w:r w:rsidR="00937EAF" w:rsidRPr="00244989">
        <w:t xml:space="preserve">tutkimukseni </w:t>
      </w:r>
      <w:r w:rsidR="0085546F" w:rsidRPr="00244989">
        <w:t xml:space="preserve">osallistujista </w:t>
      </w:r>
      <w:r w:rsidR="00D63BC4" w:rsidRPr="00244989">
        <w:t>kertoi inspiroituneensa omaan vammaansa liittyvistä lääketieteellisistä toimenpiteistä, ja luoneensa nii</w:t>
      </w:r>
      <w:r w:rsidR="0085546F" w:rsidRPr="00244989">
        <w:t>den pohjalta</w:t>
      </w:r>
      <w:r w:rsidR="00D63BC4" w:rsidRPr="00244989">
        <w:t xml:space="preserve"> taidetta. Erityisesti vammaispoliittista taidetta tekevät taiteilijat hyödyntävät </w:t>
      </w:r>
      <w:r w:rsidR="00937EAF" w:rsidRPr="00244989">
        <w:t xml:space="preserve">usein </w:t>
      </w:r>
      <w:r w:rsidR="00D63BC4" w:rsidRPr="00244989">
        <w:t>vammaisuutta</w:t>
      </w:r>
      <w:r w:rsidR="00937EAF" w:rsidRPr="00244989">
        <w:t xml:space="preserve"> tai vammaa</w:t>
      </w:r>
      <w:r w:rsidR="00D63BC4" w:rsidRPr="00244989">
        <w:t xml:space="preserve"> myönteisenä ja omaperäisenä resurssina.</w:t>
      </w:r>
      <w:r w:rsidRPr="00244989">
        <w:t xml:space="preserve"> On siis erotettava </w:t>
      </w:r>
      <w:r w:rsidR="004409E0" w:rsidRPr="00244989">
        <w:t xml:space="preserve">toisistaan </w:t>
      </w:r>
      <w:r w:rsidRPr="00244989">
        <w:t xml:space="preserve">ulkoapäin annettu, </w:t>
      </w:r>
      <w:r w:rsidR="004409E0" w:rsidRPr="00244989">
        <w:t>väheksyvä</w:t>
      </w:r>
      <w:r w:rsidRPr="00244989">
        <w:t xml:space="preserve"> v</w:t>
      </w:r>
      <w:r w:rsidR="00692E87" w:rsidRPr="00244989">
        <w:t>ammais</w:t>
      </w:r>
      <w:r w:rsidRPr="00244989">
        <w:t xml:space="preserve">leima, sekä </w:t>
      </w:r>
      <w:r w:rsidR="00F52D5F" w:rsidRPr="00244989">
        <w:t xml:space="preserve">elimellinen </w:t>
      </w:r>
      <w:r w:rsidRPr="00244989">
        <w:t>vamma taiteilijan ominaisuutena</w:t>
      </w:r>
      <w:r w:rsidR="004409E0" w:rsidRPr="00244989">
        <w:t>, ja vammaisuus</w:t>
      </w:r>
      <w:r w:rsidRPr="00244989">
        <w:t xml:space="preserve"> yhteiskunnallisena ilmiönä</w:t>
      </w:r>
      <w:r w:rsidR="00F52D5F" w:rsidRPr="00244989">
        <w:t xml:space="preserve"> ja taiteilijan resurssina</w:t>
      </w:r>
      <w:r w:rsidRPr="00244989">
        <w:t>.</w:t>
      </w:r>
    </w:p>
    <w:p w14:paraId="2FD095E2" w14:textId="77777777" w:rsidR="003B74B6" w:rsidRPr="00244989" w:rsidRDefault="007A0E5A" w:rsidP="002D788F">
      <w:pPr>
        <w:pStyle w:val="Otsikko2"/>
      </w:pPr>
      <w:bookmarkStart w:id="127" w:name="_Toc16778647"/>
      <w:r w:rsidRPr="00244989">
        <w:t>5.</w:t>
      </w:r>
      <w:r w:rsidR="008F1042" w:rsidRPr="00244989">
        <w:t>7</w:t>
      </w:r>
      <w:r w:rsidR="003B74B6" w:rsidRPr="00244989">
        <w:t xml:space="preserve"> </w:t>
      </w:r>
      <w:r w:rsidR="005E2A12" w:rsidRPr="00244989">
        <w:t>H</w:t>
      </w:r>
      <w:r w:rsidR="00B900CE" w:rsidRPr="00244989">
        <w:t>enkinen tuki</w:t>
      </w:r>
      <w:bookmarkEnd w:id="127"/>
    </w:p>
    <w:p w14:paraId="7012DE7C" w14:textId="77777777" w:rsidR="005E2A12" w:rsidRPr="00244989" w:rsidRDefault="00C40D3E" w:rsidP="002D788F">
      <w:r w:rsidRPr="00244989">
        <w:t xml:space="preserve">Monet </w:t>
      </w:r>
      <w:r w:rsidR="00DF57F4" w:rsidRPr="00244989">
        <w:t>tutkielman osallistujat</w:t>
      </w:r>
      <w:r w:rsidRPr="00244989">
        <w:t xml:space="preserve"> mainitsivat </w:t>
      </w:r>
      <w:r w:rsidR="00D27A5B" w:rsidRPr="00244989">
        <w:t>tärkeitä henkilöitä, jotka ovat</w:t>
      </w:r>
      <w:r w:rsidRPr="00244989">
        <w:t xml:space="preserve"> </w:t>
      </w:r>
      <w:r w:rsidR="005C0A57" w:rsidRPr="00244989">
        <w:t>tarjonn</w:t>
      </w:r>
      <w:r w:rsidR="00D27A5B" w:rsidRPr="00244989">
        <w:t>ee</w:t>
      </w:r>
      <w:r w:rsidR="005C0A57" w:rsidRPr="00244989">
        <w:t xml:space="preserve">t henkistä tukea, </w:t>
      </w:r>
      <w:r w:rsidRPr="00244989">
        <w:t>kannustan</w:t>
      </w:r>
      <w:r w:rsidR="00D27A5B" w:rsidRPr="00244989">
        <w:t>ee</w:t>
      </w:r>
      <w:r w:rsidRPr="00244989">
        <w:t>t ja auttan</w:t>
      </w:r>
      <w:r w:rsidR="00D27A5B" w:rsidRPr="00244989">
        <w:t>ee</w:t>
      </w:r>
      <w:r w:rsidRPr="00244989">
        <w:t>t eteenpäin uralla</w:t>
      </w:r>
      <w:r w:rsidR="009D1744" w:rsidRPr="00244989">
        <w:t xml:space="preserve"> tai ylipäätään olleet heidän elämässään merkityksellisiä</w:t>
      </w:r>
      <w:r w:rsidRPr="00244989">
        <w:t>. Nämä henkilöt olivat</w:t>
      </w:r>
      <w:r w:rsidR="00965FBF" w:rsidRPr="00244989">
        <w:t xml:space="preserve"> esimerkiksi</w:t>
      </w:r>
      <w:r w:rsidRPr="00244989">
        <w:t xml:space="preserve"> ystäviä, taiteilijakollegoita tai perheenjäseniä.</w:t>
      </w:r>
      <w:r w:rsidR="00965FBF" w:rsidRPr="00244989">
        <w:t xml:space="preserve"> </w:t>
      </w:r>
      <w:r w:rsidR="00E05AF5" w:rsidRPr="00244989">
        <w:t>Henkisen tuen</w:t>
      </w:r>
      <w:r w:rsidR="006A3B54" w:rsidRPr="00244989">
        <w:t xml:space="preserve"> vaikutusta tuotiin esiin </w:t>
      </w:r>
      <w:r w:rsidR="00D27A5B" w:rsidRPr="00244989">
        <w:t xml:space="preserve">hyvin monissa elämän </w:t>
      </w:r>
      <w:r w:rsidR="006A3B54" w:rsidRPr="00244989">
        <w:t xml:space="preserve">eri vaiheissa: lapsuudesta </w:t>
      </w:r>
      <w:r w:rsidR="00D27A5B" w:rsidRPr="00244989">
        <w:t xml:space="preserve">nuoruuteen, </w:t>
      </w:r>
      <w:r w:rsidR="006A3B54" w:rsidRPr="00244989">
        <w:t>ammatinvalintaan ja työelämään asti.</w:t>
      </w:r>
    </w:p>
    <w:p w14:paraId="1EEE1DA8" w14:textId="77777777" w:rsidR="007028F2" w:rsidRPr="00244989" w:rsidRDefault="00E05AF5" w:rsidP="002D788F">
      <w:r w:rsidRPr="00244989">
        <w:t xml:space="preserve">Tärkeillä henkilöillä oli merkitystä joidenkin taiteilijoiden elämässä yleisesti. Esimerkiksi yksi taiteilija kertoo siitä, miten hänen ystävänsä valoi häneen </w:t>
      </w:r>
      <w:r w:rsidR="006B0AD7" w:rsidRPr="00244989">
        <w:t xml:space="preserve">aiemmin puuttunutta </w:t>
      </w:r>
      <w:r w:rsidRPr="00244989">
        <w:t>itsevarmuutta</w:t>
      </w:r>
      <w:r w:rsidR="007028F2" w:rsidRPr="00244989">
        <w:t>:</w:t>
      </w:r>
    </w:p>
    <w:p w14:paraId="2FF46B02" w14:textId="77777777" w:rsidR="003B74B6" w:rsidRPr="00244989" w:rsidRDefault="003B74B6" w:rsidP="00B2311D">
      <w:pPr>
        <w:pStyle w:val="Lainausgradu"/>
      </w:pPr>
      <w:r w:rsidRPr="00244989">
        <w:t>Muutaman vuoden kuluttua aloitin kuorossa</w:t>
      </w:r>
      <w:r w:rsidR="008F769A" w:rsidRPr="00244989">
        <w:t>,</w:t>
      </w:r>
      <w:r w:rsidRPr="00244989">
        <w:t xml:space="preserve"> jossa oli tuleva ystäväni. </w:t>
      </w:r>
      <w:r w:rsidR="00EE24F7" w:rsidRPr="00244989">
        <w:br/>
      </w:r>
      <w:r w:rsidRPr="00244989">
        <w:t>Hän näki jotain</w:t>
      </w:r>
      <w:r w:rsidR="005C0A57" w:rsidRPr="00244989">
        <w:t>,</w:t>
      </w:r>
      <w:r w:rsidRPr="00244989">
        <w:t xml:space="preserve"> jota kukaan ei ollut nä</w:t>
      </w:r>
      <w:r w:rsidR="00022B94" w:rsidRPr="00244989">
        <w:t>hnyt aiemmin, hän näki minut, [Jennyn</w:t>
      </w:r>
      <w:r w:rsidRPr="00244989">
        <w:t>] ja sanoi</w:t>
      </w:r>
      <w:r w:rsidR="00DF57F4" w:rsidRPr="00244989">
        <w:t>,</w:t>
      </w:r>
      <w:r w:rsidRPr="00244989">
        <w:t xml:space="preserve"> että minulla on paljon enemmän kapasiteettia ja kykyjä kuin uskonkaan.</w:t>
      </w:r>
      <w:r w:rsidR="00EE24F7" w:rsidRPr="00244989">
        <w:br/>
      </w:r>
      <w:r w:rsidRPr="00244989">
        <w:t>Hän alkoi auttaa minua kehittymään, askel askeleelta otin edistysaskeleita ja aloin kuunnella ääntä</w:t>
      </w:r>
      <w:r w:rsidR="00DF57F4" w:rsidRPr="00244989">
        <w:t>,</w:t>
      </w:r>
      <w:r w:rsidRPr="00244989">
        <w:t xml:space="preserve"> jota en ollut kuullut koskaan aiemmin, se oli minun oma sisäinen ääneni, ihmiset alkoivat kuunnella minua tavalla</w:t>
      </w:r>
      <w:r w:rsidR="00DF57F4" w:rsidRPr="00244989">
        <w:t>,</w:t>
      </w:r>
      <w:r w:rsidRPr="00244989">
        <w:t xml:space="preserve"> jolla he eivät koskaan olleet </w:t>
      </w:r>
      <w:r w:rsidRPr="00244989">
        <w:lastRenderedPageBreak/>
        <w:t>kuunnelleet. Minulla alkoi olla viisaita mielipiteitä ja opin osallistumaan keskusteluihin sen sijaan</w:t>
      </w:r>
      <w:r w:rsidR="00EE24F7" w:rsidRPr="00244989">
        <w:t>,</w:t>
      </w:r>
      <w:r w:rsidRPr="00244989">
        <w:t xml:space="preserve"> että eläisin omissa ajatuksissani.</w:t>
      </w:r>
      <w:r w:rsidR="00B5034F" w:rsidRPr="00244989">
        <w:rPr>
          <w:rStyle w:val="Alaviitteenviite"/>
        </w:rPr>
        <w:footnoteReference w:id="69"/>
      </w:r>
      <w:r w:rsidR="001941EB" w:rsidRPr="00244989">
        <w:t xml:space="preserve"> (T2, suomennos OS)</w:t>
      </w:r>
      <w:r w:rsidRPr="00244989">
        <w:t xml:space="preserve"> </w:t>
      </w:r>
    </w:p>
    <w:p w14:paraId="4EB9EF50" w14:textId="77777777" w:rsidR="006B0AD7" w:rsidRPr="00244989" w:rsidRDefault="006B0AD7" w:rsidP="006B0AD7">
      <w:pPr>
        <w:rPr>
          <w:szCs w:val="24"/>
        </w:rPr>
      </w:pPr>
      <w:r w:rsidRPr="00244989">
        <w:t xml:space="preserve">DuvTeaternin haastatteluissa taiteilijoilta kysyttiin heidän elämänsä tärkeitä henkilöitä. Monet mainitsivat tässä yhteydessä perheenjäseniä tai DuvTeaternin näyttelijöitä, vierailevia taiteilijoita ja henkilökuntaa. </w:t>
      </w:r>
      <w:r w:rsidRPr="00244989">
        <w:rPr>
          <w:szCs w:val="24"/>
        </w:rPr>
        <w:t>Joissakin tapauksissa myös oma tukihenkilö, omahoitaja tai lapsuudessa perheen elämään kuulunut kotiapulainen oli ollut taiteilijalle hyvin tärkeä. Näiden</w:t>
      </w:r>
      <w:r w:rsidR="0020636C" w:rsidRPr="00244989">
        <w:rPr>
          <w:szCs w:val="24"/>
        </w:rPr>
        <w:t xml:space="preserve"> henkilöiden merkitystä taiteel</w:t>
      </w:r>
      <w:r w:rsidRPr="00244989">
        <w:rPr>
          <w:szCs w:val="24"/>
        </w:rPr>
        <w:t xml:space="preserve">liselle työlle ei tuotu kovin paljon esiin, vaikka </w:t>
      </w:r>
      <w:r w:rsidR="00B30E9F" w:rsidRPr="00244989">
        <w:rPr>
          <w:szCs w:val="24"/>
        </w:rPr>
        <w:t>aina</w:t>
      </w:r>
      <w:r w:rsidRPr="00244989">
        <w:rPr>
          <w:szCs w:val="24"/>
        </w:rPr>
        <w:t>kin DuvTeaternissa tavatut ihmiset liittyvät ensisijaisesti teatterin tekemiseen.</w:t>
      </w:r>
    </w:p>
    <w:p w14:paraId="4E1EA3C2" w14:textId="77777777" w:rsidR="00E05AF5" w:rsidRPr="00244989" w:rsidRDefault="006B0AD7" w:rsidP="00E05AF5">
      <w:r w:rsidRPr="00244989">
        <w:t>Monet muista osallistujista kertoivat kuitenkin sellaisesta h</w:t>
      </w:r>
      <w:r w:rsidR="00E05AF5" w:rsidRPr="00244989">
        <w:t>enki</w:t>
      </w:r>
      <w:r w:rsidRPr="00244989">
        <w:t>sestä</w:t>
      </w:r>
      <w:r w:rsidR="00E05AF5" w:rsidRPr="00244989">
        <w:t xml:space="preserve"> tu</w:t>
      </w:r>
      <w:r w:rsidRPr="00244989">
        <w:t xml:space="preserve">esta, joka </w:t>
      </w:r>
      <w:r w:rsidR="00E05AF5" w:rsidRPr="00244989">
        <w:t>liittyi nimenomaan taiteilijan ammattiin</w:t>
      </w:r>
      <w:r w:rsidRPr="00244989">
        <w:t xml:space="preserve"> tai taiteilijana kehittymiseen</w:t>
      </w:r>
      <w:r w:rsidR="00E05AF5" w:rsidRPr="00244989">
        <w:t xml:space="preserve">. </w:t>
      </w:r>
      <w:r w:rsidRPr="00244989">
        <w:t>Esimerkiksi ystävien</w:t>
      </w:r>
      <w:r w:rsidR="00E05AF5" w:rsidRPr="00244989">
        <w:t xml:space="preserve"> kannustus saattoi vaikuttaa jopa taiteilijaksi ryhtymiseen: </w:t>
      </w:r>
    </w:p>
    <w:p w14:paraId="087D1F33" w14:textId="77777777" w:rsidR="00E05AF5" w:rsidRPr="00244989" w:rsidRDefault="00E05AF5" w:rsidP="00B2311D">
      <w:pPr>
        <w:pStyle w:val="Lainausgradu"/>
      </w:pPr>
      <w:r w:rsidRPr="00244989">
        <w:t>Hankkiessani e</w:t>
      </w:r>
      <w:r w:rsidR="00022B94" w:rsidRPr="00244989">
        <w:t>nsimmäisen opaskoirani vuonna [1999</w:t>
      </w:r>
      <w:r w:rsidRPr="00244989">
        <w:t>] tapasin ihmisen, joka alkoi taas johdatella minua taiteiden pariin. Hän kannusti minua kirjoittamaan ja aloinkin aktiivisesti kirjoittamaan runoja. Joitain töitäni julkaistiin antologioissa ja aloin miettiä opintoja kirjallisuuden parissa. Sitten ystäväni lykkäsi minut elokuvan koekuvauksiin ja innostuin todella asiasta. En saanut roolia</w:t>
      </w:r>
      <w:r w:rsidR="00DC6375" w:rsidRPr="00244989">
        <w:t>,</w:t>
      </w:r>
      <w:r w:rsidRPr="00244989">
        <w:t xml:space="preserve"> mutta kipinä oli syttynyt</w:t>
      </w:r>
      <w:r w:rsidR="00DC6375" w:rsidRPr="00244989">
        <w:t>,</w:t>
      </w:r>
      <w:r w:rsidRPr="00244989">
        <w:t xml:space="preserve"> ja päätin kokeilla onneani esiintyjänä. Hain vu</w:t>
      </w:r>
      <w:r w:rsidR="00022B94" w:rsidRPr="00244989">
        <w:t>onna [2001] [</w:t>
      </w:r>
      <w:r w:rsidRPr="00244989">
        <w:t>esi</w:t>
      </w:r>
      <w:r w:rsidR="00022B94" w:rsidRPr="00244989">
        <w:t>ttävien taiteiden korkeakouluun</w:t>
      </w:r>
      <w:r w:rsidRPr="00244989">
        <w:t>] näyttelijäntyötä opiskelemaan. (T8)</w:t>
      </w:r>
    </w:p>
    <w:p w14:paraId="43229336" w14:textId="77777777" w:rsidR="007028F2" w:rsidRPr="00244989" w:rsidRDefault="006B0AD7" w:rsidP="002D788F">
      <w:r w:rsidRPr="00244989">
        <w:t>S</w:t>
      </w:r>
      <w:r w:rsidR="007028F2" w:rsidRPr="00244989">
        <w:t>aadun tuen merkitys liittyi välillä siihen, että ystävä tai kollega on itsekin vammainen, jolloin hän jakaa taiteilijan kanssa samanlaisen kokemusmaailman:</w:t>
      </w:r>
    </w:p>
    <w:p w14:paraId="2076547D" w14:textId="77777777" w:rsidR="00283DAE" w:rsidRPr="00244989" w:rsidRDefault="00283DAE" w:rsidP="00B2311D">
      <w:pPr>
        <w:pStyle w:val="Lainausgradu"/>
      </w:pPr>
      <w:r w:rsidRPr="00244989">
        <w:t>Onnekseni minulla on ollut useita vammaisia taiteilijoita lähipiirissäni jakamassa tätä raskautta, joka työskentelyintoa välillä painaa. (T8)</w:t>
      </w:r>
    </w:p>
    <w:p w14:paraId="7693F907" w14:textId="77777777" w:rsidR="006B0AD7" w:rsidRPr="00244989" w:rsidRDefault="007D2506" w:rsidP="006B0AD7">
      <w:r w:rsidRPr="00244989">
        <w:t>Samassa tilanteessa oleva ihminen ymmärtää</w:t>
      </w:r>
      <w:r w:rsidR="00FE6DE1" w:rsidRPr="00244989">
        <w:t xml:space="preserve"> hyvin</w:t>
      </w:r>
      <w:r w:rsidRPr="00244989">
        <w:t>, m</w:t>
      </w:r>
      <w:r w:rsidR="00CE4548" w:rsidRPr="00244989">
        <w:t>il</w:t>
      </w:r>
      <w:r w:rsidRPr="00244989">
        <w:t xml:space="preserve">laisia esteitä ja haasteita </w:t>
      </w:r>
      <w:r w:rsidR="00FE6DE1" w:rsidRPr="00244989">
        <w:t xml:space="preserve">vammainen tai kuuro taiteilija </w:t>
      </w:r>
      <w:r w:rsidRPr="00244989">
        <w:t>työssä</w:t>
      </w:r>
      <w:r w:rsidR="00FE6DE1" w:rsidRPr="00244989">
        <w:t>än</w:t>
      </w:r>
      <w:r w:rsidRPr="00244989">
        <w:t xml:space="preserve"> kohtaa. </w:t>
      </w:r>
      <w:r w:rsidR="006B0AD7" w:rsidRPr="00244989">
        <w:t>Lisäksi ihmiset, joilla on sama äidinkieli saavat tukea toisistaan ryhmässä, jossa muiden kanssa on vaikeaa keskustella:</w:t>
      </w:r>
    </w:p>
    <w:p w14:paraId="25C57589" w14:textId="77777777" w:rsidR="006B0AD7" w:rsidRPr="00244989" w:rsidRDefault="006B0AD7" w:rsidP="00B2311D">
      <w:pPr>
        <w:pStyle w:val="Lainausgradu"/>
      </w:pPr>
      <w:r w:rsidRPr="00244989">
        <w:t xml:space="preserve">Olin ainoa kuuro kuulevien ryhmässä. Myöhemmin tuli kuuro kaverini ja naapurini mukaan, ja oli paljon kivempaa, kun sai jakaa kuvataiteen iloa ja pohdintoja jonkun </w:t>
      </w:r>
      <w:r w:rsidRPr="00244989">
        <w:lastRenderedPageBreak/>
        <w:t>toisen kanssa. Minulle oli erityisen tärkeää, että tämä kuuro kaverini tuli mukaan. (T10)</w:t>
      </w:r>
    </w:p>
    <w:p w14:paraId="233AC324" w14:textId="77777777" w:rsidR="009D1744" w:rsidRPr="00244989" w:rsidRDefault="006B0AD7" w:rsidP="009D1744">
      <w:r w:rsidRPr="00244989">
        <w:t>Osallistujat toivat esiin v</w:t>
      </w:r>
      <w:r w:rsidR="009D1744" w:rsidRPr="00244989">
        <w:t>ertaistueksi luokite</w:t>
      </w:r>
      <w:r w:rsidR="00AD0D4A" w:rsidRPr="00244989">
        <w:t>ltavaa henkistä tukea</w:t>
      </w:r>
      <w:r w:rsidR="009D1744" w:rsidRPr="00244989">
        <w:t xml:space="preserve"> kolmella tavalla. Aineistossa mainittiin ensinnäkin muutamaan kertaan toisilta vammaisilta tai kuuroilta taiteilijoilta saatu tuki. Sen lisäksi merkityksellisenä koettiin </w:t>
      </w:r>
      <w:r w:rsidR="00183D79" w:rsidRPr="00244989">
        <w:t xml:space="preserve">ylipäätään </w:t>
      </w:r>
      <w:r w:rsidR="009D1744" w:rsidRPr="00244989">
        <w:t xml:space="preserve">muilta taiteilijoilta </w:t>
      </w:r>
      <w:r w:rsidR="00183D79" w:rsidRPr="00244989">
        <w:t xml:space="preserve">saatu tuki sekä sellaisilta </w:t>
      </w:r>
      <w:r w:rsidR="009D1744" w:rsidRPr="00244989">
        <w:t>vammaisilta</w:t>
      </w:r>
      <w:r w:rsidR="00AD0D4A" w:rsidRPr="00244989">
        <w:t xml:space="preserve"> tai kuuroilta</w:t>
      </w:r>
      <w:r w:rsidR="00183D79" w:rsidRPr="00244989">
        <w:t xml:space="preserve"> ihmisiltä, jotka eivät ole taiteilijoita,</w:t>
      </w:r>
      <w:r w:rsidR="009D1744" w:rsidRPr="00244989">
        <w:t xml:space="preserve"> saatu tuki. Esimerkiksi seuraavassa lainauksessa puhutaan </w:t>
      </w:r>
      <w:r w:rsidRPr="00244989">
        <w:t xml:space="preserve">tulkintani mukaan </w:t>
      </w:r>
      <w:r w:rsidR="009D1744" w:rsidRPr="00244989">
        <w:t>taiteilijoista yleensä, riippumatta siitä ovatko he vammaisia vai vammattomia:</w:t>
      </w:r>
    </w:p>
    <w:p w14:paraId="205D02AA" w14:textId="77777777" w:rsidR="009D1744" w:rsidRPr="00244989" w:rsidRDefault="009D1744" w:rsidP="00B2311D">
      <w:pPr>
        <w:pStyle w:val="Lainausgradu"/>
      </w:pPr>
      <w:r w:rsidRPr="00244989">
        <w:t>Voin varmasti sanoa, että ilman toisia kirjoittajia ja vertaistukea en olisi iki</w:t>
      </w:r>
      <w:r w:rsidR="00193D0C" w:rsidRPr="00244989">
        <w:t xml:space="preserve">nä ylittänyt julkaisukynnystä. </w:t>
      </w:r>
      <w:r w:rsidRPr="00244989">
        <w:t>(T9)</w:t>
      </w:r>
    </w:p>
    <w:p w14:paraId="2B3BEB48" w14:textId="77777777" w:rsidR="005E2A12" w:rsidRPr="00244989" w:rsidRDefault="005C0A57" w:rsidP="002D788F">
      <w:r w:rsidRPr="00244989">
        <w:t>Osa</w:t>
      </w:r>
      <w:r w:rsidR="00AD0D4A" w:rsidRPr="00244989">
        <w:t xml:space="preserve"> henkistä tukea antaneista </w:t>
      </w:r>
      <w:r w:rsidRPr="00244989">
        <w:t xml:space="preserve">henkilöistä on luokiteltavissa taiteilijoiden opastajiksi tai ”mentoreiksi”. </w:t>
      </w:r>
      <w:r w:rsidR="00300F3D" w:rsidRPr="00244989">
        <w:t>Mentorit</w:t>
      </w:r>
      <w:r w:rsidRPr="00244989">
        <w:t xml:space="preserve"> ovat </w:t>
      </w:r>
      <w:r w:rsidR="00183D79" w:rsidRPr="00244989">
        <w:t>kokeneempia</w:t>
      </w:r>
      <w:r w:rsidRPr="00244989">
        <w:t xml:space="preserve"> taiteilijoita</w:t>
      </w:r>
      <w:r w:rsidR="005E2A12" w:rsidRPr="00244989">
        <w:t xml:space="preserve">, jotka </w:t>
      </w:r>
      <w:r w:rsidRPr="00244989">
        <w:t xml:space="preserve">ovat jollakin tavalla </w:t>
      </w:r>
      <w:r w:rsidR="005E2A12" w:rsidRPr="00244989">
        <w:t>tar</w:t>
      </w:r>
      <w:r w:rsidRPr="00244989">
        <w:t xml:space="preserve">jonneet suuntaa ja oppia </w:t>
      </w:r>
      <w:r w:rsidR="005100D9" w:rsidRPr="00244989">
        <w:t xml:space="preserve">taiteilijalle </w:t>
      </w:r>
      <w:r w:rsidR="005E2A12" w:rsidRPr="00244989">
        <w:t>(Piispa &amp; Salasuo 2014, 56)</w:t>
      </w:r>
      <w:r w:rsidR="005100D9" w:rsidRPr="00244989">
        <w:t>.</w:t>
      </w:r>
      <w:r w:rsidR="005E2A12" w:rsidRPr="00244989">
        <w:t xml:space="preserve"> Aineistossani on </w:t>
      </w:r>
      <w:r w:rsidR="00963540" w:rsidRPr="00244989">
        <w:t xml:space="preserve">pari </w:t>
      </w:r>
      <w:r w:rsidR="005E2A12" w:rsidRPr="00244989">
        <w:t>esimerkki</w:t>
      </w:r>
      <w:r w:rsidR="00963540" w:rsidRPr="00244989">
        <w:t>ä</w:t>
      </w:r>
      <w:r w:rsidR="005E2A12" w:rsidRPr="00244989">
        <w:t xml:space="preserve"> ammatillisesta mentorista</w:t>
      </w:r>
      <w:r w:rsidRPr="00244989">
        <w:t xml:space="preserve">, </w:t>
      </w:r>
      <w:r w:rsidR="005E2A12" w:rsidRPr="00244989">
        <w:t>jo</w:t>
      </w:r>
      <w:r w:rsidR="00963540" w:rsidRPr="00244989">
        <w:t>tka ovat opettaneet, rohkaisseet ja toimineet</w:t>
      </w:r>
      <w:r w:rsidR="005E2A12" w:rsidRPr="00244989">
        <w:t xml:space="preserve"> kertojan yhteistyökumppanina:</w:t>
      </w:r>
    </w:p>
    <w:p w14:paraId="34BDF37C" w14:textId="77777777" w:rsidR="00283DAE" w:rsidRPr="00244989" w:rsidRDefault="00F32309" w:rsidP="00B2311D">
      <w:pPr>
        <w:pStyle w:val="Lainausgradu"/>
      </w:pPr>
      <w:r w:rsidRPr="00244989">
        <w:t>Tuolloin tapasin erään ammattivaloku</w:t>
      </w:r>
      <w:r w:rsidR="005E2A12" w:rsidRPr="00244989">
        <w:t>v</w:t>
      </w:r>
      <w:r w:rsidRPr="00244989">
        <w:t>aajan</w:t>
      </w:r>
      <w:r w:rsidR="005E2A12" w:rsidRPr="00244989">
        <w:t>,</w:t>
      </w:r>
      <w:r w:rsidRPr="00244989">
        <w:t xml:space="preserve"> joka toimi myös graafikkona omassa yrityksessään. Osallistuin hänen pitämälleen valokuvauksen kurssille</w:t>
      </w:r>
      <w:r w:rsidR="008F769A" w:rsidRPr="00244989">
        <w:t>,</w:t>
      </w:r>
      <w:r w:rsidRPr="00244989">
        <w:t xml:space="preserve"> joka oli </w:t>
      </w:r>
      <w:r w:rsidR="00022B94" w:rsidRPr="00244989">
        <w:t>[</w:t>
      </w:r>
      <w:r w:rsidRPr="00244989">
        <w:t>vammaisten ih</w:t>
      </w:r>
      <w:r w:rsidR="00E816CA" w:rsidRPr="00244989">
        <w:t>misten kulttuurijärjestön</w:t>
      </w:r>
      <w:r w:rsidR="00022B94" w:rsidRPr="00244989">
        <w:t>]</w:t>
      </w:r>
      <w:r w:rsidR="00E816CA" w:rsidRPr="00244989">
        <w:t xml:space="preserve"> järj</w:t>
      </w:r>
      <w:r w:rsidRPr="00244989">
        <w:t xml:space="preserve">estämä. </w:t>
      </w:r>
      <w:r w:rsidR="00022B94" w:rsidRPr="00244989">
        <w:t>[</w:t>
      </w:r>
      <w:r w:rsidRPr="00244989">
        <w:t>Heikki Pohjalainen</w:t>
      </w:r>
      <w:r w:rsidR="00022B94" w:rsidRPr="00244989">
        <w:t>]</w:t>
      </w:r>
      <w:r w:rsidRPr="00244989">
        <w:t>, tuo valokuvaaja, itsekin vammainen, istui pyörätuolissa. Hän kertoi</w:t>
      </w:r>
      <w:r w:rsidR="008F769A" w:rsidRPr="00244989">
        <w:t>,</w:t>
      </w:r>
      <w:r w:rsidRPr="00244989">
        <w:t xml:space="preserve"> että meillä kaikilla, varsinkin vammaisilla, on omat rajoitteemme valokuvauksen parissa. Opin häneltä paljon ja rohkaistuin taas lisää jatkamaan omaa toimintaani. Tapasin </w:t>
      </w:r>
      <w:r w:rsidR="00022B94" w:rsidRPr="00244989">
        <w:t>[</w:t>
      </w:r>
      <w:r w:rsidRPr="00244989">
        <w:t>Heikkiä</w:t>
      </w:r>
      <w:r w:rsidR="00022B94" w:rsidRPr="00244989">
        <w:t>]</w:t>
      </w:r>
      <w:r w:rsidRPr="00244989">
        <w:t xml:space="preserve"> usein ja teimme monia yhteisiä projekteja kehittääksemme minun valokuviani paremmiksi. Ohjasimme kerran yhdessä nä</w:t>
      </w:r>
      <w:r w:rsidR="005C0A57" w:rsidRPr="00244989">
        <w:t>kövammaisille suunnatun valokuv</w:t>
      </w:r>
      <w:r w:rsidRPr="00244989">
        <w:t xml:space="preserve">auskurssinkin. </w:t>
      </w:r>
      <w:r w:rsidR="00022B94" w:rsidRPr="00244989">
        <w:t>[</w:t>
      </w:r>
      <w:r w:rsidRPr="00244989">
        <w:t>Heikki</w:t>
      </w:r>
      <w:r w:rsidR="00022B94" w:rsidRPr="00244989">
        <w:t>]</w:t>
      </w:r>
      <w:r w:rsidRPr="00244989">
        <w:t xml:space="preserve"> on edelleenkin yksi tukihenkilöistäni. (T4)</w:t>
      </w:r>
    </w:p>
    <w:p w14:paraId="7632BD13" w14:textId="77777777" w:rsidR="007028F2" w:rsidRPr="00244989" w:rsidRDefault="00937960" w:rsidP="002D788F">
      <w:r w:rsidRPr="00244989">
        <w:t>Mentorit</w:t>
      </w:r>
      <w:r w:rsidR="00E05AF5" w:rsidRPr="00244989">
        <w:t xml:space="preserve"> paitsi opastivat taiteilijoita heidän omalla taidealallaan,</w:t>
      </w:r>
      <w:r w:rsidRPr="00244989">
        <w:t xml:space="preserve"> </w:t>
      </w:r>
      <w:r w:rsidR="00E05AF5" w:rsidRPr="00244989">
        <w:t xml:space="preserve">myös innostivat heitä </w:t>
      </w:r>
      <w:r w:rsidRPr="00244989">
        <w:t>laajentamaan taiteilijuutta</w:t>
      </w:r>
      <w:r w:rsidR="007028F2" w:rsidRPr="00244989">
        <w:t>:</w:t>
      </w:r>
    </w:p>
    <w:p w14:paraId="138C8AB9" w14:textId="77777777" w:rsidR="00283DAE" w:rsidRPr="00244989" w:rsidRDefault="00283DAE" w:rsidP="00B2311D">
      <w:pPr>
        <w:pStyle w:val="Lainausgradu"/>
      </w:pPr>
      <w:r w:rsidRPr="00244989">
        <w:t xml:space="preserve">Toinen taiteenala, joka on kulkenut tässä jatkuvasti teatterin rinnalla, on maalaaminen. Sokeutumisen jälkeen en pitkiin aikoihin maalannut, kunnes tutustuin kuvataiteilija </w:t>
      </w:r>
      <w:r w:rsidR="00022B94" w:rsidRPr="00244989">
        <w:t>[</w:t>
      </w:r>
      <w:r w:rsidRPr="00244989">
        <w:t xml:space="preserve">Kaisa </w:t>
      </w:r>
      <w:r w:rsidR="00A0537D" w:rsidRPr="00244989">
        <w:t>Miettiseen</w:t>
      </w:r>
      <w:r w:rsidR="00022B94" w:rsidRPr="00244989">
        <w:t>]</w:t>
      </w:r>
      <w:r w:rsidRPr="00244989">
        <w:t>, joka antoi väreille uuden elämän minun paletissani. (T8)</w:t>
      </w:r>
    </w:p>
    <w:p w14:paraId="11B2A8C3" w14:textId="77777777" w:rsidR="00A36C28" w:rsidRPr="00244989" w:rsidRDefault="00E05AF5" w:rsidP="002D788F">
      <w:r w:rsidRPr="00244989">
        <w:t>Mentorit eivät liittyneet yksinomaa</w:t>
      </w:r>
      <w:r w:rsidR="002C58EB" w:rsidRPr="00244989">
        <w:t>n</w:t>
      </w:r>
      <w:r w:rsidRPr="00244989">
        <w:t xml:space="preserve"> aikuisuuteen. </w:t>
      </w:r>
      <w:r w:rsidR="005100D9" w:rsidRPr="00244989">
        <w:t xml:space="preserve">Yksi osallistuja löysi </w:t>
      </w:r>
      <w:r w:rsidR="006B0AD7" w:rsidRPr="00244989">
        <w:t>opastajia</w:t>
      </w:r>
      <w:r w:rsidR="00A36C28" w:rsidRPr="00244989">
        <w:t xml:space="preserve"> jo lapsuuden koulukavereista:</w:t>
      </w:r>
    </w:p>
    <w:p w14:paraId="0E00F43E" w14:textId="77777777" w:rsidR="00A36C28" w:rsidRPr="00244989" w:rsidRDefault="00A36C28" w:rsidP="00B2311D">
      <w:pPr>
        <w:pStyle w:val="Lainausgradu"/>
      </w:pPr>
      <w:r w:rsidRPr="00244989">
        <w:t>Pari koulutoveri</w:t>
      </w:r>
      <w:r w:rsidR="006B0AD7" w:rsidRPr="00244989">
        <w:t xml:space="preserve">ani olivat </w:t>
      </w:r>
      <w:r w:rsidRPr="00244989">
        <w:t>myös hyviä piirtämään</w:t>
      </w:r>
      <w:r w:rsidR="00D27A5B" w:rsidRPr="00244989">
        <w:t>,</w:t>
      </w:r>
      <w:r w:rsidRPr="00244989">
        <w:t xml:space="preserve"> ja meillä oli tapana näyttää ja vaihtaakin piirustuksiamme. Olimme tavallaan opettajia toisillemme. (T10)</w:t>
      </w:r>
    </w:p>
    <w:p w14:paraId="55A6B93A" w14:textId="77777777" w:rsidR="00A7286F" w:rsidRPr="00244989" w:rsidRDefault="00B30E9F" w:rsidP="002D788F">
      <w:r w:rsidRPr="00244989">
        <w:lastRenderedPageBreak/>
        <w:t>Lisäksi t</w:t>
      </w:r>
      <w:r w:rsidR="00A7286F" w:rsidRPr="00244989">
        <w:t>yöyhteisö</w:t>
      </w:r>
      <w:r w:rsidR="007D2506" w:rsidRPr="00244989">
        <w:t>jen tuki ja ymmärrys</w:t>
      </w:r>
      <w:r w:rsidR="00A7286F" w:rsidRPr="00244989">
        <w:t xml:space="preserve"> ovat olleet </w:t>
      </w:r>
      <w:r w:rsidR="007D2506" w:rsidRPr="00244989">
        <w:t xml:space="preserve">yhdelle osallistujalle </w:t>
      </w:r>
      <w:r w:rsidR="00A7286F" w:rsidRPr="00244989">
        <w:t>merkittäviä taiteellisen työn mahdollistajia</w:t>
      </w:r>
      <w:r w:rsidRPr="00244989">
        <w:t>. Muusikon työ sisältää lähes aina yhteistyötä toisten muusikoiden tai ihmisten kanssa, j</w:t>
      </w:r>
      <w:r w:rsidR="00536C73" w:rsidRPr="00244989">
        <w:t>a</w:t>
      </w:r>
      <w:r w:rsidRPr="00244989">
        <w:t xml:space="preserve"> työkavereiden suhtautuminen voi mahdollistaa tai estää </w:t>
      </w:r>
      <w:r w:rsidR="00536C73" w:rsidRPr="00244989">
        <w:t>esimerkiksi yhtyeessä</w:t>
      </w:r>
      <w:r w:rsidRPr="00244989">
        <w:t xml:space="preserve"> toimimisen</w:t>
      </w:r>
      <w:r w:rsidR="00A7286F" w:rsidRPr="00244989">
        <w:t>:</w:t>
      </w:r>
    </w:p>
    <w:p w14:paraId="781CC394" w14:textId="77777777" w:rsidR="00A7286F" w:rsidRPr="00244989" w:rsidRDefault="00A7286F" w:rsidP="00B2311D">
      <w:pPr>
        <w:pStyle w:val="Lainausgradu"/>
      </w:pPr>
      <w:r w:rsidRPr="00244989">
        <w:t>On onni</w:t>
      </w:r>
      <w:r w:rsidR="007D2506" w:rsidRPr="00244989">
        <w:t>,</w:t>
      </w:r>
      <w:r w:rsidRPr="00244989">
        <w:t xml:space="preserve"> että kokoonpanot</w:t>
      </w:r>
      <w:r w:rsidR="007D2506" w:rsidRPr="00244989">
        <w:t>,</w:t>
      </w:r>
      <w:r w:rsidRPr="00244989">
        <w:t xml:space="preserve"> joissa vaikutan</w:t>
      </w:r>
      <w:r w:rsidR="007D2506" w:rsidRPr="00244989">
        <w:t>,</w:t>
      </w:r>
      <w:r w:rsidRPr="00244989">
        <w:t xml:space="preserve"> ovat täynnä hyviä tyyppejä, moni muu bändi olisi saattanut kokea hankalaksi sen, ettei laulaja aina pääse treeneihin, eikä hänen keikkakunnostaan voi koskaan olla täysin varma. Kipuisampina päivinä saatan myös olla kärttyisämpi, onneksi soittokaverit tietävät</w:t>
      </w:r>
      <w:r w:rsidR="00B30E9F" w:rsidRPr="00244989">
        <w:t>,</w:t>
      </w:r>
      <w:r w:rsidRPr="00244989">
        <w:t xml:space="preserve"> mistä se johtuu. (T7)</w:t>
      </w:r>
    </w:p>
    <w:p w14:paraId="0287F8FC" w14:textId="77777777" w:rsidR="00937960" w:rsidRPr="00244989" w:rsidRDefault="007D2506" w:rsidP="002D788F">
      <w:r w:rsidRPr="00244989">
        <w:t>T</w:t>
      </w:r>
      <w:r w:rsidR="00937960" w:rsidRPr="00244989">
        <w:t>uen ja kannustuksen puute on</w:t>
      </w:r>
      <w:r w:rsidRPr="00244989">
        <w:t xml:space="preserve"> toisaalta myös</w:t>
      </w:r>
      <w:r w:rsidR="00937960" w:rsidRPr="00244989">
        <w:t xml:space="preserve"> lannistanut taiteilijoita, ja jopa keskeyttänyt taiteellisen työskentelyn:</w:t>
      </w:r>
    </w:p>
    <w:p w14:paraId="35678489" w14:textId="77777777" w:rsidR="00E917AA" w:rsidRPr="00244989" w:rsidRDefault="002C71A5" w:rsidP="00B2311D">
      <w:pPr>
        <w:pStyle w:val="Lainausgradu"/>
      </w:pPr>
      <w:r w:rsidRPr="00244989">
        <w:t>Siinä vaiheess</w:t>
      </w:r>
      <w:r w:rsidR="00971734" w:rsidRPr="00244989">
        <w:t>a oli rankkaa aikaa</w:t>
      </w:r>
      <w:r w:rsidR="008F769A" w:rsidRPr="00244989">
        <w:t>,</w:t>
      </w:r>
      <w:r w:rsidR="00971734" w:rsidRPr="00244989">
        <w:t xml:space="preserve"> kun tukea ei</w:t>
      </w:r>
      <w:r w:rsidRPr="00244989">
        <w:t xml:space="preserve"> saanut mistään. </w:t>
      </w:r>
      <w:r w:rsidR="00042D9B" w:rsidRPr="00244989">
        <w:t>”</w:t>
      </w:r>
      <w:r w:rsidRPr="00244989">
        <w:t>Eihän kuulonäkövammainen voi musaa tehä?</w:t>
      </w:r>
      <w:r w:rsidR="00042D9B" w:rsidRPr="00244989">
        <w:t>” o</w:t>
      </w:r>
      <w:r w:rsidRPr="00244989">
        <w:t>li monien kommentti.</w:t>
      </w:r>
      <w:r w:rsidR="001D6284" w:rsidRPr="00244989">
        <w:t xml:space="preserve"> Kymmeneen vuoteen en edes kuunnellut musiikkia.</w:t>
      </w:r>
      <w:r w:rsidRPr="00244989">
        <w:t xml:space="preserve"> (T1)</w:t>
      </w:r>
    </w:p>
    <w:p w14:paraId="5F543CF5" w14:textId="77777777" w:rsidR="006B0AD7" w:rsidRPr="00244989" w:rsidRDefault="006B0AD7" w:rsidP="006B0AD7">
      <w:r w:rsidRPr="00244989">
        <w:t>Yksi henkilö tuo esiin oman vii</w:t>
      </w:r>
      <w:r w:rsidR="00B30E9F" w:rsidRPr="00244989">
        <w:t xml:space="preserve">teryhmän kautta saatavan </w:t>
      </w:r>
      <w:r w:rsidRPr="00244989">
        <w:t xml:space="preserve">tuen tarvetta, kun hän pohtii tulevaisuuden suunnitelmiaan. Mahdollisesti kertojalla ei siis tällä hetkellä ole ”vertaistukiverkostoa”: </w:t>
      </w:r>
    </w:p>
    <w:p w14:paraId="3DB374E5" w14:textId="77777777" w:rsidR="006B0AD7" w:rsidRPr="00244989" w:rsidRDefault="006B0AD7" w:rsidP="00B2311D">
      <w:pPr>
        <w:pStyle w:val="Lainausgradu"/>
      </w:pPr>
      <w:r w:rsidRPr="00244989">
        <w:t xml:space="preserve">Jos jatkan freelancer-työtä, niin olisi </w:t>
      </w:r>
      <w:r w:rsidR="00536C73" w:rsidRPr="00244989">
        <w:t xml:space="preserve">hyvä </w:t>
      </w:r>
      <w:r w:rsidRPr="00244989">
        <w:t>saada joku kollega. Tärkeää olisi järjestää workshopeja t</w:t>
      </w:r>
      <w:r w:rsidR="00536C73" w:rsidRPr="00244989">
        <w:t>ai muita sellaisia</w:t>
      </w:r>
      <w:r w:rsidRPr="00244989">
        <w:t xml:space="preserve"> viittomakielisille taiteilijoille. Yhdessä oltaisiin vahvempia. (T10)</w:t>
      </w:r>
    </w:p>
    <w:p w14:paraId="289852A1" w14:textId="77777777" w:rsidR="006B0AD7" w:rsidRPr="00244989" w:rsidRDefault="006B0AD7" w:rsidP="006B0AD7">
      <w:r w:rsidRPr="00244989">
        <w:t xml:space="preserve">Henkiselle tuelle ja vertaistuelle on siis tarvetta eri muodoissaan. Samassa tilanteessa olevien ihmisten tunteminen on selvästi tuonut apua taiteilijan työssä jaksamiseen ja kehittymiseen. </w:t>
      </w:r>
      <w:r w:rsidR="00536C73" w:rsidRPr="00244989">
        <w:t>V</w:t>
      </w:r>
      <w:r w:rsidR="001F5000" w:rsidRPr="00244989">
        <w:t>ammaisten ja kuurojen on tärkeää päästä osaksi taiteilijoiden yhteisö</w:t>
      </w:r>
      <w:r w:rsidR="007D2506" w:rsidRPr="00244989">
        <w:t>j</w:t>
      </w:r>
      <w:r w:rsidR="001F5000" w:rsidRPr="00244989">
        <w:t>ä. Lisäksi vammaisten ja kuurojen taiteilijoiden omille verkostoille on tarvetta.</w:t>
      </w:r>
    </w:p>
    <w:p w14:paraId="76A6B15E" w14:textId="77777777" w:rsidR="004B1F2C" w:rsidRPr="00244989" w:rsidRDefault="007A0E5A" w:rsidP="002D788F">
      <w:pPr>
        <w:pStyle w:val="Otsikko2"/>
      </w:pPr>
      <w:bookmarkStart w:id="128" w:name="_Toc16778648"/>
      <w:r w:rsidRPr="00244989">
        <w:t>5.</w:t>
      </w:r>
      <w:r w:rsidR="008F1042" w:rsidRPr="00244989">
        <w:t>8</w:t>
      </w:r>
      <w:r w:rsidR="004B1F2C" w:rsidRPr="00244989">
        <w:t xml:space="preserve"> Sukupuolen merkitys</w:t>
      </w:r>
      <w:bookmarkEnd w:id="128"/>
    </w:p>
    <w:p w14:paraId="73EF5CE7" w14:textId="77777777" w:rsidR="000F09B2" w:rsidRPr="00244989" w:rsidRDefault="00300F3D" w:rsidP="002D788F">
      <w:r w:rsidRPr="00244989">
        <w:t>Kysyin kirjoitusp</w:t>
      </w:r>
      <w:r w:rsidR="0096788E" w:rsidRPr="00244989">
        <w:t>yynnössä ja haastatteluissa</w:t>
      </w:r>
      <w:r w:rsidRPr="00244989">
        <w:t xml:space="preserve"> sukupuolen merkityksestä, koska halusin tarkastella taiteilijoiden asemaa myös intersektionaalisemmasta näkökulmasta. </w:t>
      </w:r>
      <w:r w:rsidR="000F09B2" w:rsidRPr="00244989">
        <w:t xml:space="preserve">Suurin osa vammaistutkimuksesta ja vammaisia </w:t>
      </w:r>
      <w:r w:rsidR="00FC42AF" w:rsidRPr="00244989">
        <w:t xml:space="preserve">ihmisiä </w:t>
      </w:r>
      <w:r w:rsidR="000F09B2" w:rsidRPr="00244989">
        <w:t>koskevasta tiedosta esitetään niin, ettei tietoja eritellä sukupuolen mukaan. Kansainvälisissä tutkimuksissa on</w:t>
      </w:r>
      <w:r w:rsidR="006C3E31" w:rsidRPr="00244989">
        <w:t xml:space="preserve"> kuitenkin</w:t>
      </w:r>
      <w:r w:rsidR="000F09B2" w:rsidRPr="00244989">
        <w:t xml:space="preserve"> hava</w:t>
      </w:r>
      <w:r w:rsidR="00B30E9F" w:rsidRPr="00244989">
        <w:t>ittu</w:t>
      </w:r>
      <w:r w:rsidR="000F09B2" w:rsidRPr="00244989">
        <w:t xml:space="preserve"> eroja vammaisten naisten ja miesten asemassa. (Haarni 2006, 27, 29.)</w:t>
      </w:r>
      <w:r w:rsidR="00C440B8" w:rsidRPr="00244989">
        <w:t xml:space="preserve"> Reinikaisen (2007, 25–26) mukaan sukupuoli ja sukupuoliero vaikuttavat vammaisuuden saamiin merkityksiin yhteiskun</w:t>
      </w:r>
      <w:r w:rsidR="00FC42AF" w:rsidRPr="00244989">
        <w:t>nassa ja kulttuurissa, sekä</w:t>
      </w:r>
      <w:r w:rsidR="00C440B8" w:rsidRPr="00244989">
        <w:t xml:space="preserve"> vammaisuuden kokemuksiin ja seurauksiin yksilötasolla.</w:t>
      </w:r>
      <w:r w:rsidR="00FC42AF" w:rsidRPr="00244989">
        <w:t xml:space="preserve"> Esimerkiksi jos </w:t>
      </w:r>
      <w:r w:rsidR="00745178" w:rsidRPr="00244989">
        <w:t xml:space="preserve">vammaisille tytöille ja naisille ei aseteta samanlaisia </w:t>
      </w:r>
      <w:r w:rsidR="00745178" w:rsidRPr="00244989">
        <w:lastRenderedPageBreak/>
        <w:t>yhteiskunnalliseen ja kulttuuriseen elämään osallistumisen odotuksia kuin poj</w:t>
      </w:r>
      <w:r w:rsidR="00B30E9F" w:rsidRPr="00244989">
        <w:t xml:space="preserve">ille ja miehille, se rajaa </w:t>
      </w:r>
      <w:r w:rsidR="00745178" w:rsidRPr="00244989">
        <w:t>heidän käytännön toimintamahdollisuuksiaan (Wendell 1996, 17).</w:t>
      </w:r>
    </w:p>
    <w:p w14:paraId="40CC1090" w14:textId="77777777" w:rsidR="00DB5BF5" w:rsidRPr="00244989" w:rsidRDefault="00590331" w:rsidP="002D788F">
      <w:r w:rsidRPr="00244989">
        <w:t xml:space="preserve">Useat feministiset </w:t>
      </w:r>
      <w:r w:rsidR="00DB5BF5" w:rsidRPr="00244989">
        <w:t>teoreetikot ovat nostaneet esiin sukupuolen merkityksen</w:t>
      </w:r>
      <w:r w:rsidRPr="00244989">
        <w:t xml:space="preserve"> vammaistutkimuksessa</w:t>
      </w:r>
      <w:r w:rsidR="00B30E9F" w:rsidRPr="00244989">
        <w:t>, ja toisaalta</w:t>
      </w:r>
      <w:r w:rsidR="000875F4" w:rsidRPr="00244989">
        <w:t xml:space="preserve"> kritisoineet sitä, että feministisessä tutkimuksessa vammaisuus usein unohdetaan </w:t>
      </w:r>
      <w:r w:rsidR="00DB5BF5" w:rsidRPr="00244989">
        <w:t>(</w:t>
      </w:r>
      <w:r w:rsidR="0096788E" w:rsidRPr="00244989">
        <w:t>esimerkiks</w:t>
      </w:r>
      <w:r w:rsidR="00193D0C" w:rsidRPr="00244989">
        <w:t>i</w:t>
      </w:r>
      <w:r w:rsidR="00512AA3" w:rsidRPr="00244989">
        <w:t xml:space="preserve"> Asch &amp; Fine</w:t>
      </w:r>
      <w:r w:rsidR="00C56CAC" w:rsidRPr="00244989">
        <w:t xml:space="preserve"> 1988; </w:t>
      </w:r>
      <w:r w:rsidR="00512AA3" w:rsidRPr="00244989">
        <w:t xml:space="preserve">Morris 1991; </w:t>
      </w:r>
      <w:r w:rsidR="007D21FA" w:rsidRPr="00244989">
        <w:t>Wendell 1996).</w:t>
      </w:r>
      <w:r w:rsidR="00DB5BF5" w:rsidRPr="00244989">
        <w:t xml:space="preserve"> Carol Thoma</w:t>
      </w:r>
      <w:r w:rsidR="0092069C" w:rsidRPr="00244989">
        <w:t>si</w:t>
      </w:r>
      <w:r w:rsidR="00DB5BF5" w:rsidRPr="00244989">
        <w:t>n (1999, 18–19, 28) mukaan vammaisuus ja sukupuoli, samoin kuin seksismi ja disablismikin</w:t>
      </w:r>
      <w:r w:rsidR="002C58EB" w:rsidRPr="00244989">
        <w:t>, kietou</w:t>
      </w:r>
      <w:r w:rsidR="00DB5BF5" w:rsidRPr="00244989">
        <w:t xml:space="preserve">tuvat toisiinsa. </w:t>
      </w:r>
      <w:r w:rsidR="00537638" w:rsidRPr="00244989">
        <w:t>Sekä v</w:t>
      </w:r>
      <w:r w:rsidR="00091C32" w:rsidRPr="00244989">
        <w:t xml:space="preserve">ammaisuuteen </w:t>
      </w:r>
      <w:r w:rsidR="00537638" w:rsidRPr="00244989">
        <w:t>että</w:t>
      </w:r>
      <w:r w:rsidR="00091C32" w:rsidRPr="00244989">
        <w:t xml:space="preserve"> naiseuteen liitetään passiivisuuden, riippuvaisuuden ja kyvyttömyyden stereotypioita, joten vammainen nainen nähdään usein erityisen passiivisena (Oliver 1990, 72; Russo &amp; Jansen 1988, 238).</w:t>
      </w:r>
    </w:p>
    <w:p w14:paraId="6FA44DE2" w14:textId="77777777" w:rsidR="00D752AD" w:rsidRPr="00244989" w:rsidRDefault="00300F3D" w:rsidP="002D788F">
      <w:r w:rsidRPr="00244989">
        <w:t xml:space="preserve">Suurimmassa osassa aineistoni kirjoitetuista </w:t>
      </w:r>
      <w:r w:rsidR="00250095" w:rsidRPr="00244989">
        <w:t xml:space="preserve">tarinoista sukupuolikysymys ei noussut esiin ollenkaan. Tämä voi kertoa siitä, ettei asiaa </w:t>
      </w:r>
      <w:r w:rsidR="009D5C75" w:rsidRPr="00244989">
        <w:t>pidetty kovin merkityksellisenä</w:t>
      </w:r>
      <w:r w:rsidR="00250095" w:rsidRPr="00244989">
        <w:t xml:space="preserve">. </w:t>
      </w:r>
      <w:r w:rsidRPr="00244989">
        <w:t>Haastateltavat H1 ja H2</w:t>
      </w:r>
      <w:r w:rsidR="00C360EA" w:rsidRPr="00244989">
        <w:t xml:space="preserve"> </w:t>
      </w:r>
      <w:r w:rsidR="00D17E32" w:rsidRPr="00244989">
        <w:t>totesivat</w:t>
      </w:r>
      <w:r w:rsidRPr="00244989">
        <w:t>,</w:t>
      </w:r>
      <w:r w:rsidR="00D17E32" w:rsidRPr="00244989">
        <w:t xml:space="preserve"> että</w:t>
      </w:r>
      <w:r w:rsidR="00D752AD" w:rsidRPr="00244989">
        <w:t xml:space="preserve"> sukupuolella ei ole ollenkaan </w:t>
      </w:r>
      <w:r w:rsidR="001941EB" w:rsidRPr="00244989">
        <w:t xml:space="preserve">tai juurikaan </w:t>
      </w:r>
      <w:r w:rsidR="00D752AD" w:rsidRPr="00244989">
        <w:t>merkityst</w:t>
      </w:r>
      <w:r w:rsidR="00E65494" w:rsidRPr="00244989">
        <w:t>ä</w:t>
      </w:r>
      <w:r w:rsidRPr="00244989">
        <w:t>:</w:t>
      </w:r>
    </w:p>
    <w:p w14:paraId="0D4CD4AF" w14:textId="77777777" w:rsidR="00002CC8" w:rsidRPr="00244989" w:rsidRDefault="00E32FC8" w:rsidP="00B2311D">
      <w:pPr>
        <w:pStyle w:val="Lainausgradu"/>
      </w:pPr>
      <w:r w:rsidRPr="00244989">
        <w:t>O</w:t>
      </w:r>
      <w:r w:rsidR="00002CC8" w:rsidRPr="00244989">
        <w:t>: No onks sun mielestä sillä ollu mitään merkitystä että sä oot mies?</w:t>
      </w:r>
      <w:r w:rsidR="005100D9" w:rsidRPr="00244989">
        <w:br/>
      </w:r>
      <w:r w:rsidR="00E602E2" w:rsidRPr="00244989">
        <w:t>H: ((huokaisee))</w:t>
      </w:r>
      <w:r w:rsidR="005100D9" w:rsidRPr="00244989">
        <w:br/>
      </w:r>
      <w:r w:rsidRPr="00244989">
        <w:t>O</w:t>
      </w:r>
      <w:r w:rsidR="00E602E2" w:rsidRPr="00244989">
        <w:t>: Niinku työn kan</w:t>
      </w:r>
      <w:r w:rsidR="00002CC8" w:rsidRPr="00244989">
        <w:t>nalta tai?</w:t>
      </w:r>
      <w:r w:rsidR="005100D9" w:rsidRPr="00244989">
        <w:br/>
      </w:r>
      <w:r w:rsidR="006C3E31" w:rsidRPr="00244989">
        <w:t>H: No</w:t>
      </w:r>
      <w:r w:rsidR="005100D9" w:rsidRPr="00244989">
        <w:br/>
      </w:r>
      <w:r w:rsidRPr="00244989">
        <w:t>O</w:t>
      </w:r>
      <w:r w:rsidR="00002CC8" w:rsidRPr="00244989">
        <w:t>: Uran kannalta?</w:t>
      </w:r>
      <w:r w:rsidR="00E602E2" w:rsidRPr="00244989">
        <w:br/>
      </w:r>
      <w:r w:rsidR="00002CC8" w:rsidRPr="00244989">
        <w:t>H: No eihän sillä oo mitään merkitystä onko mies vaikka nainen kunhan</w:t>
      </w:r>
      <w:r w:rsidR="00E602E2" w:rsidRPr="00244989">
        <w:t xml:space="preserve"> on ammattimuusikko niin se </w:t>
      </w:r>
      <w:r w:rsidR="00002CC8" w:rsidRPr="00244989">
        <w:t>riittää että</w:t>
      </w:r>
      <w:r w:rsidR="006C3E31" w:rsidRPr="00244989">
        <w:t>,</w:t>
      </w:r>
      <w:r w:rsidR="00002CC8" w:rsidRPr="00244989">
        <w:t xml:space="preserve"> mut sillä ei oo mitään merkitystä onko mies tai nainen.</w:t>
      </w:r>
      <w:r w:rsidR="005100D9" w:rsidRPr="00244989">
        <w:br/>
      </w:r>
      <w:r w:rsidRPr="00244989">
        <w:t>O</w:t>
      </w:r>
      <w:r w:rsidR="00002CC8" w:rsidRPr="00244989">
        <w:t>: Mm.</w:t>
      </w:r>
      <w:r w:rsidR="005100D9" w:rsidRPr="00244989">
        <w:br/>
      </w:r>
      <w:r w:rsidR="00002CC8" w:rsidRPr="00244989">
        <w:t>H: Ni.</w:t>
      </w:r>
      <w:r w:rsidR="005100D9" w:rsidRPr="00244989">
        <w:br/>
      </w:r>
      <w:r w:rsidRPr="00244989">
        <w:t>O</w:t>
      </w:r>
      <w:r w:rsidR="00002CC8" w:rsidRPr="00244989">
        <w:t>: Joo.</w:t>
      </w:r>
      <w:r w:rsidR="005100D9" w:rsidRPr="00244989">
        <w:br/>
      </w:r>
      <w:r w:rsidR="00E602E2" w:rsidRPr="00244989">
        <w:t xml:space="preserve">H: Et se on </w:t>
      </w:r>
      <w:r w:rsidR="00002CC8" w:rsidRPr="00244989">
        <w:t>loppujen</w:t>
      </w:r>
      <w:r w:rsidR="00462F59" w:rsidRPr="00244989">
        <w:t xml:space="preserve"> lopuks se on silleen että tota</w:t>
      </w:r>
      <w:r w:rsidR="00002CC8" w:rsidRPr="00244989">
        <w:t xml:space="preserve"> kyllä mä hyväksyn kaikki sukupuolet hyvin</w:t>
      </w:r>
      <w:r w:rsidR="006C3E31" w:rsidRPr="00244989">
        <w:t>,</w:t>
      </w:r>
      <w:r w:rsidR="00002CC8" w:rsidRPr="00244989">
        <w:t xml:space="preserve"> että et onko mies vaikka nainen niin ei sil oo mitään merkitystä.</w:t>
      </w:r>
      <w:r w:rsidR="005100D9" w:rsidRPr="00244989">
        <w:br/>
      </w:r>
      <w:r w:rsidR="00002CC8" w:rsidRPr="00244989">
        <w:t>(H1)</w:t>
      </w:r>
    </w:p>
    <w:p w14:paraId="57880188" w14:textId="77777777" w:rsidR="00E65494" w:rsidRPr="00244989" w:rsidRDefault="00E32FC8" w:rsidP="00B2311D">
      <w:pPr>
        <w:pStyle w:val="Lainausgradu"/>
      </w:pPr>
      <w:r w:rsidRPr="00244989">
        <w:t>O</w:t>
      </w:r>
      <w:r w:rsidR="00531A1E" w:rsidRPr="00244989">
        <w:t>: Mul ois sit semmonen kysymys et onks sun mielest sil ollu mitään merkitystä että sä oot mie</w:t>
      </w:r>
      <w:r w:rsidR="00193D0C" w:rsidRPr="00244989">
        <w:t xml:space="preserve">s? </w:t>
      </w:r>
      <w:r w:rsidR="00462F59" w:rsidRPr="00244989">
        <w:t xml:space="preserve">Niinku </w:t>
      </w:r>
      <w:r w:rsidR="00531A1E" w:rsidRPr="00244989">
        <w:t>työtä ajatellen?</w:t>
      </w:r>
      <w:r w:rsidR="005100D9" w:rsidRPr="00244989">
        <w:br/>
      </w:r>
      <w:r w:rsidR="00462F59" w:rsidRPr="00244989">
        <w:t xml:space="preserve">H: Ei, </w:t>
      </w:r>
      <w:r w:rsidR="00531A1E" w:rsidRPr="00244989">
        <w:t>ei oo.</w:t>
      </w:r>
      <w:r w:rsidR="005100D9" w:rsidRPr="00244989">
        <w:br/>
      </w:r>
      <w:r w:rsidRPr="00244989">
        <w:t>O</w:t>
      </w:r>
      <w:r w:rsidR="00531A1E" w:rsidRPr="00244989">
        <w:t>: Mm</w:t>
      </w:r>
      <w:r w:rsidR="005100D9" w:rsidRPr="00244989">
        <w:br/>
      </w:r>
      <w:r w:rsidR="00462F59" w:rsidRPr="00244989">
        <w:t xml:space="preserve">H: Ei oo mitään. </w:t>
      </w:r>
      <w:r w:rsidR="00531A1E" w:rsidRPr="00244989">
        <w:t>En mä tiä kyl mä usko</w:t>
      </w:r>
      <w:r w:rsidR="00462F59" w:rsidRPr="00244989">
        <w:t>n et</w:t>
      </w:r>
      <w:r w:rsidR="00531A1E" w:rsidRPr="00244989">
        <w:t xml:space="preserve"> mä uskon tasa-arvoon</w:t>
      </w:r>
      <w:r w:rsidR="005100D9" w:rsidRPr="00244989">
        <w:t xml:space="preserve"> </w:t>
      </w:r>
      <w:r w:rsidR="00462F59" w:rsidRPr="00244989">
        <w:t>aika</w:t>
      </w:r>
      <w:r w:rsidR="00531A1E" w:rsidRPr="00244989">
        <w:t xml:space="preserve"> pitkälti et eihän se nyt joka pa</w:t>
      </w:r>
      <w:r w:rsidR="00462F59" w:rsidRPr="00244989">
        <w:t>ikas varmaan toteudu mutta</w:t>
      </w:r>
      <w:r w:rsidR="00531A1E" w:rsidRPr="00244989">
        <w:t xml:space="preserve"> kyl mä uskon et nyt on aika paljon naisartistejaki tuol maai</w:t>
      </w:r>
      <w:r w:rsidR="00462F59" w:rsidRPr="00244989">
        <w:t>lmalla näkyy on tullu kai</w:t>
      </w:r>
      <w:r w:rsidR="00531A1E" w:rsidRPr="00244989">
        <w:t xml:space="preserve">kkea et kyl </w:t>
      </w:r>
      <w:r w:rsidR="001D0BD5" w:rsidRPr="00244989">
        <w:t>mä uskon et se aika paljon</w:t>
      </w:r>
      <w:r w:rsidR="00531A1E" w:rsidRPr="00244989">
        <w:t xml:space="preserve"> tasottunu toi homma onko mies vai nainen niin jos sä oot hyvä niin sä oot hyvä</w:t>
      </w:r>
      <w:r w:rsidR="005100D9" w:rsidRPr="00244989">
        <w:br/>
      </w:r>
      <w:r w:rsidRPr="00244989">
        <w:t>O</w:t>
      </w:r>
      <w:r w:rsidR="00531A1E" w:rsidRPr="00244989">
        <w:t>: Mm.</w:t>
      </w:r>
      <w:r w:rsidR="005100D9" w:rsidRPr="00244989">
        <w:br/>
      </w:r>
      <w:r w:rsidR="00531A1E" w:rsidRPr="00244989">
        <w:t xml:space="preserve">H: Sut jollain tavalla huomataan jostain tai löydetään sut </w:t>
      </w:r>
      <w:r w:rsidR="00462F59" w:rsidRPr="00244989">
        <w:t>jollain tavalla jostain.</w:t>
      </w:r>
      <w:r w:rsidR="00531A1E" w:rsidRPr="00244989">
        <w:t xml:space="preserve"> Sä oot huipulla sit niin kauan kun sä oot hyvä.</w:t>
      </w:r>
      <w:r w:rsidR="005100D9" w:rsidRPr="00244989">
        <w:br/>
      </w:r>
      <w:r w:rsidR="00002CC8" w:rsidRPr="00244989">
        <w:t>(H2)</w:t>
      </w:r>
    </w:p>
    <w:p w14:paraId="17AFB4F2" w14:textId="77777777" w:rsidR="00300F3D" w:rsidRPr="00244989" w:rsidRDefault="00B62917" w:rsidP="00300F3D">
      <w:r w:rsidRPr="00244989">
        <w:lastRenderedPageBreak/>
        <w:t>Vain kahdessa kirjoitetu</w:t>
      </w:r>
      <w:r w:rsidR="0096788E" w:rsidRPr="00244989">
        <w:t>ssa elämäntarinassa otettiin</w:t>
      </w:r>
      <w:r w:rsidRPr="00244989">
        <w:t xml:space="preserve"> kantaa sukupuolen merkitykseen. </w:t>
      </w:r>
      <w:r w:rsidR="006C3E31" w:rsidRPr="00244989">
        <w:t>Toinen osallistujista näyttää ajattelevan,</w:t>
      </w:r>
      <w:r w:rsidR="00300F3D" w:rsidRPr="00244989">
        <w:t xml:space="preserve"> että sukupuolella ole ei ainakaan niin paljon merkitystä kuin kuuroudella:</w:t>
      </w:r>
    </w:p>
    <w:p w14:paraId="4ABD6907" w14:textId="77777777" w:rsidR="00E65494" w:rsidRPr="00244989" w:rsidRDefault="00E65494" w:rsidP="00B2311D">
      <w:pPr>
        <w:pStyle w:val="Lainausgradu"/>
      </w:pPr>
      <w:r w:rsidRPr="00244989">
        <w:t>Ehkä miehiä jollakin tavalla arvostetaan enemmän.</w:t>
      </w:r>
      <w:r w:rsidR="006C3E31" w:rsidRPr="00244989">
        <w:t xml:space="preserve"> </w:t>
      </w:r>
      <w:r w:rsidRPr="00244989">
        <w:t>Mutta olen havainnut, että kuuroudella on merkitystä. (T10)</w:t>
      </w:r>
    </w:p>
    <w:p w14:paraId="5F730576" w14:textId="77777777" w:rsidR="006C3E31" w:rsidRPr="00244989" w:rsidRDefault="0096788E" w:rsidP="006C3E31">
      <w:r w:rsidRPr="00244989">
        <w:t>Toinen heistä on vahvasti sitä mieltä</w:t>
      </w:r>
      <w:r w:rsidR="00353A81" w:rsidRPr="00244989">
        <w:t>, että vammaisuu</w:t>
      </w:r>
      <w:r w:rsidRPr="00244989">
        <w:t>teen verrattuna sukupuolella ei ole väliä</w:t>
      </w:r>
      <w:r w:rsidR="00353A81" w:rsidRPr="00244989">
        <w:t>:</w:t>
      </w:r>
    </w:p>
    <w:p w14:paraId="5AA56A7D" w14:textId="77777777" w:rsidR="00E65494" w:rsidRPr="00244989" w:rsidRDefault="00E65494" w:rsidP="00B2311D">
      <w:pPr>
        <w:pStyle w:val="Lainausgradu"/>
      </w:pPr>
      <w:r w:rsidRPr="00244989">
        <w:t>Joku sukupuoliasia ei vaikuta kyllä mitään siihen nähden paljonko vammaisuus tai vammattomuus vaikuttaa. (T6)</w:t>
      </w:r>
    </w:p>
    <w:p w14:paraId="16F32976" w14:textId="77777777" w:rsidR="00EA5F0C" w:rsidRPr="00244989" w:rsidRDefault="00B62917" w:rsidP="002D788F">
      <w:r w:rsidRPr="00244989">
        <w:t>Myöskään Piispan ja</w:t>
      </w:r>
      <w:r w:rsidR="00042D9B" w:rsidRPr="00244989">
        <w:t xml:space="preserve"> Salasuon (2014, </w:t>
      </w:r>
      <w:r w:rsidR="00C360EA" w:rsidRPr="00244989">
        <w:t>61–62</w:t>
      </w:r>
      <w:r w:rsidR="00042D9B" w:rsidRPr="00244989">
        <w:t xml:space="preserve">) </w:t>
      </w:r>
      <w:r w:rsidR="0096788E" w:rsidRPr="00244989">
        <w:t xml:space="preserve">menestyneiden taiteilijoiden elämänkulkua koskevassa </w:t>
      </w:r>
      <w:r w:rsidR="00042D9B" w:rsidRPr="00244989">
        <w:t>tutkimuksessa sukupuolen merki</w:t>
      </w:r>
      <w:r w:rsidR="00250095" w:rsidRPr="00244989">
        <w:t xml:space="preserve">tys ei </w:t>
      </w:r>
      <w:r w:rsidR="000C4A73" w:rsidRPr="00244989">
        <w:t xml:space="preserve">juuri </w:t>
      </w:r>
      <w:r w:rsidR="00250095" w:rsidRPr="00244989">
        <w:t xml:space="preserve">noussut esiin. </w:t>
      </w:r>
      <w:r w:rsidR="0096788E" w:rsidRPr="00244989">
        <w:t xml:space="preserve">Useilla taiteen </w:t>
      </w:r>
      <w:r w:rsidR="00042D9B" w:rsidRPr="00244989">
        <w:t>aloilla työskentelee enemmän naisia kuin miehiä</w:t>
      </w:r>
      <w:r w:rsidR="00FD2C56" w:rsidRPr="00244989">
        <w:t xml:space="preserve">, ja tutkijat </w:t>
      </w:r>
      <w:r w:rsidR="00353A81" w:rsidRPr="00244989">
        <w:t>pohtivat</w:t>
      </w:r>
      <w:r w:rsidR="00FD2C56" w:rsidRPr="00244989">
        <w:t xml:space="preserve">kin, </w:t>
      </w:r>
      <w:r w:rsidR="00FC42AF" w:rsidRPr="00244989">
        <w:t xml:space="preserve">toteutuuko </w:t>
      </w:r>
      <w:r w:rsidR="00042D9B" w:rsidRPr="00244989">
        <w:t>taidealalla</w:t>
      </w:r>
      <w:r w:rsidR="00FC42AF" w:rsidRPr="00244989">
        <w:t xml:space="preserve"> sukupuolten tasa-arvo jo hyvin.</w:t>
      </w:r>
      <w:r w:rsidR="00042D9B" w:rsidRPr="00244989">
        <w:t xml:space="preserve"> </w:t>
      </w:r>
      <w:r w:rsidR="00754FF5" w:rsidRPr="00244989">
        <w:t>Heidän mukaansa</w:t>
      </w:r>
      <w:r w:rsidR="00042D9B" w:rsidRPr="00244989">
        <w:t xml:space="preserve"> taiteen kenttä on ammattimaistunut, koulutustaso on noussut ja naisten määrä alalla</w:t>
      </w:r>
      <w:r w:rsidR="00754FF5" w:rsidRPr="00244989">
        <w:t xml:space="preserve"> on</w:t>
      </w:r>
      <w:r w:rsidR="00042D9B" w:rsidRPr="00244989">
        <w:t xml:space="preserve"> kasvanut, </w:t>
      </w:r>
      <w:r w:rsidR="00754FF5" w:rsidRPr="00244989">
        <w:t>minkä vuoksi</w:t>
      </w:r>
      <w:r w:rsidR="00042D9B" w:rsidRPr="00244989">
        <w:t xml:space="preserve"> maskuliiniset ja myyttiset taiteilijakäsitykset ovat</w:t>
      </w:r>
      <w:r w:rsidR="00FC42AF" w:rsidRPr="00244989">
        <w:t xml:space="preserve"> jonkin verran</w:t>
      </w:r>
      <w:r w:rsidR="00042D9B" w:rsidRPr="00244989">
        <w:t xml:space="preserve"> hälve</w:t>
      </w:r>
      <w:r w:rsidR="00FC42AF" w:rsidRPr="00244989">
        <w:t>n</w:t>
      </w:r>
      <w:r w:rsidR="00042D9B" w:rsidRPr="00244989">
        <w:t xml:space="preserve">tyneet. (Mt., </w:t>
      </w:r>
      <w:r w:rsidR="00C360EA" w:rsidRPr="00244989">
        <w:t>62–63</w:t>
      </w:r>
      <w:r w:rsidR="00387151" w:rsidRPr="00244989">
        <w:t>.</w:t>
      </w:r>
      <w:r w:rsidR="00042D9B" w:rsidRPr="00244989">
        <w:t>)</w:t>
      </w:r>
      <w:r w:rsidR="003819DA" w:rsidRPr="00244989">
        <w:t xml:space="preserve"> </w:t>
      </w:r>
      <w:r w:rsidR="00EA5F0C" w:rsidRPr="00244989">
        <w:t>Samoin Herrasen ja kollegojen (2013, 70–71) tutkimuksessa kuvataiteilijat eivät juuri</w:t>
      </w:r>
      <w:r w:rsidR="00C80D4F" w:rsidRPr="00244989">
        <w:t xml:space="preserve"> ajatelleet</w:t>
      </w:r>
      <w:r w:rsidR="00EA5F0C" w:rsidRPr="00244989">
        <w:t xml:space="preserve"> henkilökohtaisten ominaisuuksien, kuten</w:t>
      </w:r>
      <w:r w:rsidR="00FD6457" w:rsidRPr="00244989">
        <w:t xml:space="preserve"> </w:t>
      </w:r>
      <w:r w:rsidR="00EA5F0C" w:rsidRPr="00244989">
        <w:t xml:space="preserve">sukupuolen, etnisen taustan tai fyysisen vamman aiheuttavan vaikeuksia ammatissaan. Toisaalta kun samassa kyselyssä kysyttiin miten alan naisvaltaistuminen vaikuttaa kuvataiteilijan </w:t>
      </w:r>
      <w:r w:rsidR="0063618C" w:rsidRPr="00244989">
        <w:t>ammatin luonteeseen tulevaisuudessa, osa vastaajista piti sukupuolen vaikutusta taiteilijan arvostukseen, yhteiskunnalliseen asemaan ja taloudelliseen tilanteeseen merkittävänä. Yksi vastaaja jopa totesi, että naisvaltaistuminen voi johtaa ammattilaisten ja harrastelijoiden</w:t>
      </w:r>
      <w:r w:rsidR="00FD6457" w:rsidRPr="00244989">
        <w:t xml:space="preserve"> välisen</w:t>
      </w:r>
      <w:r w:rsidR="0063618C" w:rsidRPr="00244989">
        <w:t xml:space="preserve"> rajan hämärtymiseen. (Mt., 128.)</w:t>
      </w:r>
    </w:p>
    <w:p w14:paraId="098A4480" w14:textId="77777777" w:rsidR="007D21FA" w:rsidRPr="00244989" w:rsidRDefault="00357594" w:rsidP="002D788F">
      <w:pPr>
        <w:rPr>
          <w:szCs w:val="24"/>
        </w:rPr>
      </w:pPr>
      <w:r w:rsidRPr="00244989">
        <w:rPr>
          <w:szCs w:val="24"/>
        </w:rPr>
        <w:t xml:space="preserve">Roihan ja kollegojen </w:t>
      </w:r>
      <w:r w:rsidR="00537638" w:rsidRPr="00244989">
        <w:rPr>
          <w:szCs w:val="24"/>
        </w:rPr>
        <w:t>(2015, 39) mukaan naisten määrän lisääntyminen on mahdollisesti</w:t>
      </w:r>
      <w:r w:rsidR="00FD6457" w:rsidRPr="00244989">
        <w:rPr>
          <w:szCs w:val="24"/>
        </w:rPr>
        <w:t xml:space="preserve"> synnyttänyt</w:t>
      </w:r>
      <w:r w:rsidR="00537638" w:rsidRPr="00244989">
        <w:rPr>
          <w:szCs w:val="24"/>
        </w:rPr>
        <w:t xml:space="preserve"> illuusion</w:t>
      </w:r>
      <w:r w:rsidR="00FD6457" w:rsidRPr="00244989">
        <w:rPr>
          <w:szCs w:val="24"/>
        </w:rPr>
        <w:t xml:space="preserve"> siitä, että taidekenttä on jo tasa-arvoinen. Tällöin</w:t>
      </w:r>
      <w:r w:rsidR="00537638" w:rsidRPr="00244989">
        <w:rPr>
          <w:szCs w:val="24"/>
        </w:rPr>
        <w:t xml:space="preserve"> taiteen kentän feministinen analyysi ei ole näyttäytynyt tarpeellisena. </w:t>
      </w:r>
      <w:r w:rsidR="00B62917" w:rsidRPr="00244989">
        <w:t>Vaikka n</w:t>
      </w:r>
      <w:r w:rsidR="00B62917" w:rsidRPr="00244989">
        <w:rPr>
          <w:szCs w:val="24"/>
        </w:rPr>
        <w:t xml:space="preserve">aisten osuus taiteilijoista on kasvanut jo pitkään, naispuolisten taiteilijoiden tulotaso on pysynyt miespuolisia alhaisempana. Esimerkiksi </w:t>
      </w:r>
      <w:r w:rsidR="00B62917" w:rsidRPr="00244989">
        <w:t xml:space="preserve">vuonna 2010 naistaiteilijoiden tulot olivat 76 prosenttia miestaiteilijoiden tuloista. </w:t>
      </w:r>
      <w:r w:rsidR="00B62917" w:rsidRPr="00244989">
        <w:rPr>
          <w:szCs w:val="24"/>
        </w:rPr>
        <w:t>Taiteilijoilla sukupuolten väliset tuloerot ovat jopa suuremmat kuin muilla palkansaajilla. (</w:t>
      </w:r>
      <w:r w:rsidR="00B62917" w:rsidRPr="00244989">
        <w:t xml:space="preserve">Rensujeff 2015, 128–129; </w:t>
      </w:r>
      <w:r w:rsidRPr="00244989">
        <w:rPr>
          <w:szCs w:val="24"/>
        </w:rPr>
        <w:t xml:space="preserve">Roiha ym. </w:t>
      </w:r>
      <w:r w:rsidR="00B62917" w:rsidRPr="00244989">
        <w:rPr>
          <w:szCs w:val="24"/>
        </w:rPr>
        <w:t>2015, 5, 32–34, 37–39.)</w:t>
      </w:r>
      <w:r w:rsidR="003F0808" w:rsidRPr="00244989">
        <w:rPr>
          <w:szCs w:val="24"/>
        </w:rPr>
        <w:t xml:space="preserve"> Vaikka naisilla o</w:t>
      </w:r>
      <w:r w:rsidR="002C58EB" w:rsidRPr="00244989">
        <w:rPr>
          <w:szCs w:val="24"/>
        </w:rPr>
        <w:t>n esittävän taiteen a</w:t>
      </w:r>
      <w:r w:rsidR="00261C2F" w:rsidRPr="00244989">
        <w:rPr>
          <w:szCs w:val="24"/>
        </w:rPr>
        <w:t>lalla</w:t>
      </w:r>
      <w:r w:rsidR="003F0808" w:rsidRPr="00244989">
        <w:rPr>
          <w:szCs w:val="24"/>
        </w:rPr>
        <w:t xml:space="preserve"> korkeampi koulutustaso miehiin ver</w:t>
      </w:r>
      <w:r w:rsidR="002C58EB" w:rsidRPr="00244989">
        <w:rPr>
          <w:szCs w:val="24"/>
        </w:rPr>
        <w:t>r</w:t>
      </w:r>
      <w:r w:rsidR="003F0808" w:rsidRPr="00244989">
        <w:rPr>
          <w:szCs w:val="24"/>
        </w:rPr>
        <w:t xml:space="preserve">attuna, heillä </w:t>
      </w:r>
      <w:r w:rsidR="003F0808" w:rsidRPr="00244989">
        <w:rPr>
          <w:szCs w:val="24"/>
        </w:rPr>
        <w:lastRenderedPageBreak/>
        <w:t xml:space="preserve">on enemmän määräaikaisia työsopimuksia ja keikkatöitä kuin miehillä </w:t>
      </w:r>
      <w:r w:rsidR="003F0808" w:rsidRPr="00244989">
        <w:t>(Helavuori &amp; Karvi</w:t>
      </w:r>
      <w:r w:rsidR="00261C2F" w:rsidRPr="00244989">
        <w:t xml:space="preserve">nen 2019, </w:t>
      </w:r>
      <w:r w:rsidR="003F0808" w:rsidRPr="00244989">
        <w:t>17).</w:t>
      </w:r>
    </w:p>
    <w:p w14:paraId="1872918F" w14:textId="77777777" w:rsidR="00042D9B" w:rsidRPr="00244989" w:rsidRDefault="00537638" w:rsidP="002D788F">
      <w:r w:rsidRPr="00244989">
        <w:t>Sukupuol</w:t>
      </w:r>
      <w:r w:rsidR="00B62917" w:rsidRPr="00244989">
        <w:t xml:space="preserve">ten epätasa-arvo näkyy </w:t>
      </w:r>
      <w:r w:rsidR="007D21FA" w:rsidRPr="00244989">
        <w:t>taidekentällä muutenkin kuin tulotasossa</w:t>
      </w:r>
      <w:r w:rsidRPr="00244989">
        <w:t xml:space="preserve">. </w:t>
      </w:r>
      <w:r w:rsidR="00DC7755" w:rsidRPr="00244989">
        <w:t>Esimerkiksi taidekentällä voimakkaana käynyt #metoo-keskustelu osoittaa, ettei tasa-arvoa ole vielä saavutettu. Taiteen eri aloilla esiintyy seksuaalista häirintää ja erityisesti naisiin kohdistuvaa henkistä väkivaltaa ja muuta epäasiallista kohtelua (Helavuori &amp; Karvinen 2019; Paanetoja 2018). E</w:t>
      </w:r>
      <w:r w:rsidR="00783328" w:rsidRPr="00244989">
        <w:t xml:space="preserve">sittävien taiteiden </w:t>
      </w:r>
      <w:r w:rsidR="00754FF5" w:rsidRPr="00244989">
        <w:t>kentällä</w:t>
      </w:r>
      <w:r w:rsidR="00783328" w:rsidRPr="00244989">
        <w:t xml:space="preserve"> on nähtävissä jakautumista miesten ja naisten aloihin, ammatteihin ja tehtäviin</w:t>
      </w:r>
      <w:r w:rsidR="003F0808" w:rsidRPr="00244989">
        <w:t xml:space="preserve">. Sukupuoli voi vaikuttaa myös saatuun arvostukseen ja näkyvyyteen. (Helavuori &amp; Karvinen 2019, 9, </w:t>
      </w:r>
      <w:r w:rsidR="003B4021" w:rsidRPr="00244989">
        <w:t>16–17</w:t>
      </w:r>
      <w:r w:rsidR="003F0808" w:rsidRPr="00244989">
        <w:t>.</w:t>
      </w:r>
      <w:r w:rsidR="003B4021" w:rsidRPr="00244989">
        <w:t>)</w:t>
      </w:r>
      <w:r w:rsidR="003F0808" w:rsidRPr="00244989">
        <w:t xml:space="preserve"> </w:t>
      </w:r>
      <w:r w:rsidRPr="00244989">
        <w:t>ITE-taiteessa korostuu miesten tekemä taide, sillä he tekevät usein näyt</w:t>
      </w:r>
      <w:r w:rsidR="00883CB1" w:rsidRPr="00244989">
        <w:t>täviä ja suurikokoisia teoksia</w:t>
      </w:r>
      <w:r w:rsidRPr="00244989">
        <w:t>, kun taas naiset ovat tehneet esimerkiksi tekstiilitaidetta</w:t>
      </w:r>
      <w:r w:rsidR="00353A81" w:rsidRPr="00244989">
        <w:t>,</w:t>
      </w:r>
      <w:r w:rsidRPr="00244989">
        <w:t xml:space="preserve"> joka jää helpommin </w:t>
      </w:r>
      <w:r w:rsidR="00353A81" w:rsidRPr="00244989">
        <w:t>huomaamatta</w:t>
      </w:r>
      <w:r w:rsidRPr="00244989">
        <w:t xml:space="preserve"> (Kulttuuriykkönen</w:t>
      </w:r>
      <w:r w:rsidR="0082342A" w:rsidRPr="00244989">
        <w:t xml:space="preserve"> </w:t>
      </w:r>
      <w:r w:rsidR="00783328" w:rsidRPr="00244989">
        <w:t>2018</w:t>
      </w:r>
      <w:r w:rsidR="00B30E9F" w:rsidRPr="00244989">
        <w:t>; Sederholm 2004, 233</w:t>
      </w:r>
      <w:r w:rsidR="00783328" w:rsidRPr="00244989">
        <w:t>).</w:t>
      </w:r>
      <w:r w:rsidR="00DC7755" w:rsidRPr="00244989">
        <w:t xml:space="preserve"> </w:t>
      </w:r>
    </w:p>
    <w:p w14:paraId="7E46D11E" w14:textId="77777777" w:rsidR="0008461B" w:rsidRPr="00244989" w:rsidRDefault="0008461B" w:rsidP="0008461B">
      <w:r w:rsidRPr="00244989">
        <w:t xml:space="preserve">Lisäksi vammaisliikkeen ja kuurojen yhteisön sisällä </w:t>
      </w:r>
      <w:r w:rsidR="0082315E" w:rsidRPr="00244989">
        <w:t>voi ilmetä samanlaista sukupuolten epätasa-arvoa kuin muuallakin yhteiskunnassa</w:t>
      </w:r>
      <w:r w:rsidRPr="00244989">
        <w:t xml:space="preserve">. Esimerkiksi </w:t>
      </w:r>
      <w:r w:rsidR="0082315E" w:rsidRPr="00244989">
        <w:t>v</w:t>
      </w:r>
      <w:r w:rsidR="005054FB" w:rsidRPr="00244989">
        <w:t xml:space="preserve">ammaispoliittisen liikkeen alkuaikoina aktivistien, sekä yhteiskuntatieteilijöiden, kuntoutuksen ja lääketieteen ammattilaisten huomio ei jakautunut tasaisesti eri sukupuolten välille. </w:t>
      </w:r>
      <w:r w:rsidR="0082315E" w:rsidRPr="00244989">
        <w:t>K</w:t>
      </w:r>
      <w:r w:rsidR="005054FB" w:rsidRPr="00244989">
        <w:t xml:space="preserve">untoutuksessa ja vammaispolitiikassa keskityttiin pitkään sodissa vammautuneisiin ihmisiin, jotka olivat pääsääntöisesti miehiä. (Asch &amp; Fine 1988, 3.) </w:t>
      </w:r>
      <w:r w:rsidR="0082315E" w:rsidRPr="00244989">
        <w:t xml:space="preserve">Amerikkalaisissa kuurojen järjestöjen ja klubien historiassa naiset eivät ole olleet aina tasavertaisia miesten kanssa (Ladd 2003, 60; </w:t>
      </w:r>
      <w:r w:rsidR="00561009" w:rsidRPr="00244989">
        <w:t xml:space="preserve">Lane ym. </w:t>
      </w:r>
      <w:r w:rsidR="0082315E" w:rsidRPr="00244989">
        <w:t>1996, 162). Kuitenkin on huomattava, että Suomen kuurojen järjestöissä on ollut mukana kuuroja nais</w:t>
      </w:r>
      <w:r w:rsidR="00883CB1" w:rsidRPr="00244989">
        <w:t>oletettuja</w:t>
      </w:r>
      <w:r w:rsidR="0082315E" w:rsidRPr="00244989">
        <w:t xml:space="preserve"> johtavissa asemissa ja merkittävissä tehtävissä alusta alkaen (Salmi &amp; Laakso 2005, 78–83, 112).</w:t>
      </w:r>
    </w:p>
    <w:p w14:paraId="7DD1789C" w14:textId="77777777" w:rsidR="00042D9B" w:rsidRPr="00244989" w:rsidRDefault="00FC42AF" w:rsidP="002D788F">
      <w:r w:rsidRPr="00244989">
        <w:t>P</w:t>
      </w:r>
      <w:r w:rsidR="00042D9B" w:rsidRPr="00244989">
        <w:t xml:space="preserve">iispan ja Salasuon </w:t>
      </w:r>
      <w:r w:rsidR="00C360EA" w:rsidRPr="00244989">
        <w:t>tutkimuksen haastattelu</w:t>
      </w:r>
      <w:r w:rsidR="000C4A73" w:rsidRPr="00244989">
        <w:t>issa</w:t>
      </w:r>
      <w:r w:rsidR="00C360EA" w:rsidRPr="00244989">
        <w:t xml:space="preserve"> (</w:t>
      </w:r>
      <w:r w:rsidR="00387151" w:rsidRPr="00244989">
        <w:t xml:space="preserve">2014, </w:t>
      </w:r>
      <w:r w:rsidR="00C360EA" w:rsidRPr="00244989">
        <w:t>63, 186–188) sukupuo</w:t>
      </w:r>
      <w:r w:rsidR="000C4A73" w:rsidRPr="00244989">
        <w:t>len merkityksestä ei kysytty erikseen</w:t>
      </w:r>
      <w:r w:rsidR="007D21FA" w:rsidRPr="00244989">
        <w:t xml:space="preserve"> ja tämä voi osittain selittää sukupuolipuheen vähäisyyttä heidän aineistossaan</w:t>
      </w:r>
      <w:r w:rsidR="004E4C2A" w:rsidRPr="00244989">
        <w:t>. Sen sijaan o</w:t>
      </w:r>
      <w:r w:rsidR="00C360EA" w:rsidRPr="00244989">
        <w:t>massa tutkimuksessani sukupuolen merkitys oli mukana yhtenä teemana sekä kirjoituspyynnössä että haastattelurungossa. Silti hyvin harvassa kirjoitetussa elämäntarinassa nostettiin esiin sukupuoli. Haastatteluissa esitettyjä kysymyksiä ei kuitenkaan kovin helposti ohiteta</w:t>
      </w:r>
      <w:r w:rsidR="004E4C2A" w:rsidRPr="00244989">
        <w:t>,</w:t>
      </w:r>
      <w:r w:rsidR="00C360EA" w:rsidRPr="00244989">
        <w:t xml:space="preserve"> ja siksi kummassakin haastattelussa sukupuolikysymykseen otettiin kantaa. DuvTeate</w:t>
      </w:r>
      <w:r w:rsidR="003819DA" w:rsidRPr="00244989">
        <w:t>rnin haastatteluissa asiaa ei</w:t>
      </w:r>
      <w:r w:rsidR="00C360EA" w:rsidRPr="00244989">
        <w:t xml:space="preserve"> kysytty eikä suku</w:t>
      </w:r>
      <w:r w:rsidR="003819DA" w:rsidRPr="00244989">
        <w:t xml:space="preserve">puoleen viittaavia keskusteluja </w:t>
      </w:r>
      <w:r w:rsidR="00C360EA" w:rsidRPr="00244989">
        <w:t>ole teatterin aineistossa.</w:t>
      </w:r>
    </w:p>
    <w:p w14:paraId="680CFDAB" w14:textId="77777777" w:rsidR="00F30799" w:rsidRPr="00244989" w:rsidRDefault="00387151" w:rsidP="002D788F">
      <w:r w:rsidRPr="00244989">
        <w:t xml:space="preserve">Miksi sukupuolen </w:t>
      </w:r>
      <w:r w:rsidR="007D21FA" w:rsidRPr="00244989">
        <w:t>merkitystä ei poh</w:t>
      </w:r>
      <w:r w:rsidR="00883CB1" w:rsidRPr="00244989">
        <w:t>dittu</w:t>
      </w:r>
      <w:r w:rsidR="00754FF5" w:rsidRPr="00244989">
        <w:t xml:space="preserve"> aineistossa tämän enempää</w:t>
      </w:r>
      <w:r w:rsidRPr="00244989">
        <w:t xml:space="preserve">? </w:t>
      </w:r>
      <w:r w:rsidR="00250095" w:rsidRPr="00244989">
        <w:t xml:space="preserve">Tutkimukseni </w:t>
      </w:r>
      <w:r w:rsidR="00B62917" w:rsidRPr="00244989">
        <w:t>keskittyy</w:t>
      </w:r>
      <w:r w:rsidR="00250095" w:rsidRPr="00244989">
        <w:t xml:space="preserve"> </w:t>
      </w:r>
      <w:r w:rsidR="004E4C2A" w:rsidRPr="00244989">
        <w:t>pääasiassa</w:t>
      </w:r>
      <w:r w:rsidR="00250095" w:rsidRPr="00244989">
        <w:t xml:space="preserve"> vammaisuu</w:t>
      </w:r>
      <w:r w:rsidR="00B62917" w:rsidRPr="00244989">
        <w:t>teen ja kuurouteen</w:t>
      </w:r>
      <w:r w:rsidR="00250095" w:rsidRPr="00244989">
        <w:t xml:space="preserve">, jolloin sukupuolen merkitys voi </w:t>
      </w:r>
      <w:r w:rsidR="00250095" w:rsidRPr="00244989">
        <w:lastRenderedPageBreak/>
        <w:t xml:space="preserve">”unohtua” </w:t>
      </w:r>
      <w:r w:rsidR="00883CB1" w:rsidRPr="00244989">
        <w:t>monilta osallistujilta</w:t>
      </w:r>
      <w:r w:rsidR="00250095" w:rsidRPr="00244989">
        <w:t xml:space="preserve">. </w:t>
      </w:r>
      <w:r w:rsidR="00C360EA" w:rsidRPr="00244989">
        <w:t xml:space="preserve">Voi </w:t>
      </w:r>
      <w:r w:rsidR="00250095" w:rsidRPr="00244989">
        <w:t xml:space="preserve">myös </w:t>
      </w:r>
      <w:r w:rsidR="00C360EA" w:rsidRPr="00244989">
        <w:t xml:space="preserve">olla, että vammaisuuteen verrattuna sukupuoli ei näyttäydy </w:t>
      </w:r>
      <w:r w:rsidR="00250095" w:rsidRPr="00244989">
        <w:t xml:space="preserve">elämän kulkuun kovin </w:t>
      </w:r>
      <w:r w:rsidR="004E4C2A" w:rsidRPr="00244989">
        <w:t>vahvasti vaikuttaneena</w:t>
      </w:r>
      <w:r w:rsidR="00C360EA" w:rsidRPr="00244989">
        <w:t xml:space="preserve">. </w:t>
      </w:r>
      <w:r w:rsidR="00250095" w:rsidRPr="00244989">
        <w:t>Selkeimmin tällaiseen ajatukseen</w:t>
      </w:r>
      <w:r w:rsidR="00C360EA" w:rsidRPr="00244989">
        <w:t xml:space="preserve"> viittaa </w:t>
      </w:r>
      <w:r w:rsidR="004E4C2A" w:rsidRPr="00244989">
        <w:t xml:space="preserve">edellä siteerattu </w:t>
      </w:r>
      <w:r w:rsidR="00C360EA" w:rsidRPr="00244989">
        <w:t xml:space="preserve">T6, joka toteaa, sukupuoli ”ei vaikuta kyllä mitään siihen nähden paljonko vammaisuus tai vammattomuus vaikuttaa”. </w:t>
      </w:r>
      <w:r w:rsidR="005054FB" w:rsidRPr="00244989">
        <w:t>Pidemmälle viety</w:t>
      </w:r>
      <w:r w:rsidR="00FF39E6" w:rsidRPr="00244989">
        <w:t xml:space="preserve"> tulkinta voisi olla, että</w:t>
      </w:r>
      <w:r w:rsidR="002C58EB" w:rsidRPr="00244989">
        <w:t xml:space="preserve"> taidekentän mahdolli</w:t>
      </w:r>
      <w:r w:rsidR="00FF39E6" w:rsidRPr="00244989">
        <w:t xml:space="preserve">sia </w:t>
      </w:r>
      <w:r w:rsidR="005054FB" w:rsidRPr="00244989">
        <w:t>sukupuol</w:t>
      </w:r>
      <w:r w:rsidR="00754FF5" w:rsidRPr="00244989">
        <w:t>t</w:t>
      </w:r>
      <w:r w:rsidR="005054FB" w:rsidRPr="00244989">
        <w:t xml:space="preserve">en tasa-arvon </w:t>
      </w:r>
      <w:r w:rsidR="00754FF5" w:rsidRPr="00244989">
        <w:t>ongelmia</w:t>
      </w:r>
      <w:r w:rsidR="00FF39E6" w:rsidRPr="00244989">
        <w:t xml:space="preserve"> ei voi kohdata</w:t>
      </w:r>
      <w:r w:rsidR="005054FB" w:rsidRPr="00244989">
        <w:t xml:space="preserve">, jos taidekentälle ei vammaisuuden </w:t>
      </w:r>
      <w:r w:rsidR="00FF39E6" w:rsidRPr="00244989">
        <w:t xml:space="preserve">tai kuurouden </w:t>
      </w:r>
      <w:r w:rsidR="005054FB" w:rsidRPr="00244989">
        <w:t>vuoksi edes pääse sisään.</w:t>
      </w:r>
    </w:p>
    <w:p w14:paraId="556C72D8" w14:textId="77777777" w:rsidR="00C56CAC" w:rsidRPr="00244989" w:rsidRDefault="007D21FA" w:rsidP="002D788F">
      <w:r w:rsidRPr="00244989">
        <w:t xml:space="preserve">Vammaisuus ja sukupuoli </w:t>
      </w:r>
      <w:r w:rsidR="00F5008A" w:rsidRPr="00244989">
        <w:t xml:space="preserve">tai kuurous ja </w:t>
      </w:r>
      <w:r w:rsidR="00FF39E6" w:rsidRPr="00244989">
        <w:t>sukupuoli</w:t>
      </w:r>
      <w:r w:rsidRPr="00244989">
        <w:t xml:space="preserve"> vaikuttavat myös yhdessä. </w:t>
      </w:r>
      <w:r w:rsidR="00C56CAC" w:rsidRPr="00244989">
        <w:t>Vammaisia poikia kannustetaan useammin kohtaamaan maailma rohkeasti, kun taas vammaisia tyttöjä usein suojellaan siltä. Vammainen tyttö saattaa siksi jäädä paitsi kokemuksista, joissa voisi opetella tarpeellisia taitoja tai saada ystäviä. (Asch &amp; Fine 1988, 8, 24</w:t>
      </w:r>
      <w:r w:rsidR="00091C32" w:rsidRPr="00244989">
        <w:t>.</w:t>
      </w:r>
      <w:r w:rsidR="00C56CAC" w:rsidRPr="00244989">
        <w:t>)</w:t>
      </w:r>
      <w:r w:rsidRPr="00244989">
        <w:t xml:space="preserve"> </w:t>
      </w:r>
      <w:r w:rsidR="00FD5050" w:rsidRPr="00244989">
        <w:t>Lisäksi k</w:t>
      </w:r>
      <w:r w:rsidR="00091C32" w:rsidRPr="00244989">
        <w:t>ehitysvammaisen tytön kouluttamista ei useinkaan pidetä niin tärkeänä kuin pojan (Russo &amp; Jansen 1988, 237).</w:t>
      </w:r>
      <w:r w:rsidR="00C56CAC" w:rsidRPr="00244989">
        <w:t xml:space="preserve"> Olen pohtinut varsinkin erityistä tukea tarvitsevien naisten ja tyttöjen näkyvyyttä taiteessa ja kulttuurissa. Tilanne on parantunut viime vuosina, mutta </w:t>
      </w:r>
      <w:r w:rsidR="00FF39E6" w:rsidRPr="00244989">
        <w:t xml:space="preserve">mediassa ja alan keskustelutilaisuuksissa </w:t>
      </w:r>
      <w:r w:rsidR="00C56CAC" w:rsidRPr="00244989">
        <w:t>näkyvimmät erity</w:t>
      </w:r>
      <w:r w:rsidR="00FF39E6" w:rsidRPr="00244989">
        <w:t>istä tukea tarvitsevat muusikot ja kuvataiteilijat ovat monesti miesoletettuja</w:t>
      </w:r>
      <w:r w:rsidR="00C56CAC" w:rsidRPr="00244989">
        <w:t>. Toisaalta DuvTeaternissa enem</w:t>
      </w:r>
      <w:r w:rsidR="00B62917" w:rsidRPr="00244989">
        <w:t>mistö näyttelijöistä on naisia.</w:t>
      </w:r>
    </w:p>
    <w:p w14:paraId="3C7EAD9F" w14:textId="77777777" w:rsidR="00C80D4F" w:rsidRPr="00244989" w:rsidRDefault="00797D17" w:rsidP="002D788F">
      <w:r w:rsidRPr="00244989">
        <w:t>Monet naisia yleensä koskevat kysymykset koskevat myös vammaisia</w:t>
      </w:r>
      <w:r w:rsidR="0008461B" w:rsidRPr="00244989">
        <w:t xml:space="preserve"> ja kuuroja</w:t>
      </w:r>
      <w:r w:rsidRPr="00244989">
        <w:t xml:space="preserve"> naisia</w:t>
      </w:r>
      <w:r w:rsidR="00F30799" w:rsidRPr="00244989">
        <w:t xml:space="preserve">. </w:t>
      </w:r>
      <w:r w:rsidR="00545785" w:rsidRPr="00244989">
        <w:t>Osallistujat toivat jonkin verran</w:t>
      </w:r>
      <w:r w:rsidR="007D21FA" w:rsidRPr="00244989">
        <w:t xml:space="preserve"> esiin </w:t>
      </w:r>
      <w:r w:rsidR="00545785" w:rsidRPr="00244989">
        <w:t>sukupuo</w:t>
      </w:r>
      <w:r w:rsidR="007D21FA" w:rsidRPr="00244989">
        <w:t>leen liittyviä asioita</w:t>
      </w:r>
      <w:r w:rsidR="00545785" w:rsidRPr="00244989">
        <w:t xml:space="preserve"> epäsuorasti. </w:t>
      </w:r>
      <w:r w:rsidR="00FF39E6" w:rsidRPr="00244989">
        <w:t xml:space="preserve">Yksi naisista </w:t>
      </w:r>
      <w:r w:rsidR="00B62917" w:rsidRPr="00244989">
        <w:t>kertoi</w:t>
      </w:r>
      <w:r w:rsidR="00F30799" w:rsidRPr="00244989">
        <w:t xml:space="preserve">, että hän oli kohdannut henkistä ja fyysistä väkivaltaa parisuhteessaan. </w:t>
      </w:r>
      <w:r w:rsidR="00C80D4F" w:rsidRPr="00244989">
        <w:t>On arvioitu, ett</w:t>
      </w:r>
      <w:r w:rsidR="0082342A" w:rsidRPr="00244989">
        <w:t>ä vammaisin naisiin kohdistuu 2–</w:t>
      </w:r>
      <w:r w:rsidR="00C80D4F" w:rsidRPr="00244989">
        <w:t>10 kertaa enemmän väkivaltaa kuin vammattomiin naisiin. Erityisesti kehitysvammais</w:t>
      </w:r>
      <w:r w:rsidR="0008461B" w:rsidRPr="00244989">
        <w:t>et</w:t>
      </w:r>
      <w:r w:rsidR="00C80D4F" w:rsidRPr="00244989">
        <w:t xml:space="preserve"> nais</w:t>
      </w:r>
      <w:r w:rsidR="0008461B" w:rsidRPr="00244989">
        <w:t>et</w:t>
      </w:r>
      <w:r w:rsidR="00C80D4F" w:rsidRPr="00244989">
        <w:t xml:space="preserve"> ja nais</w:t>
      </w:r>
      <w:r w:rsidR="0008461B" w:rsidRPr="00244989">
        <w:t>et</w:t>
      </w:r>
      <w:r w:rsidR="00C80D4F" w:rsidRPr="00244989">
        <w:t>, joilla on kommunikoinnin haasteita, kohtaavat muita useammin väkivaltaa. Vammaiset ihmiset ja varsinkin naiset ovat myös suuremmassa riskissä joutua seksuaalisen hyväksikäytön ja väkivallan uhriksi. (</w:t>
      </w:r>
      <w:r w:rsidR="0008461B" w:rsidRPr="00244989">
        <w:t>THL</w:t>
      </w:r>
      <w:r w:rsidR="00C80D4F" w:rsidRPr="00244989">
        <w:t xml:space="preserve"> 2019.)</w:t>
      </w:r>
    </w:p>
    <w:p w14:paraId="62D78ED7" w14:textId="77777777" w:rsidR="007B5992" w:rsidRPr="00244989" w:rsidRDefault="00B62917" w:rsidP="002D788F">
      <w:r w:rsidRPr="00244989">
        <w:t xml:space="preserve">Lisäksi </w:t>
      </w:r>
      <w:r w:rsidR="00797D17" w:rsidRPr="00244989">
        <w:t>v</w:t>
      </w:r>
      <w:r w:rsidR="007B5992" w:rsidRPr="00244989">
        <w:t>anhemmuus nousi esiin vain naisosallistujien kertomuksissa. Pari osallistujaa toi esiin äitiyden vaikutusta elämään esimerkiksi äitiys</w:t>
      </w:r>
      <w:r w:rsidR="00E57585" w:rsidRPr="00244989">
        <w:t>lomien</w:t>
      </w:r>
      <w:r w:rsidR="007B5992" w:rsidRPr="00244989">
        <w:t xml:space="preserve"> ja lapsista huolehtimisen kautta. Aineistossa on myös </w:t>
      </w:r>
      <w:r w:rsidRPr="00244989">
        <w:t xml:space="preserve">maininta </w:t>
      </w:r>
      <w:r w:rsidR="007B5992" w:rsidRPr="00244989">
        <w:t xml:space="preserve">siitä, miten yhtä </w:t>
      </w:r>
      <w:r w:rsidRPr="00244989">
        <w:t>taiteilijaa</w:t>
      </w:r>
      <w:r w:rsidR="007B5992" w:rsidRPr="00244989">
        <w:t xml:space="preserve"> oli painostettu aborttiin sairautensa vuoksi. Miesosallistujat eivät maininneet mitään mahdollisista lapsistaan. On toki mahdollista, että näin pienessä aineistossa kenelläkään miehistä ei sattunut olemaan lapsia.</w:t>
      </w:r>
      <w:r w:rsidR="00360425" w:rsidRPr="00244989">
        <w:t xml:space="preserve"> </w:t>
      </w:r>
      <w:r w:rsidR="005A14FC" w:rsidRPr="00244989">
        <w:t>Herrasen ja kollegojen (2013, 69, 129) tutkimuksessa työn ja perheen yhdistämisen haasteet nousivat esiin</w:t>
      </w:r>
      <w:r w:rsidR="00E57585" w:rsidRPr="00244989">
        <w:t xml:space="preserve"> sukupuolen näkökulmasta</w:t>
      </w:r>
      <w:r w:rsidR="005A14FC" w:rsidRPr="00244989">
        <w:t xml:space="preserve">. </w:t>
      </w:r>
      <w:r w:rsidR="00360425" w:rsidRPr="00244989">
        <w:t>T</w:t>
      </w:r>
      <w:r w:rsidR="005A14FC" w:rsidRPr="00244989">
        <w:t xml:space="preserve">aiteilijan tulot koostuvat usein monista </w:t>
      </w:r>
      <w:r w:rsidR="005A14FC" w:rsidRPr="00244989">
        <w:lastRenderedPageBreak/>
        <w:t>eri töistä ja ammateista. Tämä voi olla hyvin hankala tai mahdoton yhtälö naiselle, jolla on pieniä lapsia. (Mt. 69, 129.)</w:t>
      </w:r>
    </w:p>
    <w:p w14:paraId="028FC565" w14:textId="77777777" w:rsidR="00387151" w:rsidRPr="00244989" w:rsidRDefault="007B5992" w:rsidP="002D788F">
      <w:r w:rsidRPr="00244989">
        <w:t xml:space="preserve">On kuitenkin varottava sitä, että nämä </w:t>
      </w:r>
      <w:r w:rsidR="00B62917" w:rsidRPr="00244989">
        <w:t xml:space="preserve">esimerkit </w:t>
      </w:r>
      <w:r w:rsidRPr="00244989">
        <w:t xml:space="preserve">vammaisten naisten heikommasta asemasta johtavat </w:t>
      </w:r>
      <w:r w:rsidR="00E57585" w:rsidRPr="00244989">
        <w:t>siihen, että heidät nähdään</w:t>
      </w:r>
      <w:r w:rsidRPr="00244989">
        <w:t xml:space="preserve"> pelkkinä uhreina. </w:t>
      </w:r>
      <w:r w:rsidR="00387151" w:rsidRPr="00244989">
        <w:t>Morris (1996, 2</w:t>
      </w:r>
      <w:r w:rsidR="005A14FC" w:rsidRPr="00244989">
        <w:t>, Thomasin 1999, 67 mukaan</w:t>
      </w:r>
      <w:r w:rsidR="00387151" w:rsidRPr="00244989">
        <w:t>) huomauttaa</w:t>
      </w:r>
      <w:r w:rsidR="00883CB1" w:rsidRPr="00244989">
        <w:t xml:space="preserve">, että vammaisten naisten erityisen </w:t>
      </w:r>
      <w:r w:rsidR="00387151" w:rsidRPr="00244989">
        <w:t>ku</w:t>
      </w:r>
      <w:r w:rsidR="00883CB1" w:rsidRPr="00244989">
        <w:t xml:space="preserve">rjasta asemasta kirjoittaminen </w:t>
      </w:r>
      <w:r w:rsidR="00387151" w:rsidRPr="00244989">
        <w:t>lisää huonossa asemassa olemisen painolastia.</w:t>
      </w:r>
      <w:r w:rsidR="00883CB1" w:rsidRPr="00244989">
        <w:t xml:space="preserve"> </w:t>
      </w:r>
      <w:r w:rsidR="00E57585" w:rsidRPr="00244989">
        <w:t>V</w:t>
      </w:r>
      <w:r w:rsidRPr="00244989">
        <w:t>ammaisuuden todellisuudesta</w:t>
      </w:r>
      <w:r w:rsidR="00E57585" w:rsidRPr="00244989">
        <w:t xml:space="preserve"> ei tulisi tuoda esiin</w:t>
      </w:r>
      <w:r w:rsidRPr="00244989">
        <w:t xml:space="preserve"> </w:t>
      </w:r>
      <w:r w:rsidR="00E57585" w:rsidRPr="00244989">
        <w:t>ainoastaan</w:t>
      </w:r>
      <w:r w:rsidRPr="00244989">
        <w:t xml:space="preserve"> kielteisiä ulottuvuuksia (Morris 1991, 179).</w:t>
      </w:r>
      <w:r w:rsidR="00B62917" w:rsidRPr="00244989">
        <w:t xml:space="preserve"> Keskustelu sukupuolen ja vammaisuuden merkityksestä on tärkeää, mutta se olisi tehtävä niin</w:t>
      </w:r>
      <w:r w:rsidR="005A14FC" w:rsidRPr="00244989">
        <w:t>,</w:t>
      </w:r>
      <w:r w:rsidR="00B62917" w:rsidRPr="00244989">
        <w:t xml:space="preserve"> ettei vammaisten naisten asema näyttäydy ainoastaan kurjana, sillä todellisuus on paljon moninaisempi.</w:t>
      </w:r>
    </w:p>
    <w:p w14:paraId="60946DC2" w14:textId="77777777" w:rsidR="00393308" w:rsidRPr="00244989" w:rsidRDefault="007A0E5A" w:rsidP="002D788F">
      <w:pPr>
        <w:pStyle w:val="Otsikko2"/>
      </w:pPr>
      <w:bookmarkStart w:id="129" w:name="_Ref11092627"/>
      <w:bookmarkStart w:id="130" w:name="_Toc16778649"/>
      <w:r w:rsidRPr="00244989">
        <w:t>5.</w:t>
      </w:r>
      <w:r w:rsidR="008F1042" w:rsidRPr="00244989">
        <w:t>9</w:t>
      </w:r>
      <w:r w:rsidR="00393308" w:rsidRPr="00244989">
        <w:t xml:space="preserve"> </w:t>
      </w:r>
      <w:r w:rsidR="000F02E7" w:rsidRPr="00244989">
        <w:t>Vammaispoliitti</w:t>
      </w:r>
      <w:r w:rsidR="001B441C" w:rsidRPr="00244989">
        <w:t xml:space="preserve">suus </w:t>
      </w:r>
      <w:r w:rsidR="006F206C" w:rsidRPr="00244989">
        <w:t xml:space="preserve">ja </w:t>
      </w:r>
      <w:r w:rsidR="001B441C" w:rsidRPr="00244989">
        <w:t>järjestötoiminta</w:t>
      </w:r>
      <w:bookmarkEnd w:id="129"/>
      <w:bookmarkEnd w:id="130"/>
    </w:p>
    <w:p w14:paraId="3943A2EA" w14:textId="77777777" w:rsidR="000F02E7" w:rsidRPr="00244989" w:rsidRDefault="000F02E7" w:rsidP="002D788F">
      <w:r w:rsidRPr="00244989">
        <w:t xml:space="preserve">Tässä </w:t>
      </w:r>
      <w:r w:rsidR="00717DA2" w:rsidRPr="00244989">
        <w:t>ala</w:t>
      </w:r>
      <w:r w:rsidR="00E9311F" w:rsidRPr="00244989">
        <w:t>luvussa käsi</w:t>
      </w:r>
      <w:r w:rsidR="002C58EB" w:rsidRPr="00244989">
        <w:t>t</w:t>
      </w:r>
      <w:r w:rsidR="00E9311F" w:rsidRPr="00244989">
        <w:t>telen</w:t>
      </w:r>
      <w:r w:rsidRPr="00244989">
        <w:t xml:space="preserve"> taiteilijoiden osallistumista järjestötoimintaan ja vammaispoliittiseen liikkeeseen. Lisäksi tarkastel</w:t>
      </w:r>
      <w:r w:rsidR="00E9311F" w:rsidRPr="00244989">
        <w:t>en</w:t>
      </w:r>
      <w:r w:rsidRPr="00244989">
        <w:t xml:space="preserve"> sitä, miten vamma</w:t>
      </w:r>
      <w:r w:rsidR="00717DA2" w:rsidRPr="00244989">
        <w:t>isuus tai viittomakielisyys näkyy osallistujien tekemän taiteen sisällöissä</w:t>
      </w:r>
      <w:r w:rsidRPr="00244989">
        <w:t xml:space="preserve"> ja </w:t>
      </w:r>
      <w:r w:rsidR="00505D64" w:rsidRPr="00244989">
        <w:t>millaisia viittauksia vammaispoliittiseen taiteeseen aineistosta löytyy</w:t>
      </w:r>
      <w:r w:rsidRPr="00244989">
        <w:t>.</w:t>
      </w:r>
      <w:r w:rsidR="00E9311F" w:rsidRPr="00244989">
        <w:t xml:space="preserve"> Sanalla </w:t>
      </w:r>
      <w:r w:rsidR="00286299" w:rsidRPr="00244989">
        <w:t>”</w:t>
      </w:r>
      <w:r w:rsidR="00E9311F" w:rsidRPr="00244989">
        <w:t>poliittinen</w:t>
      </w:r>
      <w:r w:rsidR="00286299" w:rsidRPr="00244989">
        <w:t>”</w:t>
      </w:r>
      <w:r w:rsidR="00E9311F" w:rsidRPr="00244989">
        <w:t xml:space="preserve"> en tarkoita tässä yhteydessä enkä koko tutk</w:t>
      </w:r>
      <w:r w:rsidR="001F30F2" w:rsidRPr="00244989">
        <w:t>ielmassa</w:t>
      </w:r>
      <w:r w:rsidR="00E9311F" w:rsidRPr="00244989">
        <w:t xml:space="preserve"> puoluepoliittisuutta, vaan mitä tahansa yhteiskunnallista vaikuttamistoimintaa.</w:t>
      </w:r>
    </w:p>
    <w:p w14:paraId="72CDCA04" w14:textId="77777777" w:rsidR="001B441C" w:rsidRPr="00244989" w:rsidRDefault="00EF0D7D" w:rsidP="002D788F">
      <w:r w:rsidRPr="00244989">
        <w:t>Tutkimukseen osallistuneista taiteilijoista</w:t>
      </w:r>
      <w:r w:rsidR="00505D64" w:rsidRPr="00244989">
        <w:t xml:space="preserve"> kahdeksan kertoi, että heillä o</w:t>
      </w:r>
      <w:r w:rsidRPr="00244989">
        <w:t>li</w:t>
      </w:r>
      <w:r w:rsidR="00505D64" w:rsidRPr="00244989">
        <w:t xml:space="preserve"> jokin yhteys </w:t>
      </w:r>
      <w:r w:rsidRPr="00244989">
        <w:t>vammaisliikkeeseen</w:t>
      </w:r>
      <w:r w:rsidR="00B2311D" w:rsidRPr="00244989">
        <w:t>,</w:t>
      </w:r>
      <w:r w:rsidRPr="00244989">
        <w:t xml:space="preserve"> </w:t>
      </w:r>
      <w:r w:rsidR="00B2311D" w:rsidRPr="00244989">
        <w:t xml:space="preserve">vammaispoliittiseen toimintaan tai </w:t>
      </w:r>
      <w:r w:rsidRPr="00244989">
        <w:t>vammais</w:t>
      </w:r>
      <w:r w:rsidR="00B2311D" w:rsidRPr="00244989">
        <w:t>ten ihmisten</w:t>
      </w:r>
      <w:r w:rsidR="00505D64" w:rsidRPr="00244989">
        <w:t xml:space="preserve"> tai kuurojen </w:t>
      </w:r>
      <w:r w:rsidRPr="00244989">
        <w:t>järjestöihin</w:t>
      </w:r>
      <w:r w:rsidR="00EC00CA" w:rsidRPr="00244989">
        <w:t xml:space="preserve">. He olivat </w:t>
      </w:r>
      <w:r w:rsidR="00505D64" w:rsidRPr="00244989">
        <w:t xml:space="preserve">esimerkiksi </w:t>
      </w:r>
      <w:r w:rsidR="00EC00CA" w:rsidRPr="00244989">
        <w:t>järjestöjen jäseni</w:t>
      </w:r>
      <w:r w:rsidR="00505D64" w:rsidRPr="00244989">
        <w:t>ä tai</w:t>
      </w:r>
      <w:r w:rsidR="00EC00CA" w:rsidRPr="00244989">
        <w:t xml:space="preserve"> työntekijöitä</w:t>
      </w:r>
      <w:r w:rsidRPr="00244989">
        <w:t>. Osa oli parhaillaan tai oli ollut toiminnassa mukana yhdistysaktiiveina</w:t>
      </w:r>
      <w:r w:rsidR="00717DA2" w:rsidRPr="00244989">
        <w:t>,</w:t>
      </w:r>
      <w:r w:rsidRPr="00244989">
        <w:t xml:space="preserve"> k</w:t>
      </w:r>
      <w:r w:rsidR="002A44B5" w:rsidRPr="00244989">
        <w:t xml:space="preserve">uten </w:t>
      </w:r>
      <w:r w:rsidR="00717DA2" w:rsidRPr="00244989">
        <w:t xml:space="preserve">järjestöjen </w:t>
      </w:r>
      <w:r w:rsidR="002A44B5" w:rsidRPr="00244989">
        <w:t>luottamustoimissa</w:t>
      </w:r>
      <w:r w:rsidR="001B441C" w:rsidRPr="00244989">
        <w:t>:</w:t>
      </w:r>
    </w:p>
    <w:p w14:paraId="5BCBE194" w14:textId="77777777" w:rsidR="001B441C" w:rsidRPr="00244989" w:rsidRDefault="001B441C" w:rsidP="00B2311D">
      <w:pPr>
        <w:pStyle w:val="Lainausgradu"/>
      </w:pPr>
      <w:r w:rsidRPr="00244989">
        <w:t xml:space="preserve">2000-luvun alkupuolella hakeuduin jäseneksi </w:t>
      </w:r>
      <w:r w:rsidR="00022B94" w:rsidRPr="00244989">
        <w:t>[</w:t>
      </w:r>
      <w:r w:rsidRPr="00244989">
        <w:t>paikalliseen vammaisjärjestöön</w:t>
      </w:r>
      <w:r w:rsidR="00022B94" w:rsidRPr="00244989">
        <w:t>]</w:t>
      </w:r>
      <w:r w:rsidRPr="00244989">
        <w:t xml:space="preserve">. Samaan aikaan liityin myös valtakunnallisen </w:t>
      </w:r>
      <w:r w:rsidR="00022B94" w:rsidRPr="00244989">
        <w:t>[</w:t>
      </w:r>
      <w:r w:rsidRPr="00244989">
        <w:t>kulttuuriin ja vammaisuuteen liittyvän järjestön</w:t>
      </w:r>
      <w:r w:rsidR="00022B94" w:rsidRPr="00244989">
        <w:t>]</w:t>
      </w:r>
      <w:r w:rsidRPr="00244989">
        <w:t xml:space="preserve"> jäseneksi ja pian olinkin sen aktiivijäsen. (T4)</w:t>
      </w:r>
    </w:p>
    <w:p w14:paraId="3799DAC9" w14:textId="77777777" w:rsidR="001B441C" w:rsidRPr="00244989" w:rsidRDefault="001B441C" w:rsidP="002D788F">
      <w:r w:rsidRPr="00244989">
        <w:t xml:space="preserve">Jotkut henkilöistä olivat </w:t>
      </w:r>
      <w:r w:rsidR="00505D64" w:rsidRPr="00244989">
        <w:t>mukana hyvin monen eri järjestön toiminnassa</w:t>
      </w:r>
      <w:r w:rsidRPr="00244989">
        <w:t>:</w:t>
      </w:r>
    </w:p>
    <w:p w14:paraId="246B19B4" w14:textId="77777777" w:rsidR="001B441C" w:rsidRPr="00244989" w:rsidRDefault="001B441C" w:rsidP="00B2311D">
      <w:pPr>
        <w:pStyle w:val="Lainausgradu"/>
      </w:pPr>
      <w:r w:rsidRPr="00244989">
        <w:t xml:space="preserve">Imeydyin koko ajan syvemmälle eri järjestöjen toimintaan: </w:t>
      </w:r>
      <w:r w:rsidR="00022B94" w:rsidRPr="00244989">
        <w:t>[</w:t>
      </w:r>
      <w:r w:rsidRPr="00244989">
        <w:t>vammaisjärjestön 1</w:t>
      </w:r>
      <w:r w:rsidR="00022B94" w:rsidRPr="00244989">
        <w:t>]</w:t>
      </w:r>
      <w:r w:rsidRPr="00244989">
        <w:t xml:space="preserve"> lisäksi tuli </w:t>
      </w:r>
      <w:r w:rsidR="00022B94" w:rsidRPr="00244989">
        <w:t>[</w:t>
      </w:r>
      <w:r w:rsidRPr="00244989">
        <w:t>vammaisjärjestö 2</w:t>
      </w:r>
      <w:r w:rsidR="00022B94" w:rsidRPr="00244989">
        <w:t>]</w:t>
      </w:r>
      <w:r w:rsidRPr="00244989">
        <w:t xml:space="preserve"> ja </w:t>
      </w:r>
      <w:r w:rsidR="00022B94" w:rsidRPr="00244989">
        <w:t>[</w:t>
      </w:r>
      <w:r w:rsidRPr="00244989">
        <w:t>vammaisjärjestö 3</w:t>
      </w:r>
      <w:r w:rsidR="00022B94" w:rsidRPr="00244989">
        <w:t>]</w:t>
      </w:r>
      <w:r w:rsidRPr="00244989">
        <w:t xml:space="preserve">, </w:t>
      </w:r>
      <w:r w:rsidR="00022B94" w:rsidRPr="00244989">
        <w:t>[</w:t>
      </w:r>
      <w:r w:rsidRPr="00244989">
        <w:t>vammaisjärjestö 4</w:t>
      </w:r>
      <w:r w:rsidR="00022B94" w:rsidRPr="00244989">
        <w:t>]</w:t>
      </w:r>
      <w:r w:rsidRPr="00244989">
        <w:t xml:space="preserve"> ja </w:t>
      </w:r>
      <w:r w:rsidR="00022B94" w:rsidRPr="00244989">
        <w:t>[</w:t>
      </w:r>
      <w:r w:rsidRPr="00244989">
        <w:t>viittomakielinen järjestö</w:t>
      </w:r>
      <w:r w:rsidR="00022B94" w:rsidRPr="00244989">
        <w:t>]</w:t>
      </w:r>
      <w:r w:rsidRPr="00244989">
        <w:t xml:space="preserve">. Opin viittomakielen tullessani töihin </w:t>
      </w:r>
      <w:r w:rsidR="00022B94" w:rsidRPr="00244989">
        <w:t>[</w:t>
      </w:r>
      <w:r w:rsidRPr="00244989">
        <w:t>viittomakieliseen keskukseen</w:t>
      </w:r>
      <w:r w:rsidR="00022B94" w:rsidRPr="00244989">
        <w:t>]</w:t>
      </w:r>
      <w:r w:rsidRPr="00244989">
        <w:t>. (T6)</w:t>
      </w:r>
    </w:p>
    <w:p w14:paraId="3BC5C936" w14:textId="77777777" w:rsidR="00505D64" w:rsidRPr="00244989" w:rsidRDefault="00C72989" w:rsidP="002D788F">
      <w:r w:rsidRPr="00244989">
        <w:t>Kaksi osallistujaa k</w:t>
      </w:r>
      <w:r w:rsidR="00B2311D" w:rsidRPr="00244989">
        <w:t>ertoi</w:t>
      </w:r>
      <w:r w:rsidRPr="00244989">
        <w:t xml:space="preserve"> taustatietolomakkee</w:t>
      </w:r>
      <w:r w:rsidR="00B2311D" w:rsidRPr="00244989">
        <w:t>ssa</w:t>
      </w:r>
      <w:r w:rsidRPr="00244989">
        <w:t xml:space="preserve">, että järjestö- ja yhdistystoiminta on heidän harrastuksensa, </w:t>
      </w:r>
      <w:r w:rsidR="00717DA2" w:rsidRPr="00244989">
        <w:t>mutta</w:t>
      </w:r>
      <w:r w:rsidRPr="00244989">
        <w:t xml:space="preserve"> vain toinen </w:t>
      </w:r>
      <w:r w:rsidR="00717DA2" w:rsidRPr="00244989">
        <w:t xml:space="preserve">heistä </w:t>
      </w:r>
      <w:r w:rsidRPr="00244989">
        <w:t>ilmaisi</w:t>
      </w:r>
      <w:r w:rsidR="00717DA2" w:rsidRPr="00244989">
        <w:t>,</w:t>
      </w:r>
      <w:r w:rsidRPr="00244989">
        <w:t xml:space="preserve"> että kyseessä on </w:t>
      </w:r>
      <w:r w:rsidR="00717DA2" w:rsidRPr="00244989">
        <w:t xml:space="preserve">nimenomaan </w:t>
      </w:r>
      <w:r w:rsidR="00505D64" w:rsidRPr="00244989">
        <w:lastRenderedPageBreak/>
        <w:t>vammaisjärjestötoiminta. Lisäksi vammaispoliittinen toiminta liittyi ainakin yhden henkilön työhön:</w:t>
      </w:r>
    </w:p>
    <w:p w14:paraId="2DC4E6A6" w14:textId="77777777" w:rsidR="00505D64" w:rsidRPr="00244989" w:rsidRDefault="00505D64" w:rsidP="00B2311D">
      <w:pPr>
        <w:pStyle w:val="Lainausgradu"/>
      </w:pPr>
      <w:r w:rsidRPr="00244989">
        <w:t>Olen kuitenkin myös ammattini puolesta näkyvästi mukana vammaisliikkeessä --</w:t>
      </w:r>
      <w:r w:rsidR="00B2311D" w:rsidRPr="00244989">
        <w:t>.</w:t>
      </w:r>
      <w:r w:rsidRPr="00244989">
        <w:t xml:space="preserve"> (T9)</w:t>
      </w:r>
      <w:r w:rsidR="001B441C" w:rsidRPr="00244989">
        <w:t xml:space="preserve"> </w:t>
      </w:r>
    </w:p>
    <w:p w14:paraId="75D13376" w14:textId="77777777" w:rsidR="00505D64" w:rsidRPr="00244989" w:rsidRDefault="00505D64" w:rsidP="002D788F">
      <w:r w:rsidRPr="00244989">
        <w:t xml:space="preserve">Muutama muukin taiteilija kertoi saaneensa töitä jostakin vammaisjärjestöstä. </w:t>
      </w:r>
      <w:r w:rsidR="00EF0D7D" w:rsidRPr="00244989">
        <w:t>Järjestötoimintaan liittyi poliittista vaikuttamista</w:t>
      </w:r>
      <w:r w:rsidR="00387151" w:rsidRPr="00244989">
        <w:t>,</w:t>
      </w:r>
      <w:r w:rsidR="00EF0D7D" w:rsidRPr="00244989">
        <w:t xml:space="preserve"> mutta myös puhdasta</w:t>
      </w:r>
      <w:r w:rsidR="00827109" w:rsidRPr="00244989">
        <w:t xml:space="preserve"> kulttuuri- ja</w:t>
      </w:r>
      <w:r w:rsidR="00EF0D7D" w:rsidRPr="00244989">
        <w:t xml:space="preserve"> taidetoimintaa, kuten oman taiteilijuuden kehittämistä</w:t>
      </w:r>
      <w:r w:rsidR="00827109" w:rsidRPr="00244989">
        <w:t xml:space="preserve"> </w:t>
      </w:r>
      <w:r w:rsidR="002A44B5" w:rsidRPr="00244989">
        <w:t>kursseilla</w:t>
      </w:r>
      <w:r w:rsidRPr="00244989">
        <w:t>, taideopettajana toimimista</w:t>
      </w:r>
      <w:r w:rsidR="002A44B5" w:rsidRPr="00244989">
        <w:t xml:space="preserve"> </w:t>
      </w:r>
      <w:r w:rsidR="00827109" w:rsidRPr="00244989">
        <w:t>tai taiteen harrastusmahdollisuuksien luomista muille vammaisille ihmisille</w:t>
      </w:r>
      <w:r w:rsidRPr="00244989">
        <w:t>:</w:t>
      </w:r>
    </w:p>
    <w:p w14:paraId="75B028CE" w14:textId="77777777" w:rsidR="00505D64" w:rsidRPr="00244989" w:rsidRDefault="00505D64" w:rsidP="00B2311D">
      <w:pPr>
        <w:pStyle w:val="Lainausgradu"/>
      </w:pPr>
      <w:r w:rsidRPr="00244989">
        <w:t>Aloin toimia järjestön kulttuuripuolella opettajana, ja sain osallistua itse monille taidekursseille järjestön kautta. (T3)</w:t>
      </w:r>
    </w:p>
    <w:p w14:paraId="021A5941" w14:textId="77777777" w:rsidR="001B441C" w:rsidRPr="00244989" w:rsidRDefault="001B441C" w:rsidP="002D788F">
      <w:r w:rsidRPr="00244989">
        <w:t xml:space="preserve">Joillakin henkilöillä </w:t>
      </w:r>
      <w:r w:rsidR="00505D64" w:rsidRPr="00244989">
        <w:t xml:space="preserve">poliittinen toiminta ja taiteellinen toiminta </w:t>
      </w:r>
      <w:r w:rsidRPr="00244989">
        <w:t>yhdistyivät</w:t>
      </w:r>
      <w:r w:rsidR="00505D64" w:rsidRPr="00244989">
        <w:t xml:space="preserve"> toisiinsa</w:t>
      </w:r>
      <w:r w:rsidRPr="00244989">
        <w:t>:</w:t>
      </w:r>
    </w:p>
    <w:p w14:paraId="47DED42D" w14:textId="77777777" w:rsidR="001B441C" w:rsidRPr="00244989" w:rsidRDefault="001B441C" w:rsidP="00B2311D">
      <w:pPr>
        <w:pStyle w:val="Lainausgradu"/>
      </w:pPr>
      <w:r w:rsidRPr="00244989">
        <w:t xml:space="preserve">Minua on aina kiinnostanut politiikka ja taide, joten huomattuani kuuluvani vähemmistöryhmään vammaiset, hakeuduin </w:t>
      </w:r>
      <w:r w:rsidR="00022B94" w:rsidRPr="00244989">
        <w:t>[</w:t>
      </w:r>
      <w:r w:rsidRPr="00244989">
        <w:t>järjestöön</w:t>
      </w:r>
      <w:r w:rsidR="00022B94" w:rsidRPr="00244989">
        <w:t>]</w:t>
      </w:r>
      <w:r w:rsidRPr="00244989">
        <w:t xml:space="preserve">, joka on vammaisten ihmisten </w:t>
      </w:r>
      <w:r w:rsidR="00022B94" w:rsidRPr="00244989">
        <w:t>[</w:t>
      </w:r>
      <w:r w:rsidRPr="00244989">
        <w:t>tarkennus poistettu</w:t>
      </w:r>
      <w:r w:rsidR="00022B94" w:rsidRPr="00244989">
        <w:t>]</w:t>
      </w:r>
      <w:r w:rsidRPr="00244989">
        <w:t xml:space="preserve"> järjestö. -- </w:t>
      </w:r>
      <w:r w:rsidR="00022B94" w:rsidRPr="00244989">
        <w:t>[</w:t>
      </w:r>
      <w:r w:rsidRPr="00244989">
        <w:t>Järjestö</w:t>
      </w:r>
      <w:r w:rsidR="00022B94" w:rsidRPr="00244989">
        <w:t>]</w:t>
      </w:r>
      <w:r w:rsidRPr="00244989">
        <w:t xml:space="preserve"> on tarjonnut minulle mahdollisuuden toimia aktiivisena kulttuuritoimijana ja vaikuttaa meidän vammaisten yhdenvertaisuuteen. (T3)</w:t>
      </w:r>
    </w:p>
    <w:p w14:paraId="4A7E99B7" w14:textId="77777777" w:rsidR="004D06D3" w:rsidRPr="00244989" w:rsidRDefault="001B441C" w:rsidP="002D788F">
      <w:r w:rsidRPr="00244989">
        <w:t>Lisäksi k</w:t>
      </w:r>
      <w:r w:rsidR="00387151" w:rsidRPr="00244989">
        <w:t>aksi henkilöä kertoi perustaneensa</w:t>
      </w:r>
      <w:r w:rsidR="00827109" w:rsidRPr="00244989">
        <w:t xml:space="preserve"> </w:t>
      </w:r>
      <w:r w:rsidR="00387151" w:rsidRPr="00244989">
        <w:t xml:space="preserve">oman </w:t>
      </w:r>
      <w:r w:rsidR="00505D64" w:rsidRPr="00244989">
        <w:t>kulttuuri</w:t>
      </w:r>
      <w:r w:rsidR="00387151" w:rsidRPr="00244989">
        <w:t>yhdistyksen</w:t>
      </w:r>
      <w:r w:rsidR="00827109" w:rsidRPr="00244989">
        <w:t>.</w:t>
      </w:r>
      <w:r w:rsidR="00EF0D7D" w:rsidRPr="00244989">
        <w:t xml:space="preserve"> </w:t>
      </w:r>
      <w:r w:rsidR="00784FE4" w:rsidRPr="00244989">
        <w:t xml:space="preserve">Toinen näistä henkilöistä kertoi, että hänen yhdistyksensä liittyy kulttuurin lisäksi vammaisten ihmisten mahdollisuuksien parantamiseen. </w:t>
      </w:r>
      <w:r w:rsidR="002D6505" w:rsidRPr="00244989">
        <w:t xml:space="preserve">DuvTeaternin haastatteluissa järjestötoiminnasta ja vammaisliikkeestä ei kysytty, joten teatterin arkistossa ei </w:t>
      </w:r>
      <w:r w:rsidR="00B2311D" w:rsidRPr="00244989">
        <w:t>mainita näitä teemoja</w:t>
      </w:r>
      <w:r w:rsidR="002D6505" w:rsidRPr="00244989">
        <w:t xml:space="preserve"> ollenkaan.</w:t>
      </w:r>
      <w:r w:rsidR="00784FE4" w:rsidRPr="00244989">
        <w:t xml:space="preserve"> Lisäksi </w:t>
      </w:r>
      <w:r w:rsidR="00883CB1" w:rsidRPr="00244989">
        <w:t xml:space="preserve">aineistossa on muitakin kertomuksia, joissa </w:t>
      </w:r>
      <w:r w:rsidR="00784FE4" w:rsidRPr="00244989">
        <w:t xml:space="preserve">ei ole mitään mainintoja kuurojen </w:t>
      </w:r>
      <w:r w:rsidR="00B2311D" w:rsidRPr="00244989">
        <w:t xml:space="preserve">tai vammaisten ihmisten </w:t>
      </w:r>
      <w:r w:rsidR="00784FE4" w:rsidRPr="00244989">
        <w:t>järjestöistä.</w:t>
      </w:r>
    </w:p>
    <w:p w14:paraId="75DBEA61" w14:textId="77777777" w:rsidR="00827109" w:rsidRPr="00244989" w:rsidRDefault="00827109" w:rsidP="002D788F">
      <w:r w:rsidRPr="00244989">
        <w:t xml:space="preserve">Osa </w:t>
      </w:r>
      <w:r w:rsidR="00250095" w:rsidRPr="00244989">
        <w:t>osallist</w:t>
      </w:r>
      <w:r w:rsidR="001B441C" w:rsidRPr="00244989">
        <w:t>ujista</w:t>
      </w:r>
      <w:r w:rsidR="00B2311D" w:rsidRPr="00244989">
        <w:t xml:space="preserve"> ei ollut mukana </w:t>
      </w:r>
      <w:r w:rsidRPr="00244989">
        <w:t>vammaisliikkee</w:t>
      </w:r>
      <w:r w:rsidR="00C747DF" w:rsidRPr="00244989">
        <w:t>ssä</w:t>
      </w:r>
      <w:r w:rsidR="00250095" w:rsidRPr="00244989">
        <w:t xml:space="preserve"> tai -</w:t>
      </w:r>
      <w:r w:rsidR="00B2311D" w:rsidRPr="00244989">
        <w:t>järjestöissä</w:t>
      </w:r>
      <w:r w:rsidR="00C747DF" w:rsidRPr="00244989">
        <w:t xml:space="preserve">, mutta </w:t>
      </w:r>
      <w:r w:rsidR="003819DA" w:rsidRPr="00244989">
        <w:t xml:space="preserve">heistä suurin osa </w:t>
      </w:r>
      <w:r w:rsidR="00784FE4" w:rsidRPr="00244989">
        <w:t>totesi</w:t>
      </w:r>
      <w:r w:rsidR="003819DA" w:rsidRPr="00244989">
        <w:t xml:space="preserve"> suhtautuvansa</w:t>
      </w:r>
      <w:r w:rsidR="00250095" w:rsidRPr="00244989">
        <w:t xml:space="preserve"> myönteisesti vammaisliikkeen pyrkimyksiin. He kertoivat muun muassa olevansa</w:t>
      </w:r>
      <w:r w:rsidR="00C747DF" w:rsidRPr="00244989">
        <w:t xml:space="preserve"> </w:t>
      </w:r>
      <w:r w:rsidRPr="00244989">
        <w:t>kiinnostun</w:t>
      </w:r>
      <w:r w:rsidR="00250095" w:rsidRPr="00244989">
        <w:t>eita</w:t>
      </w:r>
      <w:r w:rsidRPr="00244989">
        <w:t xml:space="preserve"> aja</w:t>
      </w:r>
      <w:r w:rsidR="001B441C" w:rsidRPr="00244989">
        <w:t>maan vammaisten ihmisten asemaa:</w:t>
      </w:r>
    </w:p>
    <w:p w14:paraId="10BB7078" w14:textId="77777777" w:rsidR="00827109" w:rsidRPr="00244989" w:rsidRDefault="00827109" w:rsidP="00B2311D">
      <w:pPr>
        <w:pStyle w:val="Lainausgradu"/>
      </w:pPr>
      <w:r w:rsidRPr="00244989">
        <w:t>En ole mukana vammaisliikkeessä, mutta olen kiinnostunut puhumaan vammaisten oikeuksien puolesta. Haluaisin myös lisää ymmärrystä kivun ja sairauden vuoksi vammautuneille ihmisille, halvaantuminen ymmärretään usein huomattavasti paremmin. Sairaus</w:t>
      </w:r>
      <w:r w:rsidR="00971734" w:rsidRPr="00244989">
        <w:t>,</w:t>
      </w:r>
      <w:r w:rsidRPr="00244989">
        <w:t xml:space="preserve"> jossa vointi vaihtelee</w:t>
      </w:r>
      <w:r w:rsidR="00971734" w:rsidRPr="00244989">
        <w:t>,</w:t>
      </w:r>
      <w:r w:rsidRPr="00244989">
        <w:t xml:space="preserve"> on ihmisille heti vaikeampi ymmärtää. (T7)</w:t>
      </w:r>
    </w:p>
    <w:p w14:paraId="01D66E5C" w14:textId="77777777" w:rsidR="00827109" w:rsidRPr="00244989" w:rsidRDefault="00827109" w:rsidP="002D788F">
      <w:r w:rsidRPr="00244989">
        <w:t xml:space="preserve">Alla olevissa </w:t>
      </w:r>
      <w:r w:rsidR="00352A49" w:rsidRPr="00244989">
        <w:t>aineisto-otteissa</w:t>
      </w:r>
      <w:r w:rsidRPr="00244989">
        <w:t xml:space="preserve"> haastateltavat eivät itse identifioid</w:t>
      </w:r>
      <w:r w:rsidR="00C747DF" w:rsidRPr="00244989">
        <w:t>u vammaisiksi ihmisiksi ja kokevat</w:t>
      </w:r>
      <w:r w:rsidRPr="00244989">
        <w:t xml:space="preserve"> siksi vammaisliikkeessä mukana</w:t>
      </w:r>
      <w:r w:rsidR="00C747DF" w:rsidRPr="00244989">
        <w:t xml:space="preserve"> </w:t>
      </w:r>
      <w:r w:rsidRPr="00244989">
        <w:t>ol</w:t>
      </w:r>
      <w:r w:rsidR="00C747DF" w:rsidRPr="00244989">
        <w:t>emisen</w:t>
      </w:r>
      <w:r w:rsidRPr="00244989">
        <w:t xml:space="preserve"> </w:t>
      </w:r>
      <w:r w:rsidR="00250095" w:rsidRPr="00244989">
        <w:t>merkityksettömänä</w:t>
      </w:r>
      <w:r w:rsidRPr="00244989">
        <w:t>.</w:t>
      </w:r>
      <w:r w:rsidR="003F718A" w:rsidRPr="00244989">
        <w:t xml:space="preserve"> Ensimmäisen </w:t>
      </w:r>
      <w:r w:rsidR="003F718A" w:rsidRPr="00244989">
        <w:lastRenderedPageBreak/>
        <w:t>katkelman henkilö haluaa että ”niillä” on samat oikeudet kuin ”meillä muillakin” ja asettaa itsensä tällä tavoin</w:t>
      </w:r>
      <w:r w:rsidR="00352A49" w:rsidRPr="00244989">
        <w:t xml:space="preserve"> erilleen vammaisista ihmisistä:</w:t>
      </w:r>
      <w:r w:rsidRPr="00244989">
        <w:t xml:space="preserve"> </w:t>
      </w:r>
    </w:p>
    <w:p w14:paraId="1A546CD5" w14:textId="77777777" w:rsidR="00827109" w:rsidRPr="00244989" w:rsidRDefault="00E32FC8" w:rsidP="00B2311D">
      <w:pPr>
        <w:pStyle w:val="Lainausgradu"/>
      </w:pPr>
      <w:r w:rsidRPr="00244989">
        <w:t>O</w:t>
      </w:r>
      <w:r w:rsidR="00462F59" w:rsidRPr="00244989">
        <w:t xml:space="preserve">: Joo no </w:t>
      </w:r>
      <w:r w:rsidR="00827109" w:rsidRPr="00244989">
        <w:t>millanen suhde sulla on s</w:t>
      </w:r>
      <w:r w:rsidR="00462F59" w:rsidRPr="00244989">
        <w:t>it toh</w:t>
      </w:r>
      <w:r w:rsidR="00937960" w:rsidRPr="00244989">
        <w:t>on vammaisliik</w:t>
      </w:r>
      <w:r w:rsidR="00462F59" w:rsidRPr="00244989">
        <w:t>keeseen? M</w:t>
      </w:r>
      <w:r w:rsidR="00827109" w:rsidRPr="00244989">
        <w:t>ä tarkotan sillä sellast to</w:t>
      </w:r>
      <w:r w:rsidR="00462F59" w:rsidRPr="00244989">
        <w:t>imintaa missä puolustetaan</w:t>
      </w:r>
      <w:r w:rsidR="00827109" w:rsidRPr="00244989">
        <w:t xml:space="preserve"> vammaisten ihmisten oikeuksi</w:t>
      </w:r>
      <w:r w:rsidR="00462F59" w:rsidRPr="00244989">
        <w:t xml:space="preserve">a ni onks sul ollu jotain </w:t>
      </w:r>
      <w:r w:rsidR="00827109" w:rsidRPr="00244989">
        <w:t>tekemistä sen kanssa?</w:t>
      </w:r>
      <w:r w:rsidR="00717DA2" w:rsidRPr="00244989">
        <w:br/>
      </w:r>
      <w:r w:rsidR="00827109" w:rsidRPr="00244989">
        <w:t>H: No ei oo itse puolueen kanssa ei oo ollu mut kyllä</w:t>
      </w:r>
      <w:r w:rsidR="00462F59" w:rsidRPr="00244989">
        <w:t xml:space="preserve"> mähän tietysti haluun </w:t>
      </w:r>
      <w:r w:rsidR="00827109" w:rsidRPr="00244989">
        <w:t>että niil on ihan samat oikeudet kun meillä muillakin että</w:t>
      </w:r>
      <w:r w:rsidR="00717DA2" w:rsidRPr="00244989">
        <w:br/>
      </w:r>
      <w:r w:rsidRPr="00244989">
        <w:t>O</w:t>
      </w:r>
      <w:r w:rsidR="00827109" w:rsidRPr="00244989">
        <w:t>: Mm</w:t>
      </w:r>
      <w:r w:rsidR="00717DA2" w:rsidRPr="00244989">
        <w:br/>
      </w:r>
      <w:r w:rsidR="00462F59" w:rsidRPr="00244989">
        <w:t xml:space="preserve">H: Olen siinä </w:t>
      </w:r>
      <w:r w:rsidR="00827109" w:rsidRPr="00244989">
        <w:t>asiassa samaa mie</w:t>
      </w:r>
      <w:r w:rsidR="00937960" w:rsidRPr="00244989">
        <w:t xml:space="preserve">ltä en </w:t>
      </w:r>
      <w:r w:rsidR="00462F59" w:rsidRPr="00244989">
        <w:t>oo,</w:t>
      </w:r>
      <w:r w:rsidR="00827109" w:rsidRPr="00244989">
        <w:t xml:space="preserve"> en oo</w:t>
      </w:r>
      <w:r w:rsidR="00937960" w:rsidRPr="00244989">
        <w:t xml:space="preserve"> ite niitten jäsen tai en- oon kuul</w:t>
      </w:r>
      <w:r w:rsidR="00827109" w:rsidRPr="00244989">
        <w:t xml:space="preserve">lu </w:t>
      </w:r>
      <w:r w:rsidR="00462F59" w:rsidRPr="00244989">
        <w:t>niitten juttuja mut en oo,</w:t>
      </w:r>
      <w:r w:rsidR="00827109" w:rsidRPr="00244989">
        <w:t xml:space="preserve"> en oo ollu toiminnassa mitenkään mukana</w:t>
      </w:r>
      <w:r w:rsidR="00717DA2" w:rsidRPr="00244989">
        <w:br/>
      </w:r>
      <w:r w:rsidRPr="00244989">
        <w:t>O</w:t>
      </w:r>
      <w:r w:rsidR="00462F59" w:rsidRPr="00244989">
        <w:t>: Niin tai minkään yhdistyksen mikä liittys</w:t>
      </w:r>
      <w:r w:rsidR="00717DA2" w:rsidRPr="00244989">
        <w:br/>
      </w:r>
      <w:r w:rsidR="00827109" w:rsidRPr="00244989">
        <w:t xml:space="preserve">H: </w:t>
      </w:r>
      <w:r w:rsidR="00352A49" w:rsidRPr="00244989">
        <w:t>N</w:t>
      </w:r>
      <w:r w:rsidR="00462F59" w:rsidRPr="00244989">
        <w:t xml:space="preserve">o mä oon </w:t>
      </w:r>
      <w:r w:rsidR="00022B94" w:rsidRPr="00244989">
        <w:t>[</w:t>
      </w:r>
      <w:r w:rsidR="00462F59" w:rsidRPr="00244989">
        <w:t>kehitysvamma-</w:t>
      </w:r>
      <w:r w:rsidR="00022B94" w:rsidRPr="00244989">
        <w:t>]</w:t>
      </w:r>
      <w:r w:rsidR="00827109" w:rsidRPr="00244989">
        <w:t xml:space="preserve"> mä oon </w:t>
      </w:r>
      <w:r w:rsidR="00022B94" w:rsidRPr="00244989">
        <w:t>[</w:t>
      </w:r>
      <w:r w:rsidR="00827109" w:rsidRPr="00244989">
        <w:t>kehitysvamma-alan järjestö</w:t>
      </w:r>
      <w:r w:rsidR="00022B94" w:rsidRPr="00244989">
        <w:t>]</w:t>
      </w:r>
      <w:r w:rsidR="00827109" w:rsidRPr="00244989">
        <w:t>n</w:t>
      </w:r>
      <w:r w:rsidR="00717DA2" w:rsidRPr="00244989">
        <w:br/>
      </w:r>
      <w:r w:rsidR="00827109" w:rsidRPr="00244989">
        <w:t>jä</w:t>
      </w:r>
      <w:r w:rsidR="00937960" w:rsidRPr="00244989">
        <w:t>sen itse</w:t>
      </w:r>
      <w:r w:rsidR="00B2311D" w:rsidRPr="00244989">
        <w:t xml:space="preserve"> --</w:t>
      </w:r>
      <w:r w:rsidR="00352A49" w:rsidRPr="00244989">
        <w:t xml:space="preserve"> </w:t>
      </w:r>
      <w:r w:rsidR="00B2311D" w:rsidRPr="00244989">
        <w:t>m</w:t>
      </w:r>
      <w:r w:rsidR="00462F59" w:rsidRPr="00244989">
        <w:t>ä oon ollu nyt sen</w:t>
      </w:r>
      <w:r w:rsidR="00827109" w:rsidRPr="00244989">
        <w:t xml:space="preserve"> firman</w:t>
      </w:r>
      <w:r w:rsidR="00352A49" w:rsidRPr="00244989">
        <w:t xml:space="preserve"> </w:t>
      </w:r>
      <w:r w:rsidR="00022B94" w:rsidRPr="00244989">
        <w:t>[</w:t>
      </w:r>
      <w:r w:rsidR="00827109" w:rsidRPr="00244989">
        <w:t>järjestön lempinimi</w:t>
      </w:r>
      <w:r w:rsidR="00022B94" w:rsidRPr="00244989">
        <w:t>]</w:t>
      </w:r>
      <w:r w:rsidR="00827109" w:rsidRPr="00244989">
        <w:t xml:space="preserve"> hallitukse</w:t>
      </w:r>
      <w:r w:rsidR="00462F59" w:rsidRPr="00244989">
        <w:t>n jäsenkin joskus kauan sitten</w:t>
      </w:r>
      <w:r w:rsidR="00717DA2" w:rsidRPr="00244989">
        <w:br/>
      </w:r>
      <w:r w:rsidRPr="00244989">
        <w:t>O</w:t>
      </w:r>
      <w:r w:rsidR="00462F59" w:rsidRPr="00244989">
        <w:t xml:space="preserve">: </w:t>
      </w:r>
      <w:r w:rsidR="00352A49" w:rsidRPr="00244989">
        <w:t>O</w:t>
      </w:r>
      <w:r w:rsidR="00827109" w:rsidRPr="00244989">
        <w:t>kei okei</w:t>
      </w:r>
      <w:r w:rsidR="00717DA2" w:rsidRPr="00244989">
        <w:br/>
      </w:r>
      <w:r w:rsidR="00827109" w:rsidRPr="00244989">
        <w:t>H</w:t>
      </w:r>
      <w:r w:rsidR="00462F59" w:rsidRPr="00244989">
        <w:t>: Mutta tiedän talon</w:t>
      </w:r>
      <w:r w:rsidR="00827109" w:rsidRPr="00244989">
        <w:t xml:space="preserve"> ja oon vapaaehtosena vähän mukana</w:t>
      </w:r>
      <w:r w:rsidR="00784FE4" w:rsidRPr="00244989">
        <w:t>.</w:t>
      </w:r>
      <w:r w:rsidR="00352A49" w:rsidRPr="00244989">
        <w:t xml:space="preserve"> </w:t>
      </w:r>
      <w:r w:rsidR="00827109" w:rsidRPr="00244989">
        <w:t>--</w:t>
      </w:r>
      <w:r w:rsidR="00784FE4" w:rsidRPr="00244989">
        <w:t xml:space="preserve"> </w:t>
      </w:r>
      <w:r w:rsidR="00352A49" w:rsidRPr="00244989">
        <w:t>M</w:t>
      </w:r>
      <w:r w:rsidR="00462F59" w:rsidRPr="00244989">
        <w:t>ut en mä silleen</w:t>
      </w:r>
      <w:r w:rsidR="00717DA2" w:rsidRPr="00244989">
        <w:br/>
      </w:r>
      <w:r w:rsidRPr="00244989">
        <w:t>O</w:t>
      </w:r>
      <w:r w:rsidR="00827109" w:rsidRPr="00244989">
        <w:t xml:space="preserve">: </w:t>
      </w:r>
      <w:r w:rsidR="00352A49" w:rsidRPr="00244989">
        <w:t>J</w:t>
      </w:r>
      <w:r w:rsidR="00827109" w:rsidRPr="00244989">
        <w:t>o</w:t>
      </w:r>
      <w:r w:rsidR="00462F59" w:rsidRPr="00244989">
        <w:t>o, joo</w:t>
      </w:r>
      <w:r w:rsidR="00717DA2" w:rsidRPr="00244989">
        <w:br/>
      </w:r>
      <w:r w:rsidR="00352A49" w:rsidRPr="00244989">
        <w:t>H: N</w:t>
      </w:r>
      <w:r w:rsidR="00827109" w:rsidRPr="00244989">
        <w:t>inku muuten</w:t>
      </w:r>
      <w:r w:rsidR="00717DA2" w:rsidRPr="00244989">
        <w:br/>
      </w:r>
      <w:r w:rsidRPr="00244989">
        <w:t>O</w:t>
      </w:r>
      <w:r w:rsidR="00462F59" w:rsidRPr="00244989">
        <w:t>: Joo.</w:t>
      </w:r>
      <w:r w:rsidR="00827109" w:rsidRPr="00244989">
        <w:t xml:space="preserve"> Aivan</w:t>
      </w:r>
      <w:r w:rsidR="00717DA2" w:rsidRPr="00244989">
        <w:br/>
      </w:r>
      <w:r w:rsidR="00827109" w:rsidRPr="00244989">
        <w:t>H: Et maksan niist sen jäsenmaksun tietysti mutta</w:t>
      </w:r>
      <w:r w:rsidR="00717DA2" w:rsidRPr="00244989">
        <w:br/>
      </w:r>
      <w:r w:rsidRPr="00244989">
        <w:t>O</w:t>
      </w:r>
      <w:r w:rsidR="00827109" w:rsidRPr="00244989">
        <w:t>: Niin</w:t>
      </w:r>
      <w:r w:rsidR="00462F59" w:rsidRPr="00244989">
        <w:t>,</w:t>
      </w:r>
      <w:r w:rsidR="00827109" w:rsidRPr="00244989">
        <w:t xml:space="preserve"> joo</w:t>
      </w:r>
      <w:r w:rsidR="00717DA2" w:rsidRPr="00244989">
        <w:br/>
      </w:r>
      <w:r w:rsidR="00827109" w:rsidRPr="00244989">
        <w:t>H: mut en oo muuten näissä muissa hommissa mukana</w:t>
      </w:r>
      <w:r w:rsidR="00717DA2" w:rsidRPr="00244989">
        <w:br/>
      </w:r>
      <w:r w:rsidRPr="00244989">
        <w:t>O</w:t>
      </w:r>
      <w:r w:rsidR="00827109" w:rsidRPr="00244989">
        <w:t>: Mm</w:t>
      </w:r>
      <w:r w:rsidR="00717DA2" w:rsidRPr="00244989">
        <w:br/>
      </w:r>
      <w:r w:rsidR="00827109" w:rsidRPr="00244989">
        <w:t>H: Mut tärkeetä työtä kaikki tekee että</w:t>
      </w:r>
      <w:r w:rsidR="00717DA2" w:rsidRPr="00244989">
        <w:br/>
      </w:r>
      <w:r w:rsidRPr="00244989">
        <w:t>O</w:t>
      </w:r>
      <w:r w:rsidR="00827109" w:rsidRPr="00244989">
        <w:t>: Joo</w:t>
      </w:r>
      <w:r w:rsidR="00717DA2" w:rsidRPr="00244989">
        <w:br/>
      </w:r>
      <w:r w:rsidR="00462F59" w:rsidRPr="00244989">
        <w:t>H: Haluaisin että</w:t>
      </w:r>
      <w:r w:rsidR="00827109" w:rsidRPr="00244989">
        <w:t xml:space="preserve"> kaikilla </w:t>
      </w:r>
      <w:r w:rsidR="00462F59" w:rsidRPr="00244989">
        <w:t>ois paremmat olot,</w:t>
      </w:r>
      <w:r w:rsidR="00827109" w:rsidRPr="00244989">
        <w:t xml:space="preserve"> olosuhteet</w:t>
      </w:r>
      <w:r w:rsidR="00717DA2" w:rsidRPr="00244989">
        <w:br/>
      </w:r>
      <w:r w:rsidRPr="00244989">
        <w:t>O</w:t>
      </w:r>
      <w:r w:rsidR="00462F59" w:rsidRPr="00244989">
        <w:t>: Kyllä, joo</w:t>
      </w:r>
      <w:r w:rsidR="00717DA2" w:rsidRPr="00244989">
        <w:br/>
      </w:r>
      <w:r w:rsidR="00462F59" w:rsidRPr="00244989">
        <w:t>H: ja pal</w:t>
      </w:r>
      <w:r w:rsidR="00827109" w:rsidRPr="00244989">
        <w:t>velut</w:t>
      </w:r>
      <w:r w:rsidR="00717DA2" w:rsidRPr="00244989">
        <w:br/>
      </w:r>
      <w:r w:rsidR="00827109" w:rsidRPr="00244989">
        <w:t>(H2)</w:t>
      </w:r>
    </w:p>
    <w:p w14:paraId="33DFDDB5" w14:textId="77777777" w:rsidR="00352A49" w:rsidRPr="00244989" w:rsidRDefault="00352A49" w:rsidP="00352A49">
      <w:r w:rsidRPr="00244989">
        <w:t>Toinen haastateltavista korostaa olevansa ”normaali”</w:t>
      </w:r>
      <w:r w:rsidR="00784FE4" w:rsidRPr="00244989">
        <w:t>, eikä näe siksi syytä osallistua vammaisliikkeeseen. Hän pitää kehitysvammaisuutta ja muuta vammaisuutta erillisinä asioina</w:t>
      </w:r>
      <w:r w:rsidRPr="00244989">
        <w:t>:</w:t>
      </w:r>
    </w:p>
    <w:p w14:paraId="2E492752" w14:textId="77777777" w:rsidR="001C6EDC" w:rsidRPr="00244989" w:rsidRDefault="00E32FC8" w:rsidP="00B2311D">
      <w:pPr>
        <w:pStyle w:val="Lainausgradu"/>
      </w:pPr>
      <w:r w:rsidRPr="00244989">
        <w:t>O</w:t>
      </w:r>
      <w:r w:rsidR="00462F59" w:rsidRPr="00244989">
        <w:t xml:space="preserve">: </w:t>
      </w:r>
      <w:r w:rsidR="001C6EDC" w:rsidRPr="00244989">
        <w:t>No onks sull</w:t>
      </w:r>
      <w:r w:rsidR="00462F59" w:rsidRPr="00244989">
        <w:t>a sit jotain suhdetta tohon vammaisliikkeeseen?</w:t>
      </w:r>
      <w:r w:rsidR="001C6EDC" w:rsidRPr="00244989">
        <w:t xml:space="preserve"> Eli siihen- mä tarkotan vammaisliikkeellä sellasta toimintaa joka puolustaa vammaisten ihmisten </w:t>
      </w:r>
      <w:r w:rsidR="00462F59" w:rsidRPr="00244989">
        <w:t>oikeuksia</w:t>
      </w:r>
      <w:r w:rsidR="00717DA2" w:rsidRPr="00244989">
        <w:br/>
      </w:r>
      <w:r w:rsidR="00C747DF" w:rsidRPr="00244989">
        <w:t xml:space="preserve">H: </w:t>
      </w:r>
      <w:r w:rsidR="00784FE4" w:rsidRPr="00244989">
        <w:t>Ei</w:t>
      </w:r>
      <w:r w:rsidR="00462F59" w:rsidRPr="00244989">
        <w:t xml:space="preserve"> ei ei </w:t>
      </w:r>
      <w:r w:rsidR="001C6EDC" w:rsidRPr="00244989">
        <w:t>ni</w:t>
      </w:r>
      <w:r w:rsidR="00937960" w:rsidRPr="00244989">
        <w:t>inku mä sanoin</w:t>
      </w:r>
      <w:r w:rsidR="00784FE4" w:rsidRPr="00244989">
        <w:t>,</w:t>
      </w:r>
      <w:r w:rsidR="00937960" w:rsidRPr="00244989">
        <w:t xml:space="preserve"> että että mulla ei</w:t>
      </w:r>
      <w:r w:rsidR="001C6EDC" w:rsidRPr="00244989">
        <w:t xml:space="preserve"> </w:t>
      </w:r>
      <w:r w:rsidR="00937960" w:rsidRPr="00244989">
        <w:t>oo semmosta va</w:t>
      </w:r>
      <w:r w:rsidR="003F31B0" w:rsidRPr="00244989">
        <w:t>mmaa ollenkaan kun</w:t>
      </w:r>
      <w:r w:rsidR="003F31B0" w:rsidRPr="00244989">
        <w:br/>
        <w:t>O</w:t>
      </w:r>
      <w:r w:rsidR="00462F59" w:rsidRPr="00244989">
        <w:t>: niin</w:t>
      </w:r>
      <w:r w:rsidR="00462F59" w:rsidRPr="00244989">
        <w:br/>
        <w:t xml:space="preserve">H: </w:t>
      </w:r>
      <w:r w:rsidR="00937960" w:rsidRPr="00244989">
        <w:t>mä oon lie</w:t>
      </w:r>
      <w:r w:rsidR="001C6EDC" w:rsidRPr="00244989">
        <w:t>västi kehitysvammanen että tota mä oo</w:t>
      </w:r>
      <w:r w:rsidR="00937960" w:rsidRPr="00244989">
        <w:t>n enemmän semmonen normaali ih</w:t>
      </w:r>
      <w:r w:rsidR="001C6EDC" w:rsidRPr="00244989">
        <w:t>minen että</w:t>
      </w:r>
      <w:r w:rsidR="00717DA2" w:rsidRPr="00244989">
        <w:br/>
      </w:r>
      <w:r w:rsidR="003F31B0" w:rsidRPr="00244989">
        <w:t>O</w:t>
      </w:r>
      <w:r w:rsidR="001C6EDC" w:rsidRPr="00244989">
        <w:t>: Niin niin</w:t>
      </w:r>
      <w:r w:rsidR="00717DA2" w:rsidRPr="00244989">
        <w:br/>
      </w:r>
      <w:r w:rsidR="00462F59" w:rsidRPr="00244989">
        <w:t>H: että tota</w:t>
      </w:r>
      <w:r w:rsidR="001C6EDC" w:rsidRPr="00244989">
        <w:t xml:space="preserve"> ei mul oo mitään </w:t>
      </w:r>
      <w:r w:rsidR="00937960" w:rsidRPr="00244989">
        <w:t>semmosia mitään yhteyksiä va</w:t>
      </w:r>
      <w:r w:rsidR="001C6EDC" w:rsidRPr="00244989">
        <w:t>mmais</w:t>
      </w:r>
      <w:r w:rsidR="00462F59" w:rsidRPr="00244989">
        <w:t>liittoon tai liikkeeseen mutta liikkeeseen mutta tota</w:t>
      </w:r>
      <w:r w:rsidR="00717DA2" w:rsidRPr="00244989">
        <w:br/>
      </w:r>
      <w:r w:rsidR="003F31B0" w:rsidRPr="00244989">
        <w:t>O</w:t>
      </w:r>
      <w:r w:rsidR="00352A49" w:rsidRPr="00244989">
        <w:t>: Joo, eikä</w:t>
      </w:r>
      <w:r w:rsidR="00CD6C4A" w:rsidRPr="00244989">
        <w:t>-</w:t>
      </w:r>
      <w:r w:rsidR="00352A49" w:rsidRPr="00244989">
        <w:t xml:space="preserve"> </w:t>
      </w:r>
      <w:r w:rsidR="00462F59" w:rsidRPr="00244989">
        <w:t>joo</w:t>
      </w:r>
      <w:r w:rsidR="00717DA2" w:rsidRPr="00244989">
        <w:br/>
      </w:r>
      <w:r w:rsidR="00462F59" w:rsidRPr="00244989">
        <w:t>H</w:t>
      </w:r>
      <w:r w:rsidR="00937960" w:rsidRPr="00244989">
        <w:t xml:space="preserve">: Mä tarkotan sillä että en oo </w:t>
      </w:r>
      <w:r w:rsidR="00462F59" w:rsidRPr="00244989">
        <w:t>vammainen vaan</w:t>
      </w:r>
      <w:r w:rsidR="00937960" w:rsidRPr="00244989">
        <w:t xml:space="preserve"> ke</w:t>
      </w:r>
      <w:r w:rsidR="001C6EDC" w:rsidRPr="00244989">
        <w:t>hitysvammainen</w:t>
      </w:r>
      <w:r w:rsidR="00784FE4" w:rsidRPr="00244989">
        <w:t xml:space="preserve"> </w:t>
      </w:r>
      <w:r w:rsidR="001C6EDC" w:rsidRPr="00244989">
        <w:t xml:space="preserve">-- </w:t>
      </w:r>
      <w:r w:rsidR="00717DA2" w:rsidRPr="00244989">
        <w:br/>
      </w:r>
      <w:r w:rsidR="003F31B0" w:rsidRPr="00244989">
        <w:t>O</w:t>
      </w:r>
      <w:r w:rsidR="00462F59" w:rsidRPr="00244989">
        <w:t xml:space="preserve">: Joo että ei oo mitään yhdist- </w:t>
      </w:r>
      <w:r w:rsidR="001C6EDC" w:rsidRPr="00244989">
        <w:t>et oo ollu missä</w:t>
      </w:r>
      <w:r w:rsidR="00462F59" w:rsidRPr="00244989">
        <w:t xml:space="preserve">än yhdistyksissä mukana tai jossain </w:t>
      </w:r>
      <w:r w:rsidR="00462F59" w:rsidRPr="00244989">
        <w:lastRenderedPageBreak/>
        <w:t>semmosessa?</w:t>
      </w:r>
      <w:r w:rsidR="00717DA2" w:rsidRPr="00244989">
        <w:br/>
      </w:r>
      <w:r w:rsidR="00462F59" w:rsidRPr="00244989">
        <w:t>H: No öö</w:t>
      </w:r>
      <w:r w:rsidR="001C6EDC" w:rsidRPr="00244989">
        <w:t xml:space="preserve"> vammaisyhdistys no to</w:t>
      </w:r>
      <w:r w:rsidR="00937960" w:rsidRPr="00244989">
        <w:t>ta ehän siis mä oon ihan terve ih</w:t>
      </w:r>
      <w:r w:rsidR="001C6EDC" w:rsidRPr="00244989">
        <w:t>minen</w:t>
      </w:r>
      <w:r w:rsidR="00717DA2" w:rsidRPr="00244989">
        <w:br/>
      </w:r>
      <w:r w:rsidR="003F31B0" w:rsidRPr="00244989">
        <w:t>O</w:t>
      </w:r>
      <w:r w:rsidR="001C6EDC" w:rsidRPr="00244989">
        <w:t>: nii</w:t>
      </w:r>
      <w:r w:rsidR="00717DA2" w:rsidRPr="00244989">
        <w:br/>
      </w:r>
      <w:r w:rsidR="00937960" w:rsidRPr="00244989">
        <w:t>H: että miten turha mä oon jos mä oon va</w:t>
      </w:r>
      <w:r w:rsidR="001C6EDC" w:rsidRPr="00244989">
        <w:t>mmaisyhdistyksessä mukana jos mä oon terve ihminen.</w:t>
      </w:r>
      <w:r w:rsidR="00462F59" w:rsidRPr="00244989">
        <w:t xml:space="preserve"> En. E</w:t>
      </w:r>
      <w:r w:rsidR="001C6EDC" w:rsidRPr="00244989">
        <w:t>n ole.</w:t>
      </w:r>
      <w:r w:rsidR="00717DA2" w:rsidRPr="00244989">
        <w:br/>
      </w:r>
      <w:r w:rsidR="003F31B0" w:rsidRPr="00244989">
        <w:t>O</w:t>
      </w:r>
      <w:r w:rsidR="001C6EDC" w:rsidRPr="00244989">
        <w:t xml:space="preserve">: Mm </w:t>
      </w:r>
      <w:r w:rsidR="00462F59" w:rsidRPr="00244989">
        <w:t>o</w:t>
      </w:r>
      <w:r w:rsidR="001C6EDC" w:rsidRPr="00244989">
        <w:t>kei.</w:t>
      </w:r>
      <w:r w:rsidR="00717DA2" w:rsidRPr="00244989">
        <w:br/>
      </w:r>
      <w:r w:rsidR="001C6EDC" w:rsidRPr="00244989">
        <w:t>H: Mm.</w:t>
      </w:r>
      <w:r w:rsidR="00717DA2" w:rsidRPr="00244989">
        <w:br/>
      </w:r>
      <w:r w:rsidR="003F31B0" w:rsidRPr="00244989">
        <w:t>O</w:t>
      </w:r>
      <w:r w:rsidR="00352A49" w:rsidRPr="00244989">
        <w:t xml:space="preserve">: Joo. No </w:t>
      </w:r>
      <w:r w:rsidR="00462F59" w:rsidRPr="00244989">
        <w:t>miten sä näät-</w:t>
      </w:r>
      <w:r w:rsidR="00717DA2" w:rsidRPr="00244989">
        <w:br/>
      </w:r>
      <w:r w:rsidR="00462F59" w:rsidRPr="00244989">
        <w:t xml:space="preserve">H: </w:t>
      </w:r>
      <w:r w:rsidR="00352A49" w:rsidRPr="00244989">
        <w:t>P</w:t>
      </w:r>
      <w:r w:rsidR="00462F59" w:rsidRPr="00244989">
        <w:t>a</w:t>
      </w:r>
      <w:r w:rsidR="001C6EDC" w:rsidRPr="00244989">
        <w:t>itsi tota m</w:t>
      </w:r>
      <w:r w:rsidR="00462F59" w:rsidRPr="00244989">
        <w:t xml:space="preserve">ä saan tota kirjeitä totaa </w:t>
      </w:r>
      <w:r w:rsidR="001C6EDC" w:rsidRPr="00244989">
        <w:t xml:space="preserve">öö- </w:t>
      </w:r>
      <w:r w:rsidR="00022B94" w:rsidRPr="00244989">
        <w:t>[</w:t>
      </w:r>
      <w:r w:rsidR="001C6EDC" w:rsidRPr="00244989">
        <w:t>järjes</w:t>
      </w:r>
      <w:r w:rsidR="00462F59" w:rsidRPr="00244989">
        <w:t>tön lempinimi</w:t>
      </w:r>
      <w:r w:rsidR="00022B94" w:rsidRPr="00244989">
        <w:t>]</w:t>
      </w:r>
      <w:r w:rsidR="00717DA2" w:rsidRPr="00244989">
        <w:br/>
      </w:r>
      <w:r w:rsidR="00022B94" w:rsidRPr="00244989">
        <w:t>[</w:t>
      </w:r>
      <w:r w:rsidR="001C6EDC" w:rsidRPr="00244989">
        <w:t>kehitysvamma-alan järjestöl</w:t>
      </w:r>
      <w:r w:rsidR="003F31B0" w:rsidRPr="00244989">
        <w:t>tä</w:t>
      </w:r>
      <w:r w:rsidR="00022B94" w:rsidRPr="00244989">
        <w:t>]</w:t>
      </w:r>
      <w:r w:rsidR="003F31B0" w:rsidRPr="00244989">
        <w:br/>
        <w:t>O</w:t>
      </w:r>
      <w:r w:rsidR="002B3733" w:rsidRPr="00244989">
        <w:t>: niin niin</w:t>
      </w:r>
      <w:r w:rsidR="002B3733" w:rsidRPr="00244989">
        <w:br/>
        <w:t xml:space="preserve">H: </w:t>
      </w:r>
      <w:r w:rsidR="00022B94" w:rsidRPr="00244989">
        <w:t>[</w:t>
      </w:r>
      <w:r w:rsidR="002B3733" w:rsidRPr="00244989">
        <w:t>pai</w:t>
      </w:r>
      <w:r w:rsidR="00462F59" w:rsidRPr="00244989">
        <w:t>kkakunnalta</w:t>
      </w:r>
      <w:r w:rsidR="00022B94" w:rsidRPr="00244989">
        <w:t>]</w:t>
      </w:r>
      <w:r w:rsidR="00462F59" w:rsidRPr="00244989">
        <w:t xml:space="preserve">. </w:t>
      </w:r>
      <w:r w:rsidR="00784FE4" w:rsidRPr="00244989">
        <w:t>Eli me ollaan niinku,</w:t>
      </w:r>
      <w:r w:rsidR="001C6EDC" w:rsidRPr="00244989">
        <w:t xml:space="preserve"> me </w:t>
      </w:r>
      <w:r w:rsidR="00022B94" w:rsidRPr="00244989">
        <w:t>[</w:t>
      </w:r>
      <w:r w:rsidR="001C6EDC" w:rsidRPr="00244989">
        <w:t>kehitysvamm</w:t>
      </w:r>
      <w:r w:rsidR="00462F59" w:rsidRPr="00244989">
        <w:t>a-alan järjestön</w:t>
      </w:r>
      <w:r w:rsidR="00022B94" w:rsidRPr="00244989">
        <w:t>]</w:t>
      </w:r>
      <w:r w:rsidR="00462F59" w:rsidRPr="00244989">
        <w:t xml:space="preserve"> jäseniä</w:t>
      </w:r>
      <w:r w:rsidR="002B3733" w:rsidRPr="00244989">
        <w:t xml:space="preserve"> </w:t>
      </w:r>
      <w:r w:rsidR="00022B94" w:rsidRPr="00244989">
        <w:t>[</w:t>
      </w:r>
      <w:r w:rsidR="001C6EDC" w:rsidRPr="00244989">
        <w:t>järjestön lempinimi</w:t>
      </w:r>
      <w:r w:rsidR="00022B94" w:rsidRPr="00244989">
        <w:t>]</w:t>
      </w:r>
      <w:r w:rsidR="00352A49" w:rsidRPr="00244989">
        <w:t xml:space="preserve"> jäseniä tota ja </w:t>
      </w:r>
      <w:r w:rsidR="001C6EDC" w:rsidRPr="00244989">
        <w:t xml:space="preserve">tota tolta </w:t>
      </w:r>
      <w:r w:rsidR="00022B94" w:rsidRPr="00244989">
        <w:t>[</w:t>
      </w:r>
      <w:r w:rsidR="001C6EDC" w:rsidRPr="00244989">
        <w:t>paikkakunnalta</w:t>
      </w:r>
      <w:r w:rsidR="00022B94" w:rsidRPr="00244989">
        <w:t>]</w:t>
      </w:r>
      <w:r w:rsidR="003F31B0" w:rsidRPr="00244989">
        <w:br/>
        <w:t>O</w:t>
      </w:r>
      <w:r w:rsidR="00462F59" w:rsidRPr="00244989">
        <w:t>: joo</w:t>
      </w:r>
      <w:r w:rsidR="00462F59" w:rsidRPr="00244989">
        <w:br/>
        <w:t>H: mu</w:t>
      </w:r>
      <w:r w:rsidR="00937960" w:rsidRPr="00244989">
        <w:t>tta emme</w:t>
      </w:r>
      <w:r w:rsidR="00462F59" w:rsidRPr="00244989">
        <w:t xml:space="preserve"> ole vammaisyhdistyksen</w:t>
      </w:r>
      <w:r w:rsidR="001C6EDC" w:rsidRPr="00244989">
        <w:t xml:space="preserve"> </w:t>
      </w:r>
      <w:r w:rsidR="00937960" w:rsidRPr="00244989">
        <w:t>vaan</w:t>
      </w:r>
      <w:r w:rsidR="00CD6C4A" w:rsidRPr="00244989">
        <w:t xml:space="preserve"> ((painokkaasti))</w:t>
      </w:r>
      <w:r w:rsidR="00937960" w:rsidRPr="00244989">
        <w:t xml:space="preserve"> </w:t>
      </w:r>
      <w:r w:rsidR="00022B94" w:rsidRPr="00244989">
        <w:t>[</w:t>
      </w:r>
      <w:r w:rsidR="00937960" w:rsidRPr="00244989">
        <w:t>kehi</w:t>
      </w:r>
      <w:r w:rsidR="002B3733" w:rsidRPr="00244989">
        <w:t xml:space="preserve">tysvamma-alan </w:t>
      </w:r>
      <w:r w:rsidR="001C6EDC" w:rsidRPr="00244989">
        <w:t>järjestön</w:t>
      </w:r>
      <w:r w:rsidR="00022B94" w:rsidRPr="00244989">
        <w:t>]</w:t>
      </w:r>
      <w:r w:rsidR="001C6EDC" w:rsidRPr="00244989">
        <w:t xml:space="preserve"> jäseniä me ollaan</w:t>
      </w:r>
      <w:r w:rsidR="00937960" w:rsidRPr="00244989">
        <w:t xml:space="preserve"> </w:t>
      </w:r>
      <w:r w:rsidR="00717DA2" w:rsidRPr="00244989">
        <w:br/>
      </w:r>
      <w:r w:rsidR="003F31B0" w:rsidRPr="00244989">
        <w:t>O</w:t>
      </w:r>
      <w:r w:rsidR="00937960" w:rsidRPr="00244989">
        <w:t>: nii</w:t>
      </w:r>
      <w:r w:rsidR="001C6EDC" w:rsidRPr="00244989">
        <w:t xml:space="preserve"> just</w:t>
      </w:r>
      <w:r w:rsidR="00717DA2" w:rsidRPr="00244989">
        <w:br/>
      </w:r>
      <w:r w:rsidR="001C6EDC" w:rsidRPr="00244989">
        <w:t>H: Pitää sano</w:t>
      </w:r>
      <w:r w:rsidR="00937960" w:rsidRPr="00244989">
        <w:t xml:space="preserve">o </w:t>
      </w:r>
      <w:r w:rsidR="00022B94" w:rsidRPr="00244989">
        <w:t>[</w:t>
      </w:r>
      <w:r w:rsidR="00937960" w:rsidRPr="00244989">
        <w:t>jär</w:t>
      </w:r>
      <w:r w:rsidR="00462F59" w:rsidRPr="00244989">
        <w:t>jestön lempinimi</w:t>
      </w:r>
      <w:r w:rsidR="00022B94" w:rsidRPr="00244989">
        <w:t>]</w:t>
      </w:r>
      <w:r w:rsidR="00462F59" w:rsidRPr="00244989">
        <w:t xml:space="preserve"> </w:t>
      </w:r>
      <w:r w:rsidR="00937960" w:rsidRPr="00244989">
        <w:t>ei</w:t>
      </w:r>
      <w:r w:rsidR="001C6EDC" w:rsidRPr="00244989">
        <w:t>kä vam</w:t>
      </w:r>
      <w:r w:rsidR="00462F59" w:rsidRPr="00244989">
        <w:t>mais</w:t>
      </w:r>
      <w:r w:rsidR="001C6EDC" w:rsidRPr="00244989">
        <w:t xml:space="preserve">yhdistys vaan </w:t>
      </w:r>
      <w:r w:rsidR="00022B94" w:rsidRPr="00244989">
        <w:t>[</w:t>
      </w:r>
      <w:r w:rsidR="001C6EDC" w:rsidRPr="00244989">
        <w:t>järjestön lempinimi</w:t>
      </w:r>
      <w:r w:rsidR="00022B94" w:rsidRPr="00244989">
        <w:t>]</w:t>
      </w:r>
      <w:r w:rsidR="001C6EDC" w:rsidRPr="00244989">
        <w:t>.</w:t>
      </w:r>
      <w:r w:rsidR="00717DA2" w:rsidRPr="00244989">
        <w:br/>
      </w:r>
      <w:r w:rsidR="003F31B0" w:rsidRPr="00244989">
        <w:t>O</w:t>
      </w:r>
      <w:r w:rsidR="00462F59" w:rsidRPr="00244989">
        <w:t xml:space="preserve">: Joo. Aivan </w:t>
      </w:r>
      <w:r w:rsidR="001C6EDC" w:rsidRPr="00244989">
        <w:t xml:space="preserve">ja onks niinku et </w:t>
      </w:r>
      <w:r w:rsidR="00022B94" w:rsidRPr="00244989">
        <w:t>[</w:t>
      </w:r>
      <w:r w:rsidR="001C6EDC" w:rsidRPr="00244989">
        <w:t>työpaikka</w:t>
      </w:r>
      <w:r w:rsidR="00022B94" w:rsidRPr="00244989">
        <w:t>]</w:t>
      </w:r>
      <w:r w:rsidR="001C6EDC" w:rsidRPr="00244989">
        <w:t xml:space="preserve"> on sen jäs</w:t>
      </w:r>
      <w:r w:rsidR="00462F59" w:rsidRPr="00244989">
        <w:t xml:space="preserve">en vai ooksä itse myös ihan </w:t>
      </w:r>
      <w:r w:rsidR="001C6EDC" w:rsidRPr="00244989">
        <w:t>henkilökohtaisesti?</w:t>
      </w:r>
      <w:r w:rsidR="00717DA2" w:rsidRPr="00244989">
        <w:br/>
      </w:r>
      <w:r w:rsidR="00462F59" w:rsidRPr="00244989">
        <w:t xml:space="preserve">H: Ei </w:t>
      </w:r>
      <w:r w:rsidR="00022B94" w:rsidRPr="00244989">
        <w:t>[</w:t>
      </w:r>
      <w:r w:rsidR="00462F59" w:rsidRPr="00244989">
        <w:t>työpaikka</w:t>
      </w:r>
      <w:r w:rsidR="00022B94" w:rsidRPr="00244989">
        <w:t>]</w:t>
      </w:r>
      <w:r w:rsidR="00462F59" w:rsidRPr="00244989">
        <w:t xml:space="preserve">, </w:t>
      </w:r>
      <w:r w:rsidR="00022B94" w:rsidRPr="00244989">
        <w:t>[</w:t>
      </w:r>
      <w:r w:rsidR="001C6EDC" w:rsidRPr="00244989">
        <w:t>t</w:t>
      </w:r>
      <w:r w:rsidR="00937960" w:rsidRPr="00244989">
        <w:t>yöpaikka</w:t>
      </w:r>
      <w:r w:rsidR="00022B94" w:rsidRPr="00244989">
        <w:t>]</w:t>
      </w:r>
      <w:r w:rsidR="00937960" w:rsidRPr="00244989">
        <w:t xml:space="preserve"> ei oo tekemisissä </w:t>
      </w:r>
      <w:r w:rsidR="00022B94" w:rsidRPr="00244989">
        <w:t>[</w:t>
      </w:r>
      <w:r w:rsidR="001C6EDC" w:rsidRPr="00244989">
        <w:t>j</w:t>
      </w:r>
      <w:r w:rsidR="00937960" w:rsidRPr="00244989">
        <w:t>är</w:t>
      </w:r>
      <w:r w:rsidR="00400A73" w:rsidRPr="00244989">
        <w:t>jestön lempinimi</w:t>
      </w:r>
      <w:r w:rsidR="00022B94" w:rsidRPr="00244989">
        <w:t>]</w:t>
      </w:r>
      <w:r w:rsidR="00400A73" w:rsidRPr="00244989">
        <w:t xml:space="preserve"> kanssa </w:t>
      </w:r>
      <w:r w:rsidR="001C6EDC" w:rsidRPr="00244989">
        <w:t xml:space="preserve">vaan </w:t>
      </w:r>
      <w:r w:rsidR="00937960" w:rsidRPr="00244989">
        <w:t>mä olen it</w:t>
      </w:r>
      <w:r w:rsidR="00C747DF" w:rsidRPr="00244989">
        <w:t>se</w:t>
      </w:r>
      <w:r w:rsidR="00717DA2" w:rsidRPr="00244989">
        <w:br/>
      </w:r>
      <w:r w:rsidR="001C6EDC" w:rsidRPr="00244989">
        <w:t>(H1)</w:t>
      </w:r>
    </w:p>
    <w:p w14:paraId="477641F7" w14:textId="77777777" w:rsidR="00352A49" w:rsidRPr="00244989" w:rsidRDefault="00352A49" w:rsidP="002D788F">
      <w:r w:rsidRPr="00244989">
        <w:t>Molemmat haastateltavista ovat jonkin kehitysvammaisuuteen liittyvän järjestön jäseniä, toinen on ollut eräässä järjestössä myös hallituksen jäsen. Kumpikaan ei kuitenkaan miellä jäs</w:t>
      </w:r>
      <w:r w:rsidR="00784FE4" w:rsidRPr="00244989">
        <w:t>enyyttään osaksi vammaisliikettä</w:t>
      </w:r>
      <w:r w:rsidRPr="00244989">
        <w:t>. On hyvä huomioida tässä myös se, että toiset suomalaisista vammaisjärjestöistä pyrkivät vahvemmin yhteiskunnalliseen ja poliittiseen vaikuttamiseen kuin toiset</w:t>
      </w:r>
      <w:r w:rsidR="00784FE4" w:rsidRPr="00244989">
        <w:t>, eikä p</w:t>
      </w:r>
      <w:r w:rsidRPr="00244989">
        <w:t>oliittis</w:t>
      </w:r>
      <w:r w:rsidR="00784FE4" w:rsidRPr="00244989">
        <w:t>emmankaan järjestön jäsenyys</w:t>
      </w:r>
      <w:r w:rsidRPr="00244989">
        <w:t xml:space="preserve"> välttämättä tee kenestäkään </w:t>
      </w:r>
      <w:r w:rsidR="00784FE4" w:rsidRPr="00244989">
        <w:t>aktivistia</w:t>
      </w:r>
      <w:r w:rsidRPr="00244989">
        <w:t>. Pelkästä yhdistyksen jäsenyydestä tai järjestötoimintaan osallistumisesta ei siis voi suoraan päätellä, onko henkilö mukana vammaispoliittisessa toiminnassa</w:t>
      </w:r>
      <w:r w:rsidR="00883CB1" w:rsidRPr="00244989">
        <w:t xml:space="preserve"> tai määritteleekö hän </w:t>
      </w:r>
      <w:r w:rsidR="007E4EB2" w:rsidRPr="00244989">
        <w:t xml:space="preserve">itse </w:t>
      </w:r>
      <w:r w:rsidR="00883CB1" w:rsidRPr="00244989">
        <w:t>toimintansa poliittiseksi</w:t>
      </w:r>
      <w:r w:rsidRPr="00244989">
        <w:t>.</w:t>
      </w:r>
    </w:p>
    <w:p w14:paraId="1ECD7E05" w14:textId="6CD0B232" w:rsidR="00D31C3F" w:rsidRPr="00244989" w:rsidRDefault="003F718A" w:rsidP="00D31C3F">
      <w:r w:rsidRPr="00244989">
        <w:t xml:space="preserve">Suhde vammaisjärjestöihin </w:t>
      </w:r>
      <w:r w:rsidR="006F206C" w:rsidRPr="00244989">
        <w:t xml:space="preserve">tai vammaiskulttuurin toimijoihin </w:t>
      </w:r>
      <w:r w:rsidR="003819DA" w:rsidRPr="00244989">
        <w:t>liittyi joissain tapauksissa</w:t>
      </w:r>
      <w:r w:rsidR="004E4C2A" w:rsidRPr="00244989">
        <w:t xml:space="preserve"> </w:t>
      </w:r>
      <w:r w:rsidR="008E44A1" w:rsidRPr="00244989">
        <w:t>ensisijaisesti</w:t>
      </w:r>
      <w:r w:rsidRPr="00244989">
        <w:t xml:space="preserve"> taiteen tekemiseen</w:t>
      </w:r>
      <w:r w:rsidR="004E4C2A" w:rsidRPr="00244989">
        <w:t xml:space="preserve">. </w:t>
      </w:r>
      <w:r w:rsidR="00C747DF" w:rsidRPr="00244989">
        <w:t>Aiemmassa luvussa</w:t>
      </w:r>
      <w:r w:rsidR="00CD696F" w:rsidRPr="00244989">
        <w:t xml:space="preserve"> </w:t>
      </w:r>
      <w:r w:rsidR="00E301B8" w:rsidRPr="00244989">
        <w:fldChar w:fldCharType="begin"/>
      </w:r>
      <w:r w:rsidR="00CD696F" w:rsidRPr="00244989">
        <w:instrText xml:space="preserve"> REF _Ref11093602 \h </w:instrText>
      </w:r>
      <w:r w:rsidR="00244989">
        <w:instrText xml:space="preserve"> \* MERGEFORMAT </w:instrText>
      </w:r>
      <w:r w:rsidR="00E301B8" w:rsidRPr="00244989">
        <w:fldChar w:fldCharType="separate"/>
      </w:r>
      <w:r w:rsidR="006E5A75" w:rsidRPr="00244989">
        <w:t>5.4.2 Onko vammaisille ja kuuroille taiteilijoille tilaa ”valtavirrassa”?</w:t>
      </w:r>
      <w:r w:rsidR="00E301B8" w:rsidRPr="00244989">
        <w:fldChar w:fldCharType="end"/>
      </w:r>
      <w:r w:rsidR="00CD696F" w:rsidRPr="00244989">
        <w:t xml:space="preserve">” </w:t>
      </w:r>
      <w:r w:rsidR="00717DA2" w:rsidRPr="00244989">
        <w:t>kerroin</w:t>
      </w:r>
      <w:r w:rsidR="00C747DF" w:rsidRPr="00244989">
        <w:t xml:space="preserve"> </w:t>
      </w:r>
      <w:r w:rsidR="004E4C2A" w:rsidRPr="00244989">
        <w:t xml:space="preserve">taiteilijoiden </w:t>
      </w:r>
      <w:r w:rsidR="00C747DF" w:rsidRPr="00244989">
        <w:t>työllistymisestä vammaisjärjestöihin ja niiden järjestämiin tapahtumiin. Lisäksi vammaisjärjestöt ovat esimerkiksi ostaneet vammaisten kuvataiteilijoiden töitä kokoelmiinsa</w:t>
      </w:r>
      <w:r w:rsidR="00D31C3F" w:rsidRPr="00244989">
        <w:t>. Osa osallistujista kertoi saaneensa jonkin verran taloudellista tukea taiteelliseen työskentelyyn vammaisuuteen liittyviltä järjestöiltä. Apurahaa tai tukea on myönnetty myös esimerkiksi taiteilijan tarvitsemiin hankintoihin:</w:t>
      </w:r>
    </w:p>
    <w:p w14:paraId="4C683EC3" w14:textId="77777777" w:rsidR="00D31C3F" w:rsidRPr="00244989" w:rsidRDefault="00D31C3F" w:rsidP="00B2311D">
      <w:pPr>
        <w:pStyle w:val="Lainausgradu"/>
      </w:pPr>
      <w:r w:rsidRPr="00244989">
        <w:lastRenderedPageBreak/>
        <w:t xml:space="preserve">Tuolloinen </w:t>
      </w:r>
      <w:r w:rsidR="00022B94" w:rsidRPr="00244989">
        <w:t>[</w:t>
      </w:r>
      <w:r w:rsidRPr="00244989">
        <w:t>kulttuuriin ja vammaisuuteen liittyvän järjestön</w:t>
      </w:r>
      <w:r w:rsidR="00022B94" w:rsidRPr="00244989">
        <w:t>]</w:t>
      </w:r>
      <w:r w:rsidRPr="00244989">
        <w:t xml:space="preserve"> toiminnanjohtaja, </w:t>
      </w:r>
      <w:r w:rsidR="00022B94" w:rsidRPr="00244989">
        <w:t>[</w:t>
      </w:r>
      <w:r w:rsidRPr="00244989">
        <w:t>Maarit Kalliolainen</w:t>
      </w:r>
      <w:r w:rsidR="00022B94" w:rsidRPr="00244989">
        <w:t>]</w:t>
      </w:r>
      <w:r w:rsidRPr="00244989">
        <w:t>, ihasteli näyttelyosiotani. Hän sanoi aina mielessäni olevat sanat: ”</w:t>
      </w:r>
      <w:r w:rsidR="00022B94" w:rsidRPr="00244989">
        <w:t>[</w:t>
      </w:r>
      <w:r w:rsidRPr="00244989">
        <w:t>JUHANI</w:t>
      </w:r>
      <w:r w:rsidR="00022B94" w:rsidRPr="00244989">
        <w:t>]</w:t>
      </w:r>
      <w:r w:rsidRPr="00244989">
        <w:t xml:space="preserve"> – ME TEHDÄÄN SINUSTA OIKEA TAITEILIJA” Hän myös kysyi: MILLAINEN KAMERA SINULLA ON?” Näytin vaatimatonta kameraani. Hän totesi: ”OSTA ITSELLESI SELLAINEN KAMERA KUIN</w:t>
      </w:r>
      <w:r w:rsidR="00FF39E6" w:rsidRPr="00244989">
        <w:t xml:space="preserve"> ITSE HALUAT. SE SAA MAKSAA XXX </w:t>
      </w:r>
      <w:r w:rsidRPr="00244989">
        <w:t>EUROA</w:t>
      </w:r>
      <w:r w:rsidR="007E4EB2" w:rsidRPr="00244989">
        <w:t>.</w:t>
      </w:r>
      <w:r w:rsidRPr="00244989">
        <w:t>” (T4)</w:t>
      </w:r>
    </w:p>
    <w:p w14:paraId="563C9A7A" w14:textId="77777777" w:rsidR="00D31C3F" w:rsidRPr="00244989" w:rsidRDefault="00D31C3F" w:rsidP="00D31C3F">
      <w:r w:rsidRPr="00244989">
        <w:t>Lisäksi vammaisjärjestöiltä saa arjen toimivuuteen liittyvää tukea, joka voi olla välttämätöntä ammatista ja työtilanteesta riippumatta:</w:t>
      </w:r>
    </w:p>
    <w:p w14:paraId="6DFF19C7" w14:textId="77777777" w:rsidR="00D31C3F" w:rsidRPr="00244989" w:rsidRDefault="00D31C3F" w:rsidP="00B2311D">
      <w:pPr>
        <w:pStyle w:val="Lainausgradu"/>
      </w:pPr>
      <w:r w:rsidRPr="00244989">
        <w:t>Taidekentällä vapaasti freekkuna elävä taiteilija on pakotettu etsimään tukea järjestöistä saadakseen apuvälineitä ja niiden käytönopetusta: sairaanhoitopiirien puolelta tuleva apu on riittämätöntä. Emme siis paini samassa maailmassa kuin terveet. (T6)</w:t>
      </w:r>
    </w:p>
    <w:p w14:paraId="6E8CD0DD" w14:textId="77777777" w:rsidR="00C57A17" w:rsidRPr="00244989" w:rsidRDefault="00C57A17" w:rsidP="002D788F">
      <w:r w:rsidRPr="00244989">
        <w:t>Järjestöjen toimintaan osallistuminen voi siis olla myös arjessa selviämiseen liittyvää koulutusta tai kuntoutusta. Voisikin vetää johtopäätöksen, että tutkimukseen osallistuneilla taiteilijoilla on erilaisia rooleja kuurojen ja vammaisten ihmisten järjestöissä: he voivat olla työntekijöitä erilaisissa työsuhteissa</w:t>
      </w:r>
      <w:r w:rsidR="00883CB1" w:rsidRPr="00244989">
        <w:t xml:space="preserve"> (esimerkiksi järjestötyöntekijöitä tai kurssien ohjaajia)</w:t>
      </w:r>
      <w:r w:rsidRPr="00244989">
        <w:t xml:space="preserve">, palvelun tarjoajia (esimerkiksi tilaustöiden tekijöitä), vapaaehtoisia, järjestöaktiiveja, (rivi)jäseniä, hallituksen jäseniä, perustajajäseniä, asiakkaita tai apurahansaajia. Joillakin </w:t>
      </w:r>
      <w:r w:rsidR="007E4EB2" w:rsidRPr="00244989">
        <w:t xml:space="preserve">osallistujilla on ollut </w:t>
      </w:r>
      <w:r w:rsidRPr="00244989">
        <w:t>monia näistä rooleista yhtä aikaa</w:t>
      </w:r>
      <w:r w:rsidR="007E4EB2" w:rsidRPr="00244989">
        <w:t xml:space="preserve"> tai eri aikoina</w:t>
      </w:r>
      <w:r w:rsidRPr="00244989">
        <w:t xml:space="preserve"> samassa tai eri järjestöissä.</w:t>
      </w:r>
    </w:p>
    <w:p w14:paraId="2B35ABF1" w14:textId="77777777" w:rsidR="004E4C2A" w:rsidRPr="00244989" w:rsidRDefault="00756424" w:rsidP="002D788F">
      <w:r w:rsidRPr="00244989">
        <w:t>Sen lisäksi, että monet taiteilijoista olivat saaneet töitä, vaikutusmahdollisuuksia, tukea ja apua monista vammaisuuteen ja kuurouteen liittyvistä järjestöistä, v</w:t>
      </w:r>
      <w:r w:rsidR="004E4C2A" w:rsidRPr="00244989">
        <w:t>ammais</w:t>
      </w:r>
      <w:r w:rsidR="00400A73" w:rsidRPr="00244989">
        <w:t>kulttuurin toimijoille esitettiin</w:t>
      </w:r>
      <w:r w:rsidRPr="00244989">
        <w:t xml:space="preserve"> myös</w:t>
      </w:r>
      <w:r w:rsidR="004E4C2A" w:rsidRPr="00244989">
        <w:t xml:space="preserve"> kritiikkiä</w:t>
      </w:r>
      <w:r w:rsidR="00400A73" w:rsidRPr="00244989">
        <w:t>:</w:t>
      </w:r>
    </w:p>
    <w:p w14:paraId="4512078E" w14:textId="77777777" w:rsidR="004E4C2A" w:rsidRPr="00244989" w:rsidRDefault="004E4C2A" w:rsidP="00B2311D">
      <w:pPr>
        <w:pStyle w:val="Lainausgradu"/>
      </w:pPr>
      <w:r w:rsidRPr="00244989">
        <w:t>Kansainväliset ja valtakunnalliset vammaisten kulttuuritapahtumat ja apurahat ovat hemmetin sisäsiittoisen porukan kokonaisuuksia ja sieltä ikään kuin yhteisenä konsensuksena nostetaan aina kolmen vuoden välein pinnalle joku, joka sitten on joka vammaistapahtumassa, kunnes keksitään, että nyt on ton toisen vuoro. (T6)</w:t>
      </w:r>
    </w:p>
    <w:p w14:paraId="5FB8A59B" w14:textId="77777777" w:rsidR="00756424" w:rsidRPr="00244989" w:rsidRDefault="00756424" w:rsidP="002D788F">
      <w:r w:rsidRPr="00244989">
        <w:t>Vammaiskulttuurin toimijoita ei ole Suomessa valtavan paljon. Silloin kun valtavirran taidetoimijat sulkevat vammaiset ja kuurot taiteilijat ulkopuolelleen, on vammaiskulttuurin ja kuurojen kulttuurin kenttä mahdollisesti ainoa paikka</w:t>
      </w:r>
      <w:r w:rsidR="00605CBF" w:rsidRPr="00244989">
        <w:t>,</w:t>
      </w:r>
      <w:r w:rsidRPr="00244989">
        <w:t xml:space="preserve"> jossa voi saada taiteensa esille. Tässä tilanteessa harvoille toimijoille kasaantuu valtaa päättää siitä, mikä kulloinkin on </w:t>
      </w:r>
      <w:r w:rsidR="00054F86" w:rsidRPr="00244989">
        <w:t xml:space="preserve">kiinnostavaa </w:t>
      </w:r>
      <w:r w:rsidRPr="00244989">
        <w:t>vammaispoliittista taidetta, vammaiskulttuuria tai kuurojen kulttuuria.</w:t>
      </w:r>
      <w:r w:rsidR="00605CBF" w:rsidRPr="00244989">
        <w:t xml:space="preserve"> Ei voida sanoa, että vammaiskulttuurin ja kuurojen kulttuurin toimijoilla ol</w:t>
      </w:r>
      <w:r w:rsidR="006867A9" w:rsidRPr="00244989">
        <w:t>isi paljonkaan valtaa valtakulttuurissa</w:t>
      </w:r>
      <w:r w:rsidR="00605CBF" w:rsidRPr="00244989">
        <w:t xml:space="preserve">, mutta niillä on </w:t>
      </w:r>
      <w:r w:rsidR="007E4EB2" w:rsidRPr="00244989">
        <w:t>valtaa</w:t>
      </w:r>
      <w:r w:rsidR="00605CBF" w:rsidRPr="00244989">
        <w:t xml:space="preserve"> päättää, keitä nostetaan esiin</w:t>
      </w:r>
      <w:r w:rsidR="00054F86" w:rsidRPr="00244989">
        <w:t xml:space="preserve"> omissa </w:t>
      </w:r>
      <w:r w:rsidR="00054F86" w:rsidRPr="00244989">
        <w:lastRenderedPageBreak/>
        <w:t>piireissä</w:t>
      </w:r>
      <w:r w:rsidR="00605CBF" w:rsidRPr="00244989">
        <w:t xml:space="preserve">. </w:t>
      </w:r>
      <w:r w:rsidR="00054F86" w:rsidRPr="00244989">
        <w:t>Kun kenttä on pieni, ovat suhteet erityisen tärkeitä. Kentän pienuus ei kuitenkaan tarkoita</w:t>
      </w:r>
      <w:r w:rsidR="007E4EB2" w:rsidRPr="00244989">
        <w:t xml:space="preserve"> sitä</w:t>
      </w:r>
      <w:r w:rsidR="00054F86" w:rsidRPr="00244989">
        <w:t xml:space="preserve">, että kaikki vaikkapa vammaispoliittisen taiteen festivaalien järjestäjät tuntisivat kaikki Suomen vammaiset ja viittomakieliset taiteilijat. </w:t>
      </w:r>
      <w:r w:rsidR="00725999" w:rsidRPr="00244989">
        <w:t xml:space="preserve">Niiden, joita ei tunneta ja tiedetä, on hankalampi päästä esiin. </w:t>
      </w:r>
      <w:r w:rsidR="00605CBF" w:rsidRPr="00244989">
        <w:t>Usein</w:t>
      </w:r>
      <w:r w:rsidR="00054F86" w:rsidRPr="00244989">
        <w:t xml:space="preserve"> vammaiskulttuurin ja kuurojen kulttuurin</w:t>
      </w:r>
      <w:r w:rsidR="00605CBF" w:rsidRPr="00244989">
        <w:t xml:space="preserve"> toimijoiden resurssit ovat </w:t>
      </w:r>
      <w:r w:rsidR="00054F86" w:rsidRPr="00244989">
        <w:t xml:space="preserve">myös </w:t>
      </w:r>
      <w:r w:rsidR="00605CBF" w:rsidRPr="00244989">
        <w:t>melko pienet, mikä saattaa kaventaa esille pääsevien taiteilijoiden määrää entisestään. K</w:t>
      </w:r>
      <w:r w:rsidR="00A709E2" w:rsidRPr="00244989">
        <w:t>enelläkään tuskin on tarkoituksena muodostaa k</w:t>
      </w:r>
      <w:r w:rsidR="00605CBF" w:rsidRPr="00244989">
        <w:t>uppikunti</w:t>
      </w:r>
      <w:r w:rsidR="00A709E2" w:rsidRPr="00244989">
        <w:t>a,</w:t>
      </w:r>
      <w:r w:rsidR="00605CBF" w:rsidRPr="00244989">
        <w:t xml:space="preserve"> mutta n</w:t>
      </w:r>
      <w:r w:rsidR="00A709E2" w:rsidRPr="00244989">
        <w:t>iitä saattaa silti syntyä</w:t>
      </w:r>
      <w:r w:rsidR="00605CBF" w:rsidRPr="00244989">
        <w:t>.</w:t>
      </w:r>
    </w:p>
    <w:p w14:paraId="49B60F0A" w14:textId="77777777" w:rsidR="00C34D90" w:rsidRPr="00244989" w:rsidRDefault="00605CBF" w:rsidP="002D788F">
      <w:r w:rsidRPr="00244989">
        <w:t>Järjestötoimin</w:t>
      </w:r>
      <w:r w:rsidR="001B260C" w:rsidRPr="00244989">
        <w:t>taa</w:t>
      </w:r>
      <w:r w:rsidRPr="00244989">
        <w:t xml:space="preserve">n ja vammaisliikkeeseen osallistumisen lisäksi halusin tarkastella vammaispoliittista taidetta, sillä se on tärkeä käsite vammaisuuden ja taiteen kontekstissa. </w:t>
      </w:r>
      <w:r w:rsidR="00A942AA" w:rsidRPr="00244989">
        <w:t xml:space="preserve">Vammaispoliittisuus oli muutamalle aineiston taiteilijalle tärkeä osa heidän taidettaan. Kolme henkilöä käytti </w:t>
      </w:r>
      <w:r w:rsidR="00D361CB" w:rsidRPr="00244989">
        <w:t>kertomuksi</w:t>
      </w:r>
      <w:r w:rsidR="00400A73" w:rsidRPr="00244989">
        <w:t xml:space="preserve">ssaan </w:t>
      </w:r>
      <w:r w:rsidR="00A942AA" w:rsidRPr="00244989">
        <w:t>san</w:t>
      </w:r>
      <w:r w:rsidR="008E44A1" w:rsidRPr="00244989">
        <w:t>oja</w:t>
      </w:r>
      <w:r w:rsidR="00A942AA" w:rsidRPr="00244989">
        <w:t xml:space="preserve"> </w:t>
      </w:r>
      <w:r w:rsidR="00D361CB" w:rsidRPr="00244989">
        <w:t>”</w:t>
      </w:r>
      <w:r w:rsidR="00A942AA" w:rsidRPr="00244989">
        <w:t>vammaispoliittinen taide</w:t>
      </w:r>
      <w:r w:rsidR="00D361CB" w:rsidRPr="00244989">
        <w:t>”</w:t>
      </w:r>
      <w:r w:rsidR="008E44A1" w:rsidRPr="00244989">
        <w:t xml:space="preserve"> tai </w:t>
      </w:r>
      <w:r w:rsidR="00D361CB" w:rsidRPr="00244989">
        <w:t>”</w:t>
      </w:r>
      <w:r w:rsidR="008E44A1" w:rsidRPr="00244989">
        <w:t>vammaispoliittinen taiteilija</w:t>
      </w:r>
      <w:r w:rsidR="00D361CB" w:rsidRPr="00244989">
        <w:t>”</w:t>
      </w:r>
      <w:r w:rsidR="009E66DF" w:rsidRPr="00244989">
        <w:t>. Kaksi</w:t>
      </w:r>
      <w:r w:rsidR="00D837C6" w:rsidRPr="00244989">
        <w:t xml:space="preserve"> heistä</w:t>
      </w:r>
      <w:r w:rsidR="009E66DF" w:rsidRPr="00244989">
        <w:t xml:space="preserve"> määritt</w:t>
      </w:r>
      <w:r w:rsidR="00D837C6" w:rsidRPr="00244989">
        <w:t>el</w:t>
      </w:r>
      <w:r w:rsidR="009E66DF" w:rsidRPr="00244989">
        <w:t>i itsensä vammaispoliittiseksi taiteilijaksi, ja yksi sanoi tekevänsä toisinaan vammaispoliittista taidetta. Yhden henkilön ”vammaispoliittisen heräämisen” voidaan tulkita johtuneen siitä, että hän kohtasi syrjintää</w:t>
      </w:r>
      <w:r w:rsidR="008E44A1" w:rsidRPr="00244989">
        <w:t>:</w:t>
      </w:r>
    </w:p>
    <w:p w14:paraId="686BC367" w14:textId="77777777" w:rsidR="009E66DF" w:rsidRPr="00244989" w:rsidRDefault="009E66DF" w:rsidP="00B2311D">
      <w:pPr>
        <w:pStyle w:val="Lainausgradu"/>
      </w:pPr>
      <w:r w:rsidRPr="00244989">
        <w:t>Olin todella hämmästynyt pääsykokeissa</w:t>
      </w:r>
      <w:r w:rsidR="00D837C6" w:rsidRPr="00244989">
        <w:t>,</w:t>
      </w:r>
      <w:r w:rsidRPr="00244989">
        <w:t xml:space="preserve"> kun en saanut tutustua tilaan etukäteen, selitys oli se</w:t>
      </w:r>
      <w:r w:rsidR="00D837C6" w:rsidRPr="00244989">
        <w:t>,</w:t>
      </w:r>
      <w:r w:rsidRPr="00244989">
        <w:t xml:space="preserve"> että eivät muutkaan saa</w:t>
      </w:r>
      <w:r w:rsidR="00D837C6" w:rsidRPr="00244989">
        <w:t>,</w:t>
      </w:r>
      <w:r w:rsidRPr="00244989">
        <w:t xml:space="preserve"> ja että tila on täysin turvallinen, paitsi että siellä on seinät ja tuoleja ympäriinsä. Jouduin varomaan koko ajan</w:t>
      </w:r>
      <w:r w:rsidR="00D837C6" w:rsidRPr="00244989">
        <w:t>,</w:t>
      </w:r>
      <w:r w:rsidRPr="00244989">
        <w:t xml:space="preserve"> etten törmää mihinkään</w:t>
      </w:r>
      <w:r w:rsidR="00D837C6" w:rsidRPr="00244989">
        <w:t>,</w:t>
      </w:r>
      <w:r w:rsidRPr="00244989">
        <w:t xml:space="preserve"> ja koska tilan hahmottaminen tuollaisessa yhtäkkisessä tilanteessa ei ole helppoa</w:t>
      </w:r>
      <w:r w:rsidR="00D837C6" w:rsidRPr="00244989">
        <w:t>,</w:t>
      </w:r>
      <w:r w:rsidRPr="00244989">
        <w:t xml:space="preserve"> oli minun todella vaikea havainnoida suuntia ja etäisyyksiä. Minussa alkoi heräämään vammaispoliittinen taiteilija. (T8)</w:t>
      </w:r>
    </w:p>
    <w:p w14:paraId="09343F48" w14:textId="77777777" w:rsidR="009E66DF" w:rsidRPr="00244989" w:rsidRDefault="009E66DF" w:rsidP="002D788F">
      <w:r w:rsidRPr="00244989">
        <w:t>T8 tarkentaa myöhemmin, mitä hän vammaispoliittisella taiteella tarkoittaa</w:t>
      </w:r>
      <w:r w:rsidR="00D837C6" w:rsidRPr="00244989">
        <w:t>. Hän toteaa, että jo vammaisen ihmisen esillä olo on poliittista</w:t>
      </w:r>
      <w:r w:rsidRPr="00244989">
        <w:t>:</w:t>
      </w:r>
    </w:p>
    <w:p w14:paraId="346C601C" w14:textId="77777777" w:rsidR="00A942AA" w:rsidRPr="00244989" w:rsidRDefault="00A942AA" w:rsidP="00B2311D">
      <w:pPr>
        <w:pStyle w:val="Lainausgradu"/>
      </w:pPr>
      <w:r w:rsidRPr="00244989">
        <w:t>-- haluan aina taiteessani korostaa sitä</w:t>
      </w:r>
      <w:r w:rsidR="006F206C" w:rsidRPr="00244989">
        <w:t>,</w:t>
      </w:r>
      <w:r w:rsidRPr="00244989">
        <w:t xml:space="preserve"> että roolihenkilö voi olla myös vammainen, vaikka hän olisi prinsessa Ruusunen</w:t>
      </w:r>
      <w:r w:rsidR="00400A73" w:rsidRPr="00244989">
        <w:t>,</w:t>
      </w:r>
      <w:r w:rsidRPr="00244989">
        <w:t xml:space="preserve"> ei mikään estä häntä olemasta sen lisäksi liikuntarajoitteinen. Katson olevani vammaispoliittinen taiteilija, sillä kun vammainen astuu näyttämölle, on se aina poliittinen teko, se rikkoo normeja ja silloin katsoja syyllistyy </w:t>
      </w:r>
      <w:r w:rsidR="006F206C" w:rsidRPr="00244989">
        <w:t xml:space="preserve">helposti </w:t>
      </w:r>
      <w:r w:rsidRPr="00244989">
        <w:t>kiltteysrasismiin. (T8)</w:t>
      </w:r>
    </w:p>
    <w:p w14:paraId="3CAFD96E" w14:textId="77777777" w:rsidR="00C4786D" w:rsidRPr="00244989" w:rsidRDefault="00C4786D" w:rsidP="008E44A1">
      <w:r w:rsidRPr="00244989">
        <w:t xml:space="preserve">Kuten aiemmin todettiin, käsite vammaispoliittinen taiteilija kiinnittää enemmän huomiota taiteen sisältöön, kuin </w:t>
      </w:r>
      <w:r w:rsidR="001B260C" w:rsidRPr="00244989">
        <w:t>vammaistaiteilija-käsite, joka voi ohjata</w:t>
      </w:r>
      <w:r w:rsidRPr="00244989">
        <w:t xml:space="preserve"> ajattelemaan taiteilija</w:t>
      </w:r>
      <w:r w:rsidR="001B260C" w:rsidRPr="00244989">
        <w:t>n henkilökohtaista ominaisuutta</w:t>
      </w:r>
      <w:r w:rsidRPr="00244989">
        <w:t>. Tämän vuoksi vammaispoliittinen taide -käsite on ollut sopivampi tapa määritellä itsensä. Se, millä sanoilla taiteilijasta puhutaan, vaikuttaa myös hänen saamaansa arvostukseen:</w:t>
      </w:r>
    </w:p>
    <w:p w14:paraId="413520D6" w14:textId="77777777" w:rsidR="00C4786D" w:rsidRPr="00244989" w:rsidRDefault="00C4786D" w:rsidP="00B2311D">
      <w:pPr>
        <w:pStyle w:val="Lainausgradu"/>
      </w:pPr>
      <w:r w:rsidRPr="00244989">
        <w:lastRenderedPageBreak/>
        <w:t>Nimikkeellä vammaistaiteilija minut on luokiteltu usein sosiaalihuollon</w:t>
      </w:r>
      <w:r w:rsidR="00266E89" w:rsidRPr="00244989">
        <w:t xml:space="preserve"> </w:t>
      </w:r>
      <w:r w:rsidRPr="00244989">
        <w:t>piiriin kuuluvaksi. Vammaispoliittisen taiteen tekijänä olen kokenut itseni vapaammaksi hakemaan yhdenvertaisesti esim</w:t>
      </w:r>
      <w:r w:rsidR="00193D0C" w:rsidRPr="00244989">
        <w:t>erkiksi</w:t>
      </w:r>
      <w:r w:rsidRPr="00244989">
        <w:t xml:space="preserve"> pitämään näyttelyjä gallerioihin. (T3)</w:t>
      </w:r>
    </w:p>
    <w:p w14:paraId="2E397D59" w14:textId="77777777" w:rsidR="008E44A1" w:rsidRPr="00244989" w:rsidRDefault="008E44A1" w:rsidP="008E44A1">
      <w:r w:rsidRPr="00244989">
        <w:t>Lisäksi pari henkilöä kuvaili välittävänsä taiteella omaa kokemustaan, identiteettiään tai kulttuuriaan:</w:t>
      </w:r>
    </w:p>
    <w:p w14:paraId="6E8A7D5F" w14:textId="77777777" w:rsidR="00A942AA" w:rsidRPr="00244989" w:rsidRDefault="00A942AA" w:rsidP="00B2311D">
      <w:pPr>
        <w:pStyle w:val="Lainausgradu"/>
      </w:pPr>
      <w:r w:rsidRPr="00244989">
        <w:t xml:space="preserve">Teen enimmäkseen taidetta, jossa ilmenee kuurojen kulttuuria ja kokemusta. Identiteettini näkyy vahvasti taiteessani. Tiedän kuka ja mikä olen, ja olen ylpeä siitä. </w:t>
      </w:r>
      <w:r w:rsidR="00022B94" w:rsidRPr="00244989">
        <w:t>[</w:t>
      </w:r>
      <w:r w:rsidRPr="00244989">
        <w:t>Korkeakoulussa</w:t>
      </w:r>
      <w:r w:rsidR="00022B94" w:rsidRPr="00244989">
        <w:t>]</w:t>
      </w:r>
      <w:r w:rsidRPr="00244989">
        <w:t xml:space="preserve"> opiskelin kuurojen taidetta ja taidehistoriaa, ja ne vaikuttivat minuun paljon. Ymmärsin, että minulla on paljon kerrottavaa meikäläisistä sarjakuvien kautta. Miksi tekisin maisema- tai kukka-aiheisia maalauksia, kun ne eivät välitä viestejä. (T10)</w:t>
      </w:r>
    </w:p>
    <w:p w14:paraId="51F88EA3" w14:textId="77777777" w:rsidR="00D837C6" w:rsidRPr="00244989" w:rsidRDefault="00D837C6" w:rsidP="002D788F">
      <w:r w:rsidRPr="00244989">
        <w:t>T10:n taide voidaan</w:t>
      </w:r>
      <w:r w:rsidR="00D361CB" w:rsidRPr="00244989">
        <w:t xml:space="preserve"> rinnastaa vammaispoliittiseen taiteeseen ja</w:t>
      </w:r>
      <w:r w:rsidRPr="00244989">
        <w:t xml:space="preserve"> tulkita </w:t>
      </w:r>
      <w:r w:rsidR="00D361CB" w:rsidRPr="00244989">
        <w:t>kuurojen taiteeksi tai</w:t>
      </w:r>
      <w:r w:rsidR="005A3189" w:rsidRPr="00244989">
        <w:t xml:space="preserve"> </w:t>
      </w:r>
      <w:r w:rsidRPr="00244989">
        <w:t>”kuurouspoliittiseksi”</w:t>
      </w:r>
      <w:r w:rsidR="00D361CB" w:rsidRPr="00244989">
        <w:t xml:space="preserve"> taiteeksi</w:t>
      </w:r>
      <w:r w:rsidRPr="00244989">
        <w:t xml:space="preserve">, </w:t>
      </w:r>
      <w:r w:rsidR="00D361CB" w:rsidRPr="00244989">
        <w:t>koska</w:t>
      </w:r>
      <w:r w:rsidR="005A3189" w:rsidRPr="00244989">
        <w:t xml:space="preserve"> </w:t>
      </w:r>
      <w:r w:rsidR="00D361CB" w:rsidRPr="00244989">
        <w:t xml:space="preserve">siihen </w:t>
      </w:r>
      <w:r w:rsidRPr="00244989">
        <w:t>liittyy omista kokemuksista viestiminen</w:t>
      </w:r>
      <w:r w:rsidR="005A3189" w:rsidRPr="00244989">
        <w:t xml:space="preserve"> ja vahva kuuron identiteetti</w:t>
      </w:r>
      <w:r w:rsidRPr="00244989">
        <w:t>. Lisäksi taiteilija ammentaa aiheitaan kuurojen kulttuurista. Hän ei kuitenkaan itse mainitse sanaa ”poliittinen” kertomuksessaan.</w:t>
      </w:r>
    </w:p>
    <w:p w14:paraId="4784D70F" w14:textId="77777777" w:rsidR="00A942AA" w:rsidRPr="00244989" w:rsidRDefault="00D837C6" w:rsidP="002D788F">
      <w:r w:rsidRPr="00244989">
        <w:t>Kun</w:t>
      </w:r>
      <w:r w:rsidR="00A942AA" w:rsidRPr="00244989">
        <w:t xml:space="preserve"> haastatteluissa </w:t>
      </w:r>
      <w:r w:rsidR="00C24D62" w:rsidRPr="00244989">
        <w:t>tiedustelin</w:t>
      </w:r>
      <w:r w:rsidR="00A942AA" w:rsidRPr="00244989">
        <w:t xml:space="preserve">, näkyykö vammaisuus </w:t>
      </w:r>
      <w:r w:rsidR="009E66DF" w:rsidRPr="00244989">
        <w:t>haastateltavien taiteessa</w:t>
      </w:r>
      <w:r w:rsidR="00A942AA" w:rsidRPr="00244989">
        <w:t xml:space="preserve"> jotenkin, </w:t>
      </w:r>
      <w:r w:rsidRPr="00244989">
        <w:t>kysymykseni</w:t>
      </w:r>
      <w:r w:rsidR="00A942AA" w:rsidRPr="00244989">
        <w:t xml:space="preserve"> aiheutti väärinymmärryksiä</w:t>
      </w:r>
      <w:r w:rsidR="007C74A1" w:rsidRPr="00244989">
        <w:t>. Haastateltavat luulivat aluksi, että tarkoitin</w:t>
      </w:r>
      <w:r w:rsidR="00C24D62" w:rsidRPr="00244989">
        <w:t xml:space="preserve"> sitä,</w:t>
      </w:r>
      <w:r w:rsidR="007C74A1" w:rsidRPr="00244989">
        <w:t xml:space="preserve"> miten vammaisuus näkyy esimerkiksi heidän </w:t>
      </w:r>
      <w:r w:rsidR="00C24D62" w:rsidRPr="00244989">
        <w:t>käytännön</w:t>
      </w:r>
      <w:r w:rsidR="00400A73" w:rsidRPr="00244989">
        <w:t xml:space="preserve"> tav</w:t>
      </w:r>
      <w:r w:rsidR="00C24D62" w:rsidRPr="00244989">
        <w:t>oi</w:t>
      </w:r>
      <w:r w:rsidR="00400A73" w:rsidRPr="00244989">
        <w:t>ssaan tehdä taidetta, harjoitella tai esiintyä</w:t>
      </w:r>
      <w:r w:rsidR="007C74A1" w:rsidRPr="00244989">
        <w:t xml:space="preserve">. Kun sitten tarkensin, että tarkoitin </w:t>
      </w:r>
      <w:r w:rsidR="00400A73" w:rsidRPr="00244989">
        <w:t>taiteen sisältöjä</w:t>
      </w:r>
      <w:r w:rsidR="007C74A1" w:rsidRPr="00244989">
        <w:t>, haastateltavat totesivat</w:t>
      </w:r>
      <w:r w:rsidR="00C24D62" w:rsidRPr="00244989">
        <w:t>,</w:t>
      </w:r>
      <w:r w:rsidR="007C74A1" w:rsidRPr="00244989">
        <w:t xml:space="preserve"> että </w:t>
      </w:r>
      <w:r w:rsidR="00400A73" w:rsidRPr="00244989">
        <w:t xml:space="preserve">teosten </w:t>
      </w:r>
      <w:r w:rsidR="007C74A1" w:rsidRPr="00244989">
        <w:t>aiheet tulevat mistä milloinkin</w:t>
      </w:r>
      <w:r w:rsidR="00400A73" w:rsidRPr="00244989">
        <w:t>,</w:t>
      </w:r>
      <w:r w:rsidR="007C74A1" w:rsidRPr="00244989">
        <w:t xml:space="preserve"> eikä vammaisuus ole niissä teemana.</w:t>
      </w:r>
      <w:r w:rsidR="008E44A1" w:rsidRPr="00244989">
        <w:t xml:space="preserve"> DuvTeaternin haastatteluissa aiheesta ei keskusteltu.</w:t>
      </w:r>
    </w:p>
    <w:p w14:paraId="4E3B3E1A" w14:textId="77777777" w:rsidR="008E44A1" w:rsidRPr="00244989" w:rsidRDefault="00CE3E07" w:rsidP="008E44A1">
      <w:r w:rsidRPr="00244989">
        <w:t>Vammaispoliittista taidetta</w:t>
      </w:r>
      <w:r w:rsidR="002C3EBD" w:rsidRPr="00244989">
        <w:t xml:space="preserve"> on pohtinut tutkimuksessaan myös Solvang (2012). Hänen</w:t>
      </w:r>
      <w:r w:rsidR="008E44A1" w:rsidRPr="00244989">
        <w:t xml:space="preserve"> (</w:t>
      </w:r>
      <w:r w:rsidR="002C3EBD" w:rsidRPr="00244989">
        <w:t>mt.</w:t>
      </w:r>
      <w:r w:rsidR="008E44A1" w:rsidRPr="00244989">
        <w:t>, 185) tutkimuksee</w:t>
      </w:r>
      <w:r w:rsidR="002C3EBD" w:rsidRPr="00244989">
        <w:t>nsa</w:t>
      </w:r>
      <w:r w:rsidR="008E44A1" w:rsidRPr="00244989">
        <w:t xml:space="preserve"> osallistuneet taiteilijat koettivat tasapainotella kahden </w:t>
      </w:r>
      <w:r w:rsidR="007B750E" w:rsidRPr="00244989">
        <w:t>position</w:t>
      </w:r>
      <w:r w:rsidR="008E44A1" w:rsidRPr="00244989">
        <w:t xml:space="preserve"> välillä: vähemmistötaiteilijan position ja oman taiteenalansa vaikuttajan position välillä. Erityisen vahvasti tätä tasapainottelua toivat esille nuoret taiteilijat. Heille vammaisuuden identiteetti ei ollut niin tärkeä osa omaa taiteilijan roolia</w:t>
      </w:r>
      <w:r w:rsidR="002C3EBD" w:rsidRPr="00244989">
        <w:t>. Vammaispoliittinen taide toi kuitenkin heidän mielestään</w:t>
      </w:r>
      <w:r w:rsidR="008E44A1" w:rsidRPr="00244989">
        <w:t xml:space="preserve"> lisää ulo</w:t>
      </w:r>
      <w:r w:rsidR="007B750E" w:rsidRPr="00244989">
        <w:t>ttuvuuksia heidän taiteeseensa.</w:t>
      </w:r>
    </w:p>
    <w:p w14:paraId="51CA5B9D" w14:textId="77777777" w:rsidR="00B62917" w:rsidRPr="00244989" w:rsidRDefault="00B62917" w:rsidP="002D788F">
      <w:r w:rsidRPr="00244989">
        <w:t>Kun suunnittelin tätä tutkimusta ja keskustelin taiteilijoiden kanssa tutkimusaiheestani, pohti eräs</w:t>
      </w:r>
      <w:r w:rsidR="008E44A1" w:rsidRPr="00244989">
        <w:t xml:space="preserve"> </w:t>
      </w:r>
      <w:r w:rsidRPr="00244989">
        <w:t xml:space="preserve">taiteilija sitä, mikä on vammaisina syntyneiden ja </w:t>
      </w:r>
      <w:r w:rsidR="00D361CB" w:rsidRPr="00244989">
        <w:t xml:space="preserve">myöhemmin </w:t>
      </w:r>
      <w:r w:rsidRPr="00244989">
        <w:t>vammautuneiden taiteilijoiden ero esimerkiksi suhtautumisessa vammaispoliittiseen toimintaan.</w:t>
      </w:r>
      <w:r w:rsidR="008E44A1" w:rsidRPr="00244989">
        <w:t xml:space="preserve"> Aineiston perusteella ei voi sanoa, että vammaisina syntyneiden ja myöhemmin vammautuneiden taiteilijoiden välillä olisi eroa vammaispoliittisessa toiminnassa. Kummassakin ryhmässä on sekä vammaispoliittisia taiteilijoita ja toimijoita että ei-poliittisia taiteilijoita.</w:t>
      </w:r>
    </w:p>
    <w:p w14:paraId="5B296CA7" w14:textId="77777777" w:rsidR="008A7CDD" w:rsidRPr="00244989" w:rsidRDefault="00400A73" w:rsidP="002D788F">
      <w:r w:rsidRPr="00244989">
        <w:lastRenderedPageBreak/>
        <w:t>Vammaispoliitti</w:t>
      </w:r>
      <w:r w:rsidR="007B750E" w:rsidRPr="00244989">
        <w:t xml:space="preserve">nen taide </w:t>
      </w:r>
      <w:r w:rsidRPr="00244989">
        <w:t xml:space="preserve">jäi aineistossa </w:t>
      </w:r>
      <w:r w:rsidR="001B260C" w:rsidRPr="00244989">
        <w:t>melko</w:t>
      </w:r>
      <w:r w:rsidRPr="00244989">
        <w:t xml:space="preserve"> piene</w:t>
      </w:r>
      <w:r w:rsidR="001B260C" w:rsidRPr="00244989">
        <w:t>en</w:t>
      </w:r>
      <w:r w:rsidRPr="00244989">
        <w:t xml:space="preserve"> rooliin. </w:t>
      </w:r>
      <w:r w:rsidR="00C24D62" w:rsidRPr="00244989">
        <w:t xml:space="preserve">Ajattelen, että tämä kertoo aineistoni edustavuudesta: </w:t>
      </w:r>
      <w:r w:rsidRPr="00244989">
        <w:t>mukana on sekä vammaispoliittisia taiteilijoita että sellaisia, joilla vammaisuus ei liity taiteen sisältöihin</w:t>
      </w:r>
      <w:r w:rsidR="00D361CB" w:rsidRPr="00244989">
        <w:t>. Lisäksi mukana on</w:t>
      </w:r>
      <w:r w:rsidR="007B750E" w:rsidRPr="00244989">
        <w:t xml:space="preserve"> sekä vammaisliikkeessä ja järjestötoiminnassa mukana olevia taiteilijoita että niitä, jotka eivät ole vammaisten ja kuurojen ihmisten järjestöissä mukana</w:t>
      </w:r>
      <w:r w:rsidRPr="00244989">
        <w:t xml:space="preserve">. </w:t>
      </w:r>
      <w:r w:rsidR="00C24D62" w:rsidRPr="00244989">
        <w:t xml:space="preserve">Tavoittelin osallistujia suureksi osaksi erilaisten järjestöjen kautta, ja siksi olisi voinut käydä niinkin, että </w:t>
      </w:r>
      <w:r w:rsidR="006F206C" w:rsidRPr="00244989">
        <w:t>kokonaan järjestöjen ulkopuolella toimivat taiteilijat olisivat jääneet tavoittamatta.</w:t>
      </w:r>
    </w:p>
    <w:p w14:paraId="5F3A1B9B" w14:textId="77777777" w:rsidR="004B1F2C" w:rsidRPr="00244989" w:rsidRDefault="00C34D90" w:rsidP="002D788F">
      <w:pPr>
        <w:pStyle w:val="Otsikko2"/>
      </w:pPr>
      <w:bookmarkStart w:id="131" w:name="_Ref11092992"/>
      <w:bookmarkStart w:id="132" w:name="_Toc16778650"/>
      <w:r w:rsidRPr="00244989">
        <w:t>5.</w:t>
      </w:r>
      <w:r w:rsidR="008F1042" w:rsidRPr="00244989">
        <w:t>10</w:t>
      </w:r>
      <w:r w:rsidR="004B1F2C" w:rsidRPr="00244989">
        <w:t xml:space="preserve"> Ammattilaisuuden pohdinta</w:t>
      </w:r>
      <w:bookmarkEnd w:id="131"/>
      <w:bookmarkEnd w:id="132"/>
    </w:p>
    <w:p w14:paraId="5341FA73" w14:textId="77777777" w:rsidR="00FD357F" w:rsidRPr="00244989" w:rsidRDefault="00EE1C1B" w:rsidP="002D788F">
      <w:r w:rsidRPr="00244989">
        <w:t>Tämän tut</w:t>
      </w:r>
      <w:r w:rsidR="000C0385" w:rsidRPr="00244989">
        <w:t>kimuksen johdannos</w:t>
      </w:r>
      <w:r w:rsidR="00BD424D" w:rsidRPr="00244989">
        <w:t>sa pohdin taiteilijan määritelmä</w:t>
      </w:r>
      <w:r w:rsidR="000C0385" w:rsidRPr="00244989">
        <w:t xml:space="preserve">ä, eli sitä, kuka on </w:t>
      </w:r>
      <w:r w:rsidRPr="00244989">
        <w:t>”oikea</w:t>
      </w:r>
      <w:r w:rsidR="005F0FCB" w:rsidRPr="00244989">
        <w:t xml:space="preserve"> taiteilija”</w:t>
      </w:r>
      <w:r w:rsidRPr="00244989">
        <w:t xml:space="preserve"> tai </w:t>
      </w:r>
      <w:r w:rsidR="005F0FCB" w:rsidRPr="00244989">
        <w:t>”</w:t>
      </w:r>
      <w:r w:rsidRPr="00244989">
        <w:t>ammattitaiteilija</w:t>
      </w:r>
      <w:r w:rsidR="005F0FCB" w:rsidRPr="00244989">
        <w:t>”</w:t>
      </w:r>
      <w:r w:rsidRPr="00244989">
        <w:t xml:space="preserve">. </w:t>
      </w:r>
      <w:r w:rsidR="000C0385" w:rsidRPr="00244989">
        <w:t>Totesin, että taiteilijan kriteerinä voidaan pitää esimerkiksi tiettyä koulutusta, taiteilija</w:t>
      </w:r>
      <w:r w:rsidR="00BD424D" w:rsidRPr="00244989">
        <w:t>järjestön</w:t>
      </w:r>
      <w:r w:rsidR="000C0385" w:rsidRPr="00244989">
        <w:t xml:space="preserve"> jäsenyyttä, tai tulojen saamista taiteen tekemisestä. Vammaisilla ja kuuroilla ihmisillä voi olla taiteilijapoluillaan esteitä, jotka vaikeuttavat näiden kriteerien saavuttamista.</w:t>
      </w:r>
      <w:r w:rsidR="00FE6107" w:rsidRPr="00244989">
        <w:t xml:space="preserve"> Tässä luvussa analysoin, miten osallistujat pohtivat ammattilaisuuttaan.</w:t>
      </w:r>
    </w:p>
    <w:p w14:paraId="2531F242" w14:textId="77777777" w:rsidR="00EE1C1B" w:rsidRPr="00244989" w:rsidRDefault="00015F8E" w:rsidP="002D788F">
      <w:r w:rsidRPr="00244989">
        <w:t>Taiteilijoiden kertomuksi</w:t>
      </w:r>
      <w:r w:rsidR="00FE6107" w:rsidRPr="00244989">
        <w:t>ssa on</w:t>
      </w:r>
      <w:r w:rsidRPr="00244989">
        <w:t xml:space="preserve"> </w:t>
      </w:r>
      <w:r w:rsidR="008B49E7" w:rsidRPr="00244989">
        <w:t xml:space="preserve">jonkin verran </w:t>
      </w:r>
      <w:r w:rsidRPr="00244989">
        <w:t>viittauksia</w:t>
      </w:r>
      <w:r w:rsidR="00EE1C1B" w:rsidRPr="00244989">
        <w:t xml:space="preserve"> </w:t>
      </w:r>
      <w:r w:rsidR="000C0385" w:rsidRPr="00244989">
        <w:t>ammattilaisuuden</w:t>
      </w:r>
      <w:r w:rsidR="00A41787" w:rsidRPr="00244989">
        <w:t xml:space="preserve"> </w:t>
      </w:r>
      <w:r w:rsidRPr="00244989">
        <w:t>pohdintaan</w:t>
      </w:r>
      <w:r w:rsidR="00EE1C1B" w:rsidRPr="00244989">
        <w:t xml:space="preserve">. Ne liittyvät esimerkiksi taiteesta saataviin tuloihin tai </w:t>
      </w:r>
      <w:r w:rsidR="00A41787" w:rsidRPr="00244989">
        <w:t>siihen, kuinka paljon aikaa taiteilijana työskentelyyn käytetään</w:t>
      </w:r>
      <w:r w:rsidR="00EE1C1B" w:rsidRPr="00244989">
        <w:t>.</w:t>
      </w:r>
      <w:r w:rsidR="00A41787" w:rsidRPr="00244989">
        <w:t xml:space="preserve"> Haastatteluissa ja kirj</w:t>
      </w:r>
      <w:r w:rsidR="00B52B83" w:rsidRPr="00244989">
        <w:t xml:space="preserve">oituspyynnössä en suoraan pyytänyt </w:t>
      </w:r>
      <w:r w:rsidR="00A41787" w:rsidRPr="00244989">
        <w:t xml:space="preserve">pohtimaan tätä teemaa. </w:t>
      </w:r>
      <w:r w:rsidR="00D423CC" w:rsidRPr="00244989">
        <w:t>Sana</w:t>
      </w:r>
      <w:r w:rsidR="00C7657D" w:rsidRPr="00244989">
        <w:t>t</w:t>
      </w:r>
      <w:r w:rsidR="00D423CC" w:rsidRPr="00244989">
        <w:t xml:space="preserve"> </w:t>
      </w:r>
      <w:r w:rsidR="00C7657D" w:rsidRPr="00244989">
        <w:t>”</w:t>
      </w:r>
      <w:r w:rsidR="00D423CC" w:rsidRPr="00244989">
        <w:t>ammattilaisuus</w:t>
      </w:r>
      <w:r w:rsidR="00C7657D" w:rsidRPr="00244989">
        <w:t>”</w:t>
      </w:r>
      <w:r w:rsidR="00D423CC" w:rsidRPr="00244989">
        <w:t xml:space="preserve"> tai </w:t>
      </w:r>
      <w:r w:rsidR="00C7657D" w:rsidRPr="00244989">
        <w:t>”</w:t>
      </w:r>
      <w:r w:rsidR="00D423CC" w:rsidRPr="00244989">
        <w:t>ammatti</w:t>
      </w:r>
      <w:r w:rsidR="00C7657D" w:rsidRPr="00244989">
        <w:t>”</w:t>
      </w:r>
      <w:r w:rsidR="00D423CC" w:rsidRPr="00244989">
        <w:t xml:space="preserve"> maini</w:t>
      </w:r>
      <w:r w:rsidR="002C3EBD" w:rsidRPr="00244989">
        <w:t xml:space="preserve">ttiin </w:t>
      </w:r>
      <w:r w:rsidR="000C0385" w:rsidRPr="00244989">
        <w:t xml:space="preserve">silti </w:t>
      </w:r>
      <w:r w:rsidR="00BD424D" w:rsidRPr="00244989">
        <w:t>joissakin kertomuksissa</w:t>
      </w:r>
      <w:r w:rsidR="002C3EBD" w:rsidRPr="00244989">
        <w:t>:</w:t>
      </w:r>
    </w:p>
    <w:p w14:paraId="082797B6" w14:textId="77777777" w:rsidR="00EE1C1B" w:rsidRPr="00244989" w:rsidRDefault="00EE1C1B" w:rsidP="00B2311D">
      <w:pPr>
        <w:pStyle w:val="Lainausgradu"/>
      </w:pPr>
      <w:r w:rsidRPr="00244989">
        <w:t>Oma vammautumiseni toi minulle uuden, paremman elämän. Uudet, hyvät ystävät, uuden harrastuksen, josta on tullut melkein ammatti.</w:t>
      </w:r>
      <w:r w:rsidR="00FE6107" w:rsidRPr="00244989">
        <w:t xml:space="preserve"> (T4</w:t>
      </w:r>
      <w:r w:rsidRPr="00244989">
        <w:t>)</w:t>
      </w:r>
    </w:p>
    <w:p w14:paraId="71F3CA66" w14:textId="20D1E293" w:rsidR="003C52A4" w:rsidRPr="00244989" w:rsidRDefault="00FE6107" w:rsidP="003C52A4">
      <w:r w:rsidRPr="00244989">
        <w:t>Miksi</w:t>
      </w:r>
      <w:r w:rsidR="00EE1C1B" w:rsidRPr="00244989">
        <w:t xml:space="preserve"> taiteilijuus on </w:t>
      </w:r>
      <w:r w:rsidRPr="00244989">
        <w:t xml:space="preserve">T4:lle vain </w:t>
      </w:r>
      <w:r w:rsidR="00EE1C1B" w:rsidRPr="00244989">
        <w:rPr>
          <w:i/>
        </w:rPr>
        <w:t>melkein</w:t>
      </w:r>
      <w:r w:rsidRPr="00244989">
        <w:t xml:space="preserve"> ammatti? </w:t>
      </w:r>
      <w:r w:rsidR="00EE1C1B" w:rsidRPr="00244989">
        <w:t xml:space="preserve">T4 kertoo </w:t>
      </w:r>
      <w:r w:rsidRPr="00244989">
        <w:t xml:space="preserve">tarinassaan </w:t>
      </w:r>
      <w:r w:rsidR="00EE1C1B" w:rsidRPr="00244989">
        <w:t xml:space="preserve">seuraavaksi siitä, miten hänellä riittää </w:t>
      </w:r>
      <w:r w:rsidR="00260F4E" w:rsidRPr="00244989">
        <w:t>työtä ja keikkaa</w:t>
      </w:r>
      <w:r w:rsidR="00A41787" w:rsidRPr="00244989">
        <w:t xml:space="preserve"> ympäri Suomen</w:t>
      </w:r>
      <w:r w:rsidR="00EE1C1B" w:rsidRPr="00244989">
        <w:t>. Sitten hän jatkaa, ettei hän saa taiteilijan työstä kuitenkaan elantoaan. Mahdollisesti ammattilaisuus kytkeytyy tässä</w:t>
      </w:r>
      <w:r w:rsidR="008A1AAA" w:rsidRPr="00244989">
        <w:t xml:space="preserve"> tapauksessa</w:t>
      </w:r>
      <w:r w:rsidR="00EE1C1B" w:rsidRPr="00244989">
        <w:t xml:space="preserve"> ajatukseen</w:t>
      </w:r>
      <w:r w:rsidR="008A1AAA" w:rsidRPr="00244989">
        <w:t xml:space="preserve"> siitä</w:t>
      </w:r>
      <w:r w:rsidR="00EE1C1B" w:rsidRPr="00244989">
        <w:t>,</w:t>
      </w:r>
      <w:r w:rsidR="00A41787" w:rsidRPr="00244989">
        <w:t xml:space="preserve"> että </w:t>
      </w:r>
      <w:r w:rsidR="0068338C" w:rsidRPr="00244989">
        <w:t>ammatista tulisi saada pääasiallinen toimeentulo</w:t>
      </w:r>
      <w:r w:rsidR="00B52B83" w:rsidRPr="00244989">
        <w:t xml:space="preserve"> – joten jos elanto tulee muualta, ei kyseessä ole ammatti</w:t>
      </w:r>
      <w:r w:rsidR="00EE1C1B" w:rsidRPr="00244989">
        <w:t>.</w:t>
      </w:r>
      <w:r w:rsidR="00017A1A" w:rsidRPr="00244989">
        <w:t xml:space="preserve"> Taiteilijan ammatissa </w:t>
      </w:r>
      <w:r w:rsidR="0068338C" w:rsidRPr="00244989">
        <w:t>toimeentulo</w:t>
      </w:r>
      <w:r w:rsidR="00017A1A" w:rsidRPr="00244989">
        <w:t xml:space="preserve"> </w:t>
      </w:r>
      <w:r w:rsidR="0068338C" w:rsidRPr="00244989">
        <w:t xml:space="preserve">koostuu </w:t>
      </w:r>
      <w:r w:rsidR="00017A1A" w:rsidRPr="00244989">
        <w:t xml:space="preserve">kuitenkin tyypillisesti eri lähteistä. Siksi on vaikea väittää, että </w:t>
      </w:r>
      <w:r w:rsidR="008A1AAA" w:rsidRPr="00244989">
        <w:t>ollakseen ammattitaiteilija</w:t>
      </w:r>
      <w:r w:rsidR="00017A1A" w:rsidRPr="00244989">
        <w:t xml:space="preserve"> olisi tultava</w:t>
      </w:r>
      <w:r w:rsidR="009F1A2F" w:rsidRPr="00244989">
        <w:t xml:space="preserve"> taloudellisesti</w:t>
      </w:r>
      <w:r w:rsidR="00BD424D" w:rsidRPr="00244989">
        <w:t xml:space="preserve"> toimeen </w:t>
      </w:r>
      <w:r w:rsidR="00017A1A" w:rsidRPr="00244989">
        <w:t xml:space="preserve">taiteen tekemisellä. </w:t>
      </w:r>
      <w:r w:rsidR="00B47E2B" w:rsidRPr="00244989">
        <w:t xml:space="preserve">Pätkätyöt, </w:t>
      </w:r>
      <w:r w:rsidR="003C52A4" w:rsidRPr="00244989">
        <w:t>ke</w:t>
      </w:r>
      <w:r w:rsidR="008A1AAA" w:rsidRPr="00244989">
        <w:t>ik</w:t>
      </w:r>
      <w:r w:rsidR="00B47E2B" w:rsidRPr="00244989">
        <w:t>katyöt</w:t>
      </w:r>
      <w:r w:rsidR="008A1AAA" w:rsidRPr="00244989">
        <w:t xml:space="preserve"> ja itsensätyöllistäminen ovat alalla yleisi</w:t>
      </w:r>
      <w:r w:rsidR="003C52A4" w:rsidRPr="00244989">
        <w:t>ä</w:t>
      </w:r>
      <w:r w:rsidR="008A1AAA" w:rsidRPr="00244989">
        <w:t>. Kuten</w:t>
      </w:r>
      <w:r w:rsidR="003C52A4" w:rsidRPr="00244989">
        <w:t xml:space="preserve"> </w:t>
      </w:r>
      <w:r w:rsidR="00B8646A" w:rsidRPr="00244989">
        <w:t xml:space="preserve">luvussa </w:t>
      </w:r>
      <w:r w:rsidR="000B1B5D" w:rsidRPr="00244989">
        <w:fldChar w:fldCharType="begin"/>
      </w:r>
      <w:r w:rsidR="000B1B5D" w:rsidRPr="00244989">
        <w:instrText xml:space="preserve"> REF _Ref12799215 \h  \* MERGEFORMAT </w:instrText>
      </w:r>
      <w:r w:rsidR="000B1B5D" w:rsidRPr="00244989">
        <w:fldChar w:fldCharType="separate"/>
      </w:r>
      <w:r w:rsidR="006E5A75" w:rsidRPr="00244989">
        <w:t>5.4 Työ ja toimeentulo</w:t>
      </w:r>
      <w:r w:rsidR="000B1B5D" w:rsidRPr="00244989">
        <w:fldChar w:fldCharType="end"/>
      </w:r>
      <w:r w:rsidR="00B8646A" w:rsidRPr="00244989">
        <w:t xml:space="preserve">” </w:t>
      </w:r>
      <w:r w:rsidR="003C52A4" w:rsidRPr="00244989">
        <w:t>todettiin, vammais</w:t>
      </w:r>
      <w:r w:rsidR="008A1AAA" w:rsidRPr="00244989">
        <w:t>ten</w:t>
      </w:r>
      <w:r w:rsidR="003C52A4" w:rsidRPr="00244989">
        <w:t xml:space="preserve"> ja kuuro</w:t>
      </w:r>
      <w:r w:rsidR="008A1AAA" w:rsidRPr="00244989">
        <w:t xml:space="preserve">jen ihmisten on vaikeaa saada töitä erilaisten esteiden ja syrjinnän vuoksi. </w:t>
      </w:r>
      <w:r w:rsidR="009F1A2F" w:rsidRPr="00244989">
        <w:t>Esteet t</w:t>
      </w:r>
      <w:r w:rsidR="008A1AAA" w:rsidRPr="00244989">
        <w:t>öiden saannissa</w:t>
      </w:r>
      <w:r w:rsidR="009F1A2F" w:rsidRPr="00244989">
        <w:t xml:space="preserve"> vaikuttavat myös siihen, pidet</w:t>
      </w:r>
      <w:r w:rsidR="008A1AAA" w:rsidRPr="00244989">
        <w:t xml:space="preserve">äänkö </w:t>
      </w:r>
      <w:r w:rsidR="008A1AAA" w:rsidRPr="00244989">
        <w:lastRenderedPageBreak/>
        <w:t>taiteilijaa ammattilaisena</w:t>
      </w:r>
      <w:r w:rsidR="009F1A2F" w:rsidRPr="00244989">
        <w:t xml:space="preserve">: ilman tietynlaista työkokemusta ammattilaisuutta voidaan epäillä. </w:t>
      </w:r>
      <w:r w:rsidR="003C52A4" w:rsidRPr="00244989">
        <w:t xml:space="preserve">Osa osallistujista on päätynyt itsensätyöllistäjiksi. </w:t>
      </w:r>
      <w:r w:rsidR="008A1AAA" w:rsidRPr="00244989">
        <w:t xml:space="preserve">Lisäksi monet aineiston taiteilijoista </w:t>
      </w:r>
      <w:r w:rsidR="003C52A4" w:rsidRPr="00244989">
        <w:t>elä</w:t>
      </w:r>
      <w:r w:rsidR="008A1AAA" w:rsidRPr="00244989">
        <w:t>vät</w:t>
      </w:r>
      <w:r w:rsidR="003C52A4" w:rsidRPr="00244989">
        <w:t xml:space="preserve"> jonkinlaise</w:t>
      </w:r>
      <w:r w:rsidR="008A1AAA" w:rsidRPr="00244989">
        <w:t>lla</w:t>
      </w:r>
      <w:r w:rsidR="003C52A4" w:rsidRPr="00244989">
        <w:t xml:space="preserve"> eläkkeellä ja teke</w:t>
      </w:r>
      <w:r w:rsidR="008A1AAA" w:rsidRPr="00244989">
        <w:t>vät</w:t>
      </w:r>
      <w:r w:rsidR="003C52A4" w:rsidRPr="00244989">
        <w:t xml:space="preserve"> taidetta sen turvin: miten heidän ammattilaisuuteensa suhtaudutaan</w:t>
      </w:r>
      <w:r w:rsidR="008A1AAA" w:rsidRPr="00244989">
        <w:t>? Ehkä</w:t>
      </w:r>
      <w:r w:rsidR="003C52A4" w:rsidRPr="00244989">
        <w:t xml:space="preserve"> T4 pohtii </w:t>
      </w:r>
      <w:r w:rsidR="008A1AAA" w:rsidRPr="00244989">
        <w:t xml:space="preserve">myös </w:t>
      </w:r>
      <w:r w:rsidR="003C52A4" w:rsidRPr="00244989">
        <w:t>tätä kirjoittaessaan, että taiteesta ”on tullut melkein ammatti”.</w:t>
      </w:r>
    </w:p>
    <w:p w14:paraId="30A8AE7B" w14:textId="77777777" w:rsidR="002C3EBD" w:rsidRPr="00244989" w:rsidRDefault="002C3EBD" w:rsidP="002D788F">
      <w:r w:rsidRPr="00244989">
        <w:t>Haastatteluissa kysyin, milloin taiteilijasta on tuntunut siltä, että ”nyt olen taiteilija”, mikä johti ammattilaisuudesta keskustelemiseen:</w:t>
      </w:r>
    </w:p>
    <w:p w14:paraId="523A6F3D" w14:textId="77777777" w:rsidR="00EE1C1B" w:rsidRPr="00244989" w:rsidRDefault="00937960" w:rsidP="00B2311D">
      <w:pPr>
        <w:pStyle w:val="Lainausgradu"/>
      </w:pPr>
      <w:r w:rsidRPr="00244989">
        <w:t xml:space="preserve">H: </w:t>
      </w:r>
      <w:r w:rsidR="00EE1C1B" w:rsidRPr="00244989">
        <w:t>Mut</w:t>
      </w:r>
      <w:r w:rsidRPr="00244989">
        <w:t xml:space="preserve"> koskaan ei oo valmis muusikko!</w:t>
      </w:r>
      <w:r w:rsidR="003F31B0" w:rsidRPr="00244989">
        <w:br/>
        <w:t>O</w:t>
      </w:r>
      <w:r w:rsidR="00EE1C1B" w:rsidRPr="00244989">
        <w:t>: Se on kyllä totta.</w:t>
      </w:r>
      <w:r w:rsidR="00EE1C1B" w:rsidRPr="00244989">
        <w:br/>
        <w:t>H: Koskaan ei oo valmis muusikko vielä kehitetään taitoja ja ja vielä opitaan ja opitaan ja opita</w:t>
      </w:r>
      <w:r w:rsidRPr="00244989">
        <w:t xml:space="preserve">an ja opitaan ja opitaan ja ja vielä lisää </w:t>
      </w:r>
      <w:r w:rsidR="00EE1C1B" w:rsidRPr="00244989">
        <w:t>v</w:t>
      </w:r>
      <w:r w:rsidRPr="00244989">
        <w:t>i</w:t>
      </w:r>
      <w:r w:rsidR="002B3733" w:rsidRPr="00244989">
        <w:t>elä lisää</w:t>
      </w:r>
      <w:r w:rsidR="00260F4E" w:rsidRPr="00244989">
        <w:t>,</w:t>
      </w:r>
      <w:r w:rsidR="002B3733" w:rsidRPr="00244989">
        <w:t xml:space="preserve"> että et tota. Mutta tota</w:t>
      </w:r>
      <w:r w:rsidR="00EE1C1B" w:rsidRPr="00244989">
        <w:t xml:space="preserve"> m</w:t>
      </w:r>
      <w:r w:rsidRPr="00244989">
        <w:t xml:space="preserve">utta mut se voi olla että ihan ammattilaista muusikkoo meistä ei koskaan tuu </w:t>
      </w:r>
      <w:r w:rsidR="002B3733" w:rsidRPr="00244989">
        <w:t>kun tota</w:t>
      </w:r>
      <w:r w:rsidR="00EE1C1B" w:rsidRPr="00244989">
        <w:t xml:space="preserve"> kun kun tota varsi</w:t>
      </w:r>
      <w:r w:rsidR="002B3733" w:rsidRPr="00244989">
        <w:t>nkin että jos on niinku jos. K</w:t>
      </w:r>
      <w:r w:rsidR="003F31B0" w:rsidRPr="00244989">
        <w:t>ato meillä on eläke taustalla</w:t>
      </w:r>
      <w:r w:rsidR="003F31B0" w:rsidRPr="00244989">
        <w:br/>
        <w:t>O</w:t>
      </w:r>
      <w:r w:rsidR="00EE1C1B" w:rsidRPr="00244989">
        <w:t>: joo</w:t>
      </w:r>
      <w:r w:rsidR="00A41787" w:rsidRPr="00244989">
        <w:t>?</w:t>
      </w:r>
      <w:r w:rsidR="00EE1C1B" w:rsidRPr="00244989">
        <w:t xml:space="preserve"> ((kysyvällä äänellä))</w:t>
      </w:r>
      <w:r w:rsidR="00EE1C1B" w:rsidRPr="00244989">
        <w:br/>
        <w:t>H: nii</w:t>
      </w:r>
      <w:r w:rsidR="002C3EBD" w:rsidRPr="00244989">
        <w:t>n mehän emme voi tehä vaikka</w:t>
      </w:r>
      <w:r w:rsidR="00EE1C1B" w:rsidRPr="00244989">
        <w:t xml:space="preserve"> emme voi tehdä kaheks</w:t>
      </w:r>
      <w:r w:rsidR="002B3733" w:rsidRPr="00244989">
        <w:t>an tunnin päivää</w:t>
      </w:r>
      <w:r w:rsidRPr="00244989">
        <w:t xml:space="preserve"> emmekä yhe</w:t>
      </w:r>
      <w:r w:rsidR="00EE1C1B" w:rsidRPr="00244989">
        <w:t>ksän tunnin päivää</w:t>
      </w:r>
      <w:r w:rsidR="00EE1C1B" w:rsidRPr="00244989">
        <w:br/>
        <w:t>(H1)</w:t>
      </w:r>
    </w:p>
    <w:p w14:paraId="26CA46BC" w14:textId="77777777" w:rsidR="00EE1C1B" w:rsidRPr="00244989" w:rsidRDefault="001B260C" w:rsidP="002D788F">
      <w:r w:rsidRPr="00244989">
        <w:t>Yllä H</w:t>
      </w:r>
      <w:r w:rsidR="00EE1C1B" w:rsidRPr="00244989">
        <w:t>1 pohtii ensin sitä, milloin itseään voi kutsua muusikoksi. Valmiiksi muusikoksi ei koskaan voi tulla, joten ”muusikoksi tulemisen” hetki on hyvin vaikea määr</w:t>
      </w:r>
      <w:r w:rsidR="008B424B" w:rsidRPr="00244989">
        <w:t>itellä</w:t>
      </w:r>
      <w:r w:rsidR="00EE1C1B" w:rsidRPr="00244989">
        <w:t xml:space="preserve">. </w:t>
      </w:r>
      <w:r w:rsidR="00D10C5D" w:rsidRPr="00244989">
        <w:t xml:space="preserve">Lisäksi hän </w:t>
      </w:r>
      <w:r w:rsidR="00A41787" w:rsidRPr="00244989">
        <w:t>liittää</w:t>
      </w:r>
      <w:r w:rsidR="00D10C5D" w:rsidRPr="00244989">
        <w:t xml:space="preserve"> ammattilaisuuden siihen, että voi tarvittaessa tehdä pitkää päivää</w:t>
      </w:r>
      <w:r w:rsidR="00A41787" w:rsidRPr="00244989">
        <w:t>, pitkiä keikkoja</w:t>
      </w:r>
      <w:r w:rsidR="00D10C5D" w:rsidRPr="00244989">
        <w:t xml:space="preserve"> tai työskennellä niin paljon kuin haluaa</w:t>
      </w:r>
      <w:r w:rsidR="00017A1A" w:rsidRPr="00244989">
        <w:t xml:space="preserve">. Tämä </w:t>
      </w:r>
      <w:r w:rsidR="00D10C5D" w:rsidRPr="00244989">
        <w:t xml:space="preserve">ei ole </w:t>
      </w:r>
      <w:r w:rsidR="00017A1A" w:rsidRPr="00244989">
        <w:t>tällä</w:t>
      </w:r>
      <w:r w:rsidR="00D10C5D" w:rsidRPr="00244989">
        <w:t xml:space="preserve"> hetkellä </w:t>
      </w:r>
      <w:r w:rsidR="008B424B" w:rsidRPr="00244989">
        <w:t>hänelle itselleen mahdollista</w:t>
      </w:r>
      <w:r w:rsidR="00D10C5D" w:rsidRPr="00244989">
        <w:t xml:space="preserve">. </w:t>
      </w:r>
      <w:r w:rsidR="00A41787" w:rsidRPr="00244989">
        <w:t xml:space="preserve">Kun keskustelu jatkuu, </w:t>
      </w:r>
      <w:r w:rsidR="00C30988" w:rsidRPr="00244989">
        <w:t>H</w:t>
      </w:r>
      <w:r w:rsidR="00D423CC" w:rsidRPr="00244989">
        <w:t>1</w:t>
      </w:r>
      <w:r w:rsidR="00D10C5D" w:rsidRPr="00244989">
        <w:t xml:space="preserve"> tunnustaa oman ammattilaisuutensa jossain määrin</w:t>
      </w:r>
      <w:r w:rsidR="00C30988" w:rsidRPr="00244989">
        <w:t>, mutta</w:t>
      </w:r>
      <w:r w:rsidR="00D10C5D" w:rsidRPr="00244989">
        <w:t xml:space="preserve"> kokee silti, että jotakin puuttuu todelliseen ammattilaisuuteen yltämisestä: </w:t>
      </w:r>
    </w:p>
    <w:p w14:paraId="39087064" w14:textId="77777777" w:rsidR="00D423CC" w:rsidRPr="00244989" w:rsidRDefault="003F31B0" w:rsidP="00B2311D">
      <w:pPr>
        <w:pStyle w:val="Lainausgradu"/>
      </w:pPr>
      <w:r w:rsidRPr="00244989">
        <w:t>O:</w:t>
      </w:r>
      <w:r w:rsidR="002B3733" w:rsidRPr="00244989">
        <w:t xml:space="preserve"> Mites sitte öö sä sanoit</w:t>
      </w:r>
      <w:r w:rsidR="00260F4E" w:rsidRPr="00244989">
        <w:t>,</w:t>
      </w:r>
      <w:r w:rsidR="002B3733" w:rsidRPr="00244989">
        <w:t xml:space="preserve"> että että </w:t>
      </w:r>
      <w:r w:rsidR="00D10C5D" w:rsidRPr="00244989">
        <w:t>ei</w:t>
      </w:r>
      <w:r w:rsidR="002B3733" w:rsidRPr="00244989">
        <w:t xml:space="preserve"> voi tulla ammattilaiseks mutta</w:t>
      </w:r>
      <w:r w:rsidR="00260F4E" w:rsidRPr="00244989">
        <w:t>,</w:t>
      </w:r>
      <w:r w:rsidR="00D10C5D" w:rsidRPr="00244989">
        <w:t xml:space="preserve"> mutta tota</w:t>
      </w:r>
      <w:r w:rsidR="00D10C5D" w:rsidRPr="00244989">
        <w:br/>
        <w:t>H: Nii mut sanotaan niin että ne jotk</w:t>
      </w:r>
      <w:r w:rsidR="00937960" w:rsidRPr="00244989">
        <w:t>a käyvät iso</w:t>
      </w:r>
      <w:r w:rsidR="002B3733" w:rsidRPr="00244989">
        <w:t>mmilla keikoilla</w:t>
      </w:r>
      <w:r w:rsidR="00D10C5D" w:rsidRPr="00244989">
        <w:t xml:space="preserve"> </w:t>
      </w:r>
      <w:r w:rsidR="00D10C5D" w:rsidRPr="00244989">
        <w:br/>
      </w:r>
      <w:r w:rsidRPr="00244989">
        <w:t>O</w:t>
      </w:r>
      <w:r w:rsidR="002B3733" w:rsidRPr="00244989">
        <w:t>: N</w:t>
      </w:r>
      <w:r w:rsidR="00D10C5D" w:rsidRPr="00244989">
        <w:t>ii</w:t>
      </w:r>
      <w:r w:rsidR="00D10C5D" w:rsidRPr="00244989">
        <w:br/>
        <w:t>H: Ne ovat tosiammattilaisia.</w:t>
      </w:r>
      <w:r w:rsidR="00D10C5D" w:rsidRPr="00244989">
        <w:br/>
      </w:r>
      <w:r w:rsidRPr="00244989">
        <w:t>O</w:t>
      </w:r>
      <w:r w:rsidR="00D10C5D" w:rsidRPr="00244989">
        <w:t>: Okei</w:t>
      </w:r>
      <w:r w:rsidR="00D10C5D" w:rsidRPr="00244989">
        <w:br/>
      </w:r>
      <w:r w:rsidR="002B3733" w:rsidRPr="00244989">
        <w:t>H: Mutta kun me keharit niin ni tota ni mekin olemme myöskin ammatti</w:t>
      </w:r>
      <w:r w:rsidR="00937960" w:rsidRPr="00244989">
        <w:t>muusikoita mutta ei niin</w:t>
      </w:r>
      <w:r w:rsidR="002B3733" w:rsidRPr="00244989">
        <w:t xml:space="preserve"> ammattimuusikkoja</w:t>
      </w:r>
      <w:r w:rsidR="00D10C5D" w:rsidRPr="00244989">
        <w:t xml:space="preserve"> kun ne ovat niink</w:t>
      </w:r>
      <w:r w:rsidR="002B3733" w:rsidRPr="00244989">
        <w:t xml:space="preserve">un tota tekemäs studiossa </w:t>
      </w:r>
      <w:r w:rsidR="00D10C5D" w:rsidRPr="00244989">
        <w:t>yötä päivää</w:t>
      </w:r>
      <w:r w:rsidR="00355A4D" w:rsidRPr="00244989">
        <w:t xml:space="preserve"> töitä </w:t>
      </w:r>
      <w:r w:rsidR="00D10C5D" w:rsidRPr="00244989">
        <w:t>ovat vaan studiossa alusta loppuun alust- l</w:t>
      </w:r>
      <w:r w:rsidR="00937960" w:rsidRPr="00244989">
        <w:t>oppuu ei mitään</w:t>
      </w:r>
      <w:r w:rsidR="002B3733" w:rsidRPr="00244989">
        <w:t xml:space="preserve"> taukoja vaan</w:t>
      </w:r>
      <w:r w:rsidR="00937960" w:rsidRPr="00244989">
        <w:t xml:space="preserve"> vaan, </w:t>
      </w:r>
      <w:r w:rsidR="00D10C5D" w:rsidRPr="00244989">
        <w:t>ihan vaan tunti putkeen vaan ja to</w:t>
      </w:r>
      <w:r w:rsidR="002B3733" w:rsidRPr="00244989">
        <w:t xml:space="preserve">ta ja. Mutta kun tota mut kun </w:t>
      </w:r>
      <w:r w:rsidR="00022B94" w:rsidRPr="00244989">
        <w:t>[</w:t>
      </w:r>
      <w:r w:rsidR="002B3733" w:rsidRPr="00244989">
        <w:t>Lucahan</w:t>
      </w:r>
      <w:r w:rsidR="00022B94" w:rsidRPr="00244989">
        <w:t>]</w:t>
      </w:r>
      <w:r w:rsidR="002B3733" w:rsidRPr="00244989">
        <w:t xml:space="preserve"> sano mun</w:t>
      </w:r>
      <w:r w:rsidR="00D10C5D" w:rsidRPr="00244989">
        <w:t xml:space="preserve"> kav</w:t>
      </w:r>
      <w:r w:rsidR="002B3733" w:rsidRPr="00244989">
        <w:t xml:space="preserve">eri </w:t>
      </w:r>
      <w:r w:rsidR="00022B94" w:rsidRPr="00244989">
        <w:t>[</w:t>
      </w:r>
      <w:r w:rsidR="002B3733" w:rsidRPr="00244989">
        <w:t>Lucahan</w:t>
      </w:r>
      <w:r w:rsidR="00022B94" w:rsidRPr="00244989">
        <w:t>]</w:t>
      </w:r>
      <w:r w:rsidR="002B3733" w:rsidRPr="00244989">
        <w:t xml:space="preserve"> sano että että tota </w:t>
      </w:r>
      <w:r w:rsidR="00D10C5D" w:rsidRPr="00244989">
        <w:t>et että tota että ei voi ei vo</w:t>
      </w:r>
      <w:r w:rsidR="00937960" w:rsidRPr="00244989">
        <w:t>i soittaa tota kuus tuntii put</w:t>
      </w:r>
      <w:r w:rsidR="00D10C5D" w:rsidRPr="00244989">
        <w:t>keen.</w:t>
      </w:r>
      <w:r w:rsidR="00D10C5D" w:rsidRPr="00244989">
        <w:br/>
      </w:r>
      <w:r w:rsidRPr="00244989">
        <w:t>O</w:t>
      </w:r>
      <w:r w:rsidR="002B3733" w:rsidRPr="00244989">
        <w:t>: Mm</w:t>
      </w:r>
      <w:r w:rsidR="00B52B83" w:rsidRPr="00244989">
        <w:br/>
      </w:r>
      <w:r w:rsidR="002B3733" w:rsidRPr="00244989">
        <w:t>H: E</w:t>
      </w:r>
      <w:r w:rsidR="00D10C5D" w:rsidRPr="00244989">
        <w:t>t pitäs olla niinku tauko.</w:t>
      </w:r>
      <w:r w:rsidR="00D10C5D" w:rsidRPr="00244989">
        <w:br/>
      </w:r>
      <w:r w:rsidRPr="00244989">
        <w:t>O</w:t>
      </w:r>
      <w:r w:rsidR="00D10C5D" w:rsidRPr="00244989">
        <w:t xml:space="preserve">: </w:t>
      </w:r>
      <w:r w:rsidR="002B3733" w:rsidRPr="00244989">
        <w:t>Nii joo</w:t>
      </w:r>
      <w:r w:rsidR="00D10C5D" w:rsidRPr="00244989">
        <w:br/>
        <w:t xml:space="preserve">H: </w:t>
      </w:r>
      <w:r w:rsidR="002B3733" w:rsidRPr="00244989">
        <w:t>Et tota. Ky</w:t>
      </w:r>
      <w:r w:rsidR="00D10C5D" w:rsidRPr="00244989">
        <w:t>llä me oll</w:t>
      </w:r>
      <w:r w:rsidR="002B3733" w:rsidRPr="00244989">
        <w:t xml:space="preserve">aan ammattimuusikoita mutta </w:t>
      </w:r>
      <w:r w:rsidR="00D10C5D" w:rsidRPr="00244989">
        <w:t>m</w:t>
      </w:r>
      <w:r w:rsidR="002B3733" w:rsidRPr="00244989">
        <w:t xml:space="preserve">utta tota ei olla silleen ku koska jos me oisimme menneet tonne laivalle </w:t>
      </w:r>
      <w:r w:rsidR="00D10C5D" w:rsidRPr="00244989">
        <w:t xml:space="preserve">ja sitten </w:t>
      </w:r>
      <w:r w:rsidR="008B424B" w:rsidRPr="00244989">
        <w:t xml:space="preserve">tota vaikka jos </w:t>
      </w:r>
      <w:r w:rsidR="002B3733" w:rsidRPr="00244989">
        <w:t xml:space="preserve">olisimme </w:t>
      </w:r>
      <w:r w:rsidR="00D10C5D" w:rsidRPr="00244989">
        <w:lastRenderedPageBreak/>
        <w:t>oisimme laivalla vaikka tonne jos orkesteri soittais va</w:t>
      </w:r>
      <w:r w:rsidR="00937960" w:rsidRPr="00244989">
        <w:t>ikka to</w:t>
      </w:r>
      <w:r w:rsidR="00017A1A" w:rsidRPr="00244989">
        <w:t>-</w:t>
      </w:r>
      <w:r w:rsidR="00937960" w:rsidRPr="00244989">
        <w:t xml:space="preserve"> iltayhe</w:t>
      </w:r>
      <w:r w:rsidR="002B3733" w:rsidRPr="00244989">
        <w:t xml:space="preserve">ksästä tohon </w:t>
      </w:r>
      <w:r w:rsidR="00937960" w:rsidRPr="00244989">
        <w:t>kahteentoista tai yh</w:t>
      </w:r>
      <w:r w:rsidR="00D10C5D" w:rsidRPr="00244989">
        <w:t>teen asti.</w:t>
      </w:r>
      <w:r w:rsidR="00D10C5D" w:rsidRPr="00244989">
        <w:br/>
      </w:r>
      <w:r w:rsidRPr="00244989">
        <w:t>O</w:t>
      </w:r>
      <w:r w:rsidR="00D10C5D" w:rsidRPr="00244989">
        <w:t>: Nii.</w:t>
      </w:r>
      <w:r w:rsidR="00D10C5D" w:rsidRPr="00244989">
        <w:br/>
      </w:r>
      <w:r w:rsidR="00355A4D" w:rsidRPr="00244989">
        <w:t>H: Niin. N</w:t>
      </w:r>
      <w:r w:rsidR="002B3733" w:rsidRPr="00244989">
        <w:t xml:space="preserve">iin meillä </w:t>
      </w:r>
      <w:r w:rsidR="00D10C5D" w:rsidRPr="00244989">
        <w:t>me vaan soitamme vaan tota</w:t>
      </w:r>
      <w:r w:rsidR="00937960" w:rsidRPr="00244989">
        <w:t xml:space="preserve">, </w:t>
      </w:r>
      <w:r w:rsidR="002B3733" w:rsidRPr="00244989">
        <w:t xml:space="preserve">me vaan soitamme tota </w:t>
      </w:r>
      <w:r w:rsidR="00D10C5D" w:rsidRPr="00244989">
        <w:t xml:space="preserve">tunnin ajan </w:t>
      </w:r>
      <w:r w:rsidR="00D10C5D" w:rsidRPr="00244989">
        <w:br/>
      </w:r>
      <w:r w:rsidRPr="00244989">
        <w:t>O</w:t>
      </w:r>
      <w:r w:rsidR="00D10C5D" w:rsidRPr="00244989">
        <w:t>: Mm.</w:t>
      </w:r>
      <w:r w:rsidR="00D10C5D" w:rsidRPr="00244989">
        <w:br/>
      </w:r>
      <w:r w:rsidR="002B3733" w:rsidRPr="00244989">
        <w:t>H: taikka</w:t>
      </w:r>
      <w:r w:rsidR="00D10C5D" w:rsidRPr="00244989">
        <w:t xml:space="preserve"> kymmenen</w:t>
      </w:r>
      <w:r w:rsidR="002B3733" w:rsidRPr="00244989">
        <w:t xml:space="preserve"> minuutin ajan riippuu vaan pomoista. Pomo ainakin sanoo et</w:t>
      </w:r>
      <w:r w:rsidR="00D10C5D" w:rsidRPr="00244989">
        <w:t xml:space="preserve"> soittakaa</w:t>
      </w:r>
      <w:r w:rsidR="002B3733" w:rsidRPr="00244989">
        <w:t xml:space="preserve"> ainakin kolme kappaletta </w:t>
      </w:r>
      <w:r w:rsidR="00D10C5D" w:rsidRPr="00244989">
        <w:t>niin se hyvin riittää meille.</w:t>
      </w:r>
      <w:r w:rsidR="00D423CC" w:rsidRPr="00244989">
        <w:br/>
        <w:t>(H1)</w:t>
      </w:r>
    </w:p>
    <w:p w14:paraId="13CC7ADB" w14:textId="77777777" w:rsidR="00D10C5D" w:rsidRPr="00244989" w:rsidRDefault="00D10C5D" w:rsidP="002D788F">
      <w:r w:rsidRPr="00244989">
        <w:t xml:space="preserve">H2 </w:t>
      </w:r>
      <w:r w:rsidR="00260F4E" w:rsidRPr="00244989">
        <w:t xml:space="preserve">puhui bändistään useassa kohtaa ammattiyhtyeenä. Hän </w:t>
      </w:r>
      <w:r w:rsidRPr="00244989">
        <w:t xml:space="preserve">näki yhtenä </w:t>
      </w:r>
      <w:r w:rsidR="00620E4E" w:rsidRPr="00244989">
        <w:t xml:space="preserve">muusikkouden, ehkä siis myös ammattilaisuuden, </w:t>
      </w:r>
      <w:r w:rsidRPr="00244989">
        <w:t>rajapyykkinä koulutuksen saamisen sekä sen, kun muus</w:t>
      </w:r>
      <w:r w:rsidR="00620E4E" w:rsidRPr="00244989">
        <w:t>ikon työstä alkoi saada palkkaa</w:t>
      </w:r>
      <w:r w:rsidR="008B424B" w:rsidRPr="00244989">
        <w:t>:</w:t>
      </w:r>
    </w:p>
    <w:p w14:paraId="2691E4D3" w14:textId="77777777" w:rsidR="00620E4E" w:rsidRPr="00244989" w:rsidRDefault="003F31B0" w:rsidP="00B2311D">
      <w:pPr>
        <w:pStyle w:val="Lainausgradu"/>
      </w:pPr>
      <w:r w:rsidRPr="00244989">
        <w:t>O</w:t>
      </w:r>
      <w:r w:rsidR="00D10C5D" w:rsidRPr="00244989">
        <w:t>: No millon sul oli semmonen olo</w:t>
      </w:r>
      <w:r w:rsidR="00E70E5B" w:rsidRPr="00244989">
        <w:t>,</w:t>
      </w:r>
      <w:r w:rsidR="00D10C5D" w:rsidRPr="00244989">
        <w:t xml:space="preserve"> että nyt mä voin sanoo </w:t>
      </w:r>
      <w:r w:rsidR="002B3733" w:rsidRPr="00244989">
        <w:t>että mä oon muusikko? Tai</w:t>
      </w:r>
      <w:r w:rsidR="002B3733" w:rsidRPr="00244989">
        <w:br/>
        <w:t>H: No ehkä jo,</w:t>
      </w:r>
      <w:r w:rsidR="00D10C5D" w:rsidRPr="00244989">
        <w:t xml:space="preserve"> no ehkä </w:t>
      </w:r>
      <w:r w:rsidR="002B3733" w:rsidRPr="00244989">
        <w:t>siitä asti periaatteessa ku mä tulin tänne</w:t>
      </w:r>
      <w:r w:rsidR="002B3733" w:rsidRPr="00244989">
        <w:br/>
      </w:r>
      <w:r w:rsidRPr="00244989">
        <w:t>O</w:t>
      </w:r>
      <w:r w:rsidR="002B3733" w:rsidRPr="00244989">
        <w:t>: Mm.</w:t>
      </w:r>
      <w:r w:rsidR="002B3733" w:rsidRPr="00244989">
        <w:br/>
        <w:t>H: taloon harjottelemaan muusik</w:t>
      </w:r>
      <w:r w:rsidR="00D10C5D" w:rsidRPr="00244989">
        <w:t>koutta mutta ehkä nyt vi</w:t>
      </w:r>
      <w:r w:rsidR="002B3733" w:rsidRPr="00244989">
        <w:t>rallisesti jos laskee niin</w:t>
      </w:r>
      <w:r w:rsidR="00D10C5D" w:rsidRPr="00244989">
        <w:t xml:space="preserve"> </w:t>
      </w:r>
      <w:r w:rsidR="00022B94" w:rsidRPr="00244989">
        <w:t>[</w:t>
      </w:r>
      <w:r w:rsidR="00D10C5D" w:rsidRPr="00244989">
        <w:t>kakstuhattakymmenen</w:t>
      </w:r>
      <w:r w:rsidR="00022B94" w:rsidRPr="00244989">
        <w:t>]</w:t>
      </w:r>
      <w:r w:rsidR="00D10C5D" w:rsidRPr="00244989">
        <w:t xml:space="preserve"> ku on </w:t>
      </w:r>
      <w:r w:rsidR="002B3733" w:rsidRPr="00244989">
        <w:t xml:space="preserve">perustettu toi </w:t>
      </w:r>
      <w:r w:rsidR="00022B94" w:rsidRPr="00244989">
        <w:t>[</w:t>
      </w:r>
      <w:r w:rsidR="002B3733" w:rsidRPr="00244989">
        <w:t>yhtye</w:t>
      </w:r>
      <w:r w:rsidR="00022B94" w:rsidRPr="00244989">
        <w:t>]</w:t>
      </w:r>
      <w:r w:rsidR="002B3733" w:rsidRPr="00244989">
        <w:t xml:space="preserve"> ni ehkä se</w:t>
      </w:r>
      <w:r w:rsidRPr="00244989">
        <w:t xml:space="preserve"> </w:t>
      </w:r>
      <w:r w:rsidR="002B3733" w:rsidRPr="00244989">
        <w:t>sitte</w:t>
      </w:r>
      <w:r w:rsidR="00D10C5D" w:rsidRPr="00244989">
        <w:t xml:space="preserve"> virallisesti </w:t>
      </w:r>
      <w:r w:rsidR="002B3733" w:rsidRPr="00244989">
        <w:t xml:space="preserve">on </w:t>
      </w:r>
      <w:r w:rsidRPr="00244989">
        <w:t>tota</w:t>
      </w:r>
      <w:r w:rsidRPr="00244989">
        <w:br/>
        <w:t>O</w:t>
      </w:r>
      <w:r w:rsidR="002B3733" w:rsidRPr="00244989">
        <w:t>: Mm</w:t>
      </w:r>
      <w:r w:rsidR="00D10C5D" w:rsidRPr="00244989">
        <w:br/>
        <w:t xml:space="preserve">H: ajatellu silleen et on muusikko-muusikko mut ehkä se on lähteny ihan siit </w:t>
      </w:r>
      <w:r w:rsidR="00022B94" w:rsidRPr="00244989">
        <w:t>[</w:t>
      </w:r>
      <w:r w:rsidR="002B3733" w:rsidRPr="00244989">
        <w:t>yhestoist kolmas</w:t>
      </w:r>
      <w:r w:rsidR="00022B94" w:rsidRPr="00244989">
        <w:t>]</w:t>
      </w:r>
      <w:r w:rsidR="002B3733" w:rsidRPr="00244989">
        <w:t xml:space="preserve"> että kun</w:t>
      </w:r>
      <w:r w:rsidR="00D10C5D" w:rsidRPr="00244989">
        <w:t xml:space="preserve"> ha</w:t>
      </w:r>
      <w:r w:rsidR="002B3733" w:rsidRPr="00244989">
        <w:t>rrastit musiikkia niin sä oot, olet muusikko mut muusikki-</w:t>
      </w:r>
      <w:r w:rsidR="00D10C5D" w:rsidRPr="00244989">
        <w:t xml:space="preserve"> muusikkot</w:t>
      </w:r>
      <w:r w:rsidR="002B3733" w:rsidRPr="00244989">
        <w:t>itteleit on erilaisii</w:t>
      </w:r>
      <w:r w:rsidR="002B3733" w:rsidRPr="00244989">
        <w:br/>
      </w:r>
      <w:r w:rsidRPr="00244989">
        <w:t>O</w:t>
      </w:r>
      <w:r w:rsidR="002B3733" w:rsidRPr="00244989">
        <w:t>: Mm, kyllä</w:t>
      </w:r>
      <w:r w:rsidR="002B3733" w:rsidRPr="00244989">
        <w:br/>
      </w:r>
      <w:r w:rsidRPr="00244989">
        <w:t>H</w:t>
      </w:r>
      <w:r w:rsidR="002B3733" w:rsidRPr="00244989">
        <w:t>: mutta tota, mutta yleis</w:t>
      </w:r>
      <w:r w:rsidR="00D10C5D" w:rsidRPr="00244989">
        <w:t>nimike on muusikko että kyllä m</w:t>
      </w:r>
      <w:r w:rsidR="002B3733" w:rsidRPr="00244989">
        <w:t xml:space="preserve">ut ehkä virallisesti sieltä </w:t>
      </w:r>
      <w:r w:rsidR="00D10C5D" w:rsidRPr="00244989">
        <w:t xml:space="preserve">ku on perustettu </w:t>
      </w:r>
      <w:r w:rsidR="00022B94" w:rsidRPr="00244989">
        <w:t>[</w:t>
      </w:r>
      <w:r w:rsidR="00D10C5D" w:rsidRPr="00244989">
        <w:t>yhtye</w:t>
      </w:r>
      <w:r w:rsidR="00022B94" w:rsidRPr="00244989">
        <w:t>]</w:t>
      </w:r>
      <w:r w:rsidR="002B3733" w:rsidRPr="00244989">
        <w:t xml:space="preserve"> </w:t>
      </w:r>
      <w:r w:rsidR="00022B94" w:rsidRPr="00244989">
        <w:t>[</w:t>
      </w:r>
      <w:r w:rsidR="002B3733" w:rsidRPr="00244989">
        <w:t>kakstuhattakymmenen</w:t>
      </w:r>
      <w:r w:rsidR="00022B94" w:rsidRPr="00244989">
        <w:t>]</w:t>
      </w:r>
      <w:r w:rsidR="00D10C5D" w:rsidRPr="00244989">
        <w:t xml:space="preserve"> </w:t>
      </w:r>
      <w:r w:rsidR="00022B94" w:rsidRPr="00244989">
        <w:t>[</w:t>
      </w:r>
      <w:r w:rsidR="00D10C5D" w:rsidRPr="00244989">
        <w:t>yhtye</w:t>
      </w:r>
      <w:r w:rsidR="00022B94" w:rsidRPr="00244989">
        <w:t>]</w:t>
      </w:r>
      <w:r w:rsidR="002B3733" w:rsidRPr="00244989">
        <w:t>.</w:t>
      </w:r>
      <w:r w:rsidR="00D10C5D" w:rsidRPr="00244989">
        <w:t xml:space="preserve"> Ehkä sieltä se on sit lähteny</w:t>
      </w:r>
      <w:r w:rsidR="00D10C5D" w:rsidRPr="00244989">
        <w:br/>
      </w:r>
      <w:r w:rsidRPr="00244989">
        <w:t>O</w:t>
      </w:r>
      <w:r w:rsidR="00D10C5D" w:rsidRPr="00244989">
        <w:t>: Mm</w:t>
      </w:r>
      <w:r w:rsidR="00D10C5D" w:rsidRPr="00244989">
        <w:br/>
        <w:t>H: ehkä mä la</w:t>
      </w:r>
      <w:r w:rsidR="002B3733" w:rsidRPr="00244989">
        <w:t>sken sen sieltä sitte ihan</w:t>
      </w:r>
      <w:r w:rsidR="00D10C5D" w:rsidRPr="00244989">
        <w:t xml:space="preserve"> virallisesti vaikka ehkä mä oon aina ollu muusikko </w:t>
      </w:r>
      <w:r w:rsidR="002B3733" w:rsidRPr="00244989">
        <w:t>enemmän tai vähemmän.</w:t>
      </w:r>
      <w:r w:rsidR="002B3733" w:rsidRPr="00244989">
        <w:br/>
      </w:r>
      <w:r w:rsidRPr="00244989">
        <w:t>O</w:t>
      </w:r>
      <w:r w:rsidR="002B3733" w:rsidRPr="00244989">
        <w:t>: Mm, niin niin</w:t>
      </w:r>
      <w:r w:rsidR="002B3733" w:rsidRPr="00244989">
        <w:br/>
        <w:t xml:space="preserve">H: Joo. Jos ajattelee </w:t>
      </w:r>
      <w:r w:rsidR="00D10C5D" w:rsidRPr="00244989">
        <w:t>ammattimaisesti että saa palkkaa siitä ja näin ja saa tehä si</w:t>
      </w:r>
      <w:r w:rsidR="002B3733" w:rsidRPr="00244989">
        <w:t>tä mitä haluu niin ehkä se</w:t>
      </w:r>
      <w:r w:rsidR="00D10C5D" w:rsidRPr="00244989">
        <w:t xml:space="preserve"> </w:t>
      </w:r>
      <w:r w:rsidR="00022B94" w:rsidRPr="00244989">
        <w:t>[</w:t>
      </w:r>
      <w:r w:rsidR="00D10C5D" w:rsidRPr="00244989">
        <w:t>kakstuhattakymmenen</w:t>
      </w:r>
      <w:r w:rsidR="00022B94" w:rsidRPr="00244989">
        <w:t>]</w:t>
      </w:r>
      <w:r w:rsidR="00D10C5D" w:rsidRPr="00244989">
        <w:t>.</w:t>
      </w:r>
      <w:r w:rsidR="00620E4E" w:rsidRPr="00244989">
        <w:br/>
        <w:t>(H2)</w:t>
      </w:r>
    </w:p>
    <w:p w14:paraId="46042E25" w14:textId="77777777" w:rsidR="00260F4E" w:rsidRPr="00244989" w:rsidRDefault="00B52B83" w:rsidP="002D788F">
      <w:r w:rsidRPr="00244989">
        <w:t>Jo</w:t>
      </w:r>
      <w:r w:rsidR="00DB4392" w:rsidRPr="00244989">
        <w:t xml:space="preserve">nkin verran ammattilaisuuteen viitataan </w:t>
      </w:r>
      <w:r w:rsidRPr="00244989">
        <w:t xml:space="preserve">myös </w:t>
      </w:r>
      <w:r w:rsidR="00DB4392" w:rsidRPr="00244989">
        <w:t>silloin,</w:t>
      </w:r>
      <w:r w:rsidRPr="00244989">
        <w:t xml:space="preserve"> kun taiteilijat </w:t>
      </w:r>
      <w:r w:rsidR="00ED0B56" w:rsidRPr="00244989">
        <w:t>kertovat toisista</w:t>
      </w:r>
      <w:r w:rsidRPr="00244989">
        <w:t xml:space="preserve"> taiteilijoi</w:t>
      </w:r>
      <w:r w:rsidR="00ED0B56" w:rsidRPr="00244989">
        <w:t>sta</w:t>
      </w:r>
      <w:r w:rsidR="00260F4E" w:rsidRPr="00244989">
        <w:t>:</w:t>
      </w:r>
    </w:p>
    <w:p w14:paraId="296B23D3" w14:textId="77777777" w:rsidR="00260F4E" w:rsidRPr="00244989" w:rsidRDefault="00260F4E" w:rsidP="00B2311D">
      <w:pPr>
        <w:pStyle w:val="Lainausgradu"/>
      </w:pPr>
      <w:r w:rsidRPr="00244989">
        <w:t xml:space="preserve">Viime syksynä meillä oli töissä projekti, </w:t>
      </w:r>
      <w:r w:rsidR="00022B94" w:rsidRPr="00244989">
        <w:t>[</w:t>
      </w:r>
      <w:r w:rsidRPr="00244989">
        <w:t>projektin nimi</w:t>
      </w:r>
      <w:r w:rsidR="00022B94" w:rsidRPr="00244989">
        <w:t>]</w:t>
      </w:r>
      <w:r w:rsidRPr="00244989">
        <w:t xml:space="preserve"> -projekti, jossa tuli ammattitaiteilijoita työskentelemään kanssamme, siellä he näkivät, että meidän </w:t>
      </w:r>
      <w:r w:rsidRPr="00244989">
        <w:lastRenderedPageBreak/>
        <w:t>joukossamme on lahjakkuuksia. Se, joka järjesti projektin, vei minut ja kaverin uuteen seikkailuun.</w:t>
      </w:r>
      <w:r w:rsidR="00B5034F" w:rsidRPr="00244989">
        <w:rPr>
          <w:rStyle w:val="Alaviitteenviite"/>
          <w:szCs w:val="24"/>
        </w:rPr>
        <w:footnoteReference w:id="70"/>
      </w:r>
      <w:r w:rsidRPr="00244989">
        <w:t xml:space="preserve"> (T2, suomennos OS)</w:t>
      </w:r>
    </w:p>
    <w:p w14:paraId="0E4A1C17" w14:textId="77777777" w:rsidR="00B52B83" w:rsidRPr="00244989" w:rsidRDefault="00DB4392" w:rsidP="002D788F">
      <w:r w:rsidRPr="00244989">
        <w:t xml:space="preserve">Voidaan miettiä, miksi ammattilaisuus </w:t>
      </w:r>
      <w:r w:rsidR="005F0FCB" w:rsidRPr="00244989">
        <w:t xml:space="preserve">näissä yhteyksissä </w:t>
      </w:r>
      <w:r w:rsidR="00E70E5B" w:rsidRPr="00244989">
        <w:t xml:space="preserve">mainitaan. </w:t>
      </w:r>
      <w:r w:rsidR="00017A1A" w:rsidRPr="00244989">
        <w:t>On mahdollista, että osallistujat tuovat tietoisesti tai tiedostamatta esiin sitä, että joko</w:t>
      </w:r>
      <w:r w:rsidR="00B227B2" w:rsidRPr="00244989">
        <w:t xml:space="preserve"> he</w:t>
      </w:r>
      <w:r w:rsidR="00017A1A" w:rsidRPr="00244989">
        <w:t xml:space="preserve"> itse ei</w:t>
      </w:r>
      <w:r w:rsidR="00B227B2" w:rsidRPr="00244989">
        <w:t>vät</w:t>
      </w:r>
      <w:r w:rsidR="00017A1A" w:rsidRPr="00244989">
        <w:t xml:space="preserve"> pidä itseään ammattilaisena tai muut eivät pidä</w:t>
      </w:r>
      <w:r w:rsidR="00B227B2" w:rsidRPr="00244989">
        <w:t>, ja puhuvat siksi muista taiteilijoista ammattilaisina</w:t>
      </w:r>
      <w:r w:rsidR="00017A1A" w:rsidRPr="00244989">
        <w:t>. Toisaalta</w:t>
      </w:r>
      <w:r w:rsidR="00B227B2" w:rsidRPr="00244989">
        <w:t xml:space="preserve"> tämä tulkinta menee melko pitkälle. O</w:t>
      </w:r>
      <w:r w:rsidR="00017A1A" w:rsidRPr="00244989">
        <w:t>sallistujat saattavat vain haluta korostaa, että yhteistyö oli tasokasta ja yhteistyökumppanit olivat ammattilaisia.</w:t>
      </w:r>
    </w:p>
    <w:p w14:paraId="4C2447F1" w14:textId="77777777" w:rsidR="003E697B" w:rsidRPr="00244989" w:rsidRDefault="003E697B" w:rsidP="002D788F">
      <w:r w:rsidRPr="00244989">
        <w:t xml:space="preserve">Lisäksi aineistossa tuli esiin kysymys ammattilaisten verkostoista. Onko Suomessa tarpeeksi koulutettuja vammaisia taiteilijoita, jotta voitaisiin puhua </w:t>
      </w:r>
      <w:r w:rsidR="00355A4D" w:rsidRPr="00244989">
        <w:t xml:space="preserve">omasta </w:t>
      </w:r>
      <w:r w:rsidRPr="00244989">
        <w:t xml:space="preserve">ammattikunnasta? Tässä yhteydessä </w:t>
      </w:r>
      <w:r w:rsidR="003C52A4" w:rsidRPr="00244989">
        <w:t>koulutus nousee esiin tärkeänä reittinä ammattilaisuuteen:</w:t>
      </w:r>
    </w:p>
    <w:p w14:paraId="26E8BB20" w14:textId="77777777" w:rsidR="003E697B" w:rsidRPr="00244989" w:rsidRDefault="003E697B" w:rsidP="00B2311D">
      <w:pPr>
        <w:pStyle w:val="Lainausgradu"/>
      </w:pPr>
      <w:r w:rsidRPr="00244989">
        <w:t xml:space="preserve">Vein ensiohjaukseni </w:t>
      </w:r>
      <w:r w:rsidR="00022B94" w:rsidRPr="00244989">
        <w:t>[</w:t>
      </w:r>
      <w:r w:rsidRPr="00244989">
        <w:t>Sloveniaan</w:t>
      </w:r>
      <w:r w:rsidR="00022B94" w:rsidRPr="00244989">
        <w:t>]</w:t>
      </w:r>
      <w:r w:rsidRPr="00244989">
        <w:t xml:space="preserve"> sokeiden teatterifestivaaleille. Siellä minulle selvisi</w:t>
      </w:r>
      <w:r w:rsidR="00D423CC" w:rsidRPr="00244989">
        <w:t>,</w:t>
      </w:r>
      <w:r w:rsidRPr="00244989">
        <w:t xml:space="preserve"> että monissa Euroopan valtioissa oli ammatikseen näyttelijöinä toimivia sokeita ja heikkonäköisiä ihmisiä. Tiesin, että meillä Suomessa kokonaisen ammattiryhmän perustaminen ei onnistuisi ikinä, koska meillä on vain kaksi yliopistoa</w:t>
      </w:r>
      <w:r w:rsidR="00D8378E" w:rsidRPr="00244989">
        <w:t>,</w:t>
      </w:r>
      <w:r w:rsidRPr="00244989">
        <w:t xml:space="preserve"> jotka antavat alan koulutusta</w:t>
      </w:r>
      <w:r w:rsidR="00D8378E" w:rsidRPr="00244989">
        <w:t>,</w:t>
      </w:r>
      <w:r w:rsidRPr="00244989">
        <w:t xml:space="preserve"> eikä kumpaankaan ole huolittu vammaisia opiskelijoita. (T8)</w:t>
      </w:r>
    </w:p>
    <w:p w14:paraId="495F748B" w14:textId="77777777" w:rsidR="008B49E7" w:rsidRPr="00244989" w:rsidRDefault="00BD424D" w:rsidP="008B49E7">
      <w:r w:rsidRPr="00244989">
        <w:t>Myös t</w:t>
      </w:r>
      <w:r w:rsidR="008B49E7" w:rsidRPr="00244989">
        <w:t>aiteilijajärjes</w:t>
      </w:r>
      <w:r w:rsidRPr="00244989">
        <w:t xml:space="preserve">töt osallistuvat </w:t>
      </w:r>
      <w:r w:rsidR="008B49E7" w:rsidRPr="00244989">
        <w:t xml:space="preserve">taiteilijan ammattilaisuuden määrittelyyn jäsenyyskriteeriensä kautta. Aineistossa ei ollut suoria mainintoja taiteilijajärjestöistä. Sen sijaan yksi osallistuja nosti esiin </w:t>
      </w:r>
      <w:r w:rsidRPr="00244989">
        <w:t xml:space="preserve">oman </w:t>
      </w:r>
      <w:r w:rsidR="00B227B2" w:rsidRPr="00244989">
        <w:t>alansa yhdistysk</w:t>
      </w:r>
      <w:r w:rsidR="008B49E7" w:rsidRPr="00244989">
        <w:t>entän verkostojen näkökulmasta:</w:t>
      </w:r>
    </w:p>
    <w:p w14:paraId="6E06E1FE" w14:textId="77777777" w:rsidR="008B49E7" w:rsidRPr="00244989" w:rsidRDefault="008B49E7" w:rsidP="00B2311D">
      <w:pPr>
        <w:pStyle w:val="Lainausgradu"/>
      </w:pPr>
      <w:r w:rsidRPr="00244989">
        <w:t>Ryhdyttyäni toimimaan myös runousyhdistyskentällä tunnen monia kollegoita ja koen, että minut on vastaanotettu hyvin osaksi sitä yhteisöä, vaikka kovaa kilpailua pienissä piireissä tietysti esiintyy. (T9)</w:t>
      </w:r>
    </w:p>
    <w:p w14:paraId="1918C3E3" w14:textId="77777777" w:rsidR="008B49E7" w:rsidRPr="00244989" w:rsidRDefault="008B49E7" w:rsidP="008B49E7">
      <w:r w:rsidRPr="00244989">
        <w:t xml:space="preserve">Kuten aiemmin mainittu, taiteilijajärjestöihin kuuluminen voi helpottaa myös apurahan ja muun tunnustuksen saamista. T9 ei varsinaisesti mainitse olevansa jonkin runousyhdistyksen jäsen, mutta mielestäni niin voidaan olettaa tästä katkelmasta. Lisäksi on huomattava, että hän puhuu </w:t>
      </w:r>
      <w:r w:rsidRPr="00244989">
        <w:rPr>
          <w:i/>
        </w:rPr>
        <w:t>runous</w:t>
      </w:r>
      <w:r w:rsidRPr="00244989">
        <w:t xml:space="preserve">yhdistyskentästä, ei </w:t>
      </w:r>
      <w:r w:rsidRPr="00244989">
        <w:rPr>
          <w:i/>
        </w:rPr>
        <w:t>runoilija</w:t>
      </w:r>
      <w:r w:rsidRPr="00244989">
        <w:t xml:space="preserve">yhdistyskentästä. Yhdistystoiminnasta on ollut hänelle hyötyä ainakin verkostoitumisessa. </w:t>
      </w:r>
    </w:p>
    <w:p w14:paraId="661FA39E" w14:textId="77777777" w:rsidR="008A1AAA" w:rsidRPr="00244989" w:rsidRDefault="008A1AAA" w:rsidP="008A1AAA">
      <w:r w:rsidRPr="00244989">
        <w:lastRenderedPageBreak/>
        <w:t xml:space="preserve">Kuten aiemmista aineisto-otteista </w:t>
      </w:r>
      <w:r w:rsidR="00B227B2" w:rsidRPr="00244989">
        <w:t>huomataan</w:t>
      </w:r>
      <w:r w:rsidRPr="00244989">
        <w:t xml:space="preserve">, jotkut </w:t>
      </w:r>
      <w:r w:rsidR="00903C03" w:rsidRPr="00244989">
        <w:t>osallistujista</w:t>
      </w:r>
      <w:r w:rsidRPr="00244989">
        <w:t xml:space="preserve"> ovat epävarmoja</w:t>
      </w:r>
      <w:r w:rsidR="00903C03" w:rsidRPr="00244989">
        <w:t xml:space="preserve"> ammattilaisuudestaan</w:t>
      </w:r>
      <w:r w:rsidRPr="00244989">
        <w:t xml:space="preserve">. Tämä kävi ilmi jo silloin, kun etsin osallistujia tutkimukseen. Jotkut </w:t>
      </w:r>
      <w:r w:rsidR="002D5399" w:rsidRPr="00244989">
        <w:t>tutkimuksesta</w:t>
      </w:r>
      <w:r w:rsidRPr="00244989">
        <w:t xml:space="preserve"> kiinnostuneet ihmiset pohtivat, ovatko he ”tarpeeksi taiteilijoita” </w:t>
      </w:r>
      <w:r w:rsidR="002D5399" w:rsidRPr="00244989">
        <w:t xml:space="preserve">voidakseen osallistua, </w:t>
      </w:r>
      <w:r w:rsidRPr="00244989">
        <w:t xml:space="preserve">ja kyselivät minulta tarkennuksia siitä, mitä taiteilijalla tarkoitan. Osa </w:t>
      </w:r>
      <w:r w:rsidR="00903C03" w:rsidRPr="00244989">
        <w:t>heistä pää</w:t>
      </w:r>
      <w:r w:rsidR="008B49E7" w:rsidRPr="00244989">
        <w:t>tti</w:t>
      </w:r>
      <w:r w:rsidR="002D5399" w:rsidRPr="00244989">
        <w:t xml:space="preserve"> lopulta</w:t>
      </w:r>
      <w:r w:rsidR="008B49E7" w:rsidRPr="00244989">
        <w:t xml:space="preserve"> </w:t>
      </w:r>
      <w:r w:rsidR="00903C03" w:rsidRPr="00244989">
        <w:t>osallistu</w:t>
      </w:r>
      <w:r w:rsidR="008B49E7" w:rsidRPr="00244989">
        <w:t>a tutkimukseen</w:t>
      </w:r>
      <w:r w:rsidR="00903C03" w:rsidRPr="00244989">
        <w:t xml:space="preserve">, osa ei. </w:t>
      </w:r>
      <w:r w:rsidRPr="00244989">
        <w:t>Lisäksi ammattilaisuuden epäileminen näkyy aineistossa</w:t>
      </w:r>
      <w:r w:rsidR="00903C03" w:rsidRPr="00244989">
        <w:t xml:space="preserve"> joissain kohtaa niin, että </w:t>
      </w:r>
      <w:r w:rsidR="00B227B2" w:rsidRPr="00244989">
        <w:t xml:space="preserve">omasta </w:t>
      </w:r>
      <w:r w:rsidR="00903C03" w:rsidRPr="00244989">
        <w:t>ammattilaisuudesta puhutaan risti</w:t>
      </w:r>
      <w:r w:rsidR="008B49E7" w:rsidRPr="00244989">
        <w:t>riitaisesti tai</w:t>
      </w:r>
      <w:r w:rsidR="00903C03" w:rsidRPr="00244989">
        <w:t xml:space="preserve"> </w:t>
      </w:r>
      <w:r w:rsidR="00AD599D" w:rsidRPr="00244989">
        <w:t>varovaisin sanankääntein.</w:t>
      </w:r>
      <w:r w:rsidR="00903C03" w:rsidRPr="00244989">
        <w:t xml:space="preserve"> </w:t>
      </w:r>
      <w:r w:rsidRPr="00244989">
        <w:t xml:space="preserve">Mukana on </w:t>
      </w:r>
      <w:r w:rsidR="00AD599D" w:rsidRPr="00244989">
        <w:t>myös</w:t>
      </w:r>
      <w:r w:rsidRPr="00244989">
        <w:t xml:space="preserve"> yksi selvä viittaus taiteelliseen epävarmuuteen</w:t>
      </w:r>
      <w:r w:rsidR="00903C03" w:rsidRPr="00244989">
        <w:t>, joka voi johtaa myös oman taiteilijuuden epäilyyn</w:t>
      </w:r>
      <w:r w:rsidRPr="00244989">
        <w:t xml:space="preserve">: </w:t>
      </w:r>
    </w:p>
    <w:p w14:paraId="66D4E187" w14:textId="77777777" w:rsidR="008A1AAA" w:rsidRPr="00244989" w:rsidRDefault="008A1AAA" w:rsidP="00B2311D">
      <w:pPr>
        <w:pStyle w:val="Lainausgradu"/>
      </w:pPr>
      <w:r w:rsidRPr="00244989">
        <w:t>Olen järjestänyt useita taidenäyttelyitä, muutamia omiakin. Taiteellinen itsevarmuus tulee kaukana perässä siitä, miten luotan esimerkiksi kykyyni saada joku toinen ihminen luomaan, oppimaan ja kehittymään. (T6)</w:t>
      </w:r>
    </w:p>
    <w:p w14:paraId="0FDCDEEC" w14:textId="77777777" w:rsidR="003E697B" w:rsidRPr="00244989" w:rsidRDefault="00903C03" w:rsidP="002D788F">
      <w:r w:rsidRPr="00244989">
        <w:t xml:space="preserve">T10 </w:t>
      </w:r>
      <w:r w:rsidR="003E697B" w:rsidRPr="00244989">
        <w:t>pohti</w:t>
      </w:r>
      <w:r w:rsidRPr="00244989">
        <w:t>i</w:t>
      </w:r>
      <w:r w:rsidR="003E697B" w:rsidRPr="00244989">
        <w:t xml:space="preserve"> ehkä taiteilijan identiteettiään</w:t>
      </w:r>
      <w:r w:rsidR="00015F8E" w:rsidRPr="00244989">
        <w:t xml:space="preserve"> </w:t>
      </w:r>
      <w:r w:rsidR="003E697B" w:rsidRPr="00244989">
        <w:t xml:space="preserve">kirjoittaessaan siitä, miten hän muita töitä tehdessään </w:t>
      </w:r>
      <w:r w:rsidR="00015F8E" w:rsidRPr="00244989">
        <w:t xml:space="preserve">koki </w:t>
      </w:r>
      <w:r w:rsidR="003E697B" w:rsidRPr="00244989">
        <w:t>kadottavan</w:t>
      </w:r>
      <w:r w:rsidR="00015F8E" w:rsidRPr="00244989">
        <w:t>sa</w:t>
      </w:r>
      <w:r w:rsidR="003E697B" w:rsidRPr="00244989">
        <w:t xml:space="preserve"> taitonsa</w:t>
      </w:r>
      <w:r w:rsidR="00AD599D" w:rsidRPr="00244989">
        <w:t>:</w:t>
      </w:r>
    </w:p>
    <w:p w14:paraId="2760C646" w14:textId="77777777" w:rsidR="003E697B" w:rsidRPr="00244989" w:rsidRDefault="003E697B" w:rsidP="00B2311D">
      <w:pPr>
        <w:pStyle w:val="Lainausgradu"/>
      </w:pPr>
      <w:r w:rsidRPr="00244989">
        <w:t>Taitoni olivat kovin ruosteessa, ja alkoi tuntua, etten osannut itse tehdä mitään muuta kuin opettaa.</w:t>
      </w:r>
      <w:r w:rsidR="00E70E5B" w:rsidRPr="00244989">
        <w:t xml:space="preserve"> </w:t>
      </w:r>
      <w:r w:rsidRPr="00244989">
        <w:t>Päätin osallistua sarjakuvakurssille</w:t>
      </w:r>
      <w:r w:rsidR="00B227B2" w:rsidRPr="00244989">
        <w:t>,</w:t>
      </w:r>
      <w:r w:rsidRPr="00244989">
        <w:t xml:space="preserve"> ja se oli pelastus. Kiinnostuin taas piirtämään sarjakuvia. Päätin varata aikaani taiteelle. -- Kun määräaikainen työsuhteeni </w:t>
      </w:r>
      <w:r w:rsidR="00022B94" w:rsidRPr="00244989">
        <w:t>[</w:t>
      </w:r>
      <w:r w:rsidRPr="00244989">
        <w:t>työpaikassa</w:t>
      </w:r>
      <w:r w:rsidR="00022B94" w:rsidRPr="00244989">
        <w:t>]</w:t>
      </w:r>
      <w:r w:rsidRPr="00244989">
        <w:t xml:space="preserve"> päättyi, aloin toimia freenlancerina, joka oli, ja on edelleen unelmani. Viimeinkin sain tehdä luovia töitä! (T10)</w:t>
      </w:r>
    </w:p>
    <w:p w14:paraId="46A32A4B" w14:textId="77777777" w:rsidR="00AD599D" w:rsidRPr="00244989" w:rsidRDefault="00AD599D" w:rsidP="00903C03">
      <w:r w:rsidRPr="00244989">
        <w:t xml:space="preserve">T10:n tilanne voidaan nähdä myös prekaarin työn aiheuttamana ongelmana: kun taiteella ei elä, on </w:t>
      </w:r>
      <w:r w:rsidR="00165EC0" w:rsidRPr="00244989">
        <w:t>tehtävä muita töitä</w:t>
      </w:r>
      <w:r w:rsidRPr="00244989">
        <w:t>. Tällöin taiteellista osaamista ei ehdi ylläpitää ja ajan tasalla pysyminen taidekentällä voi olla vaikeaa</w:t>
      </w:r>
      <w:r w:rsidR="00165EC0" w:rsidRPr="00244989">
        <w:t xml:space="preserve"> – ja tämä taas heikentää tulevaisuuden työllistymismahdollisuuksia alalle</w:t>
      </w:r>
      <w:r w:rsidRPr="00244989">
        <w:t>. Taitojen verestäminen kurssin avulla sekä muiden töiden päättyminen palauttivat T10:n</w:t>
      </w:r>
      <w:r w:rsidR="003112F4" w:rsidRPr="00244989">
        <w:t xml:space="preserve"> ”ammatillisi</w:t>
      </w:r>
      <w:r w:rsidRPr="00244989">
        <w:t>lle raiteilleen”.</w:t>
      </w:r>
    </w:p>
    <w:p w14:paraId="7C9A684B" w14:textId="77777777" w:rsidR="00620E4E" w:rsidRPr="00244989" w:rsidRDefault="00903C03" w:rsidP="00620E4E">
      <w:r w:rsidRPr="00244989">
        <w:t xml:space="preserve">Aineistossa oli </w:t>
      </w:r>
      <w:r w:rsidR="00086B98" w:rsidRPr="00244989">
        <w:t xml:space="preserve">toisaalta </w:t>
      </w:r>
      <w:r w:rsidRPr="00244989">
        <w:t xml:space="preserve">mukana myös sellaisia taiteilijoita, jotka painottivat itsevarmasti osaamistaan, taitojaan ja ammattilaisuuttaan. </w:t>
      </w:r>
      <w:r w:rsidR="00620E4E" w:rsidRPr="00244989">
        <w:t>Seuraavassa katkelmassa taiteilija ottaa epäsuorasti kantaa siihen, kuinka hänen ammattilaisuuttaan arvioidaan ulkopuolelta</w:t>
      </w:r>
      <w:r w:rsidR="00165EC0" w:rsidRPr="00244989">
        <w:t xml:space="preserve"> työnhakutilanteissa</w:t>
      </w:r>
      <w:r w:rsidR="00620E4E" w:rsidRPr="00244989">
        <w:t xml:space="preserve">. </w:t>
      </w:r>
      <w:r w:rsidR="00165EC0" w:rsidRPr="00244989">
        <w:t>H</w:t>
      </w:r>
      <w:r w:rsidR="00620E4E" w:rsidRPr="00244989">
        <w:t>uomio kiinnittyy vammaan, eikä hakijan osaamiseen:</w:t>
      </w:r>
    </w:p>
    <w:p w14:paraId="4A9FF869" w14:textId="77777777" w:rsidR="00620E4E" w:rsidRPr="00244989" w:rsidRDefault="00620E4E" w:rsidP="00B2311D">
      <w:pPr>
        <w:pStyle w:val="Lainausgradu"/>
      </w:pPr>
      <w:r w:rsidRPr="00244989">
        <w:t>Mitä enemmän opin tuntemaan teatterialan ihmisiä ja tein töitä heidän kanssaan, kävi selvemmäksi se tosiseikka, että mieluummin sokeaksi esitykseen otetaan näkevä kuin sokea. Tiesin olevani loistava näyttelijä ja erittäin luova ohjaaja, mutta silti en saanut ammattiryhmistä rooleja. (T8)</w:t>
      </w:r>
    </w:p>
    <w:p w14:paraId="7609B506" w14:textId="77777777" w:rsidR="00903C03" w:rsidRPr="00244989" w:rsidRDefault="00620E4E" w:rsidP="00903C03">
      <w:r w:rsidRPr="00244989">
        <w:lastRenderedPageBreak/>
        <w:t>Lisäksi</w:t>
      </w:r>
      <w:r w:rsidR="00165EC0" w:rsidRPr="00244989">
        <w:t xml:space="preserve"> analyysissa voidaan </w:t>
      </w:r>
      <w:r w:rsidR="003112F4" w:rsidRPr="00244989">
        <w:t>erottaa</w:t>
      </w:r>
      <w:r w:rsidR="00903C03" w:rsidRPr="00244989">
        <w:t xml:space="preserve"> suhtautuminen omaan osaamiseen ja </w:t>
      </w:r>
      <w:r w:rsidR="00165EC0" w:rsidRPr="00244989">
        <w:t>ammattitaiteilijan käsitteeseen</w:t>
      </w:r>
      <w:r w:rsidR="00903C03" w:rsidRPr="00244989">
        <w:t>. Osa osallistujista ei epäillyt osaamistaan taiteilijana tai esimerkiksi taiteen opettajana, mutta he epäröivät silti kutsua itseään ammattitaiteilijoiksi.</w:t>
      </w:r>
    </w:p>
    <w:p w14:paraId="6D72A20F" w14:textId="77777777" w:rsidR="00086B98" w:rsidRPr="00244989" w:rsidRDefault="00881BEE" w:rsidP="00086B98">
      <w:r w:rsidRPr="00244989">
        <w:t>DuvTeaternin aineistossa taiteilijoilta kysyttiin, onko teatteri heille harrastus vai työ.</w:t>
      </w:r>
      <w:r w:rsidR="00D224F4" w:rsidRPr="00244989">
        <w:t xml:space="preserve"> Haastatteluissa ei siis suoraan puhuta ammattilaisuudesta, mutta toki taiteen mieltäminen työksi on yksi edellytys sille, että taidetta voi pitää ammattina.</w:t>
      </w:r>
      <w:r w:rsidRPr="00244989">
        <w:t xml:space="preserve"> Yksi </w:t>
      </w:r>
      <w:r w:rsidR="00903C03" w:rsidRPr="00244989">
        <w:t>näyttelijöistä</w:t>
      </w:r>
      <w:r w:rsidRPr="00244989">
        <w:t xml:space="preserve"> vastasi</w:t>
      </w:r>
      <w:r w:rsidR="005F0FCB" w:rsidRPr="00244989">
        <w:t xml:space="preserve"> kysymykseen</w:t>
      </w:r>
      <w:r w:rsidRPr="00244989">
        <w:t xml:space="preserve">, että </w:t>
      </w:r>
      <w:r w:rsidR="00D224F4" w:rsidRPr="00244989">
        <w:t>teatteri</w:t>
      </w:r>
      <w:r w:rsidRPr="00244989">
        <w:t xml:space="preserve"> on harrastus.</w:t>
      </w:r>
      <w:r w:rsidR="005F7CDB" w:rsidRPr="00244989">
        <w:t xml:space="preserve"> </w:t>
      </w:r>
      <w:r w:rsidR="00086B98" w:rsidRPr="00244989">
        <w:t>Kaksi näyttelijää vastasi, että teatteri on sekä työ että harrastus. Harrastuksen tuntua tuli siitä, että teatterin tekeminen on mukavaa:</w:t>
      </w:r>
    </w:p>
    <w:p w14:paraId="61C01574" w14:textId="77777777" w:rsidR="00355A4D" w:rsidRPr="00244989" w:rsidRDefault="00086B98" w:rsidP="00B2311D">
      <w:pPr>
        <w:pStyle w:val="Lainausgradu"/>
      </w:pPr>
      <w:r w:rsidRPr="00244989">
        <w:t xml:space="preserve">S: Tuntuuko teatteri mielestäsi harrastukselta vai tuntuuko se työltä? </w:t>
      </w:r>
      <w:r w:rsidRPr="00244989">
        <w:br/>
        <w:t>H: Harrastukselta ja työltä, sekä että.</w:t>
      </w:r>
      <w:r w:rsidRPr="00244989">
        <w:br/>
        <w:t>S: Mikä saa sen tuntumaan työltä?</w:t>
      </w:r>
      <w:r w:rsidRPr="00244989">
        <w:br/>
        <w:t>H: Se, että me saamme tehdä kovasti hommia. Ennen seminaaria. Koska se on ihan kohta. Se on kuukauden päästä.</w:t>
      </w:r>
      <w:r w:rsidRPr="00244989">
        <w:br/>
        <w:t>S: Mikä saa sen tuntumaan harrastukselta?</w:t>
      </w:r>
      <w:r w:rsidRPr="00244989">
        <w:br/>
        <w:t>H: Koska tykkään näytellä.</w:t>
      </w:r>
      <w:r w:rsidRPr="00244989">
        <w:rPr>
          <w:rStyle w:val="Alaviitteenviite"/>
          <w:lang w:val="sv-FI"/>
        </w:rPr>
        <w:footnoteReference w:id="71"/>
      </w:r>
      <w:r w:rsidRPr="00244989">
        <w:br/>
        <w:t>(D1H, suomennos OS)</w:t>
      </w:r>
    </w:p>
    <w:p w14:paraId="2103F4A9" w14:textId="77777777" w:rsidR="00165EC0" w:rsidRPr="00244989" w:rsidRDefault="00620E4E" w:rsidP="00E70E5B">
      <w:r w:rsidRPr="00244989">
        <w:t>Taiteelliseen työhön liittyy usein työajattomuutta ja vapaa-ajan sekä työn sekoittumista.</w:t>
      </w:r>
      <w:r w:rsidR="00773C3D" w:rsidRPr="00244989">
        <w:t xml:space="preserve"> Esimerkiksi Aaltosen (2010, 91–</w:t>
      </w:r>
      <w:r w:rsidR="00773C3D" w:rsidRPr="00244989">
        <w:softHyphen/>
        <w:t xml:space="preserve">95) tutkimuksessa kuvataiteilijat työskentelivät jatkuvasti vuoden ympäri, useat päivittäin, pitämättä lomia. </w:t>
      </w:r>
      <w:r w:rsidR="00165EC0" w:rsidRPr="00244989">
        <w:t xml:space="preserve">He </w:t>
      </w:r>
      <w:r w:rsidR="00773C3D" w:rsidRPr="00244989">
        <w:t xml:space="preserve">eivät oikeastaan edes halunneet tehdä eroa vapaa-ajan ja työn välillä, eivätkä ajatelleet koskaan jäävänsä eläkkeelle (mt., 84, 95). </w:t>
      </w:r>
      <w:r w:rsidRPr="00244989">
        <w:t>Kyseessä on yksi uuden työn piirteistä</w:t>
      </w:r>
      <w:r w:rsidR="00187F67" w:rsidRPr="00244989">
        <w:t xml:space="preserve"> (Jakonen 2014, 294)</w:t>
      </w:r>
      <w:r w:rsidR="00773C3D" w:rsidRPr="00244989">
        <w:t>, mutta myös taiteellisen työn ominaispiirteistä</w:t>
      </w:r>
      <w:r w:rsidRPr="00244989">
        <w:t>.</w:t>
      </w:r>
      <w:r w:rsidR="00D8270F" w:rsidRPr="00244989">
        <w:t xml:space="preserve"> </w:t>
      </w:r>
      <w:r w:rsidR="00CF72EA" w:rsidRPr="00244989">
        <w:t>Uusi työ on käsite, joka kuvaa työn muuttuvia sisältöjä ja muotoja. Esimerkiksi tietotyö ja luovien alojen työ ovat uutta työtä. Uusi työ on muun muassa joustavaa, yksilöllistä ja persoonallisiin kykyihin liittyvää. Siihen liittyvät olennaisesti kommunikaatio, sosiaalisuus ja epämuodolliset verkostot. Siten työ voi alkaa muistuttaa vapaa-aikaa. (Jakonen 2014, 293–298.)</w:t>
      </w:r>
    </w:p>
    <w:p w14:paraId="2FCDB1FD" w14:textId="100E6DDE" w:rsidR="00CF72EA" w:rsidRPr="00244989" w:rsidRDefault="00086B98" w:rsidP="00E70E5B">
      <w:r w:rsidRPr="00244989">
        <w:t>D</w:t>
      </w:r>
      <w:r w:rsidR="003F361B" w:rsidRPr="00244989">
        <w:t>uvTeaternissa</w:t>
      </w:r>
      <w:r w:rsidR="00165EC0" w:rsidRPr="00244989">
        <w:t xml:space="preserve"> harjoitukset ovat taiteil</w:t>
      </w:r>
      <w:r w:rsidR="00B61F6E" w:rsidRPr="00244989">
        <w:t>ijoille</w:t>
      </w:r>
      <w:r w:rsidR="00A0033F" w:rsidRPr="00244989">
        <w:t xml:space="preserve"> toistaiseksi</w:t>
      </w:r>
      <w:r w:rsidR="00B61F6E" w:rsidRPr="00244989">
        <w:t xml:space="preserve"> </w:t>
      </w:r>
      <w:r w:rsidR="00F63AEE" w:rsidRPr="00244989">
        <w:t>palkatonta toimintaa</w:t>
      </w:r>
      <w:r w:rsidR="00165EC0" w:rsidRPr="00244989">
        <w:t xml:space="preserve">, mutta julkisista esiintymisistä </w:t>
      </w:r>
      <w:r w:rsidR="00F63AEE" w:rsidRPr="00244989">
        <w:t>sekä joistakin muista tehtävistä s</w:t>
      </w:r>
      <w:r w:rsidR="00165EC0" w:rsidRPr="00244989">
        <w:t>aa palkkion</w:t>
      </w:r>
      <w:r w:rsidR="00F63AEE" w:rsidRPr="00244989">
        <w:t xml:space="preserve"> (Huldén 2019b)</w:t>
      </w:r>
      <w:r w:rsidR="00165EC0" w:rsidRPr="00244989">
        <w:t>.</w:t>
      </w:r>
      <w:r w:rsidRPr="00244989">
        <w:t xml:space="preserve"> </w:t>
      </w:r>
      <w:r w:rsidR="00B61F6E" w:rsidRPr="00244989">
        <w:lastRenderedPageBreak/>
        <w:t xml:space="preserve">Tässä mielessä </w:t>
      </w:r>
      <w:r w:rsidR="00165EC0" w:rsidRPr="00244989">
        <w:t>harjoitukset voidaan määritellä vapaa-ajan toiminnaksi</w:t>
      </w:r>
      <w:r w:rsidR="00F63AEE" w:rsidRPr="00244989">
        <w:t>,</w:t>
      </w:r>
      <w:r w:rsidR="00165EC0" w:rsidRPr="00244989">
        <w:t xml:space="preserve"> ja esiintyminen</w:t>
      </w:r>
      <w:r w:rsidR="00F63AEE" w:rsidRPr="00244989">
        <w:t xml:space="preserve"> sekä </w:t>
      </w:r>
      <w:r w:rsidR="00B61F6E" w:rsidRPr="00244989">
        <w:t xml:space="preserve">muut palkalliset tehtävät </w:t>
      </w:r>
      <w:r w:rsidR="00165EC0" w:rsidRPr="00244989">
        <w:t xml:space="preserve">työksi. Osa </w:t>
      </w:r>
      <w:r w:rsidR="00254137" w:rsidRPr="00244989">
        <w:t xml:space="preserve">näyttelijöistä on </w:t>
      </w:r>
      <w:r w:rsidRPr="00244989">
        <w:t xml:space="preserve">töissä </w:t>
      </w:r>
      <w:r w:rsidR="00254137" w:rsidRPr="00244989">
        <w:t xml:space="preserve">myös </w:t>
      </w:r>
      <w:r w:rsidRPr="00244989">
        <w:t>esimerkiksi työkeskuksessa. Tällöin he saattavat mieltää työkeskuksen työt ”varsinaisiksi töiksi”</w:t>
      </w:r>
      <w:r w:rsidR="00B61F6E" w:rsidRPr="00244989">
        <w:t xml:space="preserve"> ja teatterin harrastukseksi</w:t>
      </w:r>
      <w:r w:rsidRPr="00244989">
        <w:t xml:space="preserve">. </w:t>
      </w:r>
      <w:r w:rsidR="00BF742C" w:rsidRPr="00244989">
        <w:t>Toisaalta osa voi mieltää asian</w:t>
      </w:r>
      <w:r w:rsidR="00254137" w:rsidRPr="00244989">
        <w:t xml:space="preserve"> juuri </w:t>
      </w:r>
      <w:r w:rsidR="00BF742C" w:rsidRPr="00244989">
        <w:t>toisin päin, niin että DuvTeatern on se oikea työ ja muut asiat ovat harrastuksia. On myös mielenkiintoista, että</w:t>
      </w:r>
      <w:r w:rsidRPr="00244989">
        <w:t xml:space="preserve"> yksi näyttelijöistä on tullut mukaan DuvTeaternin toimintaan vasta jäätyään eläkkeelle työkeskuksesta, jossa työskenteli.</w:t>
      </w:r>
    </w:p>
    <w:p w14:paraId="01321267" w14:textId="77777777" w:rsidR="00086B98" w:rsidRPr="00244989" w:rsidRDefault="00086B98" w:rsidP="00086B98">
      <w:r w:rsidRPr="00244989">
        <w:t xml:space="preserve">Kolme </w:t>
      </w:r>
      <w:r w:rsidR="009B06E7" w:rsidRPr="00244989">
        <w:t>DuvT</w:t>
      </w:r>
      <w:r w:rsidR="00254137" w:rsidRPr="00244989">
        <w:t>eaternin näyttelijää</w:t>
      </w:r>
      <w:r w:rsidRPr="00244989">
        <w:t xml:space="preserve"> oli sitä mieltä, että teatteri on työtä:</w:t>
      </w:r>
    </w:p>
    <w:p w14:paraId="78F8A493" w14:textId="77777777" w:rsidR="00086B98" w:rsidRPr="00244989" w:rsidRDefault="00086B98" w:rsidP="00B2311D">
      <w:pPr>
        <w:pStyle w:val="Lainausgradu"/>
      </w:pPr>
      <w:r w:rsidRPr="00244989">
        <w:t>S: Tuntuuko teatteri sinusta työltä vai harrastukselta?</w:t>
      </w:r>
      <w:r w:rsidRPr="00244989">
        <w:br/>
        <w:t>H: Työltä!</w:t>
      </w:r>
      <w:r w:rsidRPr="00244989">
        <w:br/>
        <w:t>S: Miksi?</w:t>
      </w:r>
      <w:r w:rsidRPr="00244989">
        <w:br/>
        <w:t>H: Kun itse tykkää näytellä. Ja mielestäni se on meille työtä, tiedätkös niin</w:t>
      </w:r>
      <w:r w:rsidR="0073498C" w:rsidRPr="00244989">
        <w:t xml:space="preserve"> </w:t>
      </w:r>
      <w:r w:rsidRPr="00244989">
        <w:t>kuin. Ja sitä se tulee myös aina olemaan.</w:t>
      </w:r>
      <w:r w:rsidRPr="00244989">
        <w:rPr>
          <w:rStyle w:val="Alaviitteenviite"/>
          <w:lang w:val="sv-FI"/>
        </w:rPr>
        <w:footnoteReference w:id="72"/>
      </w:r>
      <w:r w:rsidRPr="00244989">
        <w:br/>
        <w:t>(D6H, suomennos OS)</w:t>
      </w:r>
    </w:p>
    <w:p w14:paraId="75CE8D37" w14:textId="77777777" w:rsidR="00E70E5B" w:rsidRPr="00244989" w:rsidRDefault="00773C3D" w:rsidP="00E70E5B">
      <w:r w:rsidRPr="00244989">
        <w:t>DuvTeaternin taiteilijat perustelivat teatterin määrittelemistä</w:t>
      </w:r>
      <w:r w:rsidR="00E70E5B" w:rsidRPr="00244989">
        <w:t xml:space="preserve"> </w:t>
      </w:r>
      <w:r w:rsidRPr="00244989">
        <w:t xml:space="preserve">työksi </w:t>
      </w:r>
      <w:r w:rsidR="00E70E5B" w:rsidRPr="00244989">
        <w:t>muun muassa sillä, että teatterissa töitä on todella tehtävä ja esimerkiksi esitysten tekeminen voi olla raskasta:</w:t>
      </w:r>
    </w:p>
    <w:p w14:paraId="100C7F6E" w14:textId="77777777" w:rsidR="00147B93" w:rsidRPr="00244989" w:rsidRDefault="003F31B0" w:rsidP="00B2311D">
      <w:pPr>
        <w:pStyle w:val="Lainausgradu"/>
      </w:pPr>
      <w:r w:rsidRPr="00244989">
        <w:t>S</w:t>
      </w:r>
      <w:r w:rsidR="00D224F4" w:rsidRPr="00244989">
        <w:t xml:space="preserve">: </w:t>
      </w:r>
      <w:r w:rsidR="00147B93" w:rsidRPr="00244989">
        <w:t>Tuntuuko teatteri harrastukselta vai työltä?</w:t>
      </w:r>
      <w:r w:rsidR="00D224F4" w:rsidRPr="00244989">
        <w:br/>
        <w:t xml:space="preserve">H: </w:t>
      </w:r>
      <w:r w:rsidR="00147B93" w:rsidRPr="00244989">
        <w:t>Työltä</w:t>
      </w:r>
      <w:r w:rsidR="00D224F4" w:rsidRPr="00244989">
        <w:br/>
      </w:r>
      <w:r w:rsidRPr="00244989">
        <w:t>S</w:t>
      </w:r>
      <w:r w:rsidR="00D224F4" w:rsidRPr="00244989">
        <w:t xml:space="preserve">: </w:t>
      </w:r>
      <w:r w:rsidR="00147B93" w:rsidRPr="00244989">
        <w:t>Miksi se tuntuu työltä?</w:t>
      </w:r>
      <w:r w:rsidR="00D224F4" w:rsidRPr="00244989">
        <w:br/>
        <w:t>H: Jumppa</w:t>
      </w:r>
      <w:r w:rsidR="00D224F4" w:rsidRPr="00244989">
        <w:br/>
      </w:r>
      <w:r w:rsidRPr="00244989">
        <w:t>S</w:t>
      </w:r>
      <w:r w:rsidR="00D224F4" w:rsidRPr="00244989">
        <w:t>: Jumppa?</w:t>
      </w:r>
      <w:r w:rsidR="00E70E5B" w:rsidRPr="00244989">
        <w:t xml:space="preserve"> </w:t>
      </w:r>
      <w:r w:rsidR="000B6E9D" w:rsidRPr="00244989">
        <w:t>--</w:t>
      </w:r>
      <w:r w:rsidR="00D224F4" w:rsidRPr="00244989">
        <w:t xml:space="preserve"> </w:t>
      </w:r>
      <w:r w:rsidR="00147B93" w:rsidRPr="00244989">
        <w:t>Teittekö jumppaliikkeitä? Tuntuiko se työltä?</w:t>
      </w:r>
      <w:r w:rsidR="00D224F4" w:rsidRPr="00244989">
        <w:br/>
        <w:t>H: Jo</w:t>
      </w:r>
      <w:r w:rsidR="00147B93" w:rsidRPr="00244989">
        <w:t>o</w:t>
      </w:r>
      <w:r w:rsidR="00D224F4" w:rsidRPr="00244989">
        <w:br/>
      </w:r>
      <w:r w:rsidRPr="00244989">
        <w:t>S</w:t>
      </w:r>
      <w:r w:rsidR="00D224F4" w:rsidRPr="00244989">
        <w:t xml:space="preserve">: </w:t>
      </w:r>
      <w:r w:rsidR="00147B93" w:rsidRPr="00244989">
        <w:t>Onko raskasta tehdä teatteria?</w:t>
      </w:r>
      <w:r w:rsidR="00D224F4" w:rsidRPr="00244989">
        <w:br/>
        <w:t xml:space="preserve">H: </w:t>
      </w:r>
      <w:r w:rsidR="00D8378E" w:rsidRPr="00244989">
        <w:t>(</w:t>
      </w:r>
      <w:r w:rsidR="00D224F4" w:rsidRPr="00244989">
        <w:t>(</w:t>
      </w:r>
      <w:r w:rsidR="00147B93" w:rsidRPr="00244989">
        <w:t>nyökkää</w:t>
      </w:r>
      <w:r w:rsidR="00D224F4" w:rsidRPr="00244989">
        <w:t>)</w:t>
      </w:r>
      <w:r w:rsidR="00D8378E" w:rsidRPr="00244989">
        <w:t>)</w:t>
      </w:r>
      <w:r w:rsidR="00D224F4" w:rsidRPr="00244989">
        <w:br/>
      </w:r>
      <w:r w:rsidRPr="00244989">
        <w:t>S</w:t>
      </w:r>
      <w:r w:rsidR="00D224F4" w:rsidRPr="00244989">
        <w:t xml:space="preserve">: </w:t>
      </w:r>
      <w:r w:rsidR="00147B93" w:rsidRPr="00244989">
        <w:t>Mikä on raskasta?</w:t>
      </w:r>
      <w:r w:rsidR="00D224F4" w:rsidRPr="00244989">
        <w:br/>
        <w:t xml:space="preserve">H: </w:t>
      </w:r>
      <w:r w:rsidR="00147B93" w:rsidRPr="00244989">
        <w:t>Esitys</w:t>
      </w:r>
      <w:r w:rsidR="00D224F4" w:rsidRPr="00244989">
        <w:t>.</w:t>
      </w:r>
      <w:r w:rsidR="00D224F4" w:rsidRPr="00244989">
        <w:br/>
      </w:r>
      <w:r w:rsidRPr="00244989">
        <w:t>S</w:t>
      </w:r>
      <w:r w:rsidR="00D224F4" w:rsidRPr="00244989">
        <w:t xml:space="preserve">: </w:t>
      </w:r>
      <w:r w:rsidR="00147B93" w:rsidRPr="00244989">
        <w:t>Onko hauskaa tehdä esityksiä?</w:t>
      </w:r>
      <w:r w:rsidR="00D224F4" w:rsidRPr="00244989">
        <w:br/>
        <w:t>H: Mm.</w:t>
      </w:r>
      <w:r w:rsidR="00D224F4" w:rsidRPr="00244989">
        <w:br/>
      </w:r>
      <w:r w:rsidRPr="00244989">
        <w:t>S</w:t>
      </w:r>
      <w:r w:rsidR="00D224F4" w:rsidRPr="00244989">
        <w:t xml:space="preserve">: </w:t>
      </w:r>
      <w:r w:rsidR="00147B93" w:rsidRPr="00244989">
        <w:t xml:space="preserve">Mikä on hauskaa? </w:t>
      </w:r>
      <w:r w:rsidR="00D224F4" w:rsidRPr="00244989">
        <w:br/>
        <w:t xml:space="preserve">H: </w:t>
      </w:r>
      <w:r w:rsidR="00147B93" w:rsidRPr="00244989">
        <w:t>Yleisö.</w:t>
      </w:r>
      <w:r w:rsidR="00D224F4" w:rsidRPr="00244989">
        <w:br/>
      </w:r>
      <w:r w:rsidRPr="00244989">
        <w:t>S</w:t>
      </w:r>
      <w:r w:rsidR="00D224F4" w:rsidRPr="00244989">
        <w:t xml:space="preserve">: </w:t>
      </w:r>
      <w:r w:rsidR="00147B93" w:rsidRPr="00244989">
        <w:t>Onko helppoa vai vaikeaa tehdä teatteria?</w:t>
      </w:r>
      <w:r w:rsidR="00D224F4" w:rsidRPr="00244989">
        <w:br/>
      </w:r>
      <w:r w:rsidR="00D224F4" w:rsidRPr="00244989">
        <w:lastRenderedPageBreak/>
        <w:t xml:space="preserve">H: </w:t>
      </w:r>
      <w:r w:rsidR="00147B93" w:rsidRPr="00244989">
        <w:t>Vaikeaa.</w:t>
      </w:r>
      <w:r w:rsidR="00B5034F" w:rsidRPr="00244989">
        <w:rPr>
          <w:rStyle w:val="Alaviitteenviite"/>
          <w:lang w:val="sv-FI"/>
        </w:rPr>
        <w:footnoteReference w:id="73"/>
      </w:r>
      <w:r w:rsidR="00D224F4" w:rsidRPr="00244989">
        <w:br/>
        <w:t>(D3H</w:t>
      </w:r>
      <w:r w:rsidR="00147B93" w:rsidRPr="00244989">
        <w:t>, suomennos OS</w:t>
      </w:r>
      <w:r w:rsidR="00D224F4" w:rsidRPr="00244989">
        <w:t>)</w:t>
      </w:r>
    </w:p>
    <w:p w14:paraId="4A814998" w14:textId="77777777" w:rsidR="005F7CDB" w:rsidRPr="00244989" w:rsidRDefault="005F7CDB" w:rsidP="002D788F">
      <w:r w:rsidRPr="00244989">
        <w:t>Toisaalta myös sanomalla</w:t>
      </w:r>
      <w:r w:rsidR="00C43A3F" w:rsidRPr="00244989">
        <w:t>,</w:t>
      </w:r>
      <w:r w:rsidRPr="00244989">
        <w:t xml:space="preserve"> että te</w:t>
      </w:r>
      <w:r w:rsidR="005F0FCB" w:rsidRPr="00244989">
        <w:t xml:space="preserve">atteri on itselle tärkeää ja </w:t>
      </w:r>
      <w:r w:rsidRPr="00244989">
        <w:t xml:space="preserve">osa </w:t>
      </w:r>
      <w:r w:rsidR="00C43A3F" w:rsidRPr="00244989">
        <w:t xml:space="preserve">omaa </w:t>
      </w:r>
      <w:r w:rsidRPr="00244989">
        <w:t>itseä</w:t>
      </w:r>
      <w:r w:rsidR="005F0FCB" w:rsidRPr="00244989">
        <w:t>,</w:t>
      </w:r>
      <w:r w:rsidRPr="00244989">
        <w:t xml:space="preserve"> perusteltiin sitä, että se </w:t>
      </w:r>
      <w:r w:rsidR="00933C35" w:rsidRPr="00244989">
        <w:t>tuntuu työltä</w:t>
      </w:r>
      <w:r w:rsidR="00AE5A04" w:rsidRPr="00244989">
        <w:t xml:space="preserve">. </w:t>
      </w:r>
      <w:r w:rsidR="000A7D54" w:rsidRPr="00244989">
        <w:t xml:space="preserve">Harrastus ja työ sekoittuvat seuraavassa aineisto-otteessa. </w:t>
      </w:r>
      <w:r w:rsidR="00AE5A04" w:rsidRPr="00244989">
        <w:t>Ehkä taiteilijuus nähdään tässä tapauksessa myös elämäntapana:</w:t>
      </w:r>
    </w:p>
    <w:p w14:paraId="5CF1339E" w14:textId="77777777" w:rsidR="00147B93" w:rsidRPr="00244989" w:rsidRDefault="003F31B0" w:rsidP="00B2311D">
      <w:pPr>
        <w:pStyle w:val="Lainausgradu"/>
      </w:pPr>
      <w:r w:rsidRPr="00244989">
        <w:t>S</w:t>
      </w:r>
      <w:r w:rsidR="00147B93" w:rsidRPr="00244989">
        <w:t xml:space="preserve">: </w:t>
      </w:r>
      <w:r w:rsidR="000B6E9D" w:rsidRPr="00244989">
        <w:t>Onko teatteri mielestäsi enemmän harrastus vai enemmän työ?</w:t>
      </w:r>
      <w:r w:rsidR="00147B93" w:rsidRPr="00244989">
        <w:br/>
        <w:t xml:space="preserve">H: </w:t>
      </w:r>
      <w:r w:rsidR="000B6E9D" w:rsidRPr="00244989">
        <w:t>Se on enemmän harrastus ja enemmän myös työ</w:t>
      </w:r>
      <w:r w:rsidR="00147B93" w:rsidRPr="00244989">
        <w:t xml:space="preserve">. </w:t>
      </w:r>
      <w:r w:rsidR="000B6E9D" w:rsidRPr="00244989">
        <w:t>Molempia</w:t>
      </w:r>
      <w:r w:rsidR="00147B93" w:rsidRPr="00244989">
        <w:t xml:space="preserve">. </w:t>
      </w:r>
      <w:r w:rsidR="000B6E9D" w:rsidRPr="00244989">
        <w:t>Se on molempia, koska se on niin</w:t>
      </w:r>
      <w:r w:rsidR="001F263F" w:rsidRPr="00244989">
        <w:t xml:space="preserve"> </w:t>
      </w:r>
      <w:r w:rsidR="000B6E9D" w:rsidRPr="00244989">
        <w:t>kuin minussa niin syvällä jo näiden vuosien aikana joina olen näytellyt,</w:t>
      </w:r>
      <w:r w:rsidR="00147B93" w:rsidRPr="00244989">
        <w:t xml:space="preserve"> </w:t>
      </w:r>
      <w:r w:rsidR="000B6E9D" w:rsidRPr="00244989">
        <w:t>joten en voi kyllä sanoa</w:t>
      </w:r>
      <w:r w:rsidR="00D8378E" w:rsidRPr="00244989">
        <w:t>,</w:t>
      </w:r>
      <w:r w:rsidR="000B6E9D" w:rsidRPr="00244989">
        <w:t xml:space="preserve"> että lopetan</w:t>
      </w:r>
      <w:r w:rsidR="00147B93" w:rsidRPr="00244989">
        <w:t xml:space="preserve">. </w:t>
      </w:r>
      <w:r w:rsidR="000B6E9D" w:rsidRPr="00244989">
        <w:t xml:space="preserve">En </w:t>
      </w:r>
      <w:r w:rsidR="005F0FCB" w:rsidRPr="00244989">
        <w:t>voi lopettaa vain näin yhtäkkiä</w:t>
      </w:r>
      <w:r w:rsidR="00147B93" w:rsidRPr="00244989">
        <w:t>.</w:t>
      </w:r>
      <w:r w:rsidR="00C461DE" w:rsidRPr="00244989">
        <w:rPr>
          <w:rStyle w:val="Alaviitteenviite"/>
          <w:lang w:val="sv-FI"/>
        </w:rPr>
        <w:footnoteReference w:id="74"/>
      </w:r>
      <w:r w:rsidR="00C461DE" w:rsidRPr="00244989">
        <w:t xml:space="preserve"> </w:t>
      </w:r>
      <w:r w:rsidR="00147B93" w:rsidRPr="00244989">
        <w:t>(D4H, suomennos OS)</w:t>
      </w:r>
    </w:p>
    <w:p w14:paraId="2C5627B7" w14:textId="77777777" w:rsidR="00E70E5B" w:rsidRPr="00244989" w:rsidRDefault="00E70E5B" w:rsidP="002D788F">
      <w:r w:rsidRPr="00244989">
        <w:t>Taidealan ammattilaisuuteen</w:t>
      </w:r>
      <w:r w:rsidR="007E5BAE" w:rsidRPr="00244989">
        <w:t xml:space="preserve"> ja asiantuntijuuteen</w:t>
      </w:r>
      <w:r w:rsidRPr="00244989">
        <w:t xml:space="preserve"> liittyy myös mahdollisuus toimia opettajana ja päästä alan portinvartijatehtäviin, kuten päättämään apurahoista</w:t>
      </w:r>
      <w:r w:rsidR="007E5BAE" w:rsidRPr="00244989">
        <w:t xml:space="preserve">, </w:t>
      </w:r>
      <w:r w:rsidRPr="00244989">
        <w:t>toimimaan kuraattorina</w:t>
      </w:r>
      <w:r w:rsidR="007E5BAE" w:rsidRPr="00244989">
        <w:t xml:space="preserve"> ja kirjoittamaan arvosteluja</w:t>
      </w:r>
      <w:r w:rsidRPr="00244989">
        <w:t>. Osa osallistujista oli toiminut taideopettajina</w:t>
      </w:r>
      <w:r w:rsidR="007E5BAE" w:rsidRPr="00244989">
        <w:t xml:space="preserve">. Kaikissa tapauksissa ei käy ilmi, millaisessa yhteydessä he ovat opettaneet. Osa kertoo toimineensa opettajana nimenomaan </w:t>
      </w:r>
      <w:r w:rsidRPr="00244989">
        <w:t xml:space="preserve">vammaisuuteen tai kuurouteen liittyvissä </w:t>
      </w:r>
      <w:r w:rsidR="00184F5E" w:rsidRPr="00244989">
        <w:t>organisaatioissa</w:t>
      </w:r>
      <w:r w:rsidRPr="00244989">
        <w:t>.</w:t>
      </w:r>
      <w:r w:rsidR="00FD357F" w:rsidRPr="00244989">
        <w:t xml:space="preserve"> </w:t>
      </w:r>
      <w:r w:rsidR="00015F8E" w:rsidRPr="00244989">
        <w:t xml:space="preserve">Yksi </w:t>
      </w:r>
      <w:r w:rsidR="007E5BAE" w:rsidRPr="00244989">
        <w:t xml:space="preserve">osallistuja </w:t>
      </w:r>
      <w:r w:rsidR="00015F8E" w:rsidRPr="00244989">
        <w:t xml:space="preserve">kertoi </w:t>
      </w:r>
      <w:r w:rsidR="005D4C17" w:rsidRPr="00244989">
        <w:t>kirjoittavansa kritiikkejä</w:t>
      </w:r>
      <w:r w:rsidR="00015F8E" w:rsidRPr="00244989">
        <w:t xml:space="preserve">. </w:t>
      </w:r>
      <w:r w:rsidR="00FD357F" w:rsidRPr="00244989">
        <w:t>Kukaan osallistujista ei maininnut olleensa mukana päättämässä apurahoista esimerkiksi vertaisarvioijana.</w:t>
      </w:r>
    </w:p>
    <w:p w14:paraId="003E5FDE" w14:textId="77777777" w:rsidR="002F0F2B" w:rsidRPr="00244989" w:rsidRDefault="002F0F2B" w:rsidP="002D788F">
      <w:pPr>
        <w:pStyle w:val="Otsikko2"/>
      </w:pPr>
      <w:bookmarkStart w:id="133" w:name="_Toc16778651"/>
      <w:r w:rsidRPr="00244989">
        <w:lastRenderedPageBreak/>
        <w:t>5.</w:t>
      </w:r>
      <w:r w:rsidR="008F1042" w:rsidRPr="00244989">
        <w:t>11</w:t>
      </w:r>
      <w:r w:rsidRPr="00244989">
        <w:t xml:space="preserve"> </w:t>
      </w:r>
      <w:r w:rsidR="00407007" w:rsidRPr="00244989">
        <w:t>Yhteiskunnan tarjoamat palvelut ja tuki</w:t>
      </w:r>
      <w:bookmarkEnd w:id="133"/>
    </w:p>
    <w:p w14:paraId="73F06697" w14:textId="77777777" w:rsidR="005D4C17" w:rsidRPr="00244989" w:rsidRDefault="006C3096" w:rsidP="002D788F">
      <w:r w:rsidRPr="00244989">
        <w:t>Vaikka tämä tutkimus keskittyy eri</w:t>
      </w:r>
      <w:r w:rsidR="00E9539C" w:rsidRPr="00244989">
        <w:t xml:space="preserve">tyisesti taidekenttään, </w:t>
      </w:r>
      <w:r w:rsidRPr="00244989">
        <w:t>myös muu</w:t>
      </w:r>
      <w:r w:rsidR="00C26B5B" w:rsidRPr="00244989">
        <w:t>t</w:t>
      </w:r>
      <w:r w:rsidRPr="00244989">
        <w:t xml:space="preserve"> yhteisku</w:t>
      </w:r>
      <w:r w:rsidR="00C26B5B" w:rsidRPr="00244989">
        <w:t xml:space="preserve">nnalliset järjestelyt </w:t>
      </w:r>
      <w:r w:rsidR="00752FFA" w:rsidRPr="00244989">
        <w:t>sekä vammaisten ja kuurojen ihmisten yleinen asema yhteiskunnassa</w:t>
      </w:r>
      <w:r w:rsidR="00E9539C" w:rsidRPr="00244989">
        <w:t xml:space="preserve"> vaikuttavat </w:t>
      </w:r>
      <w:r w:rsidRPr="00244989">
        <w:t>merkittävästi vammais</w:t>
      </w:r>
      <w:r w:rsidR="005F15B9" w:rsidRPr="00244989">
        <w:t>t</w:t>
      </w:r>
      <w:r w:rsidRPr="00244989">
        <w:t>en</w:t>
      </w:r>
      <w:r w:rsidR="005F15B9" w:rsidRPr="00244989">
        <w:t xml:space="preserve"> ja kuurojen</w:t>
      </w:r>
      <w:r w:rsidRPr="00244989">
        <w:t xml:space="preserve"> taiteilij</w:t>
      </w:r>
      <w:r w:rsidR="005F15B9" w:rsidRPr="00244989">
        <w:t>oiden</w:t>
      </w:r>
      <w:r w:rsidRPr="00244989">
        <w:t xml:space="preserve"> toimintamahdollisuuksiin.</w:t>
      </w:r>
      <w:r w:rsidR="00C26B5B" w:rsidRPr="00244989">
        <w:t xml:space="preserve"> </w:t>
      </w:r>
      <w:r w:rsidR="005D4C17" w:rsidRPr="00244989">
        <w:t xml:space="preserve">Tässä luvussa keskityn </w:t>
      </w:r>
      <w:r w:rsidR="00D80881" w:rsidRPr="00244989">
        <w:t>varsinkin</w:t>
      </w:r>
      <w:r w:rsidR="005D4C17" w:rsidRPr="00244989">
        <w:t xml:space="preserve"> vammaisille ja kuuroille ihmisille tarkoitettuihin palveluihin ja niiden toimivuuteen.</w:t>
      </w:r>
    </w:p>
    <w:p w14:paraId="689CAFBB" w14:textId="77777777" w:rsidR="006C3096" w:rsidRPr="00244989" w:rsidRDefault="006C3096" w:rsidP="002D788F">
      <w:r w:rsidRPr="00244989">
        <w:t>Aineistossa viitatt</w:t>
      </w:r>
      <w:r w:rsidR="00B33871" w:rsidRPr="00244989">
        <w:t xml:space="preserve">iin pariin kertaan esimerkiksi </w:t>
      </w:r>
      <w:r w:rsidR="00F1279E" w:rsidRPr="00244989">
        <w:t>tulkkaus</w:t>
      </w:r>
      <w:r w:rsidRPr="00244989">
        <w:t xml:space="preserve">palveluun, </w:t>
      </w:r>
      <w:r w:rsidR="005D4C17" w:rsidRPr="00244989">
        <w:t xml:space="preserve">joka mahdollistaa </w:t>
      </w:r>
      <w:r w:rsidR="00B33871" w:rsidRPr="00244989">
        <w:t>viittomakielisten</w:t>
      </w:r>
      <w:r w:rsidRPr="00244989">
        <w:t xml:space="preserve"> </w:t>
      </w:r>
      <w:r w:rsidR="001268B9" w:rsidRPr="00244989">
        <w:t xml:space="preserve">ihmisten </w:t>
      </w:r>
      <w:r w:rsidR="00B14CEB" w:rsidRPr="00244989">
        <w:t xml:space="preserve">arjen sujuvuuden sekä </w:t>
      </w:r>
      <w:r w:rsidRPr="00244989">
        <w:t xml:space="preserve">opiskelun ja työskentelyn. </w:t>
      </w:r>
      <w:r w:rsidR="005B441F" w:rsidRPr="00244989">
        <w:t>V</w:t>
      </w:r>
      <w:r w:rsidRPr="00244989">
        <w:t>uosikymmeniä</w:t>
      </w:r>
      <w:r w:rsidR="002D788F" w:rsidRPr="00244989">
        <w:t xml:space="preserve"> sitten</w:t>
      </w:r>
      <w:r w:rsidRPr="00244989">
        <w:t xml:space="preserve"> </w:t>
      </w:r>
      <w:r w:rsidR="00F1279E" w:rsidRPr="00244989">
        <w:t>palv</w:t>
      </w:r>
      <w:r w:rsidR="002D788F" w:rsidRPr="00244989">
        <w:t>elu ei ollut nykyisellä tasolla:</w:t>
      </w:r>
    </w:p>
    <w:p w14:paraId="5E0E9158" w14:textId="77777777" w:rsidR="00623C0A" w:rsidRPr="00244989" w:rsidRDefault="00623C0A" w:rsidP="00B2311D">
      <w:pPr>
        <w:pStyle w:val="Lainausgradu"/>
      </w:pPr>
      <w:r w:rsidRPr="00244989">
        <w:t>Ammattikorkeassa olin lähes kuuro</w:t>
      </w:r>
      <w:r w:rsidR="001268B9" w:rsidRPr="00244989">
        <w:t>,</w:t>
      </w:r>
      <w:r w:rsidRPr="00244989">
        <w:t xml:space="preserve"> mutta en tiennyt edes tulkkipalvelusta (tai ei sitä kyllä 90-luvulla nykyisenkaltaisena ollutkaan). (T6)</w:t>
      </w:r>
    </w:p>
    <w:p w14:paraId="6FEAB2D5" w14:textId="77777777" w:rsidR="002D788F" w:rsidRPr="00244989" w:rsidRDefault="00752FFA" w:rsidP="00AA5B17">
      <w:r w:rsidRPr="00244989">
        <w:t xml:space="preserve">Tulkkipalvelun puute </w:t>
      </w:r>
      <w:r w:rsidR="00A341AC" w:rsidRPr="00244989">
        <w:t xml:space="preserve">esti pitkään </w:t>
      </w:r>
      <w:r w:rsidRPr="00244989">
        <w:t>kuurojen pääsemis</w:t>
      </w:r>
      <w:r w:rsidR="00A341AC" w:rsidRPr="00244989">
        <w:t>en</w:t>
      </w:r>
      <w:r w:rsidRPr="00244989">
        <w:t xml:space="preserve"> jatkokoulutukseen. Esimerkiksi keskikoulun käyminen saatettiin jättää kesken, kun </w:t>
      </w:r>
      <w:r w:rsidR="00A341AC" w:rsidRPr="00244989">
        <w:t>tiedossa oli</w:t>
      </w:r>
      <w:r w:rsidRPr="00244989">
        <w:t>, ettei yli</w:t>
      </w:r>
      <w:r w:rsidR="006E1172" w:rsidRPr="00244989">
        <w:t>opistoon voi kuitenkaan päästä</w:t>
      </w:r>
      <w:r w:rsidR="00A341AC" w:rsidRPr="00244989">
        <w:t xml:space="preserve"> ilman tulkkia</w:t>
      </w:r>
      <w:r w:rsidR="006E1172" w:rsidRPr="00244989">
        <w:t>.</w:t>
      </w:r>
      <w:r w:rsidRPr="00244989">
        <w:t xml:space="preserve"> (Salmi &amp; Laakso 2005, 246</w:t>
      </w:r>
      <w:r w:rsidR="006E1172" w:rsidRPr="00244989">
        <w:t>.</w:t>
      </w:r>
      <w:r w:rsidRPr="00244989">
        <w:t xml:space="preserve">) </w:t>
      </w:r>
      <w:r w:rsidR="004F2271" w:rsidRPr="00244989">
        <w:t>Ennen ku</w:t>
      </w:r>
      <w:r w:rsidR="00553873" w:rsidRPr="00244989">
        <w:t>n tulkkeja my</w:t>
      </w:r>
      <w:r w:rsidR="005B441F" w:rsidRPr="00244989">
        <w:t xml:space="preserve">önnettiin jatkuviin tehtäviin, kuten </w:t>
      </w:r>
      <w:r w:rsidR="00553873" w:rsidRPr="00244989">
        <w:t xml:space="preserve">opiskelua varten, olivat erityisoppilaitokset kuuroille ainoa mahdollisuus saada ammattikoulutus (Loijas 1994, 135). </w:t>
      </w:r>
      <w:r w:rsidR="005B441F" w:rsidRPr="00244989">
        <w:t xml:space="preserve">Tulkkipalvelua alettiin </w:t>
      </w:r>
      <w:r w:rsidRPr="00244989">
        <w:t>käynni</w:t>
      </w:r>
      <w:r w:rsidR="005B441F" w:rsidRPr="00244989">
        <w:t>stää 1970-luvun lopussa</w:t>
      </w:r>
      <w:r w:rsidRPr="00244989">
        <w:t xml:space="preserve">, mutta aluksi se ei toiminut kunnolla. </w:t>
      </w:r>
      <w:r w:rsidR="00362717" w:rsidRPr="00244989">
        <w:rPr>
          <w:rFonts w:cstheme="minorHAnsi"/>
          <w:shd w:val="clear" w:color="auto" w:fill="FFFFFF"/>
        </w:rPr>
        <w:t xml:space="preserve">1980-luvulla tulkkauspalvelu laajensi merkittävästi kuurojen koulutusmahdollisuuksia, vaikka </w:t>
      </w:r>
      <w:r w:rsidRPr="00244989">
        <w:t xml:space="preserve">opiskelutulkin saaminen </w:t>
      </w:r>
      <w:r w:rsidR="00362717" w:rsidRPr="00244989">
        <w:t xml:space="preserve">saattoikin </w:t>
      </w:r>
      <w:r w:rsidRPr="00244989">
        <w:t>kestää useita kuukausia</w:t>
      </w:r>
      <w:r w:rsidR="00AA5B17" w:rsidRPr="00244989">
        <w:t>,</w:t>
      </w:r>
      <w:r w:rsidRPr="00244989">
        <w:t xml:space="preserve"> kaikilla alueilla ei ollut riittävästi tulkkeja</w:t>
      </w:r>
      <w:r w:rsidR="00AA5B17" w:rsidRPr="00244989">
        <w:t xml:space="preserve"> ja tulkkien ammattitaidossa oli puutteita</w:t>
      </w:r>
      <w:r w:rsidRPr="00244989">
        <w:t>.</w:t>
      </w:r>
      <w:r w:rsidR="00AA5B17" w:rsidRPr="00244989">
        <w:t xml:space="preserve"> Mahdollisuus käyttää tulkkia moninkertaisti kuitenkin yleisissä oppilaitoksissa opiskelevien kuurojen määrän. </w:t>
      </w:r>
      <w:r w:rsidRPr="00244989">
        <w:t xml:space="preserve">Kuntien </w:t>
      </w:r>
      <w:r w:rsidR="005B441F" w:rsidRPr="00244989">
        <w:t xml:space="preserve">velvollisuus järjestää tulkkauspalveluita astui voimaan </w:t>
      </w:r>
      <w:r w:rsidR="00362717" w:rsidRPr="00244989">
        <w:t xml:space="preserve">vuonna </w:t>
      </w:r>
      <w:r w:rsidRPr="00244989">
        <w:t>1994. (Salmi &amp; Laakso 2005, 279–283</w:t>
      </w:r>
      <w:r w:rsidR="00362717" w:rsidRPr="00244989">
        <w:t>, 360</w:t>
      </w:r>
      <w:r w:rsidR="00AA5B17" w:rsidRPr="00244989">
        <w:t>, 415–417</w:t>
      </w:r>
      <w:r w:rsidR="00553873" w:rsidRPr="00244989">
        <w:t>.</w:t>
      </w:r>
      <w:r w:rsidRPr="00244989">
        <w:t xml:space="preserve">) </w:t>
      </w:r>
      <w:r w:rsidR="002D788F" w:rsidRPr="00244989">
        <w:t>Tulkk</w:t>
      </w:r>
      <w:r w:rsidR="005B441F" w:rsidRPr="00244989">
        <w:t>aus</w:t>
      </w:r>
      <w:r w:rsidR="002D788F" w:rsidRPr="00244989">
        <w:t>palvelun puuttuessa jouduttiin</w:t>
      </w:r>
      <w:r w:rsidR="00365D3E" w:rsidRPr="00244989">
        <w:t xml:space="preserve"> </w:t>
      </w:r>
      <w:r w:rsidR="005D4C17" w:rsidRPr="00244989">
        <w:t>sinnittelemään ilman tulkkia, tai</w:t>
      </w:r>
      <w:r w:rsidR="002D788F" w:rsidRPr="00244989">
        <w:t xml:space="preserve"> turvautumaan muihin </w:t>
      </w:r>
      <w:r w:rsidR="005D4C17" w:rsidRPr="00244989">
        <w:t>ratkaisuihin</w:t>
      </w:r>
      <w:r w:rsidR="002D788F" w:rsidRPr="00244989">
        <w:t>:</w:t>
      </w:r>
    </w:p>
    <w:p w14:paraId="19DB9BBA" w14:textId="77777777" w:rsidR="006C3096" w:rsidRPr="00244989" w:rsidRDefault="00B33871" w:rsidP="00B2311D">
      <w:pPr>
        <w:pStyle w:val="Lainausgradu"/>
      </w:pPr>
      <w:r w:rsidRPr="00244989">
        <w:t>Ä</w:t>
      </w:r>
      <w:r w:rsidR="00B51792" w:rsidRPr="00244989">
        <w:t>itini toimi tulkkinani</w:t>
      </w:r>
      <w:r w:rsidR="002D788F" w:rsidRPr="00244989">
        <w:t xml:space="preserve"> ((lasten kuvataidekoulussa))</w:t>
      </w:r>
      <w:r w:rsidR="00B51792" w:rsidRPr="00244989">
        <w:t>.</w:t>
      </w:r>
      <w:r w:rsidR="005D4C17" w:rsidRPr="00244989">
        <w:t xml:space="preserve"> </w:t>
      </w:r>
      <w:r w:rsidR="00B51792" w:rsidRPr="00244989">
        <w:t>1980-luvun alussa ei ollut viittomakielen tulkkeja vielä yleisessä käytössä. (T10)</w:t>
      </w:r>
    </w:p>
    <w:p w14:paraId="18F1FC46" w14:textId="77777777" w:rsidR="004F2271" w:rsidRPr="00244989" w:rsidRDefault="005F15B9" w:rsidP="002D788F">
      <w:r w:rsidRPr="00244989">
        <w:t>1990-luvu</w:t>
      </w:r>
      <w:r w:rsidR="00752FFA" w:rsidRPr="00244989">
        <w:t>n laman aikaan</w:t>
      </w:r>
      <w:r w:rsidRPr="00244989">
        <w:t xml:space="preserve"> jouduttiin lisäksi pelkäämään, että jo saavutettu tulkkauspalvelu lakkautetaan</w:t>
      </w:r>
      <w:r w:rsidR="004F2271" w:rsidRPr="00244989">
        <w:t>. K</w:t>
      </w:r>
      <w:r w:rsidR="00752FFA" w:rsidRPr="00244989">
        <w:t xml:space="preserve">unnat </w:t>
      </w:r>
      <w:r w:rsidR="004F2271" w:rsidRPr="00244989">
        <w:t xml:space="preserve">eivät enää </w:t>
      </w:r>
      <w:r w:rsidR="00752FFA" w:rsidRPr="00244989">
        <w:t>rahapulaan vedoten myöntäneet varoja tulkkauksen järjestämiseen tai myönsivät sitä huomattavasti vähemmän kuin olisi tarvittu</w:t>
      </w:r>
      <w:r w:rsidR="00130CAF" w:rsidRPr="00244989">
        <w:t>. Pula tulkeista oli todel</w:t>
      </w:r>
      <w:r w:rsidR="00374BE4" w:rsidRPr="00244989">
        <w:t>linen vielä 2000-luvun alussa</w:t>
      </w:r>
      <w:r w:rsidR="00130CAF" w:rsidRPr="00244989">
        <w:t>, vaikka palvelut kehittyivät</w:t>
      </w:r>
      <w:r w:rsidR="00553873" w:rsidRPr="00244989">
        <w:t>kin</w:t>
      </w:r>
      <w:r w:rsidR="00130CAF" w:rsidRPr="00244989">
        <w:t xml:space="preserve"> laman jälkeen parempaan suuntaan. </w:t>
      </w:r>
      <w:r w:rsidR="00553873" w:rsidRPr="00244989">
        <w:t xml:space="preserve">Esimerkiksi vuonna 2001 </w:t>
      </w:r>
      <w:r w:rsidR="00374BE4" w:rsidRPr="00244989">
        <w:t>yksitoista</w:t>
      </w:r>
      <w:r w:rsidR="00553873" w:rsidRPr="00244989">
        <w:t xml:space="preserve"> opiskelijaa joutui luopumaan </w:t>
      </w:r>
      <w:r w:rsidR="00553873" w:rsidRPr="00244989">
        <w:lastRenderedPageBreak/>
        <w:t xml:space="preserve">opinnoistaan </w:t>
      </w:r>
      <w:r w:rsidR="00374BE4" w:rsidRPr="00244989">
        <w:t>tai</w:t>
      </w:r>
      <w:r w:rsidR="00553873" w:rsidRPr="00244989">
        <w:t xml:space="preserve"> siirtämään opintojensa alkamista tulkin puutteen</w:t>
      </w:r>
      <w:r w:rsidR="00374BE4" w:rsidRPr="00244989">
        <w:t xml:space="preserve"> </w:t>
      </w:r>
      <w:r w:rsidR="00553873" w:rsidRPr="00244989">
        <w:t xml:space="preserve">takia. Lisäksi samana vuonna </w:t>
      </w:r>
      <w:r w:rsidR="00374BE4" w:rsidRPr="00244989">
        <w:t xml:space="preserve">41 opiskelijaa sinnitteli opinnoissaan </w:t>
      </w:r>
      <w:r w:rsidR="00553873" w:rsidRPr="00244989">
        <w:t xml:space="preserve">ilman tulkkia tai </w:t>
      </w:r>
      <w:r w:rsidR="00374BE4" w:rsidRPr="00244989">
        <w:t xml:space="preserve">riittämättömien </w:t>
      </w:r>
      <w:r w:rsidR="00553873" w:rsidRPr="00244989">
        <w:t xml:space="preserve">tulkkausjärjestelyjen varassa. </w:t>
      </w:r>
      <w:r w:rsidR="00374BE4" w:rsidRPr="00244989">
        <w:t>Tulkkipula</w:t>
      </w:r>
      <w:r w:rsidR="00553873" w:rsidRPr="00244989">
        <w:t xml:space="preserve"> johtui tulkkien </w:t>
      </w:r>
      <w:r w:rsidR="004F2271" w:rsidRPr="00244989">
        <w:t xml:space="preserve">huonosta </w:t>
      </w:r>
      <w:r w:rsidR="00553873" w:rsidRPr="00244989">
        <w:t>palk</w:t>
      </w:r>
      <w:r w:rsidR="004F2271" w:rsidRPr="00244989">
        <w:t>katasosta</w:t>
      </w:r>
      <w:r w:rsidR="00553873" w:rsidRPr="00244989">
        <w:t xml:space="preserve"> ja </w:t>
      </w:r>
      <w:r w:rsidR="00374BE4" w:rsidRPr="00244989">
        <w:t xml:space="preserve">heikoista, </w:t>
      </w:r>
      <w:r w:rsidR="00553873" w:rsidRPr="00244989">
        <w:t>mon</w:t>
      </w:r>
      <w:r w:rsidR="00374BE4" w:rsidRPr="00244989">
        <w:t xml:space="preserve">itulkintaisista työehdoista. </w:t>
      </w:r>
      <w:r w:rsidR="00130CAF" w:rsidRPr="00244989">
        <w:rPr>
          <w:rFonts w:cstheme="minorHAnsi"/>
          <w:shd w:val="clear" w:color="auto" w:fill="FFFFFF"/>
        </w:rPr>
        <w:t>(Salmi &amp; Laakso 2005, 283–286</w:t>
      </w:r>
      <w:r w:rsidR="00553873" w:rsidRPr="00244989">
        <w:rPr>
          <w:rFonts w:cstheme="minorHAnsi"/>
          <w:shd w:val="clear" w:color="auto" w:fill="FFFFFF"/>
        </w:rPr>
        <w:t>, 418</w:t>
      </w:r>
      <w:r w:rsidR="00130CAF" w:rsidRPr="00244989">
        <w:rPr>
          <w:rFonts w:cstheme="minorHAnsi"/>
          <w:shd w:val="clear" w:color="auto" w:fill="FFFFFF"/>
        </w:rPr>
        <w:t>.)</w:t>
      </w:r>
    </w:p>
    <w:p w14:paraId="1667CAC5" w14:textId="77777777" w:rsidR="00B14CEB" w:rsidRPr="00244989" w:rsidRDefault="00374BE4" w:rsidP="002D788F">
      <w:r w:rsidRPr="00244989">
        <w:t>Lisäksi saavutetut palvelut voivat heikentyä milloin tahansa. V</w:t>
      </w:r>
      <w:r w:rsidR="0024658B" w:rsidRPr="00244989">
        <w:t>uo</w:t>
      </w:r>
      <w:r w:rsidRPr="00244989">
        <w:t xml:space="preserve">nna 2017 </w:t>
      </w:r>
      <w:r w:rsidR="004F2271" w:rsidRPr="00244989">
        <w:t>tulkki</w:t>
      </w:r>
      <w:r w:rsidRPr="00244989">
        <w:t>palveluissa tapahtui</w:t>
      </w:r>
      <w:r w:rsidR="00A341AC" w:rsidRPr="00244989">
        <w:t xml:space="preserve"> </w:t>
      </w:r>
      <w:r w:rsidR="0024658B" w:rsidRPr="00244989">
        <w:t xml:space="preserve">notkahdus </w:t>
      </w:r>
      <w:r w:rsidR="00B14CEB" w:rsidRPr="00244989">
        <w:t>Kansaneläkelaitoksen (</w:t>
      </w:r>
      <w:r w:rsidR="0024658B" w:rsidRPr="00244989">
        <w:t>Kela</w:t>
      </w:r>
      <w:r w:rsidR="00B14CEB" w:rsidRPr="00244989">
        <w:t>)</w:t>
      </w:r>
      <w:r w:rsidR="0024658B" w:rsidRPr="00244989">
        <w:t xml:space="preserve"> kilpailutettua tulkkauspalvelut uudella tavalla. </w:t>
      </w:r>
      <w:r w:rsidRPr="00244989">
        <w:t>K</w:t>
      </w:r>
      <w:r w:rsidR="00B14CEB" w:rsidRPr="00244989">
        <w:t>ilpailutus</w:t>
      </w:r>
      <w:r w:rsidR="0091180C" w:rsidRPr="00244989">
        <w:t xml:space="preserve"> joh</w:t>
      </w:r>
      <w:r w:rsidR="004F2271" w:rsidRPr="00244989">
        <w:t>ti ongelmiin työelämässä ja opiskelussa. Esimerkiksi</w:t>
      </w:r>
      <w:r w:rsidR="0091180C" w:rsidRPr="00244989">
        <w:t xml:space="preserve"> </w:t>
      </w:r>
      <w:r w:rsidR="004F2271" w:rsidRPr="00244989">
        <w:t xml:space="preserve">eräs </w:t>
      </w:r>
      <w:r w:rsidR="00B14CEB" w:rsidRPr="00244989">
        <w:t xml:space="preserve">opiskelija ei enää saanut käyttää </w:t>
      </w:r>
      <w:r w:rsidR="00A341AC" w:rsidRPr="00244989">
        <w:t>suurinta osaa niistä tulkeista</w:t>
      </w:r>
      <w:r w:rsidR="00B14CEB" w:rsidRPr="00244989">
        <w:t>, joiden kanssa hän oli kehittänyt oman alansa</w:t>
      </w:r>
      <w:r w:rsidR="0091180C" w:rsidRPr="00244989">
        <w:t xml:space="preserve"> uutta</w:t>
      </w:r>
      <w:r w:rsidR="00B14CEB" w:rsidRPr="00244989">
        <w:t xml:space="preserve"> viittomakielistä sanastoa. Tulkkauksen heikentyessä hänen valmistumisensa oli vaarassa v</w:t>
      </w:r>
      <w:r w:rsidR="0091180C" w:rsidRPr="00244989">
        <w:t xml:space="preserve">iivästyä. (Kuurojen Liitto </w:t>
      </w:r>
      <w:r w:rsidR="00B14CEB" w:rsidRPr="00244989">
        <w:t>2019</w:t>
      </w:r>
      <w:r w:rsidR="0091180C" w:rsidRPr="00244989">
        <w:t>b</w:t>
      </w:r>
      <w:r w:rsidR="00B14CEB" w:rsidRPr="00244989">
        <w:t xml:space="preserve">.) </w:t>
      </w:r>
      <w:r w:rsidR="0024658B" w:rsidRPr="00244989">
        <w:t xml:space="preserve">Kilpailutusta vastustettiin valittamalla </w:t>
      </w:r>
      <w:r w:rsidR="00B14CEB" w:rsidRPr="00244989">
        <w:t>m</w:t>
      </w:r>
      <w:r w:rsidR="0024658B" w:rsidRPr="00244989">
        <w:t>arkkinaoikeuteen, eduskunnan oikeusasiamiehelle sekä yhdenvertaisuus- ja tasa-arvolautakunnalle. Lisäksi tehtiin useita rikosilmoituksia ja perustettiin Sto</w:t>
      </w:r>
      <w:r w:rsidR="00B14CEB" w:rsidRPr="00244989">
        <w:t>p</w:t>
      </w:r>
      <w:r w:rsidR="0024658B" w:rsidRPr="00244989">
        <w:t>Kela-kansal</w:t>
      </w:r>
      <w:r w:rsidR="0091180C" w:rsidRPr="00244989">
        <w:t xml:space="preserve">aisliike. (Kuurojen Liitto </w:t>
      </w:r>
      <w:r w:rsidR="0024658B" w:rsidRPr="00244989">
        <w:t>2018</w:t>
      </w:r>
      <w:r w:rsidR="00E05355" w:rsidRPr="00244989">
        <w:t>c</w:t>
      </w:r>
      <w:r w:rsidR="00B14CEB" w:rsidRPr="00244989">
        <w:t>.</w:t>
      </w:r>
      <w:r w:rsidR="0024658B" w:rsidRPr="00244989">
        <w:t xml:space="preserve">) </w:t>
      </w:r>
      <w:r w:rsidR="00B14CEB" w:rsidRPr="00244989">
        <w:t>Syksyllä 2018 markkinaoikeus kielsi Kelaa tekemästä hankintasopimusta kyseisen kilpailutuksen perusteella sakon uhalla (MAO:483/18).</w:t>
      </w:r>
      <w:r w:rsidR="00473663" w:rsidRPr="00244989">
        <w:t xml:space="preserve"> </w:t>
      </w:r>
      <w:r w:rsidR="00A341AC" w:rsidRPr="00244989">
        <w:t>Tapaus on yksi esimerkki siitä, että k</w:t>
      </w:r>
      <w:r w:rsidR="00473663" w:rsidRPr="00244989">
        <w:t>uurojen ja vammai</w:t>
      </w:r>
      <w:r w:rsidR="00A341AC" w:rsidRPr="00244989">
        <w:t>sten ihmisten on</w:t>
      </w:r>
      <w:r w:rsidR="00473663" w:rsidRPr="00244989">
        <w:t xml:space="preserve"> jatkuvasti valvottava omia oikeuksiaan.</w:t>
      </w:r>
    </w:p>
    <w:p w14:paraId="26DAAA08" w14:textId="77777777" w:rsidR="006C3096" w:rsidRPr="00244989" w:rsidRDefault="00D8378E" w:rsidP="002D788F">
      <w:r w:rsidRPr="00244989">
        <w:t>Tulkkipalvelun l</w:t>
      </w:r>
      <w:r w:rsidR="004F2271" w:rsidRPr="00244989">
        <w:t>isäksi</w:t>
      </w:r>
      <w:r w:rsidR="0083513C" w:rsidRPr="00244989">
        <w:t xml:space="preserve"> </w:t>
      </w:r>
      <w:r w:rsidR="006C3096" w:rsidRPr="00244989">
        <w:t>henkilökohtaisen avustajan merkitys työssä ja arjessa nousi</w:t>
      </w:r>
      <w:r w:rsidR="00B14CEB" w:rsidRPr="00244989">
        <w:t xml:space="preserve"> aineistossa</w:t>
      </w:r>
      <w:r w:rsidR="006C3096" w:rsidRPr="00244989">
        <w:t xml:space="preserve"> esiin:</w:t>
      </w:r>
    </w:p>
    <w:p w14:paraId="2DB9ACCE" w14:textId="77777777" w:rsidR="003A058F" w:rsidRPr="00244989" w:rsidRDefault="001779B0" w:rsidP="00B2311D">
      <w:pPr>
        <w:pStyle w:val="Lainausgradu"/>
      </w:pPr>
      <w:r w:rsidRPr="00244989">
        <w:t>Ilman avustajaa keikkailu ja mallina toimiminen olisi mahdotonta. Toisinaan toki myös bändikaverit avustavat keikoilla, mi</w:t>
      </w:r>
      <w:r w:rsidR="004F2271" w:rsidRPr="00244989">
        <w:t>käli avustaja on sairastunut tai muuta sellaista</w:t>
      </w:r>
      <w:r w:rsidRPr="00244989">
        <w:t>. Ilman apua yleisestikin arkeni olisi hankalaa. Avustaja osaa pitää huolen voinnistani ja jaksamisestani. Avustaja myös auttaa liikkumisen kanssa hankalissa ympäristöissä, sekä roudaa avukseni tarvittav</w:t>
      </w:r>
      <w:r w:rsidR="00D928CD" w:rsidRPr="00244989">
        <w:t>at kamppeet keikkapaikoille. Ku</w:t>
      </w:r>
      <w:r w:rsidRPr="00244989">
        <w:t>v</w:t>
      </w:r>
      <w:r w:rsidR="00D928CD" w:rsidRPr="00244989">
        <w:t>a</w:t>
      </w:r>
      <w:r w:rsidRPr="00244989">
        <w:t>uksissa avustaja on myös apuna asentojen hakemisessa, kun oman kropan hahmottaminen ja käskyjen perille saaminen on hankalaa. (T7)</w:t>
      </w:r>
    </w:p>
    <w:p w14:paraId="472721A5" w14:textId="77777777" w:rsidR="005F15B9" w:rsidRPr="00244989" w:rsidRDefault="0083513C" w:rsidP="002D788F">
      <w:r w:rsidRPr="00244989">
        <w:t xml:space="preserve">Vammainen henkilö on henkilökohtaisen avustajan työnantaja, ja työnantaja määrittelee itse avustajan työnkuvan. Avustajan työ tapahtuu työnantajan kotona, opiskelupaikassa, työpaikalla ja harrastuksissa. </w:t>
      </w:r>
      <w:r w:rsidR="00491605" w:rsidRPr="00244989">
        <w:t xml:space="preserve">(JHL 2019.) Lisäksi vammaisella ihmisellä voi olla tukihenkilö, joka ei ole avustaja (Kehitysvammatuki 57 ry). Useat eri järjestöt järjestävät tukihenkilötoimintaa erilaisiin tarpeisiin. </w:t>
      </w:r>
      <w:r w:rsidR="005F15B9" w:rsidRPr="00244989">
        <w:t xml:space="preserve">Osa DuvTeaternin näyttelijöistä mainitsi tukihenkilön, omahoitajan tai asumisyksikön </w:t>
      </w:r>
      <w:r w:rsidR="00A341AC" w:rsidRPr="00244989">
        <w:t>työntekijän</w:t>
      </w:r>
      <w:r w:rsidR="005F15B9" w:rsidRPr="00244989">
        <w:t xml:space="preserve"> itselle</w:t>
      </w:r>
      <w:r w:rsidR="00A341AC" w:rsidRPr="00244989">
        <w:t>en</w:t>
      </w:r>
      <w:r w:rsidR="005F15B9" w:rsidRPr="00244989">
        <w:t xml:space="preserve"> tärkeänä ihmisenä:</w:t>
      </w:r>
    </w:p>
    <w:p w14:paraId="4342835E" w14:textId="77777777" w:rsidR="005F15B9" w:rsidRPr="00244989" w:rsidRDefault="003F31B0" w:rsidP="00B2311D">
      <w:pPr>
        <w:pStyle w:val="Lainausgradu"/>
      </w:pPr>
      <w:r w:rsidRPr="00244989">
        <w:lastRenderedPageBreak/>
        <w:t>S</w:t>
      </w:r>
      <w:r w:rsidR="005F15B9" w:rsidRPr="00244989">
        <w:t>: Mitä tärkeitä ihmisiä elämässäsi on?</w:t>
      </w:r>
      <w:r w:rsidR="005F15B9" w:rsidRPr="00244989">
        <w:br/>
        <w:t xml:space="preserve">H: Se on </w:t>
      </w:r>
      <w:r w:rsidR="00022B94" w:rsidRPr="00244989">
        <w:t>[</w:t>
      </w:r>
      <w:r w:rsidR="00524C64" w:rsidRPr="00244989">
        <w:t>Linnea Ström</w:t>
      </w:r>
      <w:r w:rsidR="00022B94" w:rsidRPr="00244989">
        <w:t>]</w:t>
      </w:r>
      <w:r w:rsidR="00524C64" w:rsidRPr="00244989">
        <w:t>. Hän on minun tukihenkilöni.</w:t>
      </w:r>
      <w:r w:rsidR="005F15B9" w:rsidRPr="00244989">
        <w:t xml:space="preserve"> </w:t>
      </w:r>
      <w:r w:rsidR="00524C64" w:rsidRPr="00244989">
        <w:t>Hän osaa auttaa minua myös oikein hyvin.</w:t>
      </w:r>
      <w:r w:rsidR="00526391" w:rsidRPr="00244989">
        <w:rPr>
          <w:rStyle w:val="Alaviitteenviite"/>
        </w:rPr>
        <w:footnoteReference w:id="75"/>
      </w:r>
      <w:r w:rsidR="00524C64" w:rsidRPr="00244989">
        <w:t xml:space="preserve"> </w:t>
      </w:r>
      <w:r w:rsidR="005F15B9" w:rsidRPr="00244989">
        <w:t>(D5H, suomennos OS)</w:t>
      </w:r>
    </w:p>
    <w:p w14:paraId="69B6917A" w14:textId="77777777" w:rsidR="00D928CD" w:rsidRPr="00244989" w:rsidRDefault="00D928CD" w:rsidP="002D788F">
      <w:r w:rsidRPr="00244989">
        <w:t>Kuljetuspalvelut mainitsi ohimennen yksi henkilö</w:t>
      </w:r>
      <w:r w:rsidR="00D8378E" w:rsidRPr="00244989">
        <w:t>:</w:t>
      </w:r>
      <w:r w:rsidR="005523C8" w:rsidRPr="00244989">
        <w:t xml:space="preserve"> </w:t>
      </w:r>
    </w:p>
    <w:p w14:paraId="1BF7D77B" w14:textId="77777777" w:rsidR="00D928CD" w:rsidRPr="00244989" w:rsidRDefault="00D928CD" w:rsidP="00B2311D">
      <w:pPr>
        <w:pStyle w:val="Lainausgradu"/>
      </w:pPr>
      <w:r w:rsidRPr="00244989">
        <w:t>Ja sitten ei saa olla myöhässä.</w:t>
      </w:r>
      <w:r w:rsidR="0091180C" w:rsidRPr="00244989">
        <w:t xml:space="preserve"> </w:t>
      </w:r>
      <w:r w:rsidRPr="00244989">
        <w:t>Jos taksi on myöhässä</w:t>
      </w:r>
      <w:r w:rsidR="008450F4" w:rsidRPr="00244989">
        <w:t>,</w:t>
      </w:r>
      <w:r w:rsidRPr="00244989">
        <w:t xml:space="preserve"> täytyy vain odottaa.</w:t>
      </w:r>
      <w:r w:rsidR="0091180C" w:rsidRPr="00244989">
        <w:t xml:space="preserve"> </w:t>
      </w:r>
      <w:r w:rsidRPr="00244989">
        <w:t>Eikä saa hosua. Ei saa hosua myöskään heti kun aamulla kun aloitetaan. Silloin täytyy tilata taksi hyvissä ajoin.</w:t>
      </w:r>
      <w:r w:rsidR="00526391" w:rsidRPr="00244989">
        <w:rPr>
          <w:rStyle w:val="Alaviitteenviite"/>
        </w:rPr>
        <w:footnoteReference w:id="76"/>
      </w:r>
      <w:r w:rsidRPr="00244989">
        <w:t xml:space="preserve"> (D2H, suomennos OS)</w:t>
      </w:r>
    </w:p>
    <w:p w14:paraId="0E123B37" w14:textId="77777777" w:rsidR="00E16888" w:rsidRPr="00244989" w:rsidRDefault="00A341AC" w:rsidP="002D788F">
      <w:r w:rsidRPr="00244989">
        <w:t>Yhteiskunta tarjoaa vammaisten ihmisten käyttöön joitakin apuvälineitä. Y</w:t>
      </w:r>
      <w:r w:rsidR="00F92CDE" w:rsidRPr="00244989">
        <w:t xml:space="preserve">ksi henkilö pohti </w:t>
      </w:r>
      <w:r w:rsidR="004F2271" w:rsidRPr="00244989">
        <w:t>aineistonkeruu</w:t>
      </w:r>
      <w:r w:rsidR="00E16888" w:rsidRPr="00244989">
        <w:t>lomakkeen palautekentässä, millaisin perustein apuvälineitä myönnetään:</w:t>
      </w:r>
    </w:p>
    <w:p w14:paraId="6C7662ED" w14:textId="77777777" w:rsidR="00E16888" w:rsidRPr="00244989" w:rsidRDefault="00E16888" w:rsidP="00B2311D">
      <w:pPr>
        <w:pStyle w:val="Lainausgradu"/>
      </w:pPr>
      <w:r w:rsidRPr="00244989">
        <w:t>Ehkä tämän apuvälinepuolen olisi voinut lisätä kertomukseen, sillä meille näkkäreille se on aika olennainen osa tietojen löytämistä ja alan seuraamista kuten muillakin.</w:t>
      </w:r>
      <w:r w:rsidR="002A1A73" w:rsidRPr="00244989">
        <w:rPr>
          <w:rStyle w:val="Alaviitteenviite"/>
        </w:rPr>
        <w:footnoteReference w:id="77"/>
      </w:r>
      <w:r w:rsidRPr="00244989">
        <w:t xml:space="preserve"> Emme myöskään voi mennä kirjastoon tekemään kirjallisia töitä, joten olisi mielenkiintoista tietää, kuinka näkövammaisille taiteilijoille ylipäätään myönnetään oman ammattinsa harjoittamiseen tietoteknisiä apuvälineitä, jos taiteen tekeminen ei varsinaisesti tapahdu tietokoneavusteisesti. (P</w:t>
      </w:r>
      <w:r w:rsidR="003E2C2E" w:rsidRPr="00244989">
        <w:t>3</w:t>
      </w:r>
      <w:r w:rsidRPr="00244989">
        <w:t>)</w:t>
      </w:r>
    </w:p>
    <w:p w14:paraId="14BE15E9" w14:textId="77777777" w:rsidR="002A4E59" w:rsidRPr="00244989" w:rsidRDefault="00E16888" w:rsidP="002D788F">
      <w:r w:rsidRPr="00244989">
        <w:t xml:space="preserve">Apuväline voidaan myöntää, jos </w:t>
      </w:r>
      <w:r w:rsidR="003901DF" w:rsidRPr="00244989">
        <w:t>vammainen henkilö ei</w:t>
      </w:r>
      <w:r w:rsidRPr="00244989">
        <w:t xml:space="preserve"> selviydy opiskelustaan tai työstään ilman apuvälinettä</w:t>
      </w:r>
      <w:r w:rsidR="003901DF" w:rsidRPr="00244989">
        <w:t>, tai opiskelu tai työskentely olisi ilman apuvälinettä liian raskasta</w:t>
      </w:r>
      <w:r w:rsidRPr="00244989">
        <w:t xml:space="preserve"> (Heini &amp; Klemetti 2018, 16)</w:t>
      </w:r>
      <w:r w:rsidR="002A4E59" w:rsidRPr="00244989">
        <w:t>.</w:t>
      </w:r>
      <w:r w:rsidRPr="00244989">
        <w:t xml:space="preserve"> </w:t>
      </w:r>
      <w:r w:rsidR="00A4358E" w:rsidRPr="00244989">
        <w:t>On hyvä kysymys, myöntäisikö Kela tietokoneen apuvälineeksi taiteilijalle,</w:t>
      </w:r>
      <w:r w:rsidR="00EB7A8F" w:rsidRPr="00244989">
        <w:t xml:space="preserve"> jos hän ei tee sillä taidetta</w:t>
      </w:r>
      <w:r w:rsidR="00A4358E" w:rsidRPr="00244989">
        <w:t xml:space="preserve">. </w:t>
      </w:r>
      <w:r w:rsidR="0051669B" w:rsidRPr="00244989">
        <w:t>Käytännössä harkinnan tekee yleensä yksittäinen virkamies</w:t>
      </w:r>
      <w:r w:rsidR="006C6BD6" w:rsidRPr="00244989">
        <w:t>.</w:t>
      </w:r>
      <w:r w:rsidR="0051669B" w:rsidRPr="00244989">
        <w:t xml:space="preserve"> </w:t>
      </w:r>
      <w:r w:rsidR="002A4E59" w:rsidRPr="00244989">
        <w:t>T</w:t>
      </w:r>
      <w:r w:rsidR="006C6BD6" w:rsidRPr="00244989">
        <w:t>ARU-hankkeissa huomattiin, että eri taiteilijat saattavat samassa tilanteessa saada erilaisia päätöksiä</w:t>
      </w:r>
      <w:r w:rsidR="002A4E59" w:rsidRPr="00244989">
        <w:t xml:space="preserve"> </w:t>
      </w:r>
      <w:r w:rsidR="0051669B" w:rsidRPr="00244989">
        <w:t xml:space="preserve">muun muassa </w:t>
      </w:r>
      <w:r w:rsidR="002A4E59" w:rsidRPr="00244989">
        <w:t xml:space="preserve">kouluttautumisen rahoituksesta, </w:t>
      </w:r>
      <w:r w:rsidR="0051669B" w:rsidRPr="00244989">
        <w:t>kuljetuspalveluista, matkakorvauksista ja eläkkeistä. Hankkeessa toivottiin julkisia ennakkotapauksia, joihin vedota, jos päätökset ovat ristiriidassa aiempien kanssa. (Kylänpää &amp; Niemi 2008, 79.)</w:t>
      </w:r>
    </w:p>
    <w:p w14:paraId="5B5B5034" w14:textId="77777777" w:rsidR="006C3096" w:rsidRPr="00244989" w:rsidRDefault="006C3096" w:rsidP="002D788F">
      <w:r w:rsidRPr="00244989">
        <w:t xml:space="preserve">Kaikki </w:t>
      </w:r>
      <w:r w:rsidR="008450F4" w:rsidRPr="00244989">
        <w:t xml:space="preserve">yhteiskunnan </w:t>
      </w:r>
      <w:r w:rsidR="00F1279E" w:rsidRPr="00244989">
        <w:t>vammais</w:t>
      </w:r>
      <w:r w:rsidRPr="00244989">
        <w:t xml:space="preserve">palvelut liittyvät </w:t>
      </w:r>
      <w:r w:rsidR="00940506" w:rsidRPr="00244989">
        <w:t xml:space="preserve">monin tavoin </w:t>
      </w:r>
      <w:r w:rsidRPr="00244989">
        <w:t>työ</w:t>
      </w:r>
      <w:r w:rsidR="00D8378E" w:rsidRPr="00244989">
        <w:t>skentely- ja opiskelumahdollisuuksiin</w:t>
      </w:r>
      <w:r w:rsidR="008450F4" w:rsidRPr="00244989">
        <w:t xml:space="preserve"> </w:t>
      </w:r>
      <w:r w:rsidR="00F33018" w:rsidRPr="00244989">
        <w:t xml:space="preserve">sekä vammaiskulttuurin elinvoimaisuuteen </w:t>
      </w:r>
      <w:r w:rsidR="008450F4" w:rsidRPr="00244989">
        <w:t>(</w:t>
      </w:r>
      <w:r w:rsidR="00845B8D" w:rsidRPr="00244989">
        <w:t>OKM</w:t>
      </w:r>
      <w:r w:rsidR="00F33018" w:rsidRPr="00244989">
        <w:t xml:space="preserve"> 2014, 44; </w:t>
      </w:r>
      <w:r w:rsidR="008450F4" w:rsidRPr="00244989">
        <w:t>Salovaara 2006, 72–73)</w:t>
      </w:r>
      <w:r w:rsidR="00940506" w:rsidRPr="00244989">
        <w:t xml:space="preserve">. </w:t>
      </w:r>
      <w:r w:rsidR="00137665" w:rsidRPr="00244989">
        <w:t>Joose Ojala (</w:t>
      </w:r>
      <w:r w:rsidR="00270A19" w:rsidRPr="00244989">
        <w:t>2019</w:t>
      </w:r>
      <w:r w:rsidR="003A0CEE" w:rsidRPr="00244989">
        <w:t>a &amp; b</w:t>
      </w:r>
      <w:r w:rsidR="00270A19" w:rsidRPr="00244989">
        <w:t xml:space="preserve">) on todennut, että kulttuurialalla </w:t>
      </w:r>
      <w:r w:rsidR="00270A19" w:rsidRPr="00244989">
        <w:lastRenderedPageBreak/>
        <w:t xml:space="preserve">verkostoituminen on </w:t>
      </w:r>
      <w:r w:rsidR="008450F4" w:rsidRPr="00244989">
        <w:t xml:space="preserve">erityisen </w:t>
      </w:r>
      <w:r w:rsidR="00270A19" w:rsidRPr="00244989">
        <w:t xml:space="preserve">tärkeää. Jos </w:t>
      </w:r>
      <w:r w:rsidR="004460D5" w:rsidRPr="00244989">
        <w:t xml:space="preserve">tarvittavia apuvälineitä ei saa, tai kuljetus- tai tulkkauspalvelut tai </w:t>
      </w:r>
      <w:r w:rsidR="008450F4" w:rsidRPr="00244989">
        <w:t xml:space="preserve">muut </w:t>
      </w:r>
      <w:r w:rsidR="00270A19" w:rsidRPr="00244989">
        <w:t xml:space="preserve">vammaispalvelut eivät </w:t>
      </w:r>
      <w:r w:rsidR="00E1277A" w:rsidRPr="00244989">
        <w:t>ole riittäviä tai toimivia</w:t>
      </w:r>
      <w:r w:rsidR="00270A19" w:rsidRPr="00244989">
        <w:t>,</w:t>
      </w:r>
      <w:r w:rsidR="00441FA6" w:rsidRPr="00244989">
        <w:t xml:space="preserve"> voi</w:t>
      </w:r>
      <w:r w:rsidR="00270A19" w:rsidRPr="00244989">
        <w:t xml:space="preserve"> vammainen taiteilija</w:t>
      </w:r>
      <w:r w:rsidR="00441FA6" w:rsidRPr="00244989">
        <w:t xml:space="preserve"> joutua</w:t>
      </w:r>
      <w:r w:rsidR="00270A19" w:rsidRPr="00244989">
        <w:t xml:space="preserve"> </w:t>
      </w:r>
      <w:r w:rsidR="008450F4" w:rsidRPr="00244989">
        <w:t xml:space="preserve">jäämään </w:t>
      </w:r>
      <w:r w:rsidR="00270A19" w:rsidRPr="00244989">
        <w:t>kotiin</w:t>
      </w:r>
      <w:r w:rsidR="00441FA6" w:rsidRPr="00244989">
        <w:t>. Tällöin hän</w:t>
      </w:r>
      <w:r w:rsidR="00270A19" w:rsidRPr="00244989">
        <w:t xml:space="preserve"> menettää myös verkostoitumisen mahdollisuuksia. Ylipäätään minkä tahansa ammatin harjoittaminen on vaikeaa, jos </w:t>
      </w:r>
      <w:r w:rsidR="00940506" w:rsidRPr="00244989">
        <w:t>arjen sujumisen kannalta välttämättömä</w:t>
      </w:r>
      <w:r w:rsidR="00F1279E" w:rsidRPr="00244989">
        <w:t xml:space="preserve">t </w:t>
      </w:r>
      <w:r w:rsidR="00270A19" w:rsidRPr="00244989">
        <w:t>vammaispalvelut eivät toimi. (Mt.)</w:t>
      </w:r>
      <w:r w:rsidR="0091180C" w:rsidRPr="00244989">
        <w:t xml:space="preserve"> </w:t>
      </w:r>
      <w:r w:rsidR="002A4E59" w:rsidRPr="00244989">
        <w:t>Palveluiden täytyy toimia myös yhdessä</w:t>
      </w:r>
      <w:r w:rsidR="00441FA6" w:rsidRPr="00244989">
        <w:t>. E</w:t>
      </w:r>
      <w:r w:rsidR="002A4E59" w:rsidRPr="00244989">
        <w:t xml:space="preserve">simerkiksi kuurosokea henkilö voi </w:t>
      </w:r>
      <w:r w:rsidR="00441FA6" w:rsidRPr="00244989">
        <w:t xml:space="preserve">tarvita </w:t>
      </w:r>
      <w:r w:rsidR="00E354E5" w:rsidRPr="00244989">
        <w:t xml:space="preserve">moniin tilanteisiin </w:t>
      </w:r>
      <w:r w:rsidR="00441FA6" w:rsidRPr="00244989">
        <w:t>sek</w:t>
      </w:r>
      <w:r w:rsidR="00E354E5" w:rsidRPr="00244989">
        <w:t xml:space="preserve">ä kuljetuspalvelua että tulkkia </w:t>
      </w:r>
      <w:r w:rsidR="00441FA6" w:rsidRPr="00244989">
        <w:t>(Kahila 2019). Ai</w:t>
      </w:r>
      <w:r w:rsidR="00524C64" w:rsidRPr="00244989">
        <w:t xml:space="preserve">neistossa on myös esimerkkejä siitä, miten </w:t>
      </w:r>
      <w:r w:rsidR="0091180C" w:rsidRPr="00244989">
        <w:t xml:space="preserve">osallistuja </w:t>
      </w:r>
      <w:r w:rsidR="00524C64" w:rsidRPr="00244989">
        <w:t>jäi vammautumisen jälkeen yksin</w:t>
      </w:r>
      <w:r w:rsidR="00E354E5" w:rsidRPr="00244989">
        <w:t>,</w:t>
      </w:r>
      <w:r w:rsidR="00524C64" w:rsidRPr="00244989">
        <w:t xml:space="preserve"> eikä saanut t</w:t>
      </w:r>
      <w:r w:rsidR="0091180C" w:rsidRPr="00244989">
        <w:t>arvittavaa apua yhteiskunnalta. Tällöin ei suju arki eikä työskentely:</w:t>
      </w:r>
    </w:p>
    <w:p w14:paraId="5920BC72" w14:textId="77777777" w:rsidR="00524C64" w:rsidRPr="00244989" w:rsidRDefault="00524C64" w:rsidP="00B2311D">
      <w:pPr>
        <w:pStyle w:val="Lainausgradu"/>
      </w:pPr>
      <w:r w:rsidRPr="00244989">
        <w:t>En saanut juurikaan apua mihinkään tuolloin, en sokeana liikkumiseen, en lukemiseen, en siihen</w:t>
      </w:r>
      <w:r w:rsidR="001F263F" w:rsidRPr="00244989">
        <w:t>,</w:t>
      </w:r>
      <w:r w:rsidRPr="00244989">
        <w:t xml:space="preserve"> miten asioita hoidetaan, ja olin hirveän stressin vallassa. Turhautuminen ja epätoivo olivat päivittäiset vieraani, ja aina kun joku vain jaksoi kuunnella, halusin puhua jonkun kanssa. Kävin kävelyllä sairaalan pihalla eksyillen, törmäillen ja kiroillen, en tiennyt mitään siitä</w:t>
      </w:r>
      <w:r w:rsidR="004F1F9B" w:rsidRPr="00244989">
        <w:t>,</w:t>
      </w:r>
      <w:r w:rsidRPr="00244989">
        <w:t xml:space="preserve"> kuinka minun pitäisi liikkua sokeana. (T8)</w:t>
      </w:r>
    </w:p>
    <w:p w14:paraId="57EA4E49" w14:textId="77777777" w:rsidR="006C3096" w:rsidRPr="00244989" w:rsidRDefault="00EA5647" w:rsidP="002D788F">
      <w:r w:rsidRPr="00244989">
        <w:t>Vammaisille ja kuuroille ihmisille suunnatut</w:t>
      </w:r>
      <w:r w:rsidR="00D80881" w:rsidRPr="00244989">
        <w:t xml:space="preserve"> palvelu</w:t>
      </w:r>
      <w:r w:rsidRPr="00244989">
        <w:t>t</w:t>
      </w:r>
      <w:r w:rsidR="00D80881" w:rsidRPr="00244989">
        <w:t xml:space="preserve"> muuttu</w:t>
      </w:r>
      <w:r w:rsidRPr="00244989">
        <w:t>vat</w:t>
      </w:r>
      <w:r w:rsidR="00D80881" w:rsidRPr="00244989">
        <w:t xml:space="preserve"> </w:t>
      </w:r>
      <w:r w:rsidR="0091180C" w:rsidRPr="00244989">
        <w:t>esimerkiksi digitalisaatio</w:t>
      </w:r>
      <w:r w:rsidR="00D80881" w:rsidRPr="00244989">
        <w:t>n myötä</w:t>
      </w:r>
      <w:r w:rsidR="0091180C" w:rsidRPr="00244989">
        <w:t xml:space="preserve">. </w:t>
      </w:r>
      <w:r w:rsidR="006C3096" w:rsidRPr="00244989">
        <w:t>Teknologian kehittyminen on tuonut joillekin taiteilijoille helpotusta elämään</w:t>
      </w:r>
      <w:r w:rsidR="009D0E5C" w:rsidRPr="00244989">
        <w:t>,</w:t>
      </w:r>
      <w:r w:rsidR="0007248A" w:rsidRPr="00244989">
        <w:t xml:space="preserve"> esimerkiksi taiteen tekoon tarvittavan tekniikan tullessa halvemmaksi</w:t>
      </w:r>
      <w:r w:rsidR="009D0E5C" w:rsidRPr="00244989">
        <w:t xml:space="preserve"> tai apuvälineiden muuttuessa näppärämmiksi</w:t>
      </w:r>
      <w:r w:rsidR="0091180C" w:rsidRPr="00244989">
        <w:t>. U</w:t>
      </w:r>
      <w:r w:rsidR="006C3096" w:rsidRPr="00244989">
        <w:t>usien a</w:t>
      </w:r>
      <w:r w:rsidR="00524C64" w:rsidRPr="00244989">
        <w:t>sioiden opettelu on</w:t>
      </w:r>
      <w:r w:rsidR="0091180C" w:rsidRPr="00244989">
        <w:t xml:space="preserve"> kuitenkin</w:t>
      </w:r>
      <w:r w:rsidR="00524C64" w:rsidRPr="00244989">
        <w:t xml:space="preserve"> myös rasite:</w:t>
      </w:r>
    </w:p>
    <w:p w14:paraId="52CA1D6F" w14:textId="77777777" w:rsidR="003A058F" w:rsidRPr="00244989" w:rsidRDefault="00B33871" w:rsidP="00B2311D">
      <w:pPr>
        <w:pStyle w:val="Lainausgradu"/>
      </w:pPr>
      <w:r w:rsidRPr="00244989">
        <w:t>J</w:t>
      </w:r>
      <w:r w:rsidR="003A058F" w:rsidRPr="00244989">
        <w:t>atkuvasti tulee uusia apuvälineitä, sovelluksia ja yhteiskunnallisia tukikokonaisuuksia joista pitää ottaa selvää, opetella käyttämään, ymmärtää. Tai putoat kelkasta. Digitalisaatio on näkövammaiselle raivostuttavaa: hipaisunäyttöjä kaikkialla eikä tunnusteltavia nappuloita missään. Jos laitteet puhuvat, riippuu kuulovammaisella ihan siitä, miten hyvin hän apuvälineillään erottaa puhetta</w:t>
      </w:r>
      <w:r w:rsidRPr="00244989">
        <w:t>,</w:t>
      </w:r>
      <w:r w:rsidR="003A058F" w:rsidRPr="00244989">
        <w:t xml:space="preserve"> että pystyykö </w:t>
      </w:r>
      <w:r w:rsidR="004F1F9B" w:rsidRPr="00244989">
        <w:t xml:space="preserve">niitä </w:t>
      </w:r>
      <w:r w:rsidR="003A058F" w:rsidRPr="00244989">
        <w:t>käyttämään. Ja samaan aikaan taidekenttää pitäisi seurata, tutustua uusiin tekniikoihin ja materiaaleihin. Olen jättänyt jälkimmäiset ja keskittynyt selviämisen kannalta olennaisiin</w:t>
      </w:r>
      <w:r w:rsidR="004F1F9B" w:rsidRPr="00244989">
        <w:t>.</w:t>
      </w:r>
      <w:r w:rsidR="003A058F" w:rsidRPr="00244989">
        <w:t xml:space="preserve"> (T6)</w:t>
      </w:r>
    </w:p>
    <w:p w14:paraId="2ED82024" w14:textId="77777777" w:rsidR="00CB55F2" w:rsidRPr="00244989" w:rsidRDefault="00CB55F2" w:rsidP="002D788F">
      <w:pPr>
        <w:rPr>
          <w:rFonts w:asciiTheme="majorHAnsi" w:eastAsiaTheme="majorEastAsia" w:hAnsiTheme="majorHAnsi" w:cstheme="majorBidi"/>
          <w:sz w:val="32"/>
          <w:szCs w:val="32"/>
        </w:rPr>
      </w:pPr>
      <w:r w:rsidRPr="00244989">
        <w:br w:type="page"/>
      </w:r>
    </w:p>
    <w:p w14:paraId="3455BF60" w14:textId="77777777" w:rsidR="00690116" w:rsidRPr="00244989" w:rsidRDefault="007A0E5A" w:rsidP="00430DF8">
      <w:pPr>
        <w:pStyle w:val="Otsikko1"/>
      </w:pPr>
      <w:bookmarkStart w:id="134" w:name="_Ref12798156"/>
      <w:bookmarkStart w:id="135" w:name="_Toc16778652"/>
      <w:r w:rsidRPr="00244989">
        <w:lastRenderedPageBreak/>
        <w:t>6</w:t>
      </w:r>
      <w:r w:rsidR="00690116" w:rsidRPr="00244989">
        <w:t xml:space="preserve"> T</w:t>
      </w:r>
      <w:r w:rsidR="00F811BE" w:rsidRPr="00244989">
        <w:t>AITEILIJAPOLKUJEN</w:t>
      </w:r>
      <w:r w:rsidR="00690116" w:rsidRPr="00244989">
        <w:t xml:space="preserve"> </w:t>
      </w:r>
      <w:r w:rsidR="00F811BE" w:rsidRPr="00244989">
        <w:t>TYYPITTELY</w:t>
      </w:r>
      <w:bookmarkEnd w:id="134"/>
      <w:bookmarkEnd w:id="135"/>
    </w:p>
    <w:p w14:paraId="589B857D" w14:textId="77777777" w:rsidR="00EA2A83" w:rsidRPr="00244989" w:rsidRDefault="00994217" w:rsidP="002D788F">
      <w:r w:rsidRPr="00244989">
        <w:t>Tässä luvussa</w:t>
      </w:r>
      <w:r w:rsidR="00B038A4" w:rsidRPr="00244989">
        <w:t xml:space="preserve"> esittelen kolme </w:t>
      </w:r>
      <w:r w:rsidR="00EA2A83" w:rsidRPr="00244989">
        <w:t>taiteilijapolkua</w:t>
      </w:r>
      <w:r w:rsidR="00B038A4" w:rsidRPr="00244989">
        <w:t xml:space="preserve">, joille annoin nimet </w:t>
      </w:r>
      <w:r w:rsidR="00B038A4" w:rsidRPr="00244989">
        <w:rPr>
          <w:i/>
        </w:rPr>
        <w:t>tyypillinen taiteilijapolku, ”</w:t>
      </w:r>
      <w:r w:rsidR="00EA2A83" w:rsidRPr="00244989">
        <w:rPr>
          <w:i/>
        </w:rPr>
        <w:t>erityinen” taiteilijapolku</w:t>
      </w:r>
      <w:r w:rsidR="00EA2A83" w:rsidRPr="00244989">
        <w:t xml:space="preserve"> ja </w:t>
      </w:r>
      <w:r w:rsidR="00EA2A83" w:rsidRPr="00244989">
        <w:rPr>
          <w:i/>
        </w:rPr>
        <w:t>vammautuminen sysää taiteilijaksi</w:t>
      </w:r>
      <w:r w:rsidR="00EA2A83" w:rsidRPr="00244989">
        <w:t xml:space="preserve">. </w:t>
      </w:r>
      <w:r w:rsidR="002F70D6" w:rsidRPr="00244989">
        <w:t>Tavoitteena oli muodostaa</w:t>
      </w:r>
      <w:r w:rsidR="00EA2A83" w:rsidRPr="00244989">
        <w:t xml:space="preserve"> ideaalityyppejä, </w:t>
      </w:r>
      <w:r w:rsidR="002F70D6" w:rsidRPr="00244989">
        <w:t xml:space="preserve">jolloin </w:t>
      </w:r>
      <w:r w:rsidR="00EA2A83" w:rsidRPr="00244989">
        <w:t>aineistossa mukana olevan yksittäisen taiteilijan koulutus- ja urapolku ei välttämättä istu</w:t>
      </w:r>
      <w:r w:rsidR="002F70D6" w:rsidRPr="00244989">
        <w:t xml:space="preserve"> sellaisenaan </w:t>
      </w:r>
      <w:r w:rsidR="00EA2A83" w:rsidRPr="00244989">
        <w:t xml:space="preserve">mihinkään näistä tyypeistä. </w:t>
      </w:r>
      <w:r w:rsidR="00D97D4A" w:rsidRPr="00244989">
        <w:t>Tyypittelyssä elämänkulkua</w:t>
      </w:r>
      <w:r w:rsidR="00690803" w:rsidRPr="00244989">
        <w:t xml:space="preserve"> tiivistetään ja pelkistetään hyvin paljon, joten </w:t>
      </w:r>
      <w:r w:rsidR="00D97D4A" w:rsidRPr="00244989">
        <w:t xml:space="preserve">se antaa vain yksinkertaisen kuvan kustakin polkutyypistä eikä tuo esiin kaikkea kirjoa, jota elämäntarinoissa on. </w:t>
      </w:r>
      <w:r w:rsidR="00452454" w:rsidRPr="00244989">
        <w:t>S</w:t>
      </w:r>
      <w:r w:rsidR="002F70D6" w:rsidRPr="00244989">
        <w:t xml:space="preserve">uurimmaksi osaksi taiteilijoiden elämänkulkujen ”suuret linjat” </w:t>
      </w:r>
      <w:r w:rsidR="00326885" w:rsidRPr="00244989">
        <w:t xml:space="preserve">kuitenkin </w:t>
      </w:r>
      <w:r w:rsidR="002F70D6" w:rsidRPr="00244989">
        <w:t xml:space="preserve">noudattelivat löydettyjä tyyppejä. </w:t>
      </w:r>
      <w:r w:rsidR="00452454" w:rsidRPr="00244989">
        <w:t>K</w:t>
      </w:r>
      <w:r w:rsidR="00EA2A83" w:rsidRPr="00244989">
        <w:t>ahden taiteilijan polkua oli</w:t>
      </w:r>
      <w:r w:rsidR="00452454" w:rsidRPr="00244989">
        <w:t xml:space="preserve"> erityisen</w:t>
      </w:r>
      <w:r w:rsidR="00EA2A83" w:rsidRPr="00244989">
        <w:t xml:space="preserve"> hankala</w:t>
      </w:r>
      <w:r w:rsidR="00452454" w:rsidRPr="00244989">
        <w:t>a</w:t>
      </w:r>
      <w:r w:rsidR="00EA2A83" w:rsidRPr="00244989">
        <w:t xml:space="preserve"> sijoittaa näihin tyyppeihin. Yksi tarina oli niin suppea, ettei siitä saanut tarpeeksi tietoa polun hahmottamiseksi, joten </w:t>
      </w:r>
      <w:r w:rsidR="002F70D6" w:rsidRPr="00244989">
        <w:t xml:space="preserve">se on jätetty </w:t>
      </w:r>
      <w:r w:rsidR="00EA2A83" w:rsidRPr="00244989">
        <w:t xml:space="preserve">tyypittelyn ulkopuolelle. Toisessa taas </w:t>
      </w:r>
      <w:r w:rsidR="002F70D6" w:rsidRPr="00244989">
        <w:t xml:space="preserve">on nähtävissä </w:t>
      </w:r>
      <w:r w:rsidR="00EA2A83" w:rsidRPr="00244989">
        <w:t xml:space="preserve">yhdistelmä ”erityisestä” taiteilijapolusta ja tyypillisestä taiteilijapolusta. </w:t>
      </w:r>
      <w:r w:rsidR="002F70D6" w:rsidRPr="00244989">
        <w:t>Tämä tarina on sijoitettu molempiin tyyppeihin</w:t>
      </w:r>
      <w:r w:rsidR="00EA2A83" w:rsidRPr="00244989">
        <w:t>.</w:t>
      </w:r>
      <w:r w:rsidR="00690803" w:rsidRPr="00244989">
        <w:t xml:space="preserve"> </w:t>
      </w:r>
    </w:p>
    <w:p w14:paraId="615CEE6A" w14:textId="77777777" w:rsidR="00111EEE" w:rsidRPr="00244989" w:rsidRDefault="00111EEE" w:rsidP="00111EEE">
      <w:r w:rsidRPr="00244989">
        <w:t xml:space="preserve">Polkujen nimet eivät kerro taiteilijoista, vaan heidän </w:t>
      </w:r>
      <w:r w:rsidR="00D97D4A" w:rsidRPr="00244989">
        <w:t>yksinkertaiseen muotoon muutetuista</w:t>
      </w:r>
      <w:r w:rsidRPr="00244989">
        <w:t xml:space="preserve"> elämänkuluistaan. Tyypillisen taiteilijapolun kulkeneiden elämä on tiivistetyssä muodossaan ikään kuin ”se tavallinen tarina” siitä, kuinka tullaan taiteilijaksi. </w:t>
      </w:r>
      <w:r w:rsidR="00326885" w:rsidRPr="00244989">
        <w:t>Kaksi muuta taiteilijapolun tyyppiä, ”e</w:t>
      </w:r>
      <w:r w:rsidRPr="00244989">
        <w:t>rityinen” taiteilijapolku</w:t>
      </w:r>
      <w:r w:rsidR="00D97D4A" w:rsidRPr="00244989">
        <w:t xml:space="preserve"> ja vam</w:t>
      </w:r>
      <w:r w:rsidR="00326885" w:rsidRPr="00244989">
        <w:t xml:space="preserve">mautuminen sysää taiteilijaksi, </w:t>
      </w:r>
      <w:r w:rsidR="00D97D4A" w:rsidRPr="00244989">
        <w:t>kuvaavat</w:t>
      </w:r>
      <w:r w:rsidR="00326885" w:rsidRPr="00244989">
        <w:t xml:space="preserve"> toisenlaisia</w:t>
      </w:r>
      <w:r w:rsidRPr="00244989">
        <w:t>, epätavallisemp</w:t>
      </w:r>
      <w:r w:rsidR="00326885" w:rsidRPr="00244989">
        <w:t>ia</w:t>
      </w:r>
      <w:r w:rsidRPr="00244989">
        <w:t xml:space="preserve"> reitt</w:t>
      </w:r>
      <w:r w:rsidR="00326885" w:rsidRPr="00244989">
        <w:t>ejä</w:t>
      </w:r>
      <w:r w:rsidRPr="00244989">
        <w:t xml:space="preserve"> päätyä taiteilijaksi.</w:t>
      </w:r>
      <w:r w:rsidR="00D97D4A" w:rsidRPr="00244989">
        <w:t xml:space="preserve"> </w:t>
      </w:r>
    </w:p>
    <w:p w14:paraId="453348D3" w14:textId="77777777" w:rsidR="00B038A4" w:rsidRPr="00244989" w:rsidRDefault="00B038A4" w:rsidP="00B038A4">
      <w:pPr>
        <w:pStyle w:val="Otsikko2"/>
      </w:pPr>
      <w:bookmarkStart w:id="136" w:name="_Toc16778653"/>
      <w:r w:rsidRPr="00244989">
        <w:t>6.1 Tyypillinen taiteilijapolku</w:t>
      </w:r>
      <w:bookmarkEnd w:id="136"/>
    </w:p>
    <w:p w14:paraId="5B7DAB34" w14:textId="77777777" w:rsidR="00B038A4" w:rsidRPr="00244989" w:rsidRDefault="00452454" w:rsidP="00B038A4">
      <w:r w:rsidRPr="00244989">
        <w:t>Ensimmäi</w:t>
      </w:r>
      <w:r w:rsidR="00326885" w:rsidRPr="00244989">
        <w:t>sessä</w:t>
      </w:r>
      <w:r w:rsidRPr="00244989">
        <w:t xml:space="preserve"> taiteilijapolussa </w:t>
      </w:r>
      <w:r w:rsidR="00B038A4" w:rsidRPr="00244989">
        <w:t xml:space="preserve">tie kohti taiteilijuutta </w:t>
      </w:r>
      <w:r w:rsidR="00326885" w:rsidRPr="00244989">
        <w:t>näyttää</w:t>
      </w:r>
      <w:r w:rsidR="00B038A4" w:rsidRPr="00244989">
        <w:t xml:space="preserve"> ainakin jälkikäteen katsottuna melko suoraviivai</w:t>
      </w:r>
      <w:r w:rsidRPr="00244989">
        <w:t>selta</w:t>
      </w:r>
      <w:r w:rsidR="00B038A4" w:rsidRPr="00244989">
        <w:t>. Se muistuttaa Piispan ja Salasuon (2014, 116–117, 119–120) aineistostaan tyypittelemää normaalitarinaa, joka on suomalaisen taiteilijan tyypillinen kasvukertomus: kotona on saatu taiteellisia pääomia, jotka kehittyvät taiteenalan koulutuksessa ja johdattelevat lopulta taiteelliselle uralle.</w:t>
      </w:r>
      <w:r w:rsidR="009B3449" w:rsidRPr="00244989">
        <w:rPr>
          <w:rStyle w:val="Alaviitteenviite"/>
        </w:rPr>
        <w:footnoteReference w:id="78"/>
      </w:r>
      <w:r w:rsidR="00B038A4" w:rsidRPr="00244989">
        <w:t xml:space="preserve"> Elämä etenee melko mutkattomasti kohti taiteilijuutta ja erilaiset siirtymät seuraavat loogisesti toisiaan (mt., 116).</w:t>
      </w:r>
      <w:r w:rsidR="007755CA" w:rsidRPr="00244989">
        <w:t xml:space="preserve"> Tyypillinen taiteilijapolku on tiivistetty kuvioon </w:t>
      </w:r>
      <w:r w:rsidR="001E47AD" w:rsidRPr="00244989">
        <w:t>8</w:t>
      </w:r>
      <w:r w:rsidR="007755CA" w:rsidRPr="00244989">
        <w:t>.</w:t>
      </w:r>
    </w:p>
    <w:p w14:paraId="7F1DE0F3" w14:textId="692C728D" w:rsidR="007755CA" w:rsidRPr="00244989" w:rsidRDefault="005306F8" w:rsidP="00B038A4">
      <w:r>
        <w:rPr>
          <w:noProof/>
        </w:rPr>
        <w:lastRenderedPageBreak/>
        <w:drawing>
          <wp:inline distT="0" distB="0" distL="0" distR="0" wp14:anchorId="16F7D27C" wp14:editId="4E22938D">
            <wp:extent cx="5740037" cy="3228975"/>
            <wp:effectExtent l="0" t="0" r="0" b="0"/>
            <wp:docPr id="65" name="Kuva 65" descr="Tyypillinen taiteilijapolku esitettynä kuviona. Kuvion sisältö on kerrottu tässä luvussa sanall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2970" cy="3230625"/>
                    </a:xfrm>
                    <a:prstGeom prst="rect">
                      <a:avLst/>
                    </a:prstGeom>
                    <a:noFill/>
                    <a:ln>
                      <a:noFill/>
                    </a:ln>
                  </pic:spPr>
                </pic:pic>
              </a:graphicData>
            </a:graphic>
          </wp:inline>
        </w:drawing>
      </w:r>
    </w:p>
    <w:p w14:paraId="384BBC2B" w14:textId="361D0E31" w:rsidR="001E47AD" w:rsidRPr="00244989" w:rsidRDefault="001E47AD" w:rsidP="001E47AD">
      <w:pPr>
        <w:pStyle w:val="Kuvaotsikko"/>
      </w:pPr>
      <w:bookmarkStart w:id="137" w:name="_Toc16777477"/>
      <w:r w:rsidRPr="00244989">
        <w:t xml:space="preserve">Kuvio </w:t>
      </w:r>
      <w:r w:rsidR="006E5A75">
        <w:fldChar w:fldCharType="begin"/>
      </w:r>
      <w:r w:rsidR="006E5A75">
        <w:instrText xml:space="preserve"> SEQ Kuvio \* ARABIC </w:instrText>
      </w:r>
      <w:r w:rsidR="006E5A75">
        <w:fldChar w:fldCharType="separate"/>
      </w:r>
      <w:r w:rsidR="006E5A75">
        <w:rPr>
          <w:noProof/>
        </w:rPr>
        <w:t>8</w:t>
      </w:r>
      <w:r w:rsidR="006E5A75">
        <w:rPr>
          <w:noProof/>
        </w:rPr>
        <w:fldChar w:fldCharType="end"/>
      </w:r>
      <w:r w:rsidRPr="00244989">
        <w:t>. Tyypillinen taiteilijapolku.</w:t>
      </w:r>
      <w:bookmarkEnd w:id="137"/>
    </w:p>
    <w:p w14:paraId="4C7E9B0E" w14:textId="77777777" w:rsidR="00B038A4" w:rsidRPr="00244989" w:rsidRDefault="00B038A4" w:rsidP="00B038A4">
      <w:r w:rsidRPr="00244989">
        <w:t>Tähän taiteilijapolkuun tyypittelin viiden</w:t>
      </w:r>
      <w:r w:rsidR="002A1A73" w:rsidRPr="00244989">
        <w:t xml:space="preserve"> </w:t>
      </w:r>
      <w:r w:rsidRPr="00244989">
        <w:t>taiteilijan polut.</w:t>
      </w:r>
      <w:r w:rsidR="002A1A73" w:rsidRPr="00244989">
        <w:rPr>
          <w:rStyle w:val="Alaviitteenviite"/>
        </w:rPr>
        <w:footnoteReference w:id="79"/>
      </w:r>
      <w:r w:rsidRPr="00244989">
        <w:t xml:space="preserve"> Kaikilla tyypillisen taiteilijapolun taiteilijoilla oli vähintäänkin taidemyönteinen koti. Kaikki heistä ovat harrastaneet taidetta lapsena ja nuorena aktiivisesti. </w:t>
      </w:r>
      <w:r w:rsidR="00933E1B" w:rsidRPr="00244989">
        <w:t xml:space="preserve">Lähes kaikki olivat saaneet peruskoulutuksensa yleisopetuksessa. </w:t>
      </w:r>
      <w:r w:rsidRPr="00244989">
        <w:t>Osa on käynyt toisen asteen koulu</w:t>
      </w:r>
      <w:r w:rsidR="00452454" w:rsidRPr="00244989">
        <w:t>n</w:t>
      </w:r>
      <w:r w:rsidRPr="00244989">
        <w:t xml:space="preserve"> taidelinjalla tai taidelukiossa. Lähes kaikilla heillä on myös taidealan korkeakoulutus tai sitä hyvin läheltä</w:t>
      </w:r>
      <w:r w:rsidR="00111EEE" w:rsidRPr="00244989">
        <w:t xml:space="preserve"> liippaava korkeakoulutus: </w:t>
      </w:r>
    </w:p>
    <w:p w14:paraId="300F5555" w14:textId="77777777" w:rsidR="00B038A4" w:rsidRPr="00244989" w:rsidRDefault="00B038A4" w:rsidP="00B2311D">
      <w:pPr>
        <w:pStyle w:val="Lainausgradu"/>
      </w:pPr>
      <w:r w:rsidRPr="00244989">
        <w:t xml:space="preserve">Kävin kuvataidelukion </w:t>
      </w:r>
      <w:r w:rsidR="00022B94" w:rsidRPr="00244989">
        <w:t>[</w:t>
      </w:r>
      <w:r w:rsidRPr="00244989">
        <w:t>paikkakunnalla</w:t>
      </w:r>
      <w:r w:rsidR="00022B94" w:rsidRPr="00244989">
        <w:t>]</w:t>
      </w:r>
      <w:r w:rsidRPr="00244989">
        <w:t xml:space="preserve"> ja jatkoin sieltä vuodeksi työpajaan, jossa teimme vaatteita harrastelijateattereille, vanhojen tansseihin ja mihin vain näytelmiin tai korjasimme myös vetoketjuja tai pidensimme lahkeita. -- Sitten hain ja pääsin </w:t>
      </w:r>
      <w:r w:rsidR="00022B94" w:rsidRPr="00244989">
        <w:t>[</w:t>
      </w:r>
      <w:r w:rsidRPr="00244989">
        <w:t>ammattikorkeakoulun</w:t>
      </w:r>
      <w:r w:rsidR="00022B94" w:rsidRPr="00244989">
        <w:t>]</w:t>
      </w:r>
      <w:r w:rsidRPr="00244989">
        <w:t xml:space="preserve"> mediataiteen koulutusohjelmaan ja valmistuin neljän vuoden jälkeen kuvataiteilijaksi (amk). (T6)</w:t>
      </w:r>
    </w:p>
    <w:p w14:paraId="57497146" w14:textId="77777777" w:rsidR="00B038A4" w:rsidRPr="00244989" w:rsidRDefault="00B038A4" w:rsidP="00B038A4">
      <w:r w:rsidRPr="00244989">
        <w:t>T9 viittaa seuraavassa lainauksessa siihen, että hänellä ei ole varsinaista taidealan koulutusta. Luin kuitenkin häne</w:t>
      </w:r>
      <w:r w:rsidR="00326885" w:rsidRPr="00244989">
        <w:t>n urapolkunsa</w:t>
      </w:r>
      <w:r w:rsidRPr="00244989">
        <w:t xml:space="preserve"> mukaan tyypilliseen taiteilijapolkuun siksi, että hänen </w:t>
      </w:r>
      <w:r w:rsidR="00326885" w:rsidRPr="00244989">
        <w:t>koulutuksensa</w:t>
      </w:r>
      <w:r w:rsidRPr="00244989">
        <w:t xml:space="preserve"> on </w:t>
      </w:r>
      <w:r w:rsidR="00326885" w:rsidRPr="00244989">
        <w:t xml:space="preserve">melko </w:t>
      </w:r>
      <w:r w:rsidRPr="00244989">
        <w:t xml:space="preserve">tyypillinen kirjailijoille, joille ei ole Suomessa </w:t>
      </w:r>
      <w:r w:rsidR="00326885" w:rsidRPr="00244989">
        <w:t xml:space="preserve">tarjolla </w:t>
      </w:r>
      <w:r w:rsidRPr="00244989">
        <w:t>varsinaista</w:t>
      </w:r>
      <w:r w:rsidR="00111EEE" w:rsidRPr="00244989">
        <w:t xml:space="preserve"> ammattiin tähtäävää koulutusta:</w:t>
      </w:r>
    </w:p>
    <w:p w14:paraId="378B6AA3" w14:textId="77777777" w:rsidR="00B038A4" w:rsidRPr="00244989" w:rsidRDefault="00B038A4" w:rsidP="00B2311D">
      <w:pPr>
        <w:pStyle w:val="Lainausgradu"/>
      </w:pPr>
      <w:r w:rsidRPr="00244989">
        <w:t xml:space="preserve">Minulla ei varsinaisesti ole taidealan koulutusta </w:t>
      </w:r>
      <w:r w:rsidR="00933E1B" w:rsidRPr="00244989">
        <w:t>–</w:t>
      </w:r>
      <w:r w:rsidRPr="00244989">
        <w:t xml:space="preserve"> kirjoittajille sitä on ylipäänsä Suomessa tarjolla kummallisen vähän. Ajatus pystymetsästä tulevasta kirjailijasta </w:t>
      </w:r>
      <w:r w:rsidRPr="00244989">
        <w:lastRenderedPageBreak/>
        <w:t>elää vahvana, vaikka useimmat joutuvat tekemään julkaisemisen eteen vuosien työn.</w:t>
      </w:r>
      <w:r w:rsidR="00BD3739" w:rsidRPr="00244989">
        <w:t xml:space="preserve"> </w:t>
      </w:r>
      <w:r w:rsidRPr="00244989">
        <w:t>Yleisen kirjallisuustieteen opinnot auttoivat kuitenkin kasvattamaan kirjallisuustietämystäni ja verkostojani. Olen lisäksi opiskellut m</w:t>
      </w:r>
      <w:r w:rsidR="00193D0C" w:rsidRPr="00244989">
        <w:t>uun muassa</w:t>
      </w:r>
      <w:r w:rsidRPr="00244989">
        <w:t xml:space="preserve"> luovan kirjoittamisen linjan </w:t>
      </w:r>
      <w:r w:rsidR="00022B94" w:rsidRPr="00244989">
        <w:t>[</w:t>
      </w:r>
      <w:r w:rsidRPr="00244989">
        <w:t>kansanopistossa</w:t>
      </w:r>
      <w:r w:rsidR="00022B94" w:rsidRPr="00244989">
        <w:t>]</w:t>
      </w:r>
      <w:r w:rsidRPr="00244989">
        <w:t xml:space="preserve"> ja ollut vuosia mukana </w:t>
      </w:r>
      <w:r w:rsidR="00022B94" w:rsidRPr="00244989">
        <w:t>[</w:t>
      </w:r>
      <w:r w:rsidRPr="00244989">
        <w:t>paikkakuntalaisessa</w:t>
      </w:r>
      <w:r w:rsidR="00022B94" w:rsidRPr="00244989">
        <w:t>]</w:t>
      </w:r>
      <w:r w:rsidRPr="00244989">
        <w:t xml:space="preserve"> </w:t>
      </w:r>
      <w:r w:rsidR="00022B94" w:rsidRPr="00244989">
        <w:t>[</w:t>
      </w:r>
      <w:r w:rsidRPr="00244989">
        <w:t>ryhmän nimi</w:t>
      </w:r>
      <w:r w:rsidR="00022B94" w:rsidRPr="00244989">
        <w:t>]</w:t>
      </w:r>
      <w:r w:rsidR="009B236E" w:rsidRPr="00244989">
        <w:t xml:space="preserve"> </w:t>
      </w:r>
      <w:r w:rsidRPr="00244989">
        <w:t>-kirjoittajaryhmässä. (T9)</w:t>
      </w:r>
    </w:p>
    <w:p w14:paraId="7A86D1BE" w14:textId="52E45B75" w:rsidR="00B038A4" w:rsidRPr="00244989" w:rsidRDefault="00B038A4" w:rsidP="00B038A4">
      <w:r w:rsidRPr="00244989">
        <w:t>Selkeästi kohti taiteilijuutta etenevä tie ei vammaisten taiteilijoiden kohdalla tarkoita, että koulutus- ja urapolku olisi ollut helppo</w:t>
      </w:r>
      <w:r w:rsidR="00326885" w:rsidRPr="00244989">
        <w:t xml:space="preserve"> tai mutkaton</w:t>
      </w:r>
      <w:r w:rsidRPr="00244989">
        <w:t>. Esimerkiksi taiteen korkeakoulutuksessa on kohdattu esteitä ja hankaluuksia, joita valotin enemmän luvussa</w:t>
      </w:r>
      <w:r w:rsidR="00B8646A" w:rsidRPr="00244989">
        <w:t xml:space="preserve"> </w:t>
      </w:r>
      <w:r w:rsidR="00E301B8" w:rsidRPr="00244989">
        <w:fldChar w:fldCharType="begin"/>
      </w:r>
      <w:r w:rsidR="00B8646A" w:rsidRPr="00244989">
        <w:instrText xml:space="preserve"> REF _Ref12799273 \h </w:instrText>
      </w:r>
      <w:r w:rsidR="00244989">
        <w:instrText xml:space="preserve"> \* MERGEFORMAT </w:instrText>
      </w:r>
      <w:r w:rsidR="00E301B8" w:rsidRPr="00244989">
        <w:fldChar w:fldCharType="separate"/>
      </w:r>
      <w:r w:rsidR="006E5A75" w:rsidRPr="00244989">
        <w:t>5.3.2 Toisen ja kolmannen asteen taidealan koulutus</w:t>
      </w:r>
      <w:r w:rsidR="00E301B8" w:rsidRPr="00244989">
        <w:fldChar w:fldCharType="end"/>
      </w:r>
      <w:r w:rsidR="00B8646A" w:rsidRPr="00244989">
        <w:t>”</w:t>
      </w:r>
      <w:r w:rsidRPr="00244989">
        <w:t xml:space="preserve">. Yhdestä tarinasta välittyy monesta kohtaa ahdistus ja yksinäisyys. Kaikki </w:t>
      </w:r>
      <w:r w:rsidR="00111EEE" w:rsidRPr="00244989">
        <w:t>osallistujat</w:t>
      </w:r>
      <w:r w:rsidRPr="00244989">
        <w:t xml:space="preserve"> eivät myöskään </w:t>
      </w:r>
      <w:r w:rsidR="00326885" w:rsidRPr="00244989">
        <w:t>kerro</w:t>
      </w:r>
      <w:r w:rsidRPr="00244989">
        <w:t>, oliko heillä taiteeseen liitt</w:t>
      </w:r>
      <w:r w:rsidR="00326885" w:rsidRPr="00244989">
        <w:t xml:space="preserve">yvää haaveammattia nuorena, </w:t>
      </w:r>
      <w:r w:rsidRPr="00244989">
        <w:t>olivatko heidän koulut</w:t>
      </w:r>
      <w:r w:rsidR="00326885" w:rsidRPr="00244989">
        <w:t>usvalintansa aina päivänselviä t</w:t>
      </w:r>
      <w:r w:rsidRPr="00244989">
        <w:t>ai sisältyikö val</w:t>
      </w:r>
      <w:r w:rsidR="00326885" w:rsidRPr="00244989">
        <w:t>itsemiseen epävarmuutta.</w:t>
      </w:r>
    </w:p>
    <w:p w14:paraId="212960C2" w14:textId="77777777" w:rsidR="00B038A4" w:rsidRPr="00244989" w:rsidRDefault="00B038A4" w:rsidP="00B038A4">
      <w:r w:rsidRPr="00244989">
        <w:t xml:space="preserve">Yksi </w:t>
      </w:r>
      <w:r w:rsidR="00937B89" w:rsidRPr="00244989">
        <w:t>tämän polkutyypin taiteilijoista</w:t>
      </w:r>
      <w:r w:rsidRPr="00244989">
        <w:t xml:space="preserve"> on vammautunut vasta saamansa taiteen korkeakoulutuksen jälkeen. Hän ei tuonut esiin minkäänlaisia hankaluuksia lapsuus-</w:t>
      </w:r>
      <w:r w:rsidR="00326885" w:rsidRPr="00244989">
        <w:t>,</w:t>
      </w:r>
      <w:r w:rsidRPr="00244989">
        <w:t xml:space="preserve"> </w:t>
      </w:r>
      <w:r w:rsidR="00937B89" w:rsidRPr="00244989">
        <w:t>koulu- tai opiskeluiässä, ja</w:t>
      </w:r>
      <w:r w:rsidRPr="00244989">
        <w:t xml:space="preserve"> kertoi näistä vammautumista edeltävistä elämänvaiheista melko lyhyesti. Voidaan siis pohtia, olisiko hänen tarinansa opiskelusta kertova osuus samanlainen, jos hän olisi vammautunut aiemmin. Hänen elämänkulkunsa voitaisiin lukea myös omaksi tyypikseen, mutta koska aineistossa on vain yksi tällainen tapaus, luin sen mukaan tyypilliseen taiteilijapolkuun.</w:t>
      </w:r>
    </w:p>
    <w:p w14:paraId="4B71BA55" w14:textId="77777777" w:rsidR="00B038A4" w:rsidRPr="00244989" w:rsidRDefault="00111EEE" w:rsidP="00B038A4">
      <w:r w:rsidRPr="00244989">
        <w:t xml:space="preserve">Kaikki tyypillisen taiteilijapolun taiteilijat ovat koulutuksensa jälkeen tehneet taidetta ainakin jonkin verran työkseen, vähintään osa-aikaisesti, freelancerina tai projektiluontoisesti. </w:t>
      </w:r>
      <w:r w:rsidR="00B038A4" w:rsidRPr="00244989">
        <w:t xml:space="preserve">Kiinnostavaa on, että suurimmalla osalla tyypillisen taiteilijapolun taiteilijoista lopputulos oli kuitenkin se, että he tekevät tällä hetkellä pääasiassa jotain muuta työtä kuin taidetta, esimerkiksi opetus- tai järjestötyötä. Tätä perusteltiin eri tavoin. Elämään kaivattiin esimerkiksi lisää tasaisuutta ja turvallisuutta: </w:t>
      </w:r>
    </w:p>
    <w:p w14:paraId="65063022" w14:textId="77777777" w:rsidR="00B038A4" w:rsidRPr="00244989" w:rsidRDefault="00B038A4" w:rsidP="00B2311D">
      <w:pPr>
        <w:pStyle w:val="Lainausgradu"/>
      </w:pPr>
      <w:r w:rsidRPr="00244989">
        <w:t>Nyt olen palkkatyössä ja paljon mieluummin elän näin kuin tuossa epävarmassa pätkätyöputkessa. (T6)</w:t>
      </w:r>
    </w:p>
    <w:p w14:paraId="39717FB7" w14:textId="77777777" w:rsidR="00B038A4" w:rsidRPr="00244989" w:rsidRDefault="00B038A4" w:rsidP="00B038A4">
      <w:r w:rsidRPr="00244989">
        <w:t>Lisäksi jos eteen oli sattunut sopiva palkkatyö, se oli otettu vastaan. Tällöin taiteellinen työ on jäänyt sivuun:</w:t>
      </w:r>
    </w:p>
    <w:p w14:paraId="523D5084" w14:textId="77777777" w:rsidR="00B038A4" w:rsidRPr="00244989" w:rsidRDefault="00B038A4" w:rsidP="00B2311D">
      <w:pPr>
        <w:pStyle w:val="Lainausgradu"/>
      </w:pPr>
      <w:r w:rsidRPr="00244989">
        <w:t>Hieman yli kymmeneen vuoteen en ole ehtinyt tehdä omia luovia töitä lähes ollenkaan. Aikaa siihen ei yksinkertaisesti ollut (työ ja perhe). (T10)</w:t>
      </w:r>
    </w:p>
    <w:p w14:paraId="1546CB45" w14:textId="77777777" w:rsidR="00B038A4" w:rsidRPr="00244989" w:rsidRDefault="00B038A4" w:rsidP="00B038A4">
      <w:r w:rsidRPr="00244989">
        <w:lastRenderedPageBreak/>
        <w:t>Toisaalta tilanne voi olla myös se, että omalla taidealalla on ylipäätään hyvin harvinaista elättää itsensä taiteella:</w:t>
      </w:r>
    </w:p>
    <w:p w14:paraId="57F0DE72" w14:textId="77777777" w:rsidR="00B038A4" w:rsidRPr="00244989" w:rsidRDefault="00B038A4" w:rsidP="00B2311D">
      <w:pPr>
        <w:pStyle w:val="Lainausgradu"/>
      </w:pPr>
      <w:r w:rsidRPr="00244989">
        <w:t xml:space="preserve">En tavoittele itseni elättämistä pelkästään taiteella, se ei ole runoilijalle kovin realistinen tavoite. Saankin varsinaisen elantoni asiakirjoittamisesta, kritiikistä, opettamista ja järjestötyöstä, vaikka olen saanut joitain pieniä apurahoja </w:t>
      </w:r>
      <w:r w:rsidR="00193D0C" w:rsidRPr="00244989">
        <w:t>muun muassa</w:t>
      </w:r>
      <w:r w:rsidRPr="00244989">
        <w:t xml:space="preserve"> kaunokirjallisuuden kääntämiseen. Olen kuitenkin tyytyväinen työtilanteeseeni ja koen sen ruokkivan myös muuta kirjoittamista. (T9)</w:t>
      </w:r>
    </w:p>
    <w:p w14:paraId="4E92A716" w14:textId="77777777" w:rsidR="00B038A4" w:rsidRPr="00244989" w:rsidRDefault="00111EEE" w:rsidP="00B038A4">
      <w:r w:rsidRPr="00244989">
        <w:t xml:space="preserve">Taiteilijoiden nykyinen työtilanne </w:t>
      </w:r>
      <w:r w:rsidR="00B038A4" w:rsidRPr="00244989">
        <w:t>kertoo todennäköisesti lähinnä siitä, että taiteella eläminen on</w:t>
      </w:r>
      <w:r w:rsidRPr="00244989">
        <w:t xml:space="preserve"> yleisestikin ottaen</w:t>
      </w:r>
      <w:r w:rsidR="00B038A4" w:rsidRPr="00244989">
        <w:t xml:space="preserve"> epävarmaa ja joillain aloilla lähes mahdotonta. Jos muuta työtä on tarjolla, on riskittömämpää ottaa se vastaan. Vaikka kyseessä ei ole erityisesti vammaisuuteen liittyvä asia, voidaan pohtia, onko taiteilijana elannon ansaitseminen vielä hankalampaa vammaiselle ihmiselle.</w:t>
      </w:r>
    </w:p>
    <w:p w14:paraId="6B20D181" w14:textId="77777777" w:rsidR="00B038A4" w:rsidRPr="00244989" w:rsidRDefault="00B038A4" w:rsidP="00B038A4">
      <w:r w:rsidRPr="00244989">
        <w:t>Vaikka nämä henkilöt eivät voineet aina tai tällä hetkellä työskennellä taiteilijana kokopäiväisesti tai osa-aikaisesti, useimmat kuitenkin tekivät taidetta jatkuvasti ja halusivat myös tulevaisuudessa tehdä sitä</w:t>
      </w:r>
      <w:r w:rsidR="000C0303" w:rsidRPr="00244989">
        <w:t>:</w:t>
      </w:r>
    </w:p>
    <w:p w14:paraId="65122BE3" w14:textId="77777777" w:rsidR="000C0303" w:rsidRPr="00244989" w:rsidRDefault="000C0303" w:rsidP="00B2311D">
      <w:pPr>
        <w:pStyle w:val="Lainausgradu"/>
      </w:pPr>
      <w:r w:rsidRPr="00244989">
        <w:t xml:space="preserve">Tulen aina tekemään taidetta. Runous taidemuotona mahdollistaa myös erilaiset poikkitaiteelliset yhteistyöprojektit, joista nautin suuresti. Erilaisia projekteja on tälläkin hetkellä kesken </w:t>
      </w:r>
      <w:r w:rsidR="00125140" w:rsidRPr="00244989">
        <w:t>--.</w:t>
      </w:r>
      <w:r w:rsidRPr="00244989">
        <w:t xml:space="preserve"> Sikäli uskon, että minulla on jatkossakin tulevaisuutta myös taiteilijana, jos vain haluan sitä itse. (T9)</w:t>
      </w:r>
    </w:p>
    <w:p w14:paraId="052A7E35" w14:textId="77777777" w:rsidR="000C0303" w:rsidRPr="00244989" w:rsidRDefault="000C0303" w:rsidP="000C0303">
      <w:r w:rsidRPr="00244989">
        <w:t>Taiteen tekemistä haluttiin jatkaa vähintäänkin harrastuksena, silloin kun aika ei riitä sen tekemiseen työnä:</w:t>
      </w:r>
    </w:p>
    <w:p w14:paraId="4A386975" w14:textId="77777777" w:rsidR="000C0303" w:rsidRPr="00244989" w:rsidRDefault="000C0303" w:rsidP="00B2311D">
      <w:pPr>
        <w:pStyle w:val="Lainausgradu"/>
      </w:pPr>
      <w:r w:rsidRPr="00244989">
        <w:t>Minusta ei ehkä koskaan tule kokopäiväinen taiteilija</w:t>
      </w:r>
      <w:r w:rsidR="00326885" w:rsidRPr="00244989">
        <w:t>,</w:t>
      </w:r>
      <w:r w:rsidRPr="00244989">
        <w:t xml:space="preserve"> mutta en ikinä luovu harrastamasta taidetta. (T10)</w:t>
      </w:r>
    </w:p>
    <w:p w14:paraId="71327BCD" w14:textId="77777777" w:rsidR="00772C80" w:rsidRPr="00244989" w:rsidRDefault="007A0E5A" w:rsidP="002D788F">
      <w:pPr>
        <w:pStyle w:val="Otsikko2"/>
      </w:pPr>
      <w:bookmarkStart w:id="138" w:name="_Toc16778654"/>
      <w:r w:rsidRPr="00244989">
        <w:t>6</w:t>
      </w:r>
      <w:r w:rsidR="00B038A4" w:rsidRPr="00244989">
        <w:t>.2</w:t>
      </w:r>
      <w:r w:rsidR="00772C80" w:rsidRPr="00244989">
        <w:t xml:space="preserve"> ”Erityinen” </w:t>
      </w:r>
      <w:r w:rsidR="00383E1E" w:rsidRPr="00244989">
        <w:t>taiteilijapolku</w:t>
      </w:r>
      <w:bookmarkEnd w:id="138"/>
    </w:p>
    <w:p w14:paraId="38C4608F" w14:textId="77777777" w:rsidR="00111EEE" w:rsidRPr="00244989" w:rsidRDefault="00772C80" w:rsidP="002D788F">
      <w:r w:rsidRPr="00244989">
        <w:t xml:space="preserve">Yksi taiteilijapolun tyyppi nousi kaikkein </w:t>
      </w:r>
      <w:r w:rsidR="008C6508" w:rsidRPr="00244989">
        <w:t xml:space="preserve">voimakkaimmin </w:t>
      </w:r>
      <w:r w:rsidRPr="00244989">
        <w:t>aineistosta esiin. Kyseessä on tyyppi,</w:t>
      </w:r>
      <w:r w:rsidR="00002DFA" w:rsidRPr="00244989">
        <w:t xml:space="preserve"> jota kutsun nimellä </w:t>
      </w:r>
      <w:r w:rsidR="00F42D24" w:rsidRPr="00244989">
        <w:t>”</w:t>
      </w:r>
      <w:r w:rsidR="00002DFA" w:rsidRPr="00244989">
        <w:t>erityinen</w:t>
      </w:r>
      <w:r w:rsidR="00F42D24" w:rsidRPr="00244989">
        <w:t>”</w:t>
      </w:r>
      <w:r w:rsidRPr="00244989">
        <w:t xml:space="preserve"> taiteilijapolku</w:t>
      </w:r>
      <w:r w:rsidR="008C6508" w:rsidRPr="00244989">
        <w:t>.</w:t>
      </w:r>
      <w:r w:rsidR="00111EEE" w:rsidRPr="00244989">
        <w:t xml:space="preserve"> ”Erityisen” taiteilijapolun keskeisiä piirteitä ovat 1) koulutus, joka on toteutettu erityisopetuksena, ja joka ei yleensä liity taidealaan, 2) tuettu työ tai työskentely työtoiminnassa muulla kuin taidealalla, 3) ”sattuman” ja muiden ihmisten vaikutus taiteen pariin päätymiselle sekä 4) taiteellinen työskentely organisaatiossa, jossa taiteen tekemiseen saa tukea</w:t>
      </w:r>
      <w:r w:rsidR="00D97D4A" w:rsidRPr="00244989">
        <w:t xml:space="preserve"> (kuvio</w:t>
      </w:r>
      <w:r w:rsidR="001E47AD" w:rsidRPr="00244989">
        <w:t xml:space="preserve"> 9</w:t>
      </w:r>
      <w:r w:rsidR="00D97D4A" w:rsidRPr="00244989">
        <w:t>)</w:t>
      </w:r>
      <w:r w:rsidR="007755CA" w:rsidRPr="00244989">
        <w:t>.</w:t>
      </w:r>
    </w:p>
    <w:p w14:paraId="60B915CE" w14:textId="4C16B45A" w:rsidR="00AC5B0C" w:rsidRPr="00244989" w:rsidRDefault="00C90C78" w:rsidP="002D788F">
      <w:r>
        <w:rPr>
          <w:noProof/>
        </w:rPr>
        <w:lastRenderedPageBreak/>
        <w:drawing>
          <wp:inline distT="0" distB="0" distL="0" distR="0" wp14:anchorId="0B04F134" wp14:editId="732DA066">
            <wp:extent cx="5689240" cy="3200400"/>
            <wp:effectExtent l="0" t="0" r="6985" b="0"/>
            <wp:docPr id="67" name="Kuva 67" descr="&quot;Erityinen&quot; taiteilijapolku esitettynä kuviona. Kuvion sisältö on kerrottu tässä luvussa sanall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1956" cy="3201928"/>
                    </a:xfrm>
                    <a:prstGeom prst="rect">
                      <a:avLst/>
                    </a:prstGeom>
                    <a:noFill/>
                    <a:ln>
                      <a:noFill/>
                    </a:ln>
                  </pic:spPr>
                </pic:pic>
              </a:graphicData>
            </a:graphic>
          </wp:inline>
        </w:drawing>
      </w:r>
    </w:p>
    <w:p w14:paraId="37866118" w14:textId="32B5A974" w:rsidR="001E47AD" w:rsidRPr="00244989" w:rsidRDefault="001E47AD" w:rsidP="001E47AD">
      <w:pPr>
        <w:pStyle w:val="Kuvaotsikko"/>
      </w:pPr>
      <w:bookmarkStart w:id="139" w:name="_Toc16777478"/>
      <w:r w:rsidRPr="00244989">
        <w:t xml:space="preserve">Kuvio </w:t>
      </w:r>
      <w:r w:rsidR="006E5A75">
        <w:fldChar w:fldCharType="begin"/>
      </w:r>
      <w:r w:rsidR="006E5A75">
        <w:instrText xml:space="preserve"> SEQ Kuvio \* ARABIC </w:instrText>
      </w:r>
      <w:r w:rsidR="006E5A75">
        <w:fldChar w:fldCharType="separate"/>
      </w:r>
      <w:r w:rsidR="006E5A75">
        <w:rPr>
          <w:noProof/>
        </w:rPr>
        <w:t>9</w:t>
      </w:r>
      <w:r w:rsidR="006E5A75">
        <w:rPr>
          <w:noProof/>
        </w:rPr>
        <w:fldChar w:fldCharType="end"/>
      </w:r>
      <w:r w:rsidRPr="00244989">
        <w:t>. ”Erityinen” taiteilijapolku.</w:t>
      </w:r>
      <w:bookmarkEnd w:id="139"/>
    </w:p>
    <w:p w14:paraId="3947A6B8" w14:textId="77777777" w:rsidR="00772C80" w:rsidRPr="00244989" w:rsidRDefault="00111EEE" w:rsidP="002D788F">
      <w:r w:rsidRPr="00244989">
        <w:t xml:space="preserve">Kaikilla </w:t>
      </w:r>
      <w:r w:rsidR="00937B89" w:rsidRPr="00244989">
        <w:t>”erityisen” taiteilijapolun</w:t>
      </w:r>
      <w:r w:rsidRPr="00244989">
        <w:t xml:space="preserve"> taiteilijoilla voidaan katsoa olevan jonkinla</w:t>
      </w:r>
      <w:r w:rsidR="001C3222" w:rsidRPr="00244989">
        <w:t>inen erityisen tuen tarve. Osalla</w:t>
      </w:r>
      <w:r w:rsidRPr="00244989">
        <w:t xml:space="preserve"> on esimerkiksi kehitysvamma. </w:t>
      </w:r>
      <w:r w:rsidR="00A55189" w:rsidRPr="00244989">
        <w:t xml:space="preserve">Tähän tyyppiin </w:t>
      </w:r>
      <w:r w:rsidRPr="00244989">
        <w:t xml:space="preserve">on luettu </w:t>
      </w:r>
      <w:r w:rsidR="00A55189" w:rsidRPr="00244989">
        <w:t>mukaan</w:t>
      </w:r>
      <w:r w:rsidR="008F1B57" w:rsidRPr="00244989">
        <w:t xml:space="preserve"> kaikkien DuvTeaternin taiteilijoiden elämänkulut</w:t>
      </w:r>
      <w:r w:rsidR="00330B1F" w:rsidRPr="00244989">
        <w:t xml:space="preserve"> </w:t>
      </w:r>
      <w:r w:rsidR="00A55189" w:rsidRPr="00244989">
        <w:t>sekä</w:t>
      </w:r>
      <w:r w:rsidR="00330B1F" w:rsidRPr="00244989">
        <w:t xml:space="preserve"> </w:t>
      </w:r>
      <w:r w:rsidR="00FD640A" w:rsidRPr="00244989">
        <w:t>neljä</w:t>
      </w:r>
      <w:r w:rsidR="008F1B57" w:rsidRPr="00244989">
        <w:t>n</w:t>
      </w:r>
      <w:r w:rsidR="00330B1F" w:rsidRPr="00244989">
        <w:t xml:space="preserve"> muu</w:t>
      </w:r>
      <w:r w:rsidR="008F1B57" w:rsidRPr="00244989">
        <w:t>n</w:t>
      </w:r>
      <w:r w:rsidR="00A55189" w:rsidRPr="00244989">
        <w:t xml:space="preserve"> taiteilija</w:t>
      </w:r>
      <w:r w:rsidR="008F1B57" w:rsidRPr="00244989">
        <w:t>n polut</w:t>
      </w:r>
      <w:r w:rsidR="00A55189" w:rsidRPr="00244989">
        <w:t>.</w:t>
      </w:r>
      <w:r w:rsidR="002A1A73" w:rsidRPr="00244989">
        <w:rPr>
          <w:rStyle w:val="Alaviitteenviite"/>
        </w:rPr>
        <w:footnoteReference w:id="80"/>
      </w:r>
      <w:r w:rsidR="008A2A3F" w:rsidRPr="00244989">
        <w:t xml:space="preserve"> </w:t>
      </w:r>
    </w:p>
    <w:p w14:paraId="0CD3A1E3" w14:textId="77777777" w:rsidR="00330B1F" w:rsidRPr="00244989" w:rsidRDefault="008B0110" w:rsidP="002D788F">
      <w:r w:rsidRPr="00244989">
        <w:t xml:space="preserve">Kahdeksalla henkilöllä </w:t>
      </w:r>
      <w:r w:rsidR="00330B1F" w:rsidRPr="00244989">
        <w:t xml:space="preserve">tähän taiteilijapolkuun kuuluvista oli </w:t>
      </w:r>
      <w:r w:rsidRPr="00244989">
        <w:t>kulttuuri</w:t>
      </w:r>
      <w:r w:rsidR="00330B1F" w:rsidRPr="00244989">
        <w:t>myönteinen perhe</w:t>
      </w:r>
      <w:r w:rsidR="008A2A3F" w:rsidRPr="00244989">
        <w:t xml:space="preserve">, ja </w:t>
      </w:r>
      <w:r w:rsidRPr="00244989">
        <w:t xml:space="preserve">kahdella henkilöllä </w:t>
      </w:r>
      <w:r w:rsidR="008A2A3F" w:rsidRPr="00244989">
        <w:t>taidekoti</w:t>
      </w:r>
      <w:r w:rsidR="00330B1F" w:rsidRPr="00244989">
        <w:t xml:space="preserve">. </w:t>
      </w:r>
      <w:r w:rsidR="00147138" w:rsidRPr="00244989">
        <w:t xml:space="preserve">Monilla oli taiteellinen harrastus, osalla se jatkui lapsuudesta aikuisikään asti. </w:t>
      </w:r>
      <w:r w:rsidR="00330B1F" w:rsidRPr="00244989">
        <w:t>Kaikkien tähän polkuun tyypittelemieni taiteilijoiden haastatteluista ja tarinoista ei kuitenkaan käy ilmi, miten heidän lapsuudenkodissaan suhtauduttiin taiteeseen</w:t>
      </w:r>
      <w:r w:rsidRPr="00244989">
        <w:t xml:space="preserve"> tai olivatko he harrastaneet taidetta lapsena</w:t>
      </w:r>
      <w:r w:rsidR="00330B1F" w:rsidRPr="00244989">
        <w:t>.</w:t>
      </w:r>
    </w:p>
    <w:p w14:paraId="2DF6280E" w14:textId="77777777" w:rsidR="00383E1E" w:rsidRPr="00244989" w:rsidRDefault="00164054" w:rsidP="002D788F">
      <w:r w:rsidRPr="00244989">
        <w:t>Useimmat</w:t>
      </w:r>
      <w:r w:rsidR="00A55189" w:rsidRPr="00244989">
        <w:t xml:space="preserve"> ”erityisen” taiteilija</w:t>
      </w:r>
      <w:r w:rsidRPr="00244989">
        <w:t xml:space="preserve">polun kulkeneet ovat </w:t>
      </w:r>
      <w:r w:rsidR="00147138" w:rsidRPr="00244989">
        <w:t>saaneet</w:t>
      </w:r>
      <w:r w:rsidRPr="00244989">
        <w:t xml:space="preserve"> peruskoulu</w:t>
      </w:r>
      <w:r w:rsidR="00147138" w:rsidRPr="00244989">
        <w:t>tuksensa</w:t>
      </w:r>
      <w:r w:rsidRPr="00244989">
        <w:t xml:space="preserve"> erityisluokalla, ”apuluokalla” tai erityiskoulussa. Yhdellä henkilöllä ei ollut muuta koulutusta kuin kansakoulu. Suurin osa on jatkanut </w:t>
      </w:r>
      <w:r w:rsidR="00816D95" w:rsidRPr="00244989">
        <w:t xml:space="preserve">peruskoulusta </w:t>
      </w:r>
      <w:r w:rsidR="00383E1E" w:rsidRPr="00244989">
        <w:t xml:space="preserve">ammattikouluun, </w:t>
      </w:r>
      <w:r w:rsidR="00147138" w:rsidRPr="00244989">
        <w:t xml:space="preserve">ammattiopintoihin </w:t>
      </w:r>
      <w:r w:rsidRPr="00244989">
        <w:t>valmentavaan koulutukseen</w:t>
      </w:r>
      <w:r w:rsidR="00AC5B0C" w:rsidRPr="00244989">
        <w:t xml:space="preserve"> </w:t>
      </w:r>
      <w:r w:rsidRPr="00244989">
        <w:t>ja/tai kansanopistoon, tyypillisesti alalle joka ei liity taiteeseen. Useat olivat olleet esimerkiksi kotitalouskoulussa tai kiinteistönhuoltoala</w:t>
      </w:r>
      <w:r w:rsidR="00002DFA" w:rsidRPr="00244989">
        <w:t>a opiskelemassa</w:t>
      </w:r>
      <w:r w:rsidRPr="00244989">
        <w:t>. Osa on opiskellut käsitöi</w:t>
      </w:r>
      <w:r w:rsidR="00B528AC" w:rsidRPr="00244989">
        <w:t>den tekemistä</w:t>
      </w:r>
      <w:r w:rsidRPr="00244989">
        <w:t>.</w:t>
      </w:r>
      <w:r w:rsidR="00383E1E" w:rsidRPr="00244989">
        <w:t xml:space="preserve"> </w:t>
      </w:r>
      <w:r w:rsidR="00341031" w:rsidRPr="00244989">
        <w:t xml:space="preserve">Vain yksi henkilö oli jatkanut peruskoulusta taidealan koulutukseen. </w:t>
      </w:r>
      <w:r w:rsidR="009B236E" w:rsidRPr="00244989">
        <w:t xml:space="preserve">Kaksi henkilöä on ensin </w:t>
      </w:r>
      <w:r w:rsidR="009B236E" w:rsidRPr="00244989">
        <w:lastRenderedPageBreak/>
        <w:t>opiskellut muita aloja ja löytänyt mahdollisuuden kouluttautua taidealall</w:t>
      </w:r>
      <w:r w:rsidR="00A4675F" w:rsidRPr="00244989">
        <w:t>e</w:t>
      </w:r>
      <w:r w:rsidR="009B236E" w:rsidRPr="00244989">
        <w:t xml:space="preserve"> vasta myöhemmin. </w:t>
      </w:r>
      <w:r w:rsidR="00816D95" w:rsidRPr="00244989">
        <w:t xml:space="preserve">Opetus </w:t>
      </w:r>
      <w:r w:rsidR="00940A84" w:rsidRPr="00244989">
        <w:t xml:space="preserve">on pääsääntöisesti ollut kaikilla </w:t>
      </w:r>
      <w:r w:rsidR="00816D95" w:rsidRPr="00244989">
        <w:t>koulutuksen eri</w:t>
      </w:r>
      <w:r w:rsidR="00B528AC" w:rsidRPr="00244989">
        <w:t xml:space="preserve"> tasoilla </w:t>
      </w:r>
      <w:r w:rsidR="00791731" w:rsidRPr="00244989">
        <w:t>erityisopetusta</w:t>
      </w:r>
      <w:r w:rsidR="00147138" w:rsidRPr="00244989">
        <w:t>.</w:t>
      </w:r>
    </w:p>
    <w:p w14:paraId="576B6977" w14:textId="77777777" w:rsidR="00D31BA1" w:rsidRPr="00244989" w:rsidRDefault="00D31BA1" w:rsidP="002D788F">
      <w:r w:rsidRPr="00244989">
        <w:t>Oppivelvollisuus – tai</w:t>
      </w:r>
      <w:r w:rsidR="00147138" w:rsidRPr="00244989">
        <w:t xml:space="preserve"> ehkä tässä tapau</w:t>
      </w:r>
      <w:r w:rsidR="00940A84" w:rsidRPr="00244989">
        <w:t>k</w:t>
      </w:r>
      <w:r w:rsidR="00147138" w:rsidRPr="00244989">
        <w:t>s</w:t>
      </w:r>
      <w:r w:rsidR="00940A84" w:rsidRPr="00244989">
        <w:t>essa oppio</w:t>
      </w:r>
      <w:r w:rsidRPr="00244989">
        <w:t>ikeus – ei o</w:t>
      </w:r>
      <w:r w:rsidR="00753027" w:rsidRPr="00244989">
        <w:t xml:space="preserve">le aina koskenut kaikkia </w:t>
      </w:r>
      <w:r w:rsidRPr="00244989">
        <w:t xml:space="preserve">vammaisia </w:t>
      </w:r>
      <w:r w:rsidR="00753027" w:rsidRPr="00244989">
        <w:t xml:space="preserve">ja pitkäaikaissairaita </w:t>
      </w:r>
      <w:r w:rsidRPr="00244989">
        <w:t>henkilöitä</w:t>
      </w:r>
      <w:r w:rsidR="00753027" w:rsidRPr="00244989">
        <w:t xml:space="preserve"> (Loijas 1994, 51–52)</w:t>
      </w:r>
      <w:r w:rsidRPr="00244989">
        <w:t>.</w:t>
      </w:r>
      <w:r w:rsidR="00147138" w:rsidRPr="00244989">
        <w:t xml:space="preserve"> Nykyään lähes kaikki lapset (99,7 %) Suomessa suorittavat perusopetuksen oppimäärän. </w:t>
      </w:r>
      <w:r w:rsidR="00DB48A8" w:rsidRPr="00244989">
        <w:t>Jos on</w:t>
      </w:r>
      <w:r w:rsidR="00CC3887" w:rsidRPr="00244989">
        <w:t xml:space="preserve"> selvää, että lapsi tarvitsee vamman tai sairautensa takia enemmän kuin yhdeksän vuotta aikaa perusopetuksen tavoitteiden saavuttamiseen, </w:t>
      </w:r>
      <w:r w:rsidR="00147138" w:rsidRPr="00244989">
        <w:t>oppivelvollisuus alkaa</w:t>
      </w:r>
      <w:r w:rsidR="00CC3887" w:rsidRPr="00244989">
        <w:t xml:space="preserve"> jo</w:t>
      </w:r>
      <w:r w:rsidR="00147138" w:rsidRPr="00244989">
        <w:t xml:space="preserve"> 6-vuotiaana. Tällainen pidennetty oppivelvollisuus kestää 11 vuotta. (Opetushallitus 2019.) V</w:t>
      </w:r>
      <w:r w:rsidR="00FB6874" w:rsidRPr="00244989">
        <w:t xml:space="preserve">ielä 1970-luvulla kehitysvammainen lapsi </w:t>
      </w:r>
      <w:r w:rsidR="00147138" w:rsidRPr="00244989">
        <w:t>voitiin</w:t>
      </w:r>
      <w:r w:rsidR="00FB6874" w:rsidRPr="00244989">
        <w:t xml:space="preserve"> vapauttaa oppivelvollisuudesta (</w:t>
      </w:r>
      <w:r w:rsidR="00940A84" w:rsidRPr="00244989">
        <w:t xml:space="preserve">Tuunainen &amp; Ihatsu 1996, 12, viitannut </w:t>
      </w:r>
      <w:r w:rsidR="00FB6874" w:rsidRPr="00244989">
        <w:t>Hakala 2013, 216). Tä</w:t>
      </w:r>
      <w:r w:rsidR="00B07390" w:rsidRPr="00244989">
        <w:t xml:space="preserve">stä löytyy esimerkki </w:t>
      </w:r>
      <w:r w:rsidR="00FB6874" w:rsidRPr="00244989">
        <w:t>aineistostani:</w:t>
      </w:r>
    </w:p>
    <w:p w14:paraId="4EB9E5E7" w14:textId="77777777" w:rsidR="00D31BA1" w:rsidRPr="00244989" w:rsidRDefault="00D31BA1" w:rsidP="00B2311D">
      <w:pPr>
        <w:pStyle w:val="Lainausgradu"/>
      </w:pPr>
      <w:r w:rsidRPr="00244989">
        <w:t>Piti anoa lupaa</w:t>
      </w:r>
      <w:r w:rsidR="00F42D24" w:rsidRPr="00244989">
        <w:t>,</w:t>
      </w:r>
      <w:r w:rsidRPr="00244989">
        <w:t xml:space="preserve"> että hän saisi aloittaa koulun. Joku koululautakunta tai sellainen antoi sitten luvan.</w:t>
      </w:r>
      <w:r w:rsidR="00526391" w:rsidRPr="00244989">
        <w:rPr>
          <w:rStyle w:val="Alaviitteenviite"/>
        </w:rPr>
        <w:footnoteReference w:id="81"/>
      </w:r>
      <w:r w:rsidRPr="00244989">
        <w:t xml:space="preserve"> (D8V, suomennos OS)</w:t>
      </w:r>
    </w:p>
    <w:p w14:paraId="4CB5A96E" w14:textId="77777777" w:rsidR="00AB7BA7" w:rsidRPr="00244989" w:rsidRDefault="00FB6874" w:rsidP="002D788F">
      <w:r w:rsidRPr="00244989">
        <w:t xml:space="preserve">Vammaisilla ihmisillä on muuhun väestöön verrattuna alhaisempi koulutusaste (Linnakangas, Suikkanen, Savtschenko &amp; Virta 2006, 39–40). </w:t>
      </w:r>
      <w:r w:rsidR="009735A3" w:rsidRPr="00244989">
        <w:t xml:space="preserve">Karoliina Ahonen ja Pauliina Lampinen kirjoittavat (2017, </w:t>
      </w:r>
      <w:r w:rsidR="00B36805" w:rsidRPr="00244989">
        <w:t>50–51</w:t>
      </w:r>
      <w:r w:rsidR="009735A3" w:rsidRPr="00244989">
        <w:t>), että vammaisten nuorten siirtymävaiheissa koulutusasteelta toiselle sekä koulutuksesta työelämään tapahtuu helposti m</w:t>
      </w:r>
      <w:r w:rsidR="00B36805" w:rsidRPr="00244989">
        <w:t xml:space="preserve">arginaaliin luiskahtamista. </w:t>
      </w:r>
      <w:r w:rsidRPr="00244989">
        <w:t xml:space="preserve">Erityisoppilaiden siirtymiä pidetään erityisen ongelmallisina, ja siksi </w:t>
      </w:r>
      <w:r w:rsidR="00940A84" w:rsidRPr="00244989">
        <w:t xml:space="preserve">erityisopettajat ja muut ammattilaiset valmistelevat </w:t>
      </w:r>
      <w:r w:rsidRPr="00244989">
        <w:t xml:space="preserve">siirtymää hyvissä ajoin </w:t>
      </w:r>
      <w:r w:rsidR="00F3690F" w:rsidRPr="00244989">
        <w:t xml:space="preserve">(Hakala ym. </w:t>
      </w:r>
      <w:r w:rsidRPr="00244989">
        <w:t>2013, 194). Usein asiantuntijan mielipiteellä on enemmän painoarvoa kuin nuoren omilla toiveilla (mt</w:t>
      </w:r>
      <w:r w:rsidR="00A55189" w:rsidRPr="00244989">
        <w:t>.</w:t>
      </w:r>
      <w:r w:rsidRPr="00244989">
        <w:t>, 197</w:t>
      </w:r>
      <w:r w:rsidR="00067D25" w:rsidRPr="00244989">
        <w:t>; Loijas 1994, 134</w:t>
      </w:r>
      <w:r w:rsidR="00E83835" w:rsidRPr="00244989">
        <w:t>–136</w:t>
      </w:r>
      <w:r w:rsidR="000831B3" w:rsidRPr="00244989">
        <w:t xml:space="preserve">; Niemi, Mietola &amp; Helakorpi 2010, 7, </w:t>
      </w:r>
      <w:r w:rsidR="007365EE" w:rsidRPr="00244989">
        <w:t>58–64</w:t>
      </w:r>
      <w:r w:rsidRPr="00244989">
        <w:t>)</w:t>
      </w:r>
      <w:r w:rsidR="00A55189" w:rsidRPr="00244989">
        <w:t>, eikä v</w:t>
      </w:r>
      <w:r w:rsidR="00B36805" w:rsidRPr="00244989">
        <w:t>ammainen nuori ei aina pääse opiskelemaan juuri häntä itseään kiinnostavaa alaa</w:t>
      </w:r>
      <w:r w:rsidR="00900A08" w:rsidRPr="00244989">
        <w:t xml:space="preserve"> (Ahonen &amp;</w:t>
      </w:r>
      <w:r w:rsidRPr="00244989">
        <w:t xml:space="preserve"> Lampinen 2017, 52)</w:t>
      </w:r>
      <w:r w:rsidR="00B36805" w:rsidRPr="00244989">
        <w:t>.</w:t>
      </w:r>
      <w:r w:rsidR="00791731" w:rsidRPr="00244989">
        <w:t xml:space="preserve"> </w:t>
      </w:r>
      <w:r w:rsidR="00F42D24" w:rsidRPr="00244989">
        <w:t xml:space="preserve">Vaihtoehdot määräytyvät sen mukaan, missä on tarjolla nuoren tarpeisiin mukautettua opetusta. </w:t>
      </w:r>
      <w:r w:rsidR="00F213B6" w:rsidRPr="00244989">
        <w:t>Ruotsinkielisi</w:t>
      </w:r>
      <w:r w:rsidR="00B314A4" w:rsidRPr="00244989">
        <w:t xml:space="preserve">ä </w:t>
      </w:r>
      <w:r w:rsidR="00F213B6" w:rsidRPr="00244989">
        <w:t xml:space="preserve">koulutusvaihtoehtoja on tarjolla </w:t>
      </w:r>
      <w:r w:rsidR="00147138" w:rsidRPr="00244989">
        <w:t xml:space="preserve">vielä </w:t>
      </w:r>
      <w:r w:rsidR="00940A84" w:rsidRPr="00244989">
        <w:t>vähemmän kuin suomenkielisiä</w:t>
      </w:r>
      <w:r w:rsidR="00F213B6" w:rsidRPr="00244989">
        <w:t xml:space="preserve"> (Tallberg 2017, 68)</w:t>
      </w:r>
      <w:r w:rsidR="00147138" w:rsidRPr="00244989">
        <w:t>, puhumattakaan</w:t>
      </w:r>
      <w:r w:rsidR="006212E0" w:rsidRPr="00244989">
        <w:t xml:space="preserve"> </w:t>
      </w:r>
      <w:r w:rsidR="00940A84" w:rsidRPr="00244989">
        <w:t xml:space="preserve">muista </w:t>
      </w:r>
      <w:r w:rsidR="006212E0" w:rsidRPr="00244989">
        <w:t>kielistä</w:t>
      </w:r>
      <w:r w:rsidR="00F213B6" w:rsidRPr="00244989">
        <w:t>.</w:t>
      </w:r>
    </w:p>
    <w:p w14:paraId="7031CAFB" w14:textId="77777777" w:rsidR="00395E9C" w:rsidRPr="00244989" w:rsidRDefault="003154B5" w:rsidP="00395E9C">
      <w:r w:rsidRPr="00244989">
        <w:t xml:space="preserve">Oliverin (1996, 77) mukaan vammaisten ihmisten ulossulkeminen alkaa usein koulutusjärjestelmästä. </w:t>
      </w:r>
      <w:r w:rsidR="00791731" w:rsidRPr="00244989">
        <w:t xml:space="preserve">Esimerkiksi kehitysvammadiagnoosi ja erityisluokkaan sijoittaminen kaventavat merkittävästi peruskoulun jälkeisiä koulutusmahdollisuuksia (Hakala 2013, 218). </w:t>
      </w:r>
      <w:r w:rsidR="006F0464" w:rsidRPr="00244989">
        <w:t xml:space="preserve">Vammaisten ja kuurojen nuorten koulutuspolkuja tutkineen Niemelän </w:t>
      </w:r>
      <w:r w:rsidR="006F0464" w:rsidRPr="00244989">
        <w:lastRenderedPageBreak/>
        <w:t>(2007, 29) mukaan haastateltavat olivat kokeneet perusopetukse</w:t>
      </w:r>
      <w:r w:rsidR="00F94F0C" w:rsidRPr="00244989">
        <w:t>n</w:t>
      </w:r>
      <w:r w:rsidR="006F0464" w:rsidRPr="00244989">
        <w:t xml:space="preserve"> puutteita </w:t>
      </w:r>
      <w:r w:rsidR="00D2580A" w:rsidRPr="00244989">
        <w:t xml:space="preserve">enemmän </w:t>
      </w:r>
      <w:r w:rsidR="006F0464" w:rsidRPr="00244989">
        <w:t>erityiskouluissa</w:t>
      </w:r>
      <w:r w:rsidR="00D2580A" w:rsidRPr="00244989">
        <w:t xml:space="preserve"> kuin muissa kouluissa</w:t>
      </w:r>
      <w:r w:rsidR="006F0464" w:rsidRPr="00244989">
        <w:t xml:space="preserve">. </w:t>
      </w:r>
      <w:r w:rsidR="00D2580A" w:rsidRPr="00244989">
        <w:t>Lisäksi se</w:t>
      </w:r>
      <w:r w:rsidR="006F0464" w:rsidRPr="00244989">
        <w:t xml:space="preserve">, oliko osallistuja opiskellut erityiskoulussa vai tavallisessa koulussa, oli osallistujien mielestä vaikuttanut paljon heidän </w:t>
      </w:r>
      <w:r w:rsidR="00753027" w:rsidRPr="00244989">
        <w:t>jatko</w:t>
      </w:r>
      <w:r w:rsidR="006F0464" w:rsidRPr="00244989">
        <w:t>koulutusmahdollisuuksiinsa (mt</w:t>
      </w:r>
      <w:r w:rsidR="0006273C" w:rsidRPr="00244989">
        <w:t>.</w:t>
      </w:r>
      <w:r w:rsidR="006F0464" w:rsidRPr="00244989">
        <w:t xml:space="preserve">, 29–30). </w:t>
      </w:r>
      <w:r w:rsidR="00753027" w:rsidRPr="00244989">
        <w:t>Saman havaitsi</w:t>
      </w:r>
      <w:r w:rsidR="000831B3" w:rsidRPr="00244989">
        <w:t>vat tutkimuksissaa</w:t>
      </w:r>
      <w:r w:rsidR="00753027" w:rsidRPr="00244989">
        <w:t>n Loijas (1994, 56)</w:t>
      </w:r>
      <w:r w:rsidR="000831B3" w:rsidRPr="00244989">
        <w:t xml:space="preserve"> sekä Elina Ekholm ja Antti Teittinen (2014, </w:t>
      </w:r>
      <w:r w:rsidR="0082342A" w:rsidRPr="00244989">
        <w:t>32–35</w:t>
      </w:r>
      <w:r w:rsidR="000831B3" w:rsidRPr="00244989">
        <w:t>)</w:t>
      </w:r>
      <w:r w:rsidR="00753027" w:rsidRPr="00244989">
        <w:t xml:space="preserve">. </w:t>
      </w:r>
      <w:r w:rsidR="00791731" w:rsidRPr="00244989">
        <w:t xml:space="preserve">Eriyttävät koulutusratkaisut, kuten erityiskoulut ja </w:t>
      </w:r>
      <w:r w:rsidR="00067D25" w:rsidRPr="00244989">
        <w:t>-</w:t>
      </w:r>
      <w:r w:rsidR="00791731" w:rsidRPr="00244989">
        <w:t>luokat</w:t>
      </w:r>
      <w:r w:rsidR="00067D25" w:rsidRPr="00244989">
        <w:t>,</w:t>
      </w:r>
      <w:r w:rsidR="00791731" w:rsidRPr="00244989">
        <w:t xml:space="preserve"> ohjaavat lapsia jo varhain</w:t>
      </w:r>
      <w:r w:rsidR="00B07390" w:rsidRPr="00244989">
        <w:t xml:space="preserve"> tietynlaiselle koulutusuralle sekä</w:t>
      </w:r>
      <w:r w:rsidR="00791731" w:rsidRPr="00244989">
        <w:t xml:space="preserve"> tiettyihin sosiaalisiin asemiin ja rooleihin</w:t>
      </w:r>
      <w:r w:rsidR="00B07390" w:rsidRPr="00244989">
        <w:t xml:space="preserve"> </w:t>
      </w:r>
      <w:r w:rsidR="00791731" w:rsidRPr="00244989">
        <w:t>(</w:t>
      </w:r>
      <w:r w:rsidR="00067D25" w:rsidRPr="00244989">
        <w:t xml:space="preserve">Loijas 1994, 136; </w:t>
      </w:r>
      <w:r w:rsidR="00791731" w:rsidRPr="00244989">
        <w:t>Vehmas 2005, 14).</w:t>
      </w:r>
      <w:r w:rsidR="00812432" w:rsidRPr="00244989">
        <w:t xml:space="preserve"> </w:t>
      </w:r>
      <w:r w:rsidR="006E1172" w:rsidRPr="00244989">
        <w:t>Kuurojen perusopetus oli pitkään heikkolaatuista muun muassa puheopetukseen keskittymisen vuoksi, ja siksi esimerkiksi heidän luku- ja kirjoitustaitonsa jäi puutteelliseksi. Tämän vuoksi kuuroille oli tyypillistä siirtyä valmentavaan ja perusopetusta täydentävään koulutukseen, sekä hankkia saman koulutusasteen sisällä useita tutkintoja. (Salmi &amp; Laakso 2005, 416–420.)</w:t>
      </w:r>
      <w:r w:rsidR="00395E9C" w:rsidRPr="00244989">
        <w:t xml:space="preserve"> Lisäksi Saloviidan (2006, 129–131) mukaan erityisympäristö sosiaalistaa oppilasta erityisympäristöön eikä yhteiskuntaan. Erityisopetuksessa vaatimustaso voi myös olla alhaisempi, jolloin </w:t>
      </w:r>
      <w:r w:rsidR="00B07390" w:rsidRPr="00244989">
        <w:t>lapsi tai nuori ei saa</w:t>
      </w:r>
      <w:r w:rsidR="00395E9C" w:rsidRPr="00244989">
        <w:t xml:space="preserve"> tarvittavia valmiuksia seuraavalle koulutusasteelle siirtymiseen (Niemi ym. 2010, 67).</w:t>
      </w:r>
      <w:r w:rsidR="00395E9C" w:rsidRPr="00244989">
        <w:rPr>
          <w:rStyle w:val="Alaviitteenviite"/>
        </w:rPr>
        <w:footnoteReference w:id="82"/>
      </w:r>
      <w:r w:rsidR="00395E9C" w:rsidRPr="00244989">
        <w:t xml:space="preserve"> </w:t>
      </w:r>
    </w:p>
    <w:p w14:paraId="41450036" w14:textId="77777777" w:rsidR="009735A3" w:rsidRPr="00244989" w:rsidRDefault="00812432" w:rsidP="002D788F">
      <w:r w:rsidRPr="00244989">
        <w:t>Harva erityispetusta saanut siirtyy lukioon</w:t>
      </w:r>
      <w:r w:rsidR="00940A84" w:rsidRPr="00244989">
        <w:t xml:space="preserve"> (</w:t>
      </w:r>
      <w:r w:rsidR="000831B3" w:rsidRPr="00244989">
        <w:t>Niemi ym. 2010, 7, 22, 61, 72–74</w:t>
      </w:r>
      <w:r w:rsidR="00940A84" w:rsidRPr="00244989">
        <w:t>)</w:t>
      </w:r>
      <w:r w:rsidR="00DB7460" w:rsidRPr="00244989">
        <w:t xml:space="preserve">. </w:t>
      </w:r>
      <w:r w:rsidR="00104DD5" w:rsidRPr="00244989">
        <w:rPr>
          <w:szCs w:val="24"/>
        </w:rPr>
        <w:t>Opetusalan Ammattijärjestö OAJ:</w:t>
      </w:r>
      <w:r w:rsidR="00104DD5" w:rsidRPr="00244989">
        <w:t xml:space="preserve">n </w:t>
      </w:r>
      <w:r w:rsidR="00937B89" w:rsidRPr="00244989">
        <w:t>(</w:t>
      </w:r>
      <w:r w:rsidRPr="00244989">
        <w:t>2018) mukaan yli viidesosassa lu</w:t>
      </w:r>
      <w:r w:rsidR="00104DD5" w:rsidRPr="00244989">
        <w:t>k</w:t>
      </w:r>
      <w:r w:rsidRPr="00244989">
        <w:t>i</w:t>
      </w:r>
      <w:r w:rsidR="00104DD5" w:rsidRPr="00244989">
        <w:t>oista ei ta</w:t>
      </w:r>
      <w:r w:rsidR="00937B89" w:rsidRPr="00244989">
        <w:t>rjot</w:t>
      </w:r>
      <w:r w:rsidRPr="00244989">
        <w:t xml:space="preserve">a erityisopetusta lainkaan. </w:t>
      </w:r>
      <w:r w:rsidR="00F42D24" w:rsidRPr="00244989">
        <w:t xml:space="preserve">Tämä saattaa tulevaisuudessa muuttua, sillä </w:t>
      </w:r>
      <w:r w:rsidR="00104DD5" w:rsidRPr="00244989">
        <w:t>uudessa ehdotetussa lukiolaissa erityisopetusta on tarkoitus lisätä lukioissa (</w:t>
      </w:r>
      <w:r w:rsidR="00937B89" w:rsidRPr="00244989">
        <w:t xml:space="preserve">OKM </w:t>
      </w:r>
      <w:r w:rsidR="00104DD5" w:rsidRPr="00244989">
        <w:t xml:space="preserve">2018). </w:t>
      </w:r>
      <w:r w:rsidR="00DB7460" w:rsidRPr="00244989">
        <w:t xml:space="preserve">Myöskään korkea-asteella ei yleensä ole saatavilla </w:t>
      </w:r>
      <w:r w:rsidR="00B528AC" w:rsidRPr="00244989">
        <w:t>samanlaisia t</w:t>
      </w:r>
      <w:r w:rsidR="00DB7460" w:rsidRPr="00244989">
        <w:t>ukipalveluja k</w:t>
      </w:r>
      <w:r w:rsidR="00B528AC" w:rsidRPr="00244989">
        <w:t>uin</w:t>
      </w:r>
      <w:r w:rsidR="00DB7460" w:rsidRPr="00244989">
        <w:t xml:space="preserve"> alemmilla koulutusasteilla (Ahonen &amp; Lampinen 2017, 52). Tästä</w:t>
      </w:r>
      <w:r w:rsidR="00002DFA" w:rsidRPr="00244989">
        <w:t xml:space="preserve"> aiheesta</w:t>
      </w:r>
      <w:r w:rsidR="00DB7460" w:rsidRPr="00244989">
        <w:t xml:space="preserve"> </w:t>
      </w:r>
      <w:r w:rsidR="00D0015B" w:rsidRPr="00244989">
        <w:t>H</w:t>
      </w:r>
      <w:r w:rsidR="00DB7460" w:rsidRPr="00244989">
        <w:t xml:space="preserve">2 kertoi </w:t>
      </w:r>
      <w:r w:rsidR="00002DFA" w:rsidRPr="00244989">
        <w:t xml:space="preserve">vuolaasti, </w:t>
      </w:r>
      <w:r w:rsidR="00816D95" w:rsidRPr="00244989">
        <w:t>painottaen</w:t>
      </w:r>
      <w:r w:rsidR="00D0015B" w:rsidRPr="00244989">
        <w:t>,</w:t>
      </w:r>
      <w:r w:rsidR="00816D95" w:rsidRPr="00244989">
        <w:t xml:space="preserve"> että koulutuksen yhdenvertaisuuteen tulisi kiinnittää erityisesti huomiota</w:t>
      </w:r>
      <w:r w:rsidR="00DB7460" w:rsidRPr="00244989">
        <w:t>:</w:t>
      </w:r>
    </w:p>
    <w:p w14:paraId="0F25E95E" w14:textId="77777777" w:rsidR="00DB7460" w:rsidRPr="00244989" w:rsidRDefault="003F31B0" w:rsidP="00B2311D">
      <w:pPr>
        <w:pStyle w:val="Lainausgradu"/>
      </w:pPr>
      <w:r w:rsidRPr="00244989">
        <w:t>O</w:t>
      </w:r>
      <w:r w:rsidR="002B3733" w:rsidRPr="00244989">
        <w:t>: Ja tota</w:t>
      </w:r>
      <w:r w:rsidR="008B0E9C" w:rsidRPr="00244989">
        <w:t xml:space="preserve"> no</w:t>
      </w:r>
      <w:r w:rsidR="002B3733" w:rsidRPr="00244989">
        <w:t xml:space="preserve"> mites sit sä sanosit niinku</w:t>
      </w:r>
      <w:r w:rsidR="008B0E9C" w:rsidRPr="00244989">
        <w:t xml:space="preserve"> jos aattelee yhteiskuntaa ja kaikk</w:t>
      </w:r>
      <w:r w:rsidR="002B3733" w:rsidRPr="00244989">
        <w:t xml:space="preserve">ia sen eri instituutio- </w:t>
      </w:r>
      <w:r w:rsidR="002D788F" w:rsidRPr="00244989">
        <w:t>insti</w:t>
      </w:r>
      <w:r w:rsidR="008B0E9C" w:rsidRPr="00244989">
        <w:t>t</w:t>
      </w:r>
      <w:r w:rsidR="002D788F" w:rsidRPr="00244989">
        <w:t>uu</w:t>
      </w:r>
      <w:r w:rsidR="002B3733" w:rsidRPr="00244989">
        <w:t>tioita et peruskoulu on yks ja</w:t>
      </w:r>
      <w:r w:rsidR="008B0E9C" w:rsidRPr="00244989">
        <w:t xml:space="preserve"> mitä kaikkee laajaa mitä kaikkee täs on ma</w:t>
      </w:r>
      <w:r w:rsidR="002B3733" w:rsidRPr="00244989">
        <w:t>init</w:t>
      </w:r>
      <w:r w:rsidR="002D788F" w:rsidRPr="00244989">
        <w:t>tukin niin miten ne on tota öö au</w:t>
      </w:r>
      <w:r w:rsidR="002B3733" w:rsidRPr="00244989">
        <w:t>ttanu sua</w:t>
      </w:r>
      <w:r w:rsidR="008B0E9C" w:rsidRPr="00244989">
        <w:t xml:space="preserve"> jos</w:t>
      </w:r>
      <w:r w:rsidR="002B3733" w:rsidRPr="00244989">
        <w:t xml:space="preserve"> sä mietit muusikon työtä?</w:t>
      </w:r>
      <w:r w:rsidR="008B0E9C" w:rsidRPr="00244989">
        <w:t xml:space="preserve"> Onks niist ollu hyötyä?</w:t>
      </w:r>
      <w:r w:rsidR="008631E0" w:rsidRPr="00244989">
        <w:br/>
      </w:r>
      <w:r w:rsidR="008B0E9C" w:rsidRPr="00244989">
        <w:t>H: En mä usko e</w:t>
      </w:r>
      <w:r w:rsidR="002B3733" w:rsidRPr="00244989">
        <w:t xml:space="preserve">ttä niist on hyötyy ollu. </w:t>
      </w:r>
      <w:r w:rsidR="008B0E9C" w:rsidRPr="00244989">
        <w:t>Ku täähän perustuu siihen tavallaan kun tää on erityiskoulu</w:t>
      </w:r>
      <w:r w:rsidR="008631E0" w:rsidRPr="00244989">
        <w:br/>
      </w:r>
      <w:r w:rsidRPr="00244989">
        <w:t>O</w:t>
      </w:r>
      <w:r w:rsidR="008B0E9C" w:rsidRPr="00244989">
        <w:t>: Mm.</w:t>
      </w:r>
      <w:r w:rsidR="008631E0" w:rsidRPr="00244989">
        <w:br/>
      </w:r>
      <w:r w:rsidR="008B0E9C" w:rsidRPr="00244989">
        <w:t>H: et eihän mul ois mitään mahdol</w:t>
      </w:r>
      <w:r w:rsidR="002B3733" w:rsidRPr="00244989">
        <w:t xml:space="preserve">lisuuksii mennä minnekkää </w:t>
      </w:r>
      <w:r w:rsidR="008B0E9C" w:rsidRPr="00244989">
        <w:t>muusikoks mihinkää yliopistolle</w:t>
      </w:r>
      <w:r w:rsidR="008631E0" w:rsidRPr="00244989">
        <w:br/>
      </w:r>
      <w:r w:rsidRPr="00244989">
        <w:t>O</w:t>
      </w:r>
      <w:r w:rsidR="008B0E9C" w:rsidRPr="00244989">
        <w:t>: Mm.</w:t>
      </w:r>
      <w:r w:rsidR="008631E0" w:rsidRPr="00244989">
        <w:br/>
      </w:r>
      <w:r w:rsidR="008B0E9C" w:rsidRPr="00244989">
        <w:lastRenderedPageBreak/>
        <w:t>H: siel on jo pelkästään pääsyvaatimukset et se tö</w:t>
      </w:r>
      <w:r w:rsidR="002B3733" w:rsidRPr="00244989">
        <w:t>ssää jo pelkästään niihin eli ku se</w:t>
      </w:r>
      <w:r w:rsidR="008B0E9C" w:rsidRPr="00244989">
        <w:t xml:space="preserve"> jos niis oi</w:t>
      </w:r>
      <w:r w:rsidR="002B3733" w:rsidRPr="00244989">
        <w:t xml:space="preserve">s sama lähtökohta tai niinku tavallaan se että ilmottaudut oppilaaks ja </w:t>
      </w:r>
      <w:r w:rsidR="008B0E9C" w:rsidRPr="00244989">
        <w:t xml:space="preserve">sitten tulet sisään ja sit tehään henkilökohtanen opintosuunnitelma se ois eri juttu </w:t>
      </w:r>
      <w:r w:rsidR="00DB7460" w:rsidRPr="00244989">
        <w:t>--</w:t>
      </w:r>
      <w:r w:rsidR="008631E0" w:rsidRPr="00244989">
        <w:br/>
      </w:r>
      <w:r w:rsidR="002B3733" w:rsidRPr="00244989">
        <w:t>Niinku että vois olla vaihtoehtoja</w:t>
      </w:r>
      <w:r w:rsidR="008B0E9C" w:rsidRPr="00244989">
        <w:t xml:space="preserve"> niin kaikilla pitäs </w:t>
      </w:r>
      <w:r w:rsidR="002B3733" w:rsidRPr="00244989">
        <w:t>olla samat mahdollisuudet.</w:t>
      </w:r>
      <w:r w:rsidR="008B0E9C" w:rsidRPr="00244989">
        <w:t xml:space="preserve"> Mut ei se mee niin.</w:t>
      </w:r>
      <w:r w:rsidRPr="00244989">
        <w:t xml:space="preserve"> </w:t>
      </w:r>
      <w:r w:rsidR="00DB7460" w:rsidRPr="00244989">
        <w:t>--</w:t>
      </w:r>
      <w:r w:rsidRPr="00244989">
        <w:t xml:space="preserve"> </w:t>
      </w:r>
      <w:r w:rsidR="002B3733" w:rsidRPr="00244989">
        <w:t>nää pitäs niinku m</w:t>
      </w:r>
      <w:r w:rsidR="002D788F" w:rsidRPr="00244989">
        <w:t>ukauttaa nää kai</w:t>
      </w:r>
      <w:r w:rsidR="002B3733" w:rsidRPr="00244989">
        <w:t>kki koulu- yläk- alakoulusta lukioon</w:t>
      </w:r>
      <w:r w:rsidR="00D7206B" w:rsidRPr="00244989">
        <w:t xml:space="preserve"> mihin kouluun </w:t>
      </w:r>
      <w:r w:rsidR="002B3733" w:rsidRPr="00244989">
        <w:t>sä haluut ikipäivänä pyrkii. N</w:t>
      </w:r>
      <w:r w:rsidR="00D7206B" w:rsidRPr="00244989">
        <w:t xml:space="preserve">i jos </w:t>
      </w:r>
      <w:r w:rsidR="002B3733" w:rsidRPr="00244989">
        <w:t>mukautettas järjestelmä niin sitten nää menis</w:t>
      </w:r>
      <w:r w:rsidR="00D7206B" w:rsidRPr="00244989">
        <w:t xml:space="preserve"> nämä</w:t>
      </w:r>
      <w:r w:rsidR="002B3733" w:rsidRPr="00244989">
        <w:t xml:space="preserve"> järjestelmät me voitas olla tuolla jossain</w:t>
      </w:r>
      <w:r w:rsidR="00D7206B" w:rsidRPr="00244989">
        <w:t xml:space="preserve"> muissakin paikoissa</w:t>
      </w:r>
      <w:r w:rsidR="008631E0" w:rsidRPr="00244989">
        <w:br/>
      </w:r>
      <w:r w:rsidRPr="00244989">
        <w:t>O</w:t>
      </w:r>
      <w:r w:rsidR="00D7206B" w:rsidRPr="00244989">
        <w:t>: Mm.</w:t>
      </w:r>
      <w:r w:rsidR="008631E0" w:rsidRPr="00244989">
        <w:br/>
      </w:r>
      <w:r w:rsidR="00D7206B" w:rsidRPr="00244989">
        <w:t>H:</w:t>
      </w:r>
      <w:r w:rsidR="001D1335" w:rsidRPr="00244989">
        <w:t xml:space="preserve"> lukio vois olla mukautettu </w:t>
      </w:r>
      <w:r w:rsidR="00D7206B" w:rsidRPr="00244989">
        <w:t>yliopistot vois olla mukautettuja</w:t>
      </w:r>
      <w:r w:rsidR="001D1335" w:rsidRPr="00244989">
        <w:t>. Ammattikoulut kaikki ni sit se vois tulla ihan sit se ois- tää toimis</w:t>
      </w:r>
      <w:r w:rsidR="00D7206B" w:rsidRPr="00244989">
        <w:t xml:space="preserve"> mut kun sitä järjestelmää ku on hyvin harvois paikois </w:t>
      </w:r>
      <w:r w:rsidR="001D1335" w:rsidRPr="00244989">
        <w:t>ni se rajaa heti tän niinkun</w:t>
      </w:r>
      <w:r w:rsidR="00D7206B" w:rsidRPr="00244989">
        <w:t xml:space="preserve"> meiän järjestelmän pois et me ei vo</w:t>
      </w:r>
      <w:r w:rsidR="00727D0B" w:rsidRPr="00244989">
        <w:t>ida olla ihan missä me halutaan.</w:t>
      </w:r>
      <w:r w:rsidR="008631E0" w:rsidRPr="00244989">
        <w:br/>
      </w:r>
      <w:r w:rsidR="00DB7460" w:rsidRPr="00244989">
        <w:t>(H2)</w:t>
      </w:r>
    </w:p>
    <w:p w14:paraId="3C767525" w14:textId="77777777" w:rsidR="00395E9C" w:rsidRPr="00244989" w:rsidRDefault="00762F58" w:rsidP="002D788F">
      <w:r w:rsidRPr="00244989">
        <w:t>”</w:t>
      </w:r>
      <w:r w:rsidR="00002DFA" w:rsidRPr="00244989">
        <w:t>Erityinen</w:t>
      </w:r>
      <w:r w:rsidRPr="00244989">
        <w:t>”</w:t>
      </w:r>
      <w:r w:rsidR="000C5DAC" w:rsidRPr="00244989">
        <w:t xml:space="preserve"> taiteilijapolku jatkuu niin</w:t>
      </w:r>
      <w:r w:rsidR="00B36805" w:rsidRPr="00244989">
        <w:t>, että v</w:t>
      </w:r>
      <w:r w:rsidR="00164054" w:rsidRPr="00244989">
        <w:t xml:space="preserve">almentavasta koulutuksesta on useimmiten siirrytty jonkinlaiseen </w:t>
      </w:r>
      <w:r w:rsidR="001F2A61" w:rsidRPr="00244989">
        <w:t>työtoimintaa</w:t>
      </w:r>
      <w:r w:rsidR="00B528AC" w:rsidRPr="00244989">
        <w:t>n</w:t>
      </w:r>
      <w:r w:rsidR="00164054" w:rsidRPr="00244989">
        <w:t>.</w:t>
      </w:r>
      <w:r w:rsidR="00B528AC" w:rsidRPr="00244989">
        <w:t xml:space="preserve"> Monet olivat töissä kehitysvammaisten ihmisten työ- tai palvelukeskuksissa, työpajoissa tai palveluyksiköissä. </w:t>
      </w:r>
      <w:r w:rsidR="00164054" w:rsidRPr="00244989">
        <w:t>Työ oli useimmiten osa-aikaista ja</w:t>
      </w:r>
      <w:r w:rsidR="001F2A61" w:rsidRPr="00244989">
        <w:t xml:space="preserve"> tehtävät</w:t>
      </w:r>
      <w:r w:rsidR="00164054" w:rsidRPr="00244989">
        <w:t xml:space="preserve"> jotakin siivoamisen, tisk</w:t>
      </w:r>
      <w:r w:rsidR="00002DFA" w:rsidRPr="00244989">
        <w:t>ien hoitamisen</w:t>
      </w:r>
      <w:r w:rsidR="00164054" w:rsidRPr="00244989">
        <w:t xml:space="preserve"> ja keittiötöiden tyyppistä. </w:t>
      </w:r>
      <w:r w:rsidR="00002DFA" w:rsidRPr="00244989">
        <w:t>Pari henkilöä</w:t>
      </w:r>
      <w:r w:rsidR="00164054" w:rsidRPr="00244989">
        <w:t xml:space="preserve"> </w:t>
      </w:r>
      <w:r w:rsidR="001F2A61" w:rsidRPr="00244989">
        <w:t>teki</w:t>
      </w:r>
      <w:r w:rsidRPr="00244989">
        <w:t xml:space="preserve"> käsitöitä ja</w:t>
      </w:r>
      <w:r w:rsidR="00FD640A" w:rsidRPr="00244989">
        <w:t xml:space="preserve"> kaksi</w:t>
      </w:r>
      <w:r w:rsidR="00575B8A" w:rsidRPr="00244989">
        <w:t xml:space="preserve"> </w:t>
      </w:r>
      <w:r w:rsidR="00164054" w:rsidRPr="00244989">
        <w:t xml:space="preserve">oli tehnyt </w:t>
      </w:r>
      <w:r w:rsidR="00002DFA" w:rsidRPr="00244989">
        <w:t>kuva</w:t>
      </w:r>
      <w:r w:rsidR="00164054" w:rsidRPr="00244989">
        <w:t>taidetta työkeskuksessa, mutta pääsääntöisesti työ</w:t>
      </w:r>
      <w:r w:rsidR="008C6508" w:rsidRPr="00244989">
        <w:t xml:space="preserve"> oli jotakin sellaista mikä ei</w:t>
      </w:r>
      <w:r w:rsidR="00164054" w:rsidRPr="00244989">
        <w:t xml:space="preserve"> liity taiteeseen. Pari henkilöä oli </w:t>
      </w:r>
      <w:r w:rsidR="00002DFA" w:rsidRPr="00244989">
        <w:t xml:space="preserve">ollut </w:t>
      </w:r>
      <w:r w:rsidR="00164054" w:rsidRPr="00244989">
        <w:t>töissä sukulaisensa yrityksessä.</w:t>
      </w:r>
      <w:r w:rsidR="00816D95" w:rsidRPr="00244989">
        <w:t xml:space="preserve"> Työ- ja opiskelujaksot vuorottelivat joillakin henkilöillä.</w:t>
      </w:r>
      <w:r w:rsidR="00395E9C" w:rsidRPr="00244989">
        <w:t xml:space="preserve"> </w:t>
      </w:r>
      <w:r w:rsidR="00575B8A" w:rsidRPr="00244989">
        <w:t xml:space="preserve">Kehitysvammaliiton </w:t>
      </w:r>
      <w:r w:rsidR="003C3480" w:rsidRPr="00244989">
        <w:t xml:space="preserve">(2019) </w:t>
      </w:r>
      <w:r w:rsidR="00575B8A" w:rsidRPr="00244989">
        <w:t>arvion mukaan vain kaksi prosenttia Suomessa asuvista työikäisistä kehitysvammaisista henkilöistä on työsuhteisessa palkkatyössä. Työtoiminnassa vammainen henkilö on itse asiassa palvelua saava asiakas eikä työntekijä, sillä hänellä ei ole työsopimusta ja hän saa vain pientä työosuusrahaa (Verneri.net 2018</w:t>
      </w:r>
      <w:r w:rsidR="00876951" w:rsidRPr="00244989">
        <w:t>b</w:t>
      </w:r>
      <w:r w:rsidR="00575B8A" w:rsidRPr="00244989">
        <w:t xml:space="preserve">). </w:t>
      </w:r>
      <w:r w:rsidR="000C5DAC" w:rsidRPr="00244989">
        <w:t>Erityisopiskelijat ajautuvat</w:t>
      </w:r>
      <w:r w:rsidR="00C93A1E" w:rsidRPr="00244989">
        <w:t>, tai oikeastaan ohjataan</w:t>
      </w:r>
      <w:r w:rsidR="000C5DAC" w:rsidRPr="00244989">
        <w:t xml:space="preserve"> erityisille opinto- ja työelämäpoluille</w:t>
      </w:r>
      <w:r w:rsidR="00EC6ED2" w:rsidRPr="00244989">
        <w:t>, työntekijäkansalaisuuden marginaaliin tai jopa sen ulkopuolelle</w:t>
      </w:r>
      <w:r w:rsidR="000C5DAC" w:rsidRPr="00244989">
        <w:t xml:space="preserve"> (Hakala 2013, </w:t>
      </w:r>
      <w:r w:rsidR="00C93A1E" w:rsidRPr="00244989">
        <w:t>220, 222, 232–233</w:t>
      </w:r>
      <w:r w:rsidR="00EC6ED2" w:rsidRPr="00244989">
        <w:t xml:space="preserve">; </w:t>
      </w:r>
      <w:r w:rsidR="00F3690F" w:rsidRPr="00244989">
        <w:t xml:space="preserve">Hakala ym. </w:t>
      </w:r>
      <w:r w:rsidR="00EC6ED2" w:rsidRPr="00244989">
        <w:t>2013, 173</w:t>
      </w:r>
      <w:r w:rsidR="000C5DAC" w:rsidRPr="00244989">
        <w:t>).</w:t>
      </w:r>
    </w:p>
    <w:p w14:paraId="2778D68C" w14:textId="77777777" w:rsidR="0065796F" w:rsidRPr="00244989" w:rsidRDefault="00987242" w:rsidP="002D788F">
      <w:r w:rsidRPr="00244989">
        <w:t>Vamma</w:t>
      </w:r>
      <w:r w:rsidR="00927267" w:rsidRPr="00244989">
        <w:t>i</w:t>
      </w:r>
      <w:r w:rsidR="00E90437" w:rsidRPr="00244989">
        <w:t>sille</w:t>
      </w:r>
      <w:r w:rsidR="00927267" w:rsidRPr="00244989">
        <w:t xml:space="preserve"> </w:t>
      </w:r>
      <w:r w:rsidR="00191A49" w:rsidRPr="00244989">
        <w:t>peruskoulun päättäville</w:t>
      </w:r>
      <w:r w:rsidR="00257393" w:rsidRPr="00244989">
        <w:t>, jopa täysin työkykyisille</w:t>
      </w:r>
      <w:r w:rsidR="00927267" w:rsidRPr="00244989">
        <w:t xml:space="preserve"> nuori</w:t>
      </w:r>
      <w:r w:rsidR="00E90437" w:rsidRPr="00244989">
        <w:t xml:space="preserve">lle </w:t>
      </w:r>
      <w:r w:rsidR="00E90A16" w:rsidRPr="00244989">
        <w:t xml:space="preserve">tehdään </w:t>
      </w:r>
      <w:r w:rsidR="00E90437" w:rsidRPr="00244989">
        <w:t xml:space="preserve">paljon työkyvyttömyyseläkepäätöksiä (Koskenvuo, Hytti &amp; Autti-Rämö 2011, </w:t>
      </w:r>
      <w:r w:rsidRPr="00244989">
        <w:t>22–24</w:t>
      </w:r>
      <w:r w:rsidR="00191A49" w:rsidRPr="00244989">
        <w:t>; Ojala &amp; Lavikainen 2017, 62</w:t>
      </w:r>
      <w:r w:rsidR="00257393" w:rsidRPr="00244989">
        <w:t>; Rautiainen 2017</w:t>
      </w:r>
      <w:r w:rsidR="00E90437" w:rsidRPr="00244989">
        <w:t>)</w:t>
      </w:r>
      <w:r w:rsidR="00575B8A" w:rsidRPr="00244989">
        <w:t>. E</w:t>
      </w:r>
      <w:r w:rsidR="00C93A1E" w:rsidRPr="00244989">
        <w:t>s</w:t>
      </w:r>
      <w:r w:rsidR="00727D0B" w:rsidRPr="00244989">
        <w:t>i</w:t>
      </w:r>
      <w:r w:rsidR="00BC0A99" w:rsidRPr="00244989">
        <w:t xml:space="preserve">merkiksi kehitysvammadiagnoosi </w:t>
      </w:r>
      <w:r w:rsidR="00C93A1E" w:rsidRPr="00244989">
        <w:t>johtaa lähes poikkeuksetta työkyvyttömyyseläkkeen myöntämiseen (Hakala 2013, 218, 233–234)</w:t>
      </w:r>
      <w:r w:rsidR="00E90437" w:rsidRPr="00244989">
        <w:t>, vaikka kuntoutusrahaa koskevan lain perustelujen mukaan ammatillisen kuntoutuksen tulisi olla ensisijaista työkyvyttömyyseläkkeeseen nähden (HE 87/1998</w:t>
      </w:r>
      <w:r w:rsidR="00575B8A" w:rsidRPr="00244989">
        <w:t>, Työeläkelakipalvelu 2019</w:t>
      </w:r>
      <w:r w:rsidR="00E90437" w:rsidRPr="00244989">
        <w:t>).</w:t>
      </w:r>
      <w:r w:rsidR="00BC0A99" w:rsidRPr="00244989">
        <w:t xml:space="preserve"> </w:t>
      </w:r>
      <w:r w:rsidR="006E1172" w:rsidRPr="00244989">
        <w:t xml:space="preserve">Vammaisten ja kuurojen nuorten työkyvyttömyyseläkepäätöksiin ei </w:t>
      </w:r>
      <w:r w:rsidR="00736EDD" w:rsidRPr="00244989">
        <w:t>vält</w:t>
      </w:r>
      <w:r w:rsidR="0073498C" w:rsidRPr="00244989">
        <w:t>t</w:t>
      </w:r>
      <w:r w:rsidR="00736EDD" w:rsidRPr="00244989">
        <w:t>ämättä</w:t>
      </w:r>
      <w:r w:rsidR="00D0015B" w:rsidRPr="00244989">
        <w:t xml:space="preserve"> vaikuta ensisijaisesti </w:t>
      </w:r>
      <w:r w:rsidR="006E1172" w:rsidRPr="00244989">
        <w:t>heidän ty</w:t>
      </w:r>
      <w:r w:rsidR="00D0015B" w:rsidRPr="00244989">
        <w:t>ökykynsä</w:t>
      </w:r>
      <w:r w:rsidR="006E1172" w:rsidRPr="00244989">
        <w:t>, vaan</w:t>
      </w:r>
      <w:r w:rsidR="00D0015B" w:rsidRPr="00244989">
        <w:t xml:space="preserve"> arvio</w:t>
      </w:r>
      <w:r w:rsidR="006E1172" w:rsidRPr="00244989">
        <w:t xml:space="preserve"> heidän työllistymismahdollisuuksistaan: esimerkiksi 1990-luvun laman aikana </w:t>
      </w:r>
      <w:r w:rsidR="006E1172" w:rsidRPr="00244989">
        <w:lastRenderedPageBreak/>
        <w:t>täysin työkykyisiä kuuroja nuoria siirrettiin työkyvyttömyyseläkkeelle (Salmi &amp; Laakso 2005, 421). Työllistymismahdollisuuksiin taas vaikuttaa voimakkaasti v</w:t>
      </w:r>
      <w:r w:rsidR="00D0015B" w:rsidRPr="00244989">
        <w:t xml:space="preserve">ammaisten ja kuurojen kohtaama </w:t>
      </w:r>
      <w:r w:rsidR="006E1172" w:rsidRPr="00244989">
        <w:t xml:space="preserve">syrjintä. </w:t>
      </w:r>
      <w:r w:rsidR="00927267" w:rsidRPr="00244989">
        <w:t>Nuori jää helposti työkyvyttömyysetuuden vangiksi</w:t>
      </w:r>
      <w:r w:rsidR="0065796F" w:rsidRPr="00244989">
        <w:t>, eikä hän saa tukea opintoihin tai työllistymiseen (Ahonen &amp; Lampinen 2014, 53–54).</w:t>
      </w:r>
      <w:r w:rsidR="00395E9C" w:rsidRPr="00244989">
        <w:t xml:space="preserve"> Lähes kaikki ”erityisen” taiteilijapolun taiteilijat ovat jatkaneet peruskoulutuksesta muihin </w:t>
      </w:r>
      <w:r w:rsidR="00D0015B" w:rsidRPr="00244989">
        <w:t xml:space="preserve">kuin taidealan </w:t>
      </w:r>
      <w:r w:rsidR="00395E9C" w:rsidRPr="00244989">
        <w:t>opintoihin. Kaikkien tulonlähteistä ei ole tietoa, mutta ainakin osa heistä on työkyvyttömyyseläkkeellä.</w:t>
      </w:r>
    </w:p>
    <w:p w14:paraId="61CB84FC" w14:textId="77777777" w:rsidR="00884AEA" w:rsidRPr="00244989" w:rsidRDefault="00816D95" w:rsidP="002D788F">
      <w:r w:rsidRPr="00244989">
        <w:t xml:space="preserve">Voi myös olla niin, että jotkut vammaiset ihmiset jäävät koko iäkseen kuntoutukseen: kuntouttavaan koulutukseen tai kuntouttavaan työtoimintaan, josta ei koskaan siirrytä </w:t>
      </w:r>
      <w:r w:rsidR="001F2A61" w:rsidRPr="00244989">
        <w:t>”</w:t>
      </w:r>
      <w:r w:rsidRPr="00244989">
        <w:t>tavalliseen</w:t>
      </w:r>
      <w:r w:rsidR="001F2A61" w:rsidRPr="00244989">
        <w:t>”</w:t>
      </w:r>
      <w:r w:rsidRPr="00244989">
        <w:t xml:space="preserve"> </w:t>
      </w:r>
      <w:r w:rsidR="00D0015B" w:rsidRPr="00244989">
        <w:t>koulutukseen tai työelämään</w:t>
      </w:r>
      <w:r w:rsidR="0033617A" w:rsidRPr="00244989">
        <w:t xml:space="preserve"> (Saloviita 2006, </w:t>
      </w:r>
      <w:r w:rsidRPr="00244989">
        <w:t>129–131; Tøssebro 2006, 181–182</w:t>
      </w:r>
      <w:r w:rsidR="0033617A" w:rsidRPr="00244989">
        <w:t>)</w:t>
      </w:r>
      <w:r w:rsidRPr="00244989">
        <w:t>.</w:t>
      </w:r>
      <w:r w:rsidR="008D2348" w:rsidRPr="00244989">
        <w:t xml:space="preserve"> He voivat jäädä myös ikuisiksi opiskelijoiksi. </w:t>
      </w:r>
      <w:r w:rsidR="00884AEA" w:rsidRPr="00244989">
        <w:t xml:space="preserve">Tanskalainen taiteilija Kenneth Rasmussen on pitänyt kymmeniä yksityis- ja ryhmänäyttelyjä useissa eri maissa, mutta silti häntä </w:t>
      </w:r>
      <w:r w:rsidR="0075455F" w:rsidRPr="00244989">
        <w:t>kutsutaan</w:t>
      </w:r>
      <w:r w:rsidR="00884AEA" w:rsidRPr="00244989">
        <w:t xml:space="preserve"> edelleen opiskelij</w:t>
      </w:r>
      <w:r w:rsidR="00E90A16" w:rsidRPr="00244989">
        <w:t>aksi, sillä hän tekee taidetta</w:t>
      </w:r>
      <w:r w:rsidR="00884AEA" w:rsidRPr="00244989">
        <w:t xml:space="preserve"> kehitysvammaisille ihmisille tarkoitetussa taidekoulussa (</w:t>
      </w:r>
      <w:r w:rsidR="00130F93" w:rsidRPr="00244989">
        <w:t>Helle &amp; Lilja</w:t>
      </w:r>
      <w:r w:rsidR="00736EDD" w:rsidRPr="00244989">
        <w:t xml:space="preserve"> </w:t>
      </w:r>
      <w:r w:rsidR="00884AEA" w:rsidRPr="00244989">
        <w:t>2017)</w:t>
      </w:r>
      <w:r w:rsidR="008D2348" w:rsidRPr="00244989">
        <w:t>.</w:t>
      </w:r>
      <w:r w:rsidR="00B21FC1" w:rsidRPr="00244989">
        <w:t xml:space="preserve"> Äikkään (2012, 76) mukaan vaikeavammainen nuori aikuinen voi käydä </w:t>
      </w:r>
      <w:r w:rsidR="00185CB2" w:rsidRPr="00244989">
        <w:t>useita kertoja</w:t>
      </w:r>
      <w:r w:rsidR="00B21FC1" w:rsidRPr="00244989">
        <w:t xml:space="preserve"> samankaltaisen koulutuksen, olla asiakk</w:t>
      </w:r>
      <w:r w:rsidR="0075455F" w:rsidRPr="00244989">
        <w:t>a</w:t>
      </w:r>
      <w:r w:rsidR="00B21FC1" w:rsidRPr="00244989">
        <w:t>ana päivätoiminnassa tai työtoiminnassa</w:t>
      </w:r>
      <w:r w:rsidR="00185CB2" w:rsidRPr="00244989">
        <w:t>,</w:t>
      </w:r>
      <w:r w:rsidR="00B21FC1" w:rsidRPr="00244989">
        <w:t xml:space="preserve"> sekä sukkuloida näiden eri </w:t>
      </w:r>
      <w:r w:rsidR="00185CB2" w:rsidRPr="00244989">
        <w:t>yksiköiden</w:t>
      </w:r>
      <w:r w:rsidR="00B21FC1" w:rsidRPr="00244989">
        <w:t xml:space="preserve"> välillä vuodesta toiseen.</w:t>
      </w:r>
      <w:r w:rsidR="00395E9C" w:rsidRPr="00244989">
        <w:t xml:space="preserve"> Aineistossani tällaista oli tapahtunut joidenkin osallistujien elämässä.</w:t>
      </w:r>
    </w:p>
    <w:p w14:paraId="57B9A65D" w14:textId="77777777" w:rsidR="00053ECB" w:rsidRPr="00244989" w:rsidRDefault="00727D0B" w:rsidP="002D788F">
      <w:r w:rsidRPr="00244989">
        <w:t>Myös t</w:t>
      </w:r>
      <w:r w:rsidR="00053ECB" w:rsidRPr="00244989">
        <w:t>aidealaa opiskelleiden taiteilijoiden ura voi katke</w:t>
      </w:r>
      <w:r w:rsidR="00152A3D" w:rsidRPr="00244989">
        <w:t xml:space="preserve">ta heti valmistumisen jälkeen. </w:t>
      </w:r>
      <w:r w:rsidR="00395E9C" w:rsidRPr="00244989">
        <w:t>K</w:t>
      </w:r>
      <w:r w:rsidR="00053ECB" w:rsidRPr="00244989">
        <w:t>aikille erityistä tukea tarvitseville taiteilijoille ei löydy sellaista paikkaa, jossa voisi jatkaa työskentelyä tuetusti. (</w:t>
      </w:r>
      <w:r w:rsidR="006F2D90" w:rsidRPr="00244989">
        <w:t xml:space="preserve">Itkonen 2008, 149; </w:t>
      </w:r>
      <w:r w:rsidR="00053ECB" w:rsidRPr="00244989">
        <w:t xml:space="preserve">Jokelainen 2019, 13.) </w:t>
      </w:r>
      <w:r w:rsidR="00D72094" w:rsidRPr="00244989">
        <w:t xml:space="preserve">Kettukin kyselyssä (2018) taiteellisen työskentelyn esteenä mainittiin muun muassa se, että omalla paikkakunnalla ei ole mahdollisuuksia taiteelliseen työskentelyyn. </w:t>
      </w:r>
      <w:r w:rsidR="00053ECB" w:rsidRPr="00244989">
        <w:t>Toisaalta myös myönteisiä esimerkkejä työllistymisestä on olemassa. Ammattiopisto Livessä (aikaisemmalta nimeltä</w:t>
      </w:r>
      <w:r w:rsidR="009C4CA4" w:rsidRPr="00244989">
        <w:t>än</w:t>
      </w:r>
      <w:r w:rsidR="00053ECB" w:rsidRPr="00244989">
        <w:t xml:space="preserve"> Keskuspuiston ammattiopisto) on ollut </w:t>
      </w:r>
      <w:r w:rsidR="0047414A" w:rsidRPr="00244989">
        <w:t>vuodesta 2004 alkaen</w:t>
      </w:r>
      <w:r w:rsidR="00053ECB" w:rsidRPr="00244989">
        <w:t xml:space="preserve"> erityistä tukea tarvitsevien opiskelijoiden ammatillinen tanssijakoulutus. Ammattiopistossa tanssia opettanut Jari Karttunen on todennut, että suurin osa koulutusohjelmasta vuonna 2015 valmistuneista on töissä tanssin alalla tai jollakin tanssiin liittyvällä alalla. (Ammattiopisto Live 2019; Hentunen 2016</w:t>
      </w:r>
      <w:r w:rsidR="0047414A" w:rsidRPr="00244989">
        <w:t>; Salovaara 2006, 73</w:t>
      </w:r>
      <w:r w:rsidR="00053ECB" w:rsidRPr="00244989">
        <w:t>.)</w:t>
      </w:r>
      <w:r w:rsidR="006F01E4" w:rsidRPr="00244989">
        <w:t xml:space="preserve"> </w:t>
      </w:r>
    </w:p>
    <w:p w14:paraId="0830306E" w14:textId="77777777" w:rsidR="006E4AF7" w:rsidRPr="00244989" w:rsidRDefault="00053ECB" w:rsidP="002D788F">
      <w:r w:rsidRPr="00244989">
        <w:t>Aineistossani e</w:t>
      </w:r>
      <w:r w:rsidR="00816D95" w:rsidRPr="00244989">
        <w:t>rityisen taiteilijapolun kulkeneiden henkilöiden</w:t>
      </w:r>
      <w:r w:rsidR="00927267" w:rsidRPr="00244989">
        <w:t xml:space="preserve"> koulutus- ja työura on näyttänyt ohjaavan heitä jonnekin aivan muualle kuin taiteen pariin. Miten </w:t>
      </w:r>
      <w:r w:rsidR="0065796F" w:rsidRPr="00244989">
        <w:t xml:space="preserve">heistä </w:t>
      </w:r>
      <w:r w:rsidR="00927267" w:rsidRPr="00244989">
        <w:t>sitten tuli taiteilijoita</w:t>
      </w:r>
      <w:r w:rsidR="006E4AF7" w:rsidRPr="00244989">
        <w:t>? Tätä kysymystä pohtiessani huomasin jälleen isoja eroja</w:t>
      </w:r>
      <w:r w:rsidR="008631E0" w:rsidRPr="00244989">
        <w:t xml:space="preserve"> </w:t>
      </w:r>
      <w:r w:rsidR="006E4AF7" w:rsidRPr="00244989">
        <w:t>aineistojen</w:t>
      </w:r>
      <w:r w:rsidR="008C6508" w:rsidRPr="00244989">
        <w:t>i</w:t>
      </w:r>
      <w:r w:rsidR="006E4AF7" w:rsidRPr="00244989">
        <w:t xml:space="preserve"> </w:t>
      </w:r>
      <w:r w:rsidR="006E4AF7" w:rsidRPr="00244989">
        <w:lastRenderedPageBreak/>
        <w:t xml:space="preserve">sisällöissä. DuvTeaternin </w:t>
      </w:r>
      <w:r w:rsidR="008C6508" w:rsidRPr="00244989">
        <w:t>taiteilija-arkistost</w:t>
      </w:r>
      <w:r w:rsidR="006E4AF7" w:rsidRPr="00244989">
        <w:t xml:space="preserve">a </w:t>
      </w:r>
      <w:r w:rsidR="008C6508" w:rsidRPr="00244989">
        <w:t>selviävät yksityiskohtaisesti</w:t>
      </w:r>
      <w:r w:rsidR="006E4AF7" w:rsidRPr="00244989">
        <w:t xml:space="preserve"> kunkin henkilön koulutukset ja työpaikat, mutta </w:t>
      </w:r>
      <w:r w:rsidRPr="00244989">
        <w:t>harvemmin tulee</w:t>
      </w:r>
      <w:r w:rsidR="008C6508" w:rsidRPr="00244989">
        <w:t xml:space="preserve"> esiin</w:t>
      </w:r>
      <w:r w:rsidRPr="00244989">
        <w:t xml:space="preserve"> tarina siitä</w:t>
      </w:r>
      <w:r w:rsidR="006E4AF7" w:rsidRPr="00244989">
        <w:t xml:space="preserve">, kuinka he ovat päätyneet mukaan DuvTeaternin toimintaan. Kirjoitetuissa elämäntarinoissa henkilön koulutus- ja urapolku sekä taiteilijaksi päätyminen tulevat pääsääntöisesti esille, mutta osa </w:t>
      </w:r>
      <w:r w:rsidR="0065796F" w:rsidRPr="00244989">
        <w:t xml:space="preserve">kirjoittajista </w:t>
      </w:r>
      <w:r w:rsidR="006E4AF7" w:rsidRPr="00244989">
        <w:t>kertoo niistä hyvin suppeasti. Tekemissäni haastatteluissa</w:t>
      </w:r>
      <w:r w:rsidR="00816D95" w:rsidRPr="00244989">
        <w:t xml:space="preserve"> </w:t>
      </w:r>
      <w:r w:rsidR="0075455F" w:rsidRPr="00244989">
        <w:t>sain kyllä selville,</w:t>
      </w:r>
      <w:r w:rsidR="006E4AF7" w:rsidRPr="00244989">
        <w:t xml:space="preserve"> kuinka </w:t>
      </w:r>
      <w:r w:rsidR="00E90A16" w:rsidRPr="00244989">
        <w:t>osallistujat</w:t>
      </w:r>
      <w:r w:rsidR="006E4AF7" w:rsidRPr="00244989">
        <w:t xml:space="preserve"> olivat päätyneet taiteilijoiksi</w:t>
      </w:r>
      <w:r w:rsidR="00816D95" w:rsidRPr="00244989">
        <w:t>. En kuitenkaan</w:t>
      </w:r>
      <w:r w:rsidR="006E4AF7" w:rsidRPr="00244989">
        <w:t xml:space="preserve"> </w:t>
      </w:r>
      <w:r w:rsidR="001F2A61" w:rsidRPr="00244989">
        <w:t xml:space="preserve">huomannut </w:t>
      </w:r>
      <w:r w:rsidR="006E4AF7" w:rsidRPr="00244989">
        <w:t>kysyä</w:t>
      </w:r>
      <w:r w:rsidR="008C6508" w:rsidRPr="00244989">
        <w:t>,</w:t>
      </w:r>
      <w:r w:rsidR="006E4AF7" w:rsidRPr="00244989">
        <w:t xml:space="preserve"> </w:t>
      </w:r>
      <w:r w:rsidR="00927267" w:rsidRPr="00244989">
        <w:t xml:space="preserve">mitä </w:t>
      </w:r>
      <w:r w:rsidR="00E90A16" w:rsidRPr="00244989">
        <w:t xml:space="preserve">kaikkea </w:t>
      </w:r>
      <w:r w:rsidR="00927267" w:rsidRPr="00244989">
        <w:t xml:space="preserve">he olivat </w:t>
      </w:r>
      <w:r w:rsidR="003C46E8" w:rsidRPr="00244989">
        <w:t>tehneet</w:t>
      </w:r>
      <w:r w:rsidR="008C6508" w:rsidRPr="00244989">
        <w:t xml:space="preserve"> </w:t>
      </w:r>
      <w:r w:rsidR="006E4AF7" w:rsidRPr="00244989">
        <w:t xml:space="preserve">peruskoulun ja </w:t>
      </w:r>
      <w:r w:rsidR="00736EDD" w:rsidRPr="00244989">
        <w:t>nykyisen työnsä</w:t>
      </w:r>
      <w:r w:rsidR="006E4AF7" w:rsidRPr="00244989">
        <w:t xml:space="preserve"> välissä. </w:t>
      </w:r>
    </w:p>
    <w:p w14:paraId="3BBE9BFE" w14:textId="77777777" w:rsidR="00164054" w:rsidRPr="00244989" w:rsidRDefault="00C25F54" w:rsidP="002D788F">
      <w:r w:rsidRPr="00244989">
        <w:t>”</w:t>
      </w:r>
      <w:r w:rsidR="008C6508" w:rsidRPr="00244989">
        <w:t>E</w:t>
      </w:r>
      <w:r w:rsidR="0065796F" w:rsidRPr="00244989">
        <w:t>rityistä</w:t>
      </w:r>
      <w:r w:rsidRPr="00244989">
        <w:t>”</w:t>
      </w:r>
      <w:r w:rsidR="0065796F" w:rsidRPr="00244989">
        <w:t xml:space="preserve"> polkua kulkeneista </w:t>
      </w:r>
      <w:r w:rsidR="005F45EC" w:rsidRPr="00244989">
        <w:t xml:space="preserve">ne, </w:t>
      </w:r>
      <w:r w:rsidR="001F2A61" w:rsidRPr="00244989">
        <w:t>joiden</w:t>
      </w:r>
      <w:r w:rsidR="005F45EC" w:rsidRPr="00244989">
        <w:t xml:space="preserve"> taiteilijaksi tulemise</w:t>
      </w:r>
      <w:r w:rsidR="00002DFA" w:rsidRPr="00244989">
        <w:t>n käännekohdasta</w:t>
      </w:r>
      <w:r w:rsidR="005F45EC" w:rsidRPr="00244989">
        <w:t xml:space="preserve"> </w:t>
      </w:r>
      <w:r w:rsidR="008C6508" w:rsidRPr="00244989">
        <w:t>aineistossa on</w:t>
      </w:r>
      <w:r w:rsidR="005F45EC" w:rsidRPr="00244989">
        <w:t xml:space="preserve"> tietoa, olivat päätyneet tait</w:t>
      </w:r>
      <w:r w:rsidR="0065796F" w:rsidRPr="00244989">
        <w:t>een pariin</w:t>
      </w:r>
      <w:r w:rsidR="005F45EC" w:rsidRPr="00244989">
        <w:t xml:space="preserve"> jonkin</w:t>
      </w:r>
      <w:r w:rsidR="00185CB2" w:rsidRPr="00244989">
        <w:t xml:space="preserve"> yksittäisen tapahtuman</w:t>
      </w:r>
      <w:r w:rsidR="008631E0" w:rsidRPr="00244989">
        <w:t xml:space="preserve"> tai käänteen</w:t>
      </w:r>
      <w:r w:rsidR="00185CB2" w:rsidRPr="00244989">
        <w:t xml:space="preserve"> kautta. Paremman sanan puutteessa nimitän tällaista tapahtumaa ”sattumaksi”. On kuitenkin </w:t>
      </w:r>
      <w:r w:rsidR="008631E0" w:rsidRPr="00244989">
        <w:t>hieman harhaanjohtavaa</w:t>
      </w:r>
      <w:r w:rsidR="00185CB2" w:rsidRPr="00244989">
        <w:t xml:space="preserve"> puhua sattumasta siinä mielessä, että ”erityisen” taiteilijapolun kulkeneiden henkilöiden taiteilijuus </w:t>
      </w:r>
      <w:r w:rsidR="0075455F" w:rsidRPr="00244989">
        <w:t xml:space="preserve">tai intohimo taiteeseen </w:t>
      </w:r>
      <w:r w:rsidR="00185CB2" w:rsidRPr="00244989">
        <w:t>ei ole mitenkään yllättäen ja sattumalta tullut esiin</w:t>
      </w:r>
      <w:r w:rsidR="008631E0" w:rsidRPr="00244989">
        <w:t xml:space="preserve"> tai ”tipahtanut heidän syliinsä”, ilman että </w:t>
      </w:r>
      <w:r w:rsidR="00736EDD" w:rsidRPr="00244989">
        <w:t>he</w:t>
      </w:r>
      <w:r w:rsidR="008631E0" w:rsidRPr="00244989">
        <w:t xml:space="preserve"> olisi</w:t>
      </w:r>
      <w:r w:rsidR="00736EDD" w:rsidRPr="00244989">
        <w:t>vat</w:t>
      </w:r>
      <w:r w:rsidR="008631E0" w:rsidRPr="00244989">
        <w:t xml:space="preserve"> sitä ennen oll</w:t>
      </w:r>
      <w:r w:rsidR="00736EDD" w:rsidRPr="00244989">
        <w:t>ee</w:t>
      </w:r>
      <w:r w:rsidR="008631E0" w:rsidRPr="00244989">
        <w:t>t kiinnostun</w:t>
      </w:r>
      <w:r w:rsidR="00736EDD" w:rsidRPr="00244989">
        <w:t>eita</w:t>
      </w:r>
      <w:r w:rsidR="008631E0" w:rsidRPr="00244989">
        <w:t xml:space="preserve"> taiteesta</w:t>
      </w:r>
      <w:r w:rsidR="00185CB2" w:rsidRPr="00244989">
        <w:t xml:space="preserve">. </w:t>
      </w:r>
      <w:r w:rsidR="008631E0" w:rsidRPr="00244989">
        <w:t>S</w:t>
      </w:r>
      <w:r w:rsidR="0075455F" w:rsidRPr="00244989">
        <w:t xml:space="preserve">ana </w:t>
      </w:r>
      <w:r w:rsidR="00286299" w:rsidRPr="00244989">
        <w:t>”</w:t>
      </w:r>
      <w:r w:rsidR="0075455F" w:rsidRPr="00244989">
        <w:t>s</w:t>
      </w:r>
      <w:r w:rsidR="008631E0" w:rsidRPr="00244989">
        <w:t>attuma</w:t>
      </w:r>
      <w:r w:rsidR="00286299" w:rsidRPr="00244989">
        <w:t>”</w:t>
      </w:r>
      <w:r w:rsidR="008631E0" w:rsidRPr="00244989">
        <w:t xml:space="preserve"> </w:t>
      </w:r>
      <w:r w:rsidR="0075455F" w:rsidRPr="00244989">
        <w:t xml:space="preserve">saattaa </w:t>
      </w:r>
      <w:r w:rsidR="008631E0" w:rsidRPr="00244989">
        <w:t xml:space="preserve">johdattaa ajatukset siihen, ettei </w:t>
      </w:r>
      <w:r w:rsidR="00736EDD" w:rsidRPr="00244989">
        <w:t xml:space="preserve">ihmisellä itsellään ollut </w:t>
      </w:r>
      <w:r w:rsidR="008631E0" w:rsidRPr="00244989">
        <w:t xml:space="preserve">vaikutusta tapahtumien kulkuun. </w:t>
      </w:r>
      <w:r w:rsidR="00185CB2" w:rsidRPr="00244989">
        <w:t xml:space="preserve">Tulkitsen aineiston perusteella, että </w:t>
      </w:r>
      <w:r w:rsidR="008631E0" w:rsidRPr="00244989">
        <w:t xml:space="preserve">pikemminkin näiden ihmisten </w:t>
      </w:r>
      <w:r w:rsidR="00185CB2" w:rsidRPr="00244989">
        <w:t xml:space="preserve">taiteilijuudelle on löytynyt sattumalta kanava, jonka kautta sitä voi toteuttaa. </w:t>
      </w:r>
      <w:r w:rsidR="008631E0" w:rsidRPr="00244989">
        <w:t>T</w:t>
      </w:r>
      <w:r w:rsidR="00185CB2" w:rsidRPr="00244989">
        <w:t xml:space="preserve">aiteilijat </w:t>
      </w:r>
      <w:r w:rsidR="00053ECB" w:rsidRPr="00244989">
        <w:t>ova</w:t>
      </w:r>
      <w:r w:rsidR="00002DFA" w:rsidRPr="00244989">
        <w:t xml:space="preserve">t </w:t>
      </w:r>
      <w:r w:rsidR="008C6508" w:rsidRPr="00244989">
        <w:t xml:space="preserve">esimerkiksi </w:t>
      </w:r>
      <w:r w:rsidR="00002DFA" w:rsidRPr="00244989">
        <w:t xml:space="preserve">saaneet </w:t>
      </w:r>
      <w:r w:rsidR="00185CB2" w:rsidRPr="00244989">
        <w:t xml:space="preserve">yllättäen </w:t>
      </w:r>
      <w:r w:rsidR="00002DFA" w:rsidRPr="00244989">
        <w:t xml:space="preserve">tietoa </w:t>
      </w:r>
      <w:r w:rsidR="0065796F" w:rsidRPr="00244989">
        <w:t xml:space="preserve">itselleen sopivasta </w:t>
      </w:r>
      <w:r w:rsidR="00002DFA" w:rsidRPr="00244989">
        <w:t>taideorganisaatiosta</w:t>
      </w:r>
      <w:r w:rsidR="00816D95" w:rsidRPr="00244989">
        <w:t>, innostuneet asiasta ja pyytäneet päästä toimintaan mukaan</w:t>
      </w:r>
      <w:r w:rsidR="002D3FEE" w:rsidRPr="00244989">
        <w:t>:</w:t>
      </w:r>
    </w:p>
    <w:p w14:paraId="1A732350" w14:textId="77777777" w:rsidR="002D3FEE" w:rsidRPr="00244989" w:rsidRDefault="00022B94" w:rsidP="00B2311D">
      <w:pPr>
        <w:pStyle w:val="Lainausgradu"/>
      </w:pPr>
      <w:r w:rsidRPr="00244989">
        <w:t>[</w:t>
      </w:r>
      <w:r w:rsidR="002D3FEE" w:rsidRPr="00244989">
        <w:t>D8</w:t>
      </w:r>
      <w:r w:rsidRPr="00244989">
        <w:t>]</w:t>
      </w:r>
      <w:r w:rsidR="002D3FEE" w:rsidRPr="00244989">
        <w:t xml:space="preserve"> ja minä olimme FDUV</w:t>
      </w:r>
      <w:r w:rsidR="002D3FEE" w:rsidRPr="00244989">
        <w:rPr>
          <w:rStyle w:val="Alaviitteenviite"/>
        </w:rPr>
        <w:footnoteReference w:id="83"/>
      </w:r>
      <w:r w:rsidR="002D3FEE" w:rsidRPr="00244989">
        <w:t>-ta</w:t>
      </w:r>
      <w:r w:rsidR="0082342A" w:rsidRPr="00244989">
        <w:t xml:space="preserve">paamisessa. -- Siellä oli Mixu ((Mikaela, taiteellinen johtaja)), </w:t>
      </w:r>
      <w:r w:rsidR="002D3FEE" w:rsidRPr="00244989">
        <w:t xml:space="preserve">joka piti työpajan, draamatyöpajan. </w:t>
      </w:r>
      <w:r w:rsidRPr="00244989">
        <w:t>[</w:t>
      </w:r>
      <w:r w:rsidR="002D3FEE" w:rsidRPr="00244989">
        <w:t>D8</w:t>
      </w:r>
      <w:r w:rsidRPr="00244989">
        <w:t>]</w:t>
      </w:r>
      <w:r w:rsidR="002D3FEE" w:rsidRPr="00244989">
        <w:t xml:space="preserve"> ihastui niin kovasti Mixuun</w:t>
      </w:r>
      <w:r w:rsidR="003C46E8" w:rsidRPr="00244989">
        <w:t>,</w:t>
      </w:r>
      <w:r w:rsidR="002D3FEE" w:rsidRPr="00244989">
        <w:t xml:space="preserve"> että hän halusi myös alkaa työskennellä teatterin parissa.</w:t>
      </w:r>
      <w:r w:rsidR="002D3FEE" w:rsidRPr="00244989">
        <w:rPr>
          <w:rStyle w:val="Alaviitteenviite"/>
        </w:rPr>
        <w:footnoteReference w:id="84"/>
      </w:r>
      <w:r w:rsidR="002D3FEE" w:rsidRPr="00244989">
        <w:t xml:space="preserve"> (D8V, suomennos OS)</w:t>
      </w:r>
    </w:p>
    <w:p w14:paraId="4E1E64D7" w14:textId="77777777" w:rsidR="002D3FEE" w:rsidRPr="00244989" w:rsidRDefault="002D3FEE" w:rsidP="002D788F">
      <w:r w:rsidRPr="00244989">
        <w:t xml:space="preserve">Tuttavilla ja perheellä oli jonkin verran vaikutusta siihen, että osallistujat pääsivät taiteen pariin. Tuttu henkilö oli esimerkiksi antanut tietoa sopivasta työ- tai opiskelupaikasta: </w:t>
      </w:r>
    </w:p>
    <w:p w14:paraId="7F0F6F75" w14:textId="77777777" w:rsidR="002D3FEE" w:rsidRPr="00244989" w:rsidRDefault="003F31B0" w:rsidP="00B2311D">
      <w:pPr>
        <w:pStyle w:val="Lainausgradu"/>
      </w:pPr>
      <w:r w:rsidRPr="00244989">
        <w:t>O</w:t>
      </w:r>
      <w:r w:rsidR="002D3FEE" w:rsidRPr="00244989">
        <w:t xml:space="preserve">: Miten sä aikanaan tulit tänne </w:t>
      </w:r>
      <w:r w:rsidR="00022B94" w:rsidRPr="00244989">
        <w:t>[</w:t>
      </w:r>
      <w:r w:rsidR="002D3FEE" w:rsidRPr="00244989">
        <w:t>työpaikkaan</w:t>
      </w:r>
      <w:r w:rsidR="00022B94" w:rsidRPr="00244989">
        <w:t>]</w:t>
      </w:r>
      <w:r w:rsidR="002D3FEE" w:rsidRPr="00244989">
        <w:t>?</w:t>
      </w:r>
      <w:r w:rsidR="002D3FEE" w:rsidRPr="00244989">
        <w:br/>
        <w:t xml:space="preserve">H: Yks mun tuttava ehotti tätä ja ja tota vuonna </w:t>
      </w:r>
      <w:r w:rsidR="00022B94" w:rsidRPr="00244989">
        <w:t>[</w:t>
      </w:r>
      <w:r w:rsidR="002D3FEE" w:rsidRPr="00244989">
        <w:t>2001</w:t>
      </w:r>
      <w:r w:rsidR="00022B94" w:rsidRPr="00244989">
        <w:t>]</w:t>
      </w:r>
      <w:r w:rsidR="002D3FEE" w:rsidRPr="00244989">
        <w:t xml:space="preserve"> olin tota </w:t>
      </w:r>
      <w:r w:rsidR="00022B94" w:rsidRPr="00244989">
        <w:t>[</w:t>
      </w:r>
      <w:r w:rsidR="002D3FEE" w:rsidRPr="00244989">
        <w:t>musiikkitapahtuma</w:t>
      </w:r>
      <w:r w:rsidR="00022B94" w:rsidRPr="00244989">
        <w:t>]</w:t>
      </w:r>
      <w:r w:rsidR="002D3FEE" w:rsidRPr="00244989">
        <w:t xml:space="preserve">-risteilyllä niin tuota. Eiku siis </w:t>
      </w:r>
      <w:r w:rsidR="00022B94" w:rsidRPr="00244989">
        <w:t>[</w:t>
      </w:r>
      <w:r w:rsidR="002D3FEE" w:rsidRPr="00244989">
        <w:t>2002</w:t>
      </w:r>
      <w:r w:rsidR="00022B94" w:rsidRPr="00244989">
        <w:t>]</w:t>
      </w:r>
      <w:r w:rsidR="002D3FEE" w:rsidRPr="00244989">
        <w:t xml:space="preserve"> olin </w:t>
      </w:r>
      <w:r w:rsidR="00022B94" w:rsidRPr="00244989">
        <w:t>[</w:t>
      </w:r>
      <w:r w:rsidR="002D3FEE" w:rsidRPr="00244989">
        <w:t>musiikkitapahtuma</w:t>
      </w:r>
      <w:r w:rsidR="00022B94" w:rsidRPr="00244989">
        <w:t>]</w:t>
      </w:r>
      <w:r w:rsidR="002D3FEE" w:rsidRPr="00244989">
        <w:t xml:space="preserve">-risteilyllä niin tota niin niin sen kautta mä sitten tulin tänne </w:t>
      </w:r>
      <w:r w:rsidR="00022B94" w:rsidRPr="00244989">
        <w:t>[</w:t>
      </w:r>
      <w:r w:rsidR="002D3FEE" w:rsidRPr="00244989">
        <w:t>2006</w:t>
      </w:r>
      <w:r w:rsidR="00022B94" w:rsidRPr="00244989">
        <w:t>]</w:t>
      </w:r>
      <w:r w:rsidR="002D3FEE" w:rsidRPr="00244989">
        <w:t>.</w:t>
      </w:r>
      <w:r w:rsidR="002D3FEE" w:rsidRPr="00244989">
        <w:br/>
      </w:r>
      <w:r w:rsidRPr="00244989">
        <w:t>O</w:t>
      </w:r>
      <w:r w:rsidR="002D3FEE" w:rsidRPr="00244989">
        <w:t>: Mm.</w:t>
      </w:r>
      <w:r w:rsidR="002D3FEE" w:rsidRPr="00244989">
        <w:br/>
      </w:r>
      <w:r w:rsidR="002D3FEE" w:rsidRPr="00244989">
        <w:lastRenderedPageBreak/>
        <w:t xml:space="preserve">H: Tulin taloon tänne vuonna </w:t>
      </w:r>
      <w:r w:rsidR="00022B94" w:rsidRPr="00244989">
        <w:t>[</w:t>
      </w:r>
      <w:r w:rsidR="002D3FEE" w:rsidRPr="00244989">
        <w:t>2006</w:t>
      </w:r>
      <w:r w:rsidR="00022B94" w:rsidRPr="00244989">
        <w:t>]</w:t>
      </w:r>
      <w:r w:rsidR="002D3FEE" w:rsidRPr="00244989">
        <w:t xml:space="preserve"> opiskelemaan ja nyt mä oon täällä töissä.</w:t>
      </w:r>
      <w:r w:rsidR="002D3FEE" w:rsidRPr="00244989">
        <w:br/>
        <w:t>(H1)</w:t>
      </w:r>
    </w:p>
    <w:p w14:paraId="0E33D62A" w14:textId="77777777" w:rsidR="002D3FEE" w:rsidRPr="00244989" w:rsidRDefault="002D3FEE" w:rsidP="002D3FEE">
      <w:r w:rsidRPr="00244989">
        <w:t>Lisäksi perheenjäsenillä oli roolinsa toimintaan mukaan pääsemisessä:</w:t>
      </w:r>
    </w:p>
    <w:p w14:paraId="75ABCA11" w14:textId="77777777" w:rsidR="002D3FEE" w:rsidRPr="00244989" w:rsidRDefault="00022B94" w:rsidP="00B2311D">
      <w:pPr>
        <w:pStyle w:val="Lainausgradu"/>
      </w:pPr>
      <w:r w:rsidRPr="00244989">
        <w:t>[</w:t>
      </w:r>
      <w:r w:rsidR="002D3FEE" w:rsidRPr="00244989">
        <w:t>D2</w:t>
      </w:r>
      <w:r w:rsidRPr="00244989">
        <w:t>]</w:t>
      </w:r>
      <w:r w:rsidR="002D3FEE" w:rsidRPr="00244989">
        <w:t xml:space="preserve"> oli yhdessä ammattikoulun kanssa </w:t>
      </w:r>
      <w:r w:rsidRPr="00244989">
        <w:t>[</w:t>
      </w:r>
      <w:r w:rsidR="002D3FEE" w:rsidRPr="00244989">
        <w:t>kaupungissa</w:t>
      </w:r>
      <w:r w:rsidRPr="00244989">
        <w:t>]</w:t>
      </w:r>
      <w:r w:rsidR="002D3FEE" w:rsidRPr="00244989">
        <w:t xml:space="preserve"> ja katsomassa DuvTeaternia ja kun hän tuli kotiin, hän sanoi monta kertaa, että hän haluaisi mielellään näytellä teatterissa. Soitin silloin Mikaelalle </w:t>
      </w:r>
      <w:r w:rsidR="0082342A" w:rsidRPr="00244989">
        <w:t>((</w:t>
      </w:r>
      <w:r w:rsidR="002D3FEE" w:rsidRPr="00244989">
        <w:t>Du</w:t>
      </w:r>
      <w:r w:rsidR="0082342A" w:rsidRPr="00244989">
        <w:t>vTeaternin taiteellinen johtaja))</w:t>
      </w:r>
      <w:r w:rsidR="002D3FEE" w:rsidRPr="00244989">
        <w:t xml:space="preserve"> ja kysyin olisiko se mahdollista. Hän sanoi</w:t>
      </w:r>
      <w:r w:rsidR="003C46E8" w:rsidRPr="00244989">
        <w:t>,</w:t>
      </w:r>
      <w:r w:rsidR="002D3FEE" w:rsidRPr="00244989">
        <w:t xml:space="preserve"> että he eivät juuri nyt rekrytoi lisää ihmisiä</w:t>
      </w:r>
      <w:r w:rsidR="003C46E8" w:rsidRPr="00244989">
        <w:t>,</w:t>
      </w:r>
      <w:r w:rsidR="002D3FEE" w:rsidRPr="00244989">
        <w:t xml:space="preserve"> mutta kun kerroin kuinka innokas hän on, hän sai mennä kokeilemaan.</w:t>
      </w:r>
      <w:r w:rsidR="002D3FEE" w:rsidRPr="00244989">
        <w:rPr>
          <w:rStyle w:val="Alaviitteenviite"/>
        </w:rPr>
        <w:footnoteReference w:id="85"/>
      </w:r>
      <w:r w:rsidR="002D3FEE" w:rsidRPr="00244989">
        <w:t xml:space="preserve"> (D2T, suomennos OS)</w:t>
      </w:r>
    </w:p>
    <w:p w14:paraId="5A73F2F3" w14:textId="77777777" w:rsidR="002D3FEE" w:rsidRPr="00244989" w:rsidRDefault="002D3FEE" w:rsidP="002D3FEE">
      <w:r w:rsidRPr="00244989">
        <w:t xml:space="preserve">Yksi henkilö </w:t>
      </w:r>
      <w:r w:rsidR="008E2559" w:rsidRPr="00244989">
        <w:t>kuvail</w:t>
      </w:r>
      <w:r w:rsidRPr="00244989">
        <w:t>i itsekin, että kyseessä on sattuma:</w:t>
      </w:r>
    </w:p>
    <w:p w14:paraId="2D3C2906" w14:textId="77777777" w:rsidR="00005229" w:rsidRPr="00244989" w:rsidRDefault="003F31B0" w:rsidP="00B2311D">
      <w:pPr>
        <w:pStyle w:val="Lainausgradu"/>
      </w:pPr>
      <w:r w:rsidRPr="00244989">
        <w:t xml:space="preserve">O: </w:t>
      </w:r>
      <w:r w:rsidR="001D1335" w:rsidRPr="00244989">
        <w:t>Ja sitte tota olit ollu täällä</w:t>
      </w:r>
      <w:r w:rsidR="00005229" w:rsidRPr="00244989">
        <w:t xml:space="preserve"> </w:t>
      </w:r>
      <w:r w:rsidR="00022B94" w:rsidRPr="00244989">
        <w:t>[</w:t>
      </w:r>
      <w:r w:rsidR="00005229" w:rsidRPr="00244989">
        <w:t>työpaikassa</w:t>
      </w:r>
      <w:r w:rsidR="00022B94" w:rsidRPr="00244989">
        <w:t>]</w:t>
      </w:r>
      <w:r w:rsidR="00005229" w:rsidRPr="00244989">
        <w:t xml:space="preserve"> opiskelemassa ensin </w:t>
      </w:r>
      <w:r w:rsidR="00EB19A0" w:rsidRPr="00244989">
        <w:br/>
      </w:r>
      <w:r w:rsidR="00005229" w:rsidRPr="00244989">
        <w:t>H: Kyllä</w:t>
      </w:r>
      <w:r w:rsidR="00EB19A0" w:rsidRPr="00244989">
        <w:br/>
      </w:r>
      <w:r w:rsidRPr="00244989">
        <w:t>O</w:t>
      </w:r>
      <w:r w:rsidR="00005229" w:rsidRPr="00244989">
        <w:t>: ensin musiikkia ja ja</w:t>
      </w:r>
      <w:r w:rsidR="00EB19A0" w:rsidRPr="00244989">
        <w:br/>
      </w:r>
      <w:r w:rsidR="00005229" w:rsidRPr="00244989">
        <w:t xml:space="preserve">H: seki oli ihan sattuman kauppaa että. </w:t>
      </w:r>
      <w:r w:rsidR="00EB19A0" w:rsidRPr="00244989">
        <w:br/>
      </w:r>
      <w:r w:rsidRPr="00244989">
        <w:t>O</w:t>
      </w:r>
      <w:r w:rsidR="00005229" w:rsidRPr="00244989">
        <w:t>: Joo.</w:t>
      </w:r>
      <w:r w:rsidR="00EB19A0" w:rsidRPr="00244989">
        <w:br/>
      </w:r>
      <w:r w:rsidR="00005229" w:rsidRPr="00244989">
        <w:t>H:</w:t>
      </w:r>
      <w:r w:rsidR="001D1335" w:rsidRPr="00244989">
        <w:t xml:space="preserve"> Lähti tarina silleen että</w:t>
      </w:r>
      <w:r w:rsidR="00005229" w:rsidRPr="00244989">
        <w:t xml:space="preserve"> vietin vapaata ja äiti soitti mulle puhelime</w:t>
      </w:r>
      <w:r w:rsidR="001D1335" w:rsidRPr="00244989">
        <w:t xml:space="preserve">lla yhtenä kauniina kesä- kevätpäivänä ja </w:t>
      </w:r>
      <w:r w:rsidR="00022B94" w:rsidRPr="00244989">
        <w:t>[</w:t>
      </w:r>
      <w:r w:rsidR="001D1335" w:rsidRPr="00244989">
        <w:t>huhtikuussa</w:t>
      </w:r>
      <w:r w:rsidR="00022B94" w:rsidRPr="00244989">
        <w:t>]</w:t>
      </w:r>
      <w:r w:rsidR="001D1335" w:rsidRPr="00244989">
        <w:t xml:space="preserve"> ja kysy multa että lähetkö </w:t>
      </w:r>
      <w:r w:rsidR="00005229" w:rsidRPr="00244989">
        <w:t>kuuntelee kevätkonse</w:t>
      </w:r>
      <w:r w:rsidR="001D1335" w:rsidRPr="00244989">
        <w:t xml:space="preserve">rttii </w:t>
      </w:r>
      <w:r w:rsidR="00022B94" w:rsidRPr="00244989">
        <w:t>[</w:t>
      </w:r>
      <w:r w:rsidR="001D1335" w:rsidRPr="00244989">
        <w:t>kulttuurikeskus</w:t>
      </w:r>
      <w:r w:rsidR="00022B94" w:rsidRPr="00244989">
        <w:t>]</w:t>
      </w:r>
      <w:r w:rsidR="001D1335" w:rsidRPr="00244989">
        <w:t xml:space="preserve"> </w:t>
      </w:r>
      <w:r w:rsidR="00005229" w:rsidRPr="00244989">
        <w:t>tonne juttuun ja</w:t>
      </w:r>
      <w:r w:rsidR="001D1335" w:rsidRPr="00244989">
        <w:t xml:space="preserve"> </w:t>
      </w:r>
      <w:r w:rsidR="00022B94" w:rsidRPr="00244989">
        <w:t>[</w:t>
      </w:r>
      <w:r w:rsidR="001D1335" w:rsidRPr="00244989">
        <w:t>kulttuurikeskukseen</w:t>
      </w:r>
      <w:r w:rsidR="00022B94" w:rsidRPr="00244989">
        <w:t>]</w:t>
      </w:r>
      <w:r w:rsidR="001D1335" w:rsidRPr="00244989">
        <w:t xml:space="preserve"> ja </w:t>
      </w:r>
      <w:r w:rsidR="00005229" w:rsidRPr="00244989">
        <w:t>sit mä mietin muutaman s</w:t>
      </w:r>
      <w:r w:rsidR="001D1335" w:rsidRPr="00244989">
        <w:t xml:space="preserve">ekunnin no okei mä lähen ja </w:t>
      </w:r>
      <w:r w:rsidR="00005229" w:rsidRPr="00244989">
        <w:t>sit mä lähin ja mä innostuin siit sen verran siit sit konsertin jälkeen mä san</w:t>
      </w:r>
      <w:r w:rsidR="001D1335" w:rsidRPr="00244989">
        <w:t>oin puoliajalla äidilleen et äidille niin et tota</w:t>
      </w:r>
      <w:r w:rsidR="00005229" w:rsidRPr="00244989">
        <w:t xml:space="preserve"> ilmota </w:t>
      </w:r>
      <w:r w:rsidR="001D1335" w:rsidRPr="00244989">
        <w:t xml:space="preserve">mut </w:t>
      </w:r>
      <w:r w:rsidR="00022B94" w:rsidRPr="00244989">
        <w:t>[</w:t>
      </w:r>
      <w:r w:rsidR="001D1335" w:rsidRPr="00244989">
        <w:t>työpaikkaan</w:t>
      </w:r>
      <w:r w:rsidR="00022B94" w:rsidRPr="00244989">
        <w:t>]</w:t>
      </w:r>
      <w:r w:rsidR="001D1335" w:rsidRPr="00244989">
        <w:t xml:space="preserve"> tonne musiikin oppilaaks ja. </w:t>
      </w:r>
      <w:r w:rsidR="00005229" w:rsidRPr="00244989">
        <w:t>No hän il</w:t>
      </w:r>
      <w:r w:rsidR="001D1335" w:rsidRPr="00244989">
        <w:t xml:space="preserve">motti mut sinne sitte ja sit toi meiän </w:t>
      </w:r>
      <w:r w:rsidR="00005229" w:rsidRPr="00244989">
        <w:t xml:space="preserve">pomo </w:t>
      </w:r>
      <w:r w:rsidR="00022B94" w:rsidRPr="00244989">
        <w:t>[</w:t>
      </w:r>
      <w:r w:rsidR="00005229" w:rsidRPr="00244989">
        <w:t>Viljami Mä</w:t>
      </w:r>
      <w:r w:rsidR="001D1335" w:rsidRPr="00244989">
        <w:t>kelä</w:t>
      </w:r>
      <w:r w:rsidR="00022B94" w:rsidRPr="00244989">
        <w:t>]</w:t>
      </w:r>
      <w:r w:rsidR="001D1335" w:rsidRPr="00244989">
        <w:t xml:space="preserve"> soitti mulle yhtenä päivänä ja</w:t>
      </w:r>
      <w:r w:rsidR="00005229" w:rsidRPr="00244989">
        <w:t xml:space="preserve"> esittää et ja sanoo et oletko se ja se henkilö ja sit et </w:t>
      </w:r>
      <w:r w:rsidR="001D1335" w:rsidRPr="00244989">
        <w:t>olen</w:t>
      </w:r>
      <w:r w:rsidR="002D788F" w:rsidRPr="00244989">
        <w:t>,</w:t>
      </w:r>
      <w:r w:rsidR="001D1335" w:rsidRPr="00244989">
        <w:t xml:space="preserve"> että haluatko lähtee </w:t>
      </w:r>
      <w:r w:rsidR="00005229" w:rsidRPr="00244989">
        <w:t>opiskelee musiikkii tänne näin ja sit mä sanon et ilman muuta</w:t>
      </w:r>
      <w:r w:rsidR="002D788F" w:rsidRPr="00244989">
        <w:t xml:space="preserve"> ja sit se lähti sii</w:t>
      </w:r>
      <w:r w:rsidR="00EB19A0" w:rsidRPr="00244989">
        <w:t>tä.</w:t>
      </w:r>
      <w:r w:rsidR="00EB19A0" w:rsidRPr="00244989">
        <w:br/>
      </w:r>
      <w:r w:rsidR="002A11DF" w:rsidRPr="00244989">
        <w:t>(H2)</w:t>
      </w:r>
    </w:p>
    <w:p w14:paraId="77FE8F5D" w14:textId="77777777" w:rsidR="008631E0" w:rsidRPr="00244989" w:rsidRDefault="002A11DF" w:rsidP="002D788F">
      <w:r w:rsidRPr="00244989">
        <w:t>Vammaisten nuorten vapaa-ajan liikuntaa tutkineet</w:t>
      </w:r>
      <w:r w:rsidR="00414E49" w:rsidRPr="00244989">
        <w:t xml:space="preserve"> Päivi</w:t>
      </w:r>
      <w:r w:rsidRPr="00244989">
        <w:t xml:space="preserve"> Armila ja </w:t>
      </w:r>
      <w:r w:rsidR="00414E49" w:rsidRPr="00244989">
        <w:t xml:space="preserve">Pasi </w:t>
      </w:r>
      <w:r w:rsidRPr="00244989">
        <w:t>Torvinen (2017, 15) ovat havainneet vastaavan ”sattu</w:t>
      </w:r>
      <w:r w:rsidR="00E90A16" w:rsidRPr="00244989">
        <w:t xml:space="preserve">mankaupan” vaikuttavan </w:t>
      </w:r>
      <w:r w:rsidR="0075455F" w:rsidRPr="00244989">
        <w:t>liiankin</w:t>
      </w:r>
      <w:r w:rsidR="00E90A16" w:rsidRPr="00244989">
        <w:t xml:space="preserve"> paljon</w:t>
      </w:r>
      <w:r w:rsidR="00DB7460" w:rsidRPr="00244989">
        <w:t xml:space="preserve"> harrastusmahdollisuuksiin</w:t>
      </w:r>
      <w:r w:rsidRPr="00244989">
        <w:t xml:space="preserve">. Heidän mukaansa (mt., 15) </w:t>
      </w:r>
      <w:r w:rsidR="00B54F53" w:rsidRPr="00244989">
        <w:t xml:space="preserve">myös </w:t>
      </w:r>
      <w:r w:rsidRPr="00244989">
        <w:t>vammaisten nuorten ympärillä olevat ihmiset</w:t>
      </w:r>
      <w:r w:rsidR="001F2A61" w:rsidRPr="00244989">
        <w:t>, kuten ohjaajat,</w:t>
      </w:r>
      <w:r w:rsidRPr="00244989">
        <w:t xml:space="preserve"> voivat vaikuttaa </w:t>
      </w:r>
      <w:r w:rsidR="00B54F53" w:rsidRPr="00244989">
        <w:t>merkittävällä tavalla</w:t>
      </w:r>
      <w:r w:rsidRPr="00244989">
        <w:t xml:space="preserve"> vammaisen nuoren harrastamiseen tai harrastamattomuuteen.</w:t>
      </w:r>
      <w:r w:rsidR="001405FD" w:rsidRPr="00244989">
        <w:t xml:space="preserve"> </w:t>
      </w:r>
      <w:r w:rsidR="00C91308" w:rsidRPr="00244989">
        <w:t>Sattuman vaikutus on huomattu myös suomalaisten organisaatioiden käytännön työssä. Esimerkiksi Autismisäätiön taideohjaaja Synnöve Jokelainen on kertonut, että monet taidestudiotoiminnassa mukana olevat ovat löytäneet toimin</w:t>
      </w:r>
      <w:r w:rsidR="007365EE" w:rsidRPr="00244989">
        <w:t xml:space="preserve">nan sattumalta (Myllykoski </w:t>
      </w:r>
      <w:r w:rsidR="00C91308" w:rsidRPr="00244989">
        <w:t>2019).</w:t>
      </w:r>
      <w:r w:rsidR="008E2559" w:rsidRPr="00244989">
        <w:t xml:space="preserve"> Kettukin (2019c) mukaan monet </w:t>
      </w:r>
      <w:r w:rsidR="008E2559" w:rsidRPr="00244989">
        <w:lastRenderedPageBreak/>
        <w:t>sattumanvaraiset seikat, esimerkiksi syntymä- ja asuinpaikkakunta sekä lähipiirin aktiivisuus voivat vaikuttaa huomattavasti siihen, kuka pääsee taidetoimintaan mukaan.</w:t>
      </w:r>
    </w:p>
    <w:p w14:paraId="7BCEC7DC" w14:textId="77777777" w:rsidR="00762838" w:rsidRPr="00244989" w:rsidRDefault="000C5DAC" w:rsidP="002D788F">
      <w:r w:rsidRPr="00244989">
        <w:t>Kun jokin linkki</w:t>
      </w:r>
      <w:r w:rsidR="00B54F53" w:rsidRPr="00244989">
        <w:t xml:space="preserve"> sopivaan</w:t>
      </w:r>
      <w:r w:rsidRPr="00244989">
        <w:t xml:space="preserve"> taideorganisaatioon on saatu, on taiteilija</w:t>
      </w:r>
      <w:r w:rsidR="00927267" w:rsidRPr="00244989">
        <w:t>ksi kouluttautuminen ja taiteilijan</w:t>
      </w:r>
      <w:r w:rsidRPr="00244989">
        <w:t xml:space="preserve"> ura varsinaisesti alkanut. </w:t>
      </w:r>
      <w:r w:rsidR="008631E0" w:rsidRPr="00244989">
        <w:t>Mielestäni vaikuttaa siltä, että taiteilijuuden eteen on määrätietoisesti alettu tehdä töitä, kun ”oma juttu”</w:t>
      </w:r>
      <w:r w:rsidR="00E414D9" w:rsidRPr="00244989">
        <w:t xml:space="preserve"> </w:t>
      </w:r>
      <w:r w:rsidR="0075455F" w:rsidRPr="00244989">
        <w:t>tai mahdollisuus taiteen tekemiseen</w:t>
      </w:r>
      <w:r w:rsidR="008631E0" w:rsidRPr="00244989">
        <w:t xml:space="preserve"> on löytynyt. </w:t>
      </w:r>
      <w:r w:rsidRPr="00244989">
        <w:t xml:space="preserve">Haastateltavat H1 ja H2 ovat </w:t>
      </w:r>
      <w:r w:rsidR="00736EDD" w:rsidRPr="00244989">
        <w:t>kouluttautuneet muusikoiksi löydettyään sopivan paikan opiskella ja työskentelevät nyt ammattimuusikoina.</w:t>
      </w:r>
      <w:r w:rsidR="00B54F53" w:rsidRPr="00244989">
        <w:t xml:space="preserve"> </w:t>
      </w:r>
      <w:r w:rsidR="00DB7460" w:rsidRPr="00244989">
        <w:t xml:space="preserve">DuvTeatern kouluttaa omia näyttelijöitään </w:t>
      </w:r>
      <w:r w:rsidR="00927267" w:rsidRPr="00244989">
        <w:t>osana toimintaansa</w:t>
      </w:r>
      <w:r w:rsidR="008C6508" w:rsidRPr="00244989">
        <w:t xml:space="preserve">, koska heidän näyttelijöilleen </w:t>
      </w:r>
      <w:r w:rsidR="00B54F53" w:rsidRPr="00244989">
        <w:t xml:space="preserve">ei </w:t>
      </w:r>
      <w:r w:rsidR="008C6508" w:rsidRPr="00244989">
        <w:t>ole tarjolla mitään</w:t>
      </w:r>
      <w:r w:rsidR="008631E0" w:rsidRPr="00244989">
        <w:t xml:space="preserve"> muuta</w:t>
      </w:r>
      <w:r w:rsidR="0075455F" w:rsidRPr="00244989">
        <w:t xml:space="preserve"> esittävän taiteen </w:t>
      </w:r>
      <w:r w:rsidR="008C6508" w:rsidRPr="00244989">
        <w:t>koulutusta</w:t>
      </w:r>
      <w:r w:rsidR="00DB7460" w:rsidRPr="00244989">
        <w:t xml:space="preserve"> (</w:t>
      </w:r>
      <w:r w:rsidR="00877CD8" w:rsidRPr="00244989">
        <w:t>Kulttuuria kaikille -palvelu 2016, 4</w:t>
      </w:r>
      <w:r w:rsidR="00DB7460" w:rsidRPr="00244989">
        <w:t>)</w:t>
      </w:r>
      <w:r w:rsidR="00877CD8" w:rsidRPr="00244989">
        <w:t>.</w:t>
      </w:r>
    </w:p>
    <w:p w14:paraId="46D64479" w14:textId="77777777" w:rsidR="000C5DAC" w:rsidRPr="00244989" w:rsidRDefault="00736EDD" w:rsidP="002D788F">
      <w:r w:rsidRPr="00244989">
        <w:t>Taiteilijoille</w:t>
      </w:r>
      <w:r w:rsidR="00762838" w:rsidRPr="00244989">
        <w:t xml:space="preserve"> tyypillinen freelancer-työskentely ei ole yleistä ”erityisen” taiteilijapolun taiteilijoille. </w:t>
      </w:r>
      <w:r w:rsidR="000C5DAC" w:rsidRPr="00244989">
        <w:t>DuvTeaternin näyttelijät ovat useimmiten</w:t>
      </w:r>
      <w:r w:rsidR="00DB7460" w:rsidRPr="00244989">
        <w:t xml:space="preserve"> jatkaneet teatterin tekemisen ohella</w:t>
      </w:r>
      <w:r w:rsidR="000C5DAC" w:rsidRPr="00244989">
        <w:t xml:space="preserve"> </w:t>
      </w:r>
      <w:r w:rsidR="008C6508" w:rsidRPr="00244989">
        <w:t xml:space="preserve">koko- tai </w:t>
      </w:r>
      <w:r w:rsidR="000C5DAC" w:rsidRPr="00244989">
        <w:t xml:space="preserve">osa-aikaisesti </w:t>
      </w:r>
      <w:r w:rsidR="00762838" w:rsidRPr="00244989">
        <w:t>työtoiminnassa tai töissä</w:t>
      </w:r>
      <w:r w:rsidR="000C5DAC" w:rsidRPr="00244989">
        <w:t>, joita o</w:t>
      </w:r>
      <w:r w:rsidR="008C6508" w:rsidRPr="00244989">
        <w:t>li</w:t>
      </w:r>
      <w:r w:rsidR="000C5DAC" w:rsidRPr="00244989">
        <w:t xml:space="preserve">vat </w:t>
      </w:r>
      <w:r w:rsidR="008C6508" w:rsidRPr="00244989">
        <w:t>jo aiemmin</w:t>
      </w:r>
      <w:r w:rsidR="000C5DAC" w:rsidRPr="00244989">
        <w:t xml:space="preserve"> tehneet. </w:t>
      </w:r>
      <w:r w:rsidR="00CF70BB" w:rsidRPr="00244989">
        <w:t>He työskentelevät näyttelijö</w:t>
      </w:r>
      <w:r w:rsidR="0075455F" w:rsidRPr="00244989">
        <w:t>inä</w:t>
      </w:r>
      <w:r w:rsidR="008C6508" w:rsidRPr="00244989">
        <w:t xml:space="preserve"> vain DuvTeaternissa, eivät muissa teattereissa</w:t>
      </w:r>
      <w:r w:rsidR="00762838" w:rsidRPr="00244989">
        <w:t xml:space="preserve">. </w:t>
      </w:r>
      <w:r w:rsidR="008C6508" w:rsidRPr="00244989">
        <w:t>(DuvTeaternin taiteilija-arkisto 2018, Kulttuuria kaikille -palvelu 2016, 4</w:t>
      </w:r>
      <w:r w:rsidR="00762838" w:rsidRPr="00244989">
        <w:t>.)</w:t>
      </w:r>
      <w:r w:rsidR="009D1FFD" w:rsidRPr="00244989">
        <w:t xml:space="preserve"> </w:t>
      </w:r>
      <w:r w:rsidR="007A7B67" w:rsidRPr="00244989">
        <w:t>S</w:t>
      </w:r>
      <w:r w:rsidR="009D1FFD" w:rsidRPr="00244989">
        <w:t xml:space="preserve">uurin osa erityistä tukea tarvitsevista </w:t>
      </w:r>
      <w:r w:rsidR="007A7B67" w:rsidRPr="00244989">
        <w:t>kuva</w:t>
      </w:r>
      <w:r w:rsidR="009D1FFD" w:rsidRPr="00244989">
        <w:t>taiteilijoista työskentelee taidestudioiss</w:t>
      </w:r>
      <w:r w:rsidR="007A7B67" w:rsidRPr="00244989">
        <w:t xml:space="preserve">a tai taidetoimintakeskuksissa </w:t>
      </w:r>
      <w:r w:rsidR="009D1FFD" w:rsidRPr="00244989">
        <w:t>(Jokelainen 2019, 14).</w:t>
      </w:r>
    </w:p>
    <w:p w14:paraId="250DB20C" w14:textId="46A2C97A" w:rsidR="00762838" w:rsidRPr="00244989" w:rsidRDefault="00762838" w:rsidP="00762838">
      <w:r w:rsidRPr="00244989">
        <w:t xml:space="preserve">Olen pohtinut paljon sitä, voinko tässä yhteydessä käyttää nimitystä ”erityinen” taiteilijapolku. Erityis-etuliitteen käytössä on ongelmansa, kuten todettu </w:t>
      </w:r>
      <w:r w:rsidR="00AC5B0C" w:rsidRPr="00244989">
        <w:t>luvussa</w:t>
      </w:r>
      <w:r w:rsidR="00B209CF" w:rsidRPr="00244989">
        <w:t xml:space="preserve"> </w:t>
      </w:r>
      <w:r w:rsidR="000B1B5D" w:rsidRPr="00244989">
        <w:fldChar w:fldCharType="begin"/>
      </w:r>
      <w:r w:rsidR="000B1B5D" w:rsidRPr="00244989">
        <w:instrText xml:space="preserve"> REF _Ref12799395 \h  \* MERGEFORMAT </w:instrText>
      </w:r>
      <w:r w:rsidR="000B1B5D" w:rsidRPr="00244989">
        <w:fldChar w:fldCharType="separate"/>
      </w:r>
      <w:r w:rsidR="006E5A75" w:rsidRPr="00244989">
        <w:t>2.3 Outsider-taide ja erityistaidetoiminta</w:t>
      </w:r>
      <w:r w:rsidR="000B1B5D" w:rsidRPr="00244989">
        <w:fldChar w:fldCharType="end"/>
      </w:r>
      <w:r w:rsidR="00B209CF" w:rsidRPr="00244989">
        <w:t>”</w:t>
      </w:r>
      <w:r w:rsidRPr="00244989">
        <w:t xml:space="preserve">. </w:t>
      </w:r>
      <w:r w:rsidR="00AC5B0C" w:rsidRPr="00244989">
        <w:t>Tähän tyyppiin tyypit</w:t>
      </w:r>
      <w:r w:rsidR="003C46E8" w:rsidRPr="00244989">
        <w:t>t</w:t>
      </w:r>
      <w:r w:rsidR="00AC5B0C" w:rsidRPr="00244989">
        <w:t>el</w:t>
      </w:r>
      <w:r w:rsidR="003C46E8" w:rsidRPr="00244989">
        <w:t>emäni</w:t>
      </w:r>
      <w:r w:rsidR="00AC5B0C" w:rsidRPr="00244989">
        <w:t xml:space="preserve"> polut ovat kuitenkin </w:t>
      </w:r>
      <w:r w:rsidRPr="00244989">
        <w:t>oll</w:t>
      </w:r>
      <w:r w:rsidR="00AC5B0C" w:rsidRPr="00244989">
        <w:t xml:space="preserve">eet </w:t>
      </w:r>
      <w:r w:rsidRPr="00244989">
        <w:t xml:space="preserve">lähestulkoon pelkkää ulkoa saneltua ”erityisyyttä”: </w:t>
      </w:r>
      <w:r w:rsidR="00AC5B0C" w:rsidRPr="00244989">
        <w:t>tämän polun taiteilijoille</w:t>
      </w:r>
      <w:r w:rsidRPr="00244989">
        <w:t xml:space="preserve"> vain erityiskoulut ja erityiset työpaikat ovat olleet mahdollisia etenemisvaihtoehtoja. Siksi sana </w:t>
      </w:r>
      <w:r w:rsidR="00620FB5" w:rsidRPr="00244989">
        <w:t>”</w:t>
      </w:r>
      <w:r w:rsidRPr="00244989">
        <w:t>erity</w:t>
      </w:r>
      <w:r w:rsidR="00620FB5" w:rsidRPr="00244989">
        <w:t>inen”</w:t>
      </w:r>
      <w:r w:rsidRPr="00244989">
        <w:t xml:space="preserve"> leimaa tätä polkua hyvin vahvasti. En tarkoita siis, että taiteilija on erityinen, vaan että hänen elämänpolkunsa on ulkopuolelta sysätty niin kutsutuille erityisille urille.</w:t>
      </w:r>
    </w:p>
    <w:p w14:paraId="197432E7" w14:textId="77777777" w:rsidR="00F11D7B" w:rsidRPr="00244989" w:rsidRDefault="00A77222" w:rsidP="002D788F">
      <w:r w:rsidRPr="00244989">
        <w:t>T</w:t>
      </w:r>
      <w:r w:rsidR="009D1FFD" w:rsidRPr="00244989">
        <w:t>utkimukseen osallistuneiden t</w:t>
      </w:r>
      <w:r w:rsidRPr="00244989">
        <w:t xml:space="preserve">aiteilijoiden nykyiset </w:t>
      </w:r>
      <w:r w:rsidR="00736EDD" w:rsidRPr="00244989">
        <w:t xml:space="preserve">työpaikat tai </w:t>
      </w:r>
      <w:r w:rsidRPr="00244989">
        <w:t xml:space="preserve">taustaorganisaatiot </w:t>
      </w:r>
      <w:r w:rsidR="009D1FFD" w:rsidRPr="00244989">
        <w:t>työskentelevät sellaisella tavalla,</w:t>
      </w:r>
      <w:r w:rsidRPr="00244989">
        <w:t xml:space="preserve"> että</w:t>
      </w:r>
      <w:r w:rsidR="009D1FFD" w:rsidRPr="00244989">
        <w:t xml:space="preserve"> erityistä tukea tarvitsevat</w:t>
      </w:r>
      <w:r w:rsidRPr="00244989">
        <w:t xml:space="preserve"> ihmiset voivat kehittää niissä taiteilijuuttaan yhdenvertaisesti. </w:t>
      </w:r>
      <w:r w:rsidR="00AC5B0C" w:rsidRPr="00244989">
        <w:t>Tämän vuoksi niitä</w:t>
      </w:r>
      <w:r w:rsidRPr="00244989">
        <w:t xml:space="preserve"> voidaan kutsua esimerkiksi inklusiivisiksi taidetoimijoiksi. </w:t>
      </w:r>
      <w:r w:rsidR="006506B8" w:rsidRPr="00244989">
        <w:t>Vaikuttaa siltä</w:t>
      </w:r>
      <w:r w:rsidR="007C0B2A" w:rsidRPr="00244989">
        <w:t>,</w:t>
      </w:r>
      <w:r w:rsidR="006506B8" w:rsidRPr="00244989">
        <w:t xml:space="preserve"> että ilman </w:t>
      </w:r>
      <w:r w:rsidRPr="00244989">
        <w:t>inklusiivisia</w:t>
      </w:r>
      <w:r w:rsidR="006506B8" w:rsidRPr="00244989">
        <w:t xml:space="preserve"> taideorganisaatioita tai </w:t>
      </w:r>
      <w:r w:rsidRPr="00244989">
        <w:t xml:space="preserve">mukautettua </w:t>
      </w:r>
      <w:r w:rsidR="006506B8" w:rsidRPr="00244989">
        <w:t>taidealan op</w:t>
      </w:r>
      <w:r w:rsidRPr="00244989">
        <w:t xml:space="preserve">etusta </w:t>
      </w:r>
      <w:r w:rsidR="009D1FFD" w:rsidRPr="00244989">
        <w:t>erityistä tukea tarvitsevan</w:t>
      </w:r>
      <w:r w:rsidR="006506B8" w:rsidRPr="00244989">
        <w:t xml:space="preserve"> henkilön on vaikea päästä kehittämään itseään taiteilijana, vaikka taipumuksia ja intohimoa </w:t>
      </w:r>
      <w:r w:rsidR="00236B48" w:rsidRPr="00244989">
        <w:t xml:space="preserve">taiteen tekemiseen </w:t>
      </w:r>
      <w:r w:rsidR="006506B8" w:rsidRPr="00244989">
        <w:t>olisi.</w:t>
      </w:r>
      <w:r w:rsidRPr="00244989">
        <w:t xml:space="preserve"> </w:t>
      </w:r>
      <w:r w:rsidR="002D3FEE" w:rsidRPr="00244989">
        <w:t>Taitee</w:t>
      </w:r>
      <w:r w:rsidR="003C46E8" w:rsidRPr="00244989">
        <w:t>n tekemiseen tarvitaan tukea. H</w:t>
      </w:r>
      <w:r w:rsidR="00762838" w:rsidRPr="00244989">
        <w:t>1 kuvailee,</w:t>
      </w:r>
      <w:r w:rsidR="002D3FEE" w:rsidRPr="00244989">
        <w:t xml:space="preserve"> </w:t>
      </w:r>
      <w:r w:rsidRPr="00244989">
        <w:t>miten h</w:t>
      </w:r>
      <w:r w:rsidR="002D3FEE" w:rsidRPr="00244989">
        <w:t>änen</w:t>
      </w:r>
      <w:r w:rsidRPr="00244989">
        <w:t xml:space="preserve"> työpaikka</w:t>
      </w:r>
      <w:r w:rsidR="002D3FEE" w:rsidRPr="00244989">
        <w:t>nsa on hänelle sopiva ja mukava ympäristö:</w:t>
      </w:r>
    </w:p>
    <w:p w14:paraId="19D198C5" w14:textId="77777777" w:rsidR="0075455F" w:rsidRPr="00244989" w:rsidRDefault="0075455F" w:rsidP="00B2311D">
      <w:pPr>
        <w:pStyle w:val="Lainausgradu"/>
      </w:pPr>
      <w:r w:rsidRPr="00244989">
        <w:lastRenderedPageBreak/>
        <w:t>-- sit kun m</w:t>
      </w:r>
      <w:r w:rsidR="00762838" w:rsidRPr="00244989">
        <w:t xml:space="preserve">ä tulin tänne </w:t>
      </w:r>
      <w:r w:rsidR="00022B94" w:rsidRPr="00244989">
        <w:t>[</w:t>
      </w:r>
      <w:r w:rsidR="00762838" w:rsidRPr="00244989">
        <w:t>työpaikkaan</w:t>
      </w:r>
      <w:r w:rsidR="00022B94" w:rsidRPr="00244989">
        <w:t>]</w:t>
      </w:r>
      <w:r w:rsidR="00762838" w:rsidRPr="00244989">
        <w:t xml:space="preserve"> </w:t>
      </w:r>
      <w:r w:rsidRPr="00244989">
        <w:t>muusikoks niin tota mä tu</w:t>
      </w:r>
      <w:r w:rsidR="002D788F" w:rsidRPr="00244989">
        <w:t>nnen olevani niinku ko</w:t>
      </w:r>
      <w:r w:rsidR="00BF5A97" w:rsidRPr="00244989">
        <w:t xml:space="preserve">tona. </w:t>
      </w:r>
      <w:r w:rsidRPr="00244989">
        <w:t>Siis tää on niinku kodikas ympäristö</w:t>
      </w:r>
      <w:r w:rsidR="00762838" w:rsidRPr="00244989">
        <w:t>.</w:t>
      </w:r>
      <w:r w:rsidR="00AC5B0C" w:rsidRPr="00244989">
        <w:t xml:space="preserve"> </w:t>
      </w:r>
      <w:r w:rsidRPr="00244989">
        <w:t>(H1)</w:t>
      </w:r>
    </w:p>
    <w:p w14:paraId="18DE70AC" w14:textId="77777777" w:rsidR="002D3FEE" w:rsidRPr="00244989" w:rsidRDefault="002D3FEE" w:rsidP="002D3FEE">
      <w:r w:rsidRPr="00244989">
        <w:t>Lisäksi H2 tuo esiin, ettei muita mahdollisuuksia tulla muusikoksi ollut:</w:t>
      </w:r>
    </w:p>
    <w:p w14:paraId="28952551" w14:textId="77777777" w:rsidR="00DC67A2" w:rsidRPr="00244989" w:rsidRDefault="00DC67A2" w:rsidP="00B2311D">
      <w:pPr>
        <w:pStyle w:val="Lainausgradu"/>
      </w:pPr>
      <w:r w:rsidRPr="00244989">
        <w:t>H: E</w:t>
      </w:r>
      <w:r w:rsidR="00BF5A97" w:rsidRPr="00244989">
        <w:t>ttä siihen pitäs panostaa</w:t>
      </w:r>
      <w:r w:rsidR="00762838" w:rsidRPr="00244989">
        <w:t>,</w:t>
      </w:r>
      <w:r w:rsidR="00BF5A97" w:rsidRPr="00244989">
        <w:t xml:space="preserve"> että </w:t>
      </w:r>
      <w:r w:rsidRPr="00244989">
        <w:t>ois ta</w:t>
      </w:r>
      <w:r w:rsidR="00BF5A97" w:rsidRPr="00244989">
        <w:t>savertaset mahdollisuudet olla lukios tai yliopistolla tehä tutkintoo tai valmistuu sieltä josksi muusikoks muusikon maisteriks tai mikä haluu sitte</w:t>
      </w:r>
      <w:r w:rsidR="00762838" w:rsidRPr="00244989">
        <w:t>,</w:t>
      </w:r>
      <w:r w:rsidR="00BF5A97" w:rsidRPr="00244989">
        <w:t xml:space="preserve"> et tota </w:t>
      </w:r>
      <w:r w:rsidRPr="00244989">
        <w:t>olla t</w:t>
      </w:r>
      <w:r w:rsidR="00BF5A97" w:rsidRPr="00244989">
        <w:t xml:space="preserve">asapuoliset mahollisuudet. </w:t>
      </w:r>
      <w:r w:rsidRPr="00244989">
        <w:t>M</w:t>
      </w:r>
      <w:r w:rsidR="00BF5A97" w:rsidRPr="00244989">
        <w:t xml:space="preserve">ut onneks on </w:t>
      </w:r>
      <w:r w:rsidR="00022B94" w:rsidRPr="00244989">
        <w:t>[</w:t>
      </w:r>
      <w:r w:rsidR="00BF5A97" w:rsidRPr="00244989">
        <w:t>työpaikka</w:t>
      </w:r>
      <w:r w:rsidR="00022B94" w:rsidRPr="00244989">
        <w:t>]</w:t>
      </w:r>
      <w:r w:rsidR="00BF5A97" w:rsidRPr="00244989">
        <w:t xml:space="preserve">. </w:t>
      </w:r>
      <w:r w:rsidR="003F31B0" w:rsidRPr="00244989">
        <w:t xml:space="preserve">Se on </w:t>
      </w:r>
      <w:r w:rsidR="003F31B0" w:rsidRPr="00244989">
        <w:br/>
        <w:t>O</w:t>
      </w:r>
      <w:r w:rsidRPr="00244989">
        <w:t>: Mm</w:t>
      </w:r>
      <w:r w:rsidRPr="00244989">
        <w:br/>
        <w:t>H: ilman tät</w:t>
      </w:r>
      <w:r w:rsidR="00BF5A97" w:rsidRPr="00244989">
        <w:t>ä ni aika moni olis lirissä.</w:t>
      </w:r>
      <w:r w:rsidR="00762838" w:rsidRPr="00244989">
        <w:t xml:space="preserve"> Mäki ennen kun mä tie</w:t>
      </w:r>
      <w:r w:rsidRPr="00244989">
        <w:t xml:space="preserve">sin täst mitään niin mä istuin tuol </w:t>
      </w:r>
      <w:r w:rsidR="00BF5A97" w:rsidRPr="00244989">
        <w:t>karaokee viettämäs iltaa ja join kaljaa</w:t>
      </w:r>
      <w:r w:rsidRPr="00244989">
        <w:t xml:space="preserve"> l</w:t>
      </w:r>
      <w:r w:rsidR="003F31B0" w:rsidRPr="00244989">
        <w:t>auloin ((naurahdus)) biisejä.</w:t>
      </w:r>
      <w:r w:rsidR="003F31B0" w:rsidRPr="00244989">
        <w:br/>
        <w:t>O</w:t>
      </w:r>
      <w:r w:rsidR="00BF5A97" w:rsidRPr="00244989">
        <w:t>: Nii just</w:t>
      </w:r>
      <w:r w:rsidRPr="00244989">
        <w:br/>
        <w:t>H: Mut en mä enää niis käy.</w:t>
      </w:r>
      <w:r w:rsidRPr="00244989">
        <w:br/>
        <w:t>(H2)</w:t>
      </w:r>
    </w:p>
    <w:p w14:paraId="7CC55C0E" w14:textId="77777777" w:rsidR="00567E57" w:rsidRPr="00244989" w:rsidRDefault="006506B8" w:rsidP="00762838">
      <w:r w:rsidRPr="00244989">
        <w:t>Voiko</w:t>
      </w:r>
      <w:r w:rsidR="00A77222" w:rsidRPr="00244989">
        <w:t xml:space="preserve"> </w:t>
      </w:r>
      <w:r w:rsidR="003C46E8" w:rsidRPr="00244989">
        <w:t>osallistujien taustaorganisaatioita</w:t>
      </w:r>
      <w:r w:rsidR="00A77222" w:rsidRPr="00244989">
        <w:t xml:space="preserve"> sitten</w:t>
      </w:r>
      <w:r w:rsidR="00736EDD" w:rsidRPr="00244989">
        <w:t xml:space="preserve"> kutsua ”erityisiksi”?</w:t>
      </w:r>
      <w:r w:rsidR="00413376" w:rsidRPr="00244989">
        <w:t xml:space="preserve"> </w:t>
      </w:r>
      <w:r w:rsidR="00736EDD" w:rsidRPr="00244989">
        <w:t>Mielestäni tutkimukseen osallistuneiden taiteilijoiden tausta</w:t>
      </w:r>
      <w:r w:rsidRPr="00244989">
        <w:t xml:space="preserve">organisaatiot ovat ensisijaisesti taidealan organisaatioita. </w:t>
      </w:r>
      <w:r w:rsidR="00A77222" w:rsidRPr="00244989">
        <w:t>Sana</w:t>
      </w:r>
      <w:r w:rsidRPr="00244989">
        <w:t xml:space="preserve"> </w:t>
      </w:r>
      <w:r w:rsidR="00236B48" w:rsidRPr="00244989">
        <w:t>”</w:t>
      </w:r>
      <w:r w:rsidRPr="00244989">
        <w:t>erityi</w:t>
      </w:r>
      <w:r w:rsidR="00A77222" w:rsidRPr="00244989">
        <w:t>nen</w:t>
      </w:r>
      <w:r w:rsidR="00236B48" w:rsidRPr="00244989">
        <w:t>”</w:t>
      </w:r>
      <w:r w:rsidRPr="00244989">
        <w:t xml:space="preserve"> </w:t>
      </w:r>
      <w:r w:rsidR="00A77222" w:rsidRPr="00244989">
        <w:t xml:space="preserve">luo mielleyhtymiä, jotka vievät ajatukset jälleen kerran terapian puolelle ja pois taiteellisen toiminnan ensisijaisuudesta. </w:t>
      </w:r>
      <w:r w:rsidR="00AC5B0C" w:rsidRPr="00244989">
        <w:t>Esimerkiksi DuvTeatern on saanut</w:t>
      </w:r>
      <w:r w:rsidRPr="00244989">
        <w:t xml:space="preserve"> useit</w:t>
      </w:r>
      <w:r w:rsidR="00AC5B0C" w:rsidRPr="00244989">
        <w:t xml:space="preserve">a </w:t>
      </w:r>
      <w:r w:rsidRPr="00244989">
        <w:t>arvostettuja palkintoja, muun muassa näyttämötaitee</w:t>
      </w:r>
      <w:r w:rsidR="001C73B8" w:rsidRPr="00244989">
        <w:t>n valtionpalkinnon (DuvTeatern</w:t>
      </w:r>
      <w:r w:rsidRPr="00244989">
        <w:t xml:space="preserve"> 2018)</w:t>
      </w:r>
      <w:r w:rsidR="00F11D7B" w:rsidRPr="00244989">
        <w:t xml:space="preserve">, joten </w:t>
      </w:r>
      <w:r w:rsidR="00A77222" w:rsidRPr="00244989">
        <w:t xml:space="preserve">teatterin </w:t>
      </w:r>
      <w:r w:rsidR="00F11D7B" w:rsidRPr="00244989">
        <w:t xml:space="preserve">taiteellisesta tasosta ei </w:t>
      </w:r>
      <w:r w:rsidR="00A77222" w:rsidRPr="00244989">
        <w:t>pitäisi olla</w:t>
      </w:r>
      <w:r w:rsidR="00F11D7B" w:rsidRPr="00244989">
        <w:t xml:space="preserve"> epäselvyyttä</w:t>
      </w:r>
      <w:r w:rsidRPr="00244989">
        <w:t>.</w:t>
      </w:r>
      <w:r w:rsidR="00A77222" w:rsidRPr="00244989">
        <w:t xml:space="preserve"> </w:t>
      </w:r>
      <w:r w:rsidR="00AC5B0C" w:rsidRPr="00244989">
        <w:t xml:space="preserve">”Erityisyys” on kuitenkin </w:t>
      </w:r>
      <w:r w:rsidR="003C46E8" w:rsidRPr="00244989">
        <w:t>herättänyt pohdintaa</w:t>
      </w:r>
      <w:r w:rsidR="00413376" w:rsidRPr="00244989">
        <w:t xml:space="preserve"> myös DuvTeaternissa, sillä</w:t>
      </w:r>
      <w:r w:rsidR="00567E57" w:rsidRPr="00244989">
        <w:t xml:space="preserve"> </w:t>
      </w:r>
      <w:r w:rsidRPr="00244989">
        <w:t xml:space="preserve">taiteilija-arkiston </w:t>
      </w:r>
      <w:r w:rsidR="00567E57" w:rsidRPr="00244989">
        <w:t xml:space="preserve">haastatteluissa </w:t>
      </w:r>
      <w:r w:rsidRPr="00244989">
        <w:t>on nimenomaan kysytty</w:t>
      </w:r>
      <w:r w:rsidR="00762838" w:rsidRPr="00244989">
        <w:t xml:space="preserve">, onko DuvTeatern erityinen. Osa </w:t>
      </w:r>
      <w:r w:rsidR="00AC5B0C" w:rsidRPr="00244989">
        <w:t xml:space="preserve">näyttelijöistä </w:t>
      </w:r>
      <w:r w:rsidR="00762838" w:rsidRPr="00244989">
        <w:t>v</w:t>
      </w:r>
      <w:r w:rsidR="00413376" w:rsidRPr="00244989">
        <w:t>astaa tähän yksiselitteisen kielteisesti</w:t>
      </w:r>
      <w:r w:rsidR="00762838" w:rsidRPr="00244989">
        <w:t>:</w:t>
      </w:r>
    </w:p>
    <w:p w14:paraId="3A6977CD" w14:textId="77777777" w:rsidR="00567E57" w:rsidRPr="00244989" w:rsidRDefault="003F31B0" w:rsidP="00B2311D">
      <w:pPr>
        <w:pStyle w:val="Lainausgradu"/>
      </w:pPr>
      <w:r w:rsidRPr="00244989">
        <w:t>S</w:t>
      </w:r>
      <w:r w:rsidR="00567E57" w:rsidRPr="00244989">
        <w:t xml:space="preserve">: </w:t>
      </w:r>
      <w:r w:rsidR="006F1AB0" w:rsidRPr="00244989">
        <w:t>Onko DuvTeatern erityinen teatteri jollakin tavalla?</w:t>
      </w:r>
      <w:r w:rsidR="00EB19A0" w:rsidRPr="00244989">
        <w:br/>
      </w:r>
      <w:r w:rsidR="00C70DE2" w:rsidRPr="00244989">
        <w:t>H</w:t>
      </w:r>
      <w:r w:rsidR="00567E57" w:rsidRPr="00244989">
        <w:t xml:space="preserve">: </w:t>
      </w:r>
      <w:r w:rsidR="006F1AB0" w:rsidRPr="00244989">
        <w:t>Ei</w:t>
      </w:r>
      <w:r w:rsidR="00567E57" w:rsidRPr="00244989">
        <w:t>.</w:t>
      </w:r>
      <w:r w:rsidR="006F1AB0" w:rsidRPr="00244989">
        <w:rPr>
          <w:rStyle w:val="Alaviitteenviite"/>
          <w:lang w:val="sv-FI"/>
        </w:rPr>
        <w:footnoteReference w:id="86"/>
      </w:r>
      <w:r w:rsidR="00567E57" w:rsidRPr="00244989">
        <w:t xml:space="preserve"> (D1H</w:t>
      </w:r>
      <w:r w:rsidR="006506B8" w:rsidRPr="00244989">
        <w:t>, suomennos OS</w:t>
      </w:r>
      <w:r w:rsidR="00567E57" w:rsidRPr="00244989">
        <w:t>)</w:t>
      </w:r>
    </w:p>
    <w:p w14:paraId="7B25D0E8" w14:textId="77777777" w:rsidR="00762838" w:rsidRPr="00244989" w:rsidRDefault="003F31B0" w:rsidP="00B2311D">
      <w:pPr>
        <w:pStyle w:val="Lainausgradu"/>
      </w:pPr>
      <w:r w:rsidRPr="00244989">
        <w:t>S</w:t>
      </w:r>
      <w:r w:rsidR="00762838" w:rsidRPr="00244989">
        <w:t>: Onko DuvTeatern erityinen jollakin tavalla?</w:t>
      </w:r>
      <w:r w:rsidR="00762838" w:rsidRPr="00244989">
        <w:br/>
      </w:r>
      <w:r w:rsidR="00C70DE2" w:rsidRPr="00244989">
        <w:t>H</w:t>
      </w:r>
      <w:r w:rsidR="00762838" w:rsidRPr="00244989">
        <w:t>: Ei.</w:t>
      </w:r>
      <w:r w:rsidR="00762838" w:rsidRPr="00244989">
        <w:br/>
      </w:r>
      <w:r w:rsidRPr="00244989">
        <w:t>S</w:t>
      </w:r>
      <w:r w:rsidR="00762838" w:rsidRPr="00244989">
        <w:t>: Osaako DuvTeatern jotain mitä kukaan muu ei osaa?</w:t>
      </w:r>
      <w:r w:rsidR="00762838" w:rsidRPr="00244989">
        <w:br/>
      </w:r>
      <w:r w:rsidR="00C70DE2" w:rsidRPr="00244989">
        <w:t>H</w:t>
      </w:r>
      <w:r w:rsidR="00762838" w:rsidRPr="00244989">
        <w:t>: Näytellä.</w:t>
      </w:r>
      <w:r w:rsidR="00762838" w:rsidRPr="00244989">
        <w:rPr>
          <w:rStyle w:val="Alaviitteenviite"/>
          <w:lang w:val="sv-FI"/>
        </w:rPr>
        <w:footnoteReference w:id="87"/>
      </w:r>
      <w:r w:rsidR="00762838" w:rsidRPr="00244989">
        <w:t xml:space="preserve"> (D3H, suomennos OS)</w:t>
      </w:r>
    </w:p>
    <w:p w14:paraId="74CC4186" w14:textId="77777777" w:rsidR="00762838" w:rsidRPr="00244989" w:rsidRDefault="00762838" w:rsidP="00762838">
      <w:r w:rsidRPr="00244989">
        <w:lastRenderedPageBreak/>
        <w:t>Ajatukset DuvTeaternin erityisyydestä</w:t>
      </w:r>
      <w:r w:rsidR="00AC5B0C" w:rsidRPr="00244989">
        <w:t xml:space="preserve"> kuitenkin</w:t>
      </w:r>
      <w:r w:rsidRPr="00244989">
        <w:t xml:space="preserve"> vaihtelevat. Yhtenä syynä on se, että erityisyyden määritelmä vaikuttaa olevan kullekin</w:t>
      </w:r>
      <w:r w:rsidR="00AC5B0C" w:rsidRPr="00244989">
        <w:t xml:space="preserve"> osallistujalle</w:t>
      </w:r>
      <w:r w:rsidRPr="00244989">
        <w:t xml:space="preserve"> hieman erilainen</w:t>
      </w:r>
      <w:r w:rsidR="00AC5B0C" w:rsidRPr="00244989">
        <w:t>. O</w:t>
      </w:r>
      <w:r w:rsidRPr="00244989">
        <w:t>sa taiteilijoista pitää DuvTeaternia erityisenä ehkä siksi, että se on heille itselleen tärkeä ja sellainen paikka, jossa he pääsevät tekemään teatteria:</w:t>
      </w:r>
    </w:p>
    <w:p w14:paraId="5AFAAB96" w14:textId="77777777" w:rsidR="00567E57" w:rsidRPr="00244989" w:rsidRDefault="003F31B0" w:rsidP="00B2311D">
      <w:pPr>
        <w:pStyle w:val="Lainausgradu"/>
      </w:pPr>
      <w:r w:rsidRPr="00244989">
        <w:t>S</w:t>
      </w:r>
      <w:r w:rsidR="006F1AB0" w:rsidRPr="00244989">
        <w:t>: Onko DuvTeatern erityinen teatteri jollakin tavalla?</w:t>
      </w:r>
      <w:r w:rsidR="00EB19A0" w:rsidRPr="00244989">
        <w:br/>
      </w:r>
      <w:r w:rsidR="00C70DE2" w:rsidRPr="00244989">
        <w:t>H</w:t>
      </w:r>
      <w:r w:rsidR="00567E57" w:rsidRPr="00244989">
        <w:t xml:space="preserve">: </w:t>
      </w:r>
      <w:r w:rsidR="006F1AB0" w:rsidRPr="00244989">
        <w:t xml:space="preserve">No </w:t>
      </w:r>
      <w:r w:rsidR="00567E57" w:rsidRPr="00244989">
        <w:t xml:space="preserve">DuvTeatern </w:t>
      </w:r>
      <w:r w:rsidR="006F1AB0" w:rsidRPr="00244989">
        <w:t xml:space="preserve">on tärkeä minulle. </w:t>
      </w:r>
      <w:r w:rsidR="00413376" w:rsidRPr="00244989">
        <w:t>Yleensä tulen</w:t>
      </w:r>
      <w:r w:rsidR="008F0922" w:rsidRPr="00244989">
        <w:t xml:space="preserve"> mukaan</w:t>
      </w:r>
      <w:r w:rsidR="006F1AB0" w:rsidRPr="00244989">
        <w:t>.</w:t>
      </w:r>
      <w:r w:rsidR="006F1AB0" w:rsidRPr="00244989">
        <w:rPr>
          <w:rStyle w:val="Alaviitteenviite"/>
          <w:lang w:val="sv-FI"/>
        </w:rPr>
        <w:footnoteReference w:id="88"/>
      </w:r>
      <w:r w:rsidR="00567E57" w:rsidRPr="00244989">
        <w:t xml:space="preserve"> (D2H</w:t>
      </w:r>
      <w:r w:rsidR="006506B8" w:rsidRPr="00244989">
        <w:t>, suomennos OS</w:t>
      </w:r>
      <w:r w:rsidR="00567E57" w:rsidRPr="00244989">
        <w:t>)</w:t>
      </w:r>
    </w:p>
    <w:p w14:paraId="5D9587B6" w14:textId="77777777" w:rsidR="00762838" w:rsidRPr="00244989" w:rsidRDefault="003F31B0" w:rsidP="00B2311D">
      <w:pPr>
        <w:pStyle w:val="Lainausgradu"/>
      </w:pPr>
      <w:r w:rsidRPr="00244989">
        <w:t>S</w:t>
      </w:r>
      <w:r w:rsidR="00762838" w:rsidRPr="00244989">
        <w:t>: Onko DuvTeatern erityinen jollakin tavalla?</w:t>
      </w:r>
      <w:r w:rsidR="00762838" w:rsidRPr="00244989">
        <w:br/>
      </w:r>
      <w:r w:rsidR="00C70DE2" w:rsidRPr="00244989">
        <w:t>H</w:t>
      </w:r>
      <w:r w:rsidR="00762838" w:rsidRPr="00244989">
        <w:t xml:space="preserve">: Meitä on monta kaveria, jotka ovat mukana DuvTeaternissa, siksi halutaan myös työskennellä heidän kanssaan, hei, te jotka olette mukana DuvTeaternissa, jotka teette töitä kanssamme. Ja sitä minä haluan, </w:t>
      </w:r>
      <w:r w:rsidR="00113794" w:rsidRPr="00244989">
        <w:t>niinku</w:t>
      </w:r>
      <w:r w:rsidR="00762838" w:rsidRPr="00244989">
        <w:t>, jatkaa. Ja olen niin iloinen siitä, että saan työskennellä kanssanne. Ja sitä minä haluan jatkaa niin pitkään kuin jaksan olla mukana ja haluan työskennellä teatterin parissa. Olen siis iloinen myös siitä, että olette saaneet järjestää tällaisen DuvTeaternin. Sellaista.</w:t>
      </w:r>
      <w:r w:rsidR="00762838" w:rsidRPr="00244989">
        <w:rPr>
          <w:rStyle w:val="Alaviitteenviite"/>
          <w:lang w:val="sv-FI"/>
        </w:rPr>
        <w:footnoteReference w:id="89"/>
      </w:r>
      <w:r w:rsidR="00762838" w:rsidRPr="00244989">
        <w:t xml:space="preserve"> (D6H, suomennos OS)</w:t>
      </w:r>
    </w:p>
    <w:p w14:paraId="4C843260" w14:textId="77777777" w:rsidR="00762838" w:rsidRPr="00244989" w:rsidRDefault="00762838" w:rsidP="00762838">
      <w:r w:rsidRPr="00244989">
        <w:t>D4 taas viittaa vastauksessaan vammaisuuteen ja vertailee DuvTeaternia ”tavalli</w:t>
      </w:r>
      <w:r w:rsidR="00113794" w:rsidRPr="00244989">
        <w:t>sille” ihmisille</w:t>
      </w:r>
      <w:r w:rsidRPr="00244989">
        <w:t xml:space="preserve"> tarkoitettuun teatteriin:</w:t>
      </w:r>
    </w:p>
    <w:p w14:paraId="068D5DE0" w14:textId="77777777" w:rsidR="00567E57" w:rsidRPr="00244989" w:rsidRDefault="003F31B0" w:rsidP="00B2311D">
      <w:pPr>
        <w:pStyle w:val="Lainausgradu"/>
      </w:pPr>
      <w:r w:rsidRPr="00244989">
        <w:t>S</w:t>
      </w:r>
      <w:r w:rsidR="00567E57" w:rsidRPr="00244989">
        <w:t xml:space="preserve">: </w:t>
      </w:r>
      <w:r w:rsidR="006F1AB0" w:rsidRPr="00244989">
        <w:t>Onko DuvTeatern erityinen teatteri jollakin tavalla?</w:t>
      </w:r>
      <w:r w:rsidR="00EB19A0" w:rsidRPr="00244989">
        <w:br/>
      </w:r>
      <w:r w:rsidR="00C70DE2" w:rsidRPr="00244989">
        <w:t>H</w:t>
      </w:r>
      <w:r w:rsidR="00567E57" w:rsidRPr="00244989">
        <w:t xml:space="preserve">: </w:t>
      </w:r>
      <w:r w:rsidR="006F1AB0" w:rsidRPr="00244989">
        <w:t>Koska se on kehitysvammaisille ihmisille, siis vamm</w:t>
      </w:r>
      <w:r w:rsidR="008F0922" w:rsidRPr="00244989">
        <w:t>aisille, se on myös vähän että h</w:t>
      </w:r>
      <w:r w:rsidR="006F1AB0" w:rsidRPr="00244989">
        <w:t>e näkevät kuinka asiat vammaisilla on kun he näyttelevät teatterissa, joten se on.</w:t>
      </w:r>
      <w:r w:rsidR="00AC5B0C" w:rsidRPr="00244989">
        <w:t xml:space="preserve"> </w:t>
      </w:r>
      <w:r w:rsidR="006F1AB0" w:rsidRPr="00244989">
        <w:t>Se on vähän erilaista kuin vain jonkun muun tavallisille ihmisille tarkoitetun teatterin kanssa.</w:t>
      </w:r>
      <w:r w:rsidR="00AC5B0C" w:rsidRPr="00244989">
        <w:t xml:space="preserve"> </w:t>
      </w:r>
      <w:r w:rsidR="006F1AB0" w:rsidRPr="00244989">
        <w:t xml:space="preserve">Kun on sidottu pyörätuoliin ja kaikkiin laitteisiin </w:t>
      </w:r>
      <w:r w:rsidR="00DA4690" w:rsidRPr="00244989">
        <w:t xml:space="preserve">joista vain </w:t>
      </w:r>
      <w:r w:rsidR="006F1AB0" w:rsidRPr="00244989">
        <w:t>täytyy pitää huolta ja sitten…</w:t>
      </w:r>
      <w:r w:rsidR="00EB19A0" w:rsidRPr="00244989">
        <w:t xml:space="preserve"> Yksi kuoli joka täällä oli, jota kaipaan vielä tänäkin päivänä.</w:t>
      </w:r>
      <w:r w:rsidR="00526391" w:rsidRPr="00244989">
        <w:rPr>
          <w:rStyle w:val="Alaviitteenviite"/>
        </w:rPr>
        <w:footnoteReference w:id="90"/>
      </w:r>
      <w:r w:rsidR="006F1AB0" w:rsidRPr="00244989">
        <w:t xml:space="preserve"> </w:t>
      </w:r>
      <w:r w:rsidR="00567E57" w:rsidRPr="00244989">
        <w:t>(D4H</w:t>
      </w:r>
      <w:r w:rsidR="006506B8" w:rsidRPr="00244989">
        <w:t>, suomennos OS</w:t>
      </w:r>
      <w:r w:rsidR="00567E57" w:rsidRPr="00244989">
        <w:t>)</w:t>
      </w:r>
    </w:p>
    <w:p w14:paraId="78571B69" w14:textId="77777777" w:rsidR="00762838" w:rsidRPr="00244989" w:rsidRDefault="00AC5B0C" w:rsidP="00762838">
      <w:r w:rsidRPr="00244989">
        <w:lastRenderedPageBreak/>
        <w:t xml:space="preserve">Seuraavasta aineisto-otteesta </w:t>
      </w:r>
      <w:r w:rsidR="00762838" w:rsidRPr="00244989">
        <w:t>voidaan myös tulkita, että DuvTeaternissa D5:n oma ääni pääsee kuuluviin paremmin kuin muualla. Kyseinen taiteilija kirjoittaa paljon kaunokirjallista tekstiä, ja saa DuvTeaternin kautta</w:t>
      </w:r>
      <w:r w:rsidRPr="00244989">
        <w:t xml:space="preserve"> kirjoituksiaan</w:t>
      </w:r>
      <w:r w:rsidR="00762838" w:rsidRPr="00244989">
        <w:t xml:space="preserve"> esiin:</w:t>
      </w:r>
    </w:p>
    <w:p w14:paraId="40C37E76" w14:textId="77777777" w:rsidR="00EB19A0" w:rsidRPr="00244989" w:rsidRDefault="003F31B0" w:rsidP="00B2311D">
      <w:pPr>
        <w:pStyle w:val="Lainausgradu"/>
      </w:pPr>
      <w:r w:rsidRPr="00244989">
        <w:t>S</w:t>
      </w:r>
      <w:r w:rsidR="00567E57" w:rsidRPr="00244989">
        <w:t xml:space="preserve">: </w:t>
      </w:r>
      <w:r w:rsidR="00A1746C" w:rsidRPr="00244989">
        <w:t>Onko DuvTeatern erityinen teatteri jollakin tavalla?</w:t>
      </w:r>
      <w:r w:rsidR="00EB19A0" w:rsidRPr="00244989">
        <w:br/>
      </w:r>
      <w:r w:rsidR="00C70DE2" w:rsidRPr="00244989">
        <w:t>H</w:t>
      </w:r>
      <w:r w:rsidR="00567E57" w:rsidRPr="00244989">
        <w:t>: Jo</w:t>
      </w:r>
      <w:r w:rsidR="00A1746C" w:rsidRPr="00244989">
        <w:t>o</w:t>
      </w:r>
      <w:r w:rsidR="00EB19A0" w:rsidRPr="00244989">
        <w:br/>
      </w:r>
      <w:r w:rsidRPr="00244989">
        <w:t>S</w:t>
      </w:r>
      <w:r w:rsidR="00567E57" w:rsidRPr="00244989">
        <w:t xml:space="preserve">: </w:t>
      </w:r>
      <w:r w:rsidR="00A1746C" w:rsidRPr="00244989">
        <w:t>Mikä on erityistä DuvTeaternissa?</w:t>
      </w:r>
      <w:r w:rsidR="00EB19A0" w:rsidRPr="00244989">
        <w:br/>
      </w:r>
      <w:r w:rsidR="00C70DE2" w:rsidRPr="00244989">
        <w:t>H</w:t>
      </w:r>
      <w:r w:rsidR="00567E57" w:rsidRPr="00244989">
        <w:t xml:space="preserve">: </w:t>
      </w:r>
      <w:r w:rsidR="00A1746C" w:rsidRPr="00244989">
        <w:t>Siksi että saan ne mukaan tähän, DuvTeaterniin.</w:t>
      </w:r>
      <w:r w:rsidR="00113794" w:rsidRPr="00244989">
        <w:t xml:space="preserve"> </w:t>
      </w:r>
      <w:r w:rsidR="00A1746C" w:rsidRPr="00244989">
        <w:t xml:space="preserve">Saan mukaan teksteihin. Koska mukana on myös </w:t>
      </w:r>
      <w:r w:rsidR="00567E57" w:rsidRPr="00244989">
        <w:t>Mikaela Hasán</w:t>
      </w:r>
      <w:r w:rsidR="00413376" w:rsidRPr="00244989">
        <w:t xml:space="preserve"> ((</w:t>
      </w:r>
      <w:r w:rsidR="00EB19A0" w:rsidRPr="00244989">
        <w:t>taiteellinen johtaja</w:t>
      </w:r>
      <w:r w:rsidR="00413376" w:rsidRPr="00244989">
        <w:t>))</w:t>
      </w:r>
      <w:r w:rsidR="00567E57" w:rsidRPr="00244989">
        <w:t xml:space="preserve">, </w:t>
      </w:r>
      <w:r w:rsidR="00A1746C" w:rsidRPr="00244989">
        <w:t>hän tulee mukaan myös tähän, tähän suureen valkokankaaseen.</w:t>
      </w:r>
      <w:r w:rsidR="00C70DE2" w:rsidRPr="00244989">
        <w:t xml:space="preserve"> </w:t>
      </w:r>
      <w:r w:rsidR="00A1746C" w:rsidRPr="00244989">
        <w:t>Joten hän on mukana.</w:t>
      </w:r>
      <w:r w:rsidR="00AC5B0C" w:rsidRPr="00244989">
        <w:t xml:space="preserve"> </w:t>
      </w:r>
      <w:r w:rsidR="00A1746C" w:rsidRPr="00244989">
        <w:t>Istun näi</w:t>
      </w:r>
      <w:r w:rsidR="008F0922" w:rsidRPr="00244989">
        <w:t>n piikkisuorin jaloin ja piikkisuorin käsivarsin, ulospäin ja suuret aivot. Ja silmät auki. Ja korvat auki. Kuullaan paljon enemmän minun sanojani korvissa</w:t>
      </w:r>
      <w:r w:rsidR="00567E57" w:rsidRPr="00244989">
        <w:t>.</w:t>
      </w:r>
      <w:r w:rsidR="008F0922" w:rsidRPr="00244989">
        <w:rPr>
          <w:rStyle w:val="Alaviitteenviite"/>
          <w:lang w:val="sv-FI"/>
        </w:rPr>
        <w:footnoteReference w:id="91"/>
      </w:r>
      <w:r w:rsidR="00567E57" w:rsidRPr="00244989">
        <w:t xml:space="preserve"> (D5H</w:t>
      </w:r>
      <w:r w:rsidR="006506B8" w:rsidRPr="00244989">
        <w:t>, suomennos OS</w:t>
      </w:r>
      <w:r w:rsidR="00567E57" w:rsidRPr="00244989">
        <w:t>)</w:t>
      </w:r>
    </w:p>
    <w:p w14:paraId="26D73D53" w14:textId="77777777" w:rsidR="00A46FDF" w:rsidRPr="00244989" w:rsidRDefault="007A0E5A" w:rsidP="002D788F">
      <w:pPr>
        <w:pStyle w:val="Otsikko2"/>
      </w:pPr>
      <w:bookmarkStart w:id="140" w:name="_Toc16778655"/>
      <w:r w:rsidRPr="00244989">
        <w:t>6.3</w:t>
      </w:r>
      <w:r w:rsidR="00A46FDF" w:rsidRPr="00244989">
        <w:t xml:space="preserve"> </w:t>
      </w:r>
      <w:r w:rsidR="005A46BE" w:rsidRPr="00244989">
        <w:t xml:space="preserve">Vammautuminen </w:t>
      </w:r>
      <w:r w:rsidR="00E56179" w:rsidRPr="00244989">
        <w:t>sysää</w:t>
      </w:r>
      <w:r w:rsidR="005A46BE" w:rsidRPr="00244989">
        <w:t xml:space="preserve"> taiteilijaksi</w:t>
      </w:r>
      <w:bookmarkEnd w:id="140"/>
    </w:p>
    <w:p w14:paraId="2A58656E" w14:textId="77777777" w:rsidR="00AC5B0C" w:rsidRPr="00244989" w:rsidRDefault="00413376" w:rsidP="002D788F">
      <w:r w:rsidRPr="00244989">
        <w:t>Myös k</w:t>
      </w:r>
      <w:r w:rsidR="00E42AD3" w:rsidRPr="00244989">
        <w:t xml:space="preserve">olmas aineistosta </w:t>
      </w:r>
      <w:r w:rsidR="00452B9C" w:rsidRPr="00244989">
        <w:t>hahmottelemani</w:t>
      </w:r>
      <w:r w:rsidR="00813AA3" w:rsidRPr="00244989">
        <w:t xml:space="preserve"> </w:t>
      </w:r>
      <w:r w:rsidR="00EB4D7B" w:rsidRPr="00244989">
        <w:t>tait</w:t>
      </w:r>
      <w:r w:rsidRPr="00244989">
        <w:t>eilijapolun tyyppi sisältää</w:t>
      </w:r>
      <w:r w:rsidR="00EB4D7B" w:rsidRPr="00244989">
        <w:t xml:space="preserve"> merkittävän ja ehkä sattumanvaraiseksi luokiteltavan kää</w:t>
      </w:r>
      <w:r w:rsidR="00AC5B0C" w:rsidRPr="00244989">
        <w:t xml:space="preserve">nnekohdan taiteilijan elämässä. </w:t>
      </w:r>
      <w:r w:rsidR="00EB4D7B" w:rsidRPr="00244989">
        <w:t xml:space="preserve">Tässä taiteilijapolun tyypissä osallistuja </w:t>
      </w:r>
      <w:r w:rsidR="00992185" w:rsidRPr="00244989">
        <w:t xml:space="preserve">on saanut </w:t>
      </w:r>
      <w:r w:rsidR="00E42AD3" w:rsidRPr="00244989">
        <w:t xml:space="preserve">sysäyksen taiteilijaksi ryhtymiseen </w:t>
      </w:r>
      <w:r w:rsidR="00992185" w:rsidRPr="00244989">
        <w:t>vammautumisesta</w:t>
      </w:r>
      <w:r w:rsidR="00282086" w:rsidRPr="00244989">
        <w:t xml:space="preserve">, </w:t>
      </w:r>
      <w:r w:rsidR="00E2505A" w:rsidRPr="00244989">
        <w:t>joko</w:t>
      </w:r>
      <w:r w:rsidR="00AB7BA7" w:rsidRPr="00244989">
        <w:t xml:space="preserve"> hyvin </w:t>
      </w:r>
      <w:r w:rsidR="00282086" w:rsidRPr="00244989">
        <w:t>suorasti tai epäs</w:t>
      </w:r>
      <w:r w:rsidR="00AB7BA7" w:rsidRPr="00244989">
        <w:t>uoremmin</w:t>
      </w:r>
      <w:r w:rsidR="00AC5B0C" w:rsidRPr="00244989">
        <w:t xml:space="preserve"> (kuvio </w:t>
      </w:r>
      <w:r w:rsidR="001E47AD" w:rsidRPr="00244989">
        <w:t>10</w:t>
      </w:r>
      <w:r w:rsidR="00AC5B0C" w:rsidRPr="00244989">
        <w:t>).</w:t>
      </w:r>
    </w:p>
    <w:p w14:paraId="1C38035B" w14:textId="470D0D25" w:rsidR="00AC5B0C" w:rsidRPr="00244989" w:rsidRDefault="00C90C78" w:rsidP="002D788F">
      <w:r>
        <w:rPr>
          <w:noProof/>
        </w:rPr>
        <w:lastRenderedPageBreak/>
        <w:drawing>
          <wp:inline distT="0" distB="0" distL="0" distR="0" wp14:anchorId="23BE9036" wp14:editId="6BFA6FDA">
            <wp:extent cx="5672308" cy="3190875"/>
            <wp:effectExtent l="0" t="0" r="5080" b="0"/>
            <wp:docPr id="68" name="Kuva 68" descr="Vammaisuus sysää taiteilijaksi -taiteilijapolku esitettynä kuviona. Kuvion sisältö on kerrottu tässä luvussa sanall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4622" cy="3192177"/>
                    </a:xfrm>
                    <a:prstGeom prst="rect">
                      <a:avLst/>
                    </a:prstGeom>
                    <a:noFill/>
                    <a:ln>
                      <a:noFill/>
                    </a:ln>
                  </pic:spPr>
                </pic:pic>
              </a:graphicData>
            </a:graphic>
          </wp:inline>
        </w:drawing>
      </w:r>
    </w:p>
    <w:p w14:paraId="2BE57E18" w14:textId="7A701E96" w:rsidR="001E47AD" w:rsidRPr="00244989" w:rsidRDefault="001E47AD" w:rsidP="001E47AD">
      <w:pPr>
        <w:pStyle w:val="Kuvaotsikko"/>
      </w:pPr>
      <w:bookmarkStart w:id="141" w:name="_Toc16777479"/>
      <w:r w:rsidRPr="00244989">
        <w:t xml:space="preserve">Kuvio </w:t>
      </w:r>
      <w:r w:rsidR="006E5A75">
        <w:fldChar w:fldCharType="begin"/>
      </w:r>
      <w:r w:rsidR="006E5A75">
        <w:instrText xml:space="preserve"> SEQ Kuvio \* ARABIC </w:instrText>
      </w:r>
      <w:r w:rsidR="006E5A75">
        <w:fldChar w:fldCharType="separate"/>
      </w:r>
      <w:r w:rsidR="006E5A75">
        <w:rPr>
          <w:noProof/>
        </w:rPr>
        <w:t>10</w:t>
      </w:r>
      <w:r w:rsidR="006E5A75">
        <w:rPr>
          <w:noProof/>
        </w:rPr>
        <w:fldChar w:fldCharType="end"/>
      </w:r>
      <w:r w:rsidRPr="00244989">
        <w:t>. Vammautuminen sysää taiteilijaksi -taiteilijapolku.</w:t>
      </w:r>
      <w:bookmarkEnd w:id="141"/>
    </w:p>
    <w:p w14:paraId="1E2335DD" w14:textId="77777777" w:rsidR="00AB7BA7" w:rsidRPr="00244989" w:rsidRDefault="00AB7BA7" w:rsidP="002D788F">
      <w:r w:rsidRPr="00244989">
        <w:t>Tähän taiteilijapolkuun tyypittelin kolmen taiteilijan</w:t>
      </w:r>
      <w:r w:rsidR="00AC5B0C" w:rsidRPr="00244989">
        <w:t xml:space="preserve"> elämänkulun. </w:t>
      </w:r>
      <w:r w:rsidR="00282086" w:rsidRPr="00244989">
        <w:t>Kaikilla heillä oli ollut</w:t>
      </w:r>
      <w:r w:rsidR="00E3408B" w:rsidRPr="00244989">
        <w:t xml:space="preserve"> lapsena</w:t>
      </w:r>
      <w:r w:rsidR="00282086" w:rsidRPr="00244989">
        <w:t xml:space="preserve"> </w:t>
      </w:r>
      <w:r w:rsidR="00113794" w:rsidRPr="00244989">
        <w:t>kulttuuri</w:t>
      </w:r>
      <w:r w:rsidR="00282086" w:rsidRPr="00244989">
        <w:t>myönteinen koti tai tai</w:t>
      </w:r>
      <w:r w:rsidR="008A2A3F" w:rsidRPr="00244989">
        <w:t>de</w:t>
      </w:r>
      <w:r w:rsidR="00282086" w:rsidRPr="00244989">
        <w:t xml:space="preserve">koti. </w:t>
      </w:r>
      <w:r w:rsidR="00113794" w:rsidRPr="00244989">
        <w:t>He</w:t>
      </w:r>
      <w:r w:rsidR="00452B9C" w:rsidRPr="00244989">
        <w:t xml:space="preserve"> </w:t>
      </w:r>
      <w:r w:rsidR="00E42291" w:rsidRPr="00244989">
        <w:t xml:space="preserve">ovat harrastaneet aktiivisesti taidetta lapsuudessaan, tai toivat tarinoissaan ainakin jonkinlaista luovaa kiinnostusta tai taipumusta esiin. Osa </w:t>
      </w:r>
      <w:r w:rsidR="00A3193D" w:rsidRPr="00244989">
        <w:t xml:space="preserve">heistä </w:t>
      </w:r>
      <w:r w:rsidR="00E42291" w:rsidRPr="00244989">
        <w:t>on</w:t>
      </w:r>
      <w:r w:rsidR="00F0134F" w:rsidRPr="00244989">
        <w:t xml:space="preserve"> nuorena</w:t>
      </w:r>
      <w:r w:rsidR="00E42291" w:rsidRPr="00244989">
        <w:t xml:space="preserve"> </w:t>
      </w:r>
      <w:r w:rsidR="00F0134F" w:rsidRPr="00244989">
        <w:t xml:space="preserve">nimenomaan </w:t>
      </w:r>
      <w:r w:rsidR="00E42291" w:rsidRPr="00244989">
        <w:t>haaveillut taiteilijan ammatista. Osa kehitt</w:t>
      </w:r>
      <w:r w:rsidR="00AC269C" w:rsidRPr="00244989">
        <w:t>i taiteellista puoltaan hyvin määrätietoisesti kouluiässä</w:t>
      </w:r>
      <w:r w:rsidR="00E42291" w:rsidRPr="00244989">
        <w:t>.</w:t>
      </w:r>
    </w:p>
    <w:p w14:paraId="47D61C47" w14:textId="77777777" w:rsidR="00E42291" w:rsidRPr="00244989" w:rsidRDefault="00E42291" w:rsidP="002D788F">
      <w:r w:rsidRPr="00244989">
        <w:t xml:space="preserve">Kuitenkin nämä henkilöt ovat </w:t>
      </w:r>
      <w:r w:rsidR="00F0134F" w:rsidRPr="00244989">
        <w:t xml:space="preserve">syystä tai toisesta </w:t>
      </w:r>
      <w:r w:rsidRPr="00244989">
        <w:t>hakeutuneet peruskoulun tai toisen asteen jälkeen muuhun kui</w:t>
      </w:r>
      <w:r w:rsidR="00452B9C" w:rsidRPr="00244989">
        <w:t>n taidealan koulutukseen. Heidän k</w:t>
      </w:r>
      <w:r w:rsidRPr="00244989">
        <w:t>oulutu</w:t>
      </w:r>
      <w:r w:rsidR="00452B9C" w:rsidRPr="00244989">
        <w:t>ksensa</w:t>
      </w:r>
      <w:r w:rsidRPr="00244989">
        <w:t xml:space="preserve"> </w:t>
      </w:r>
      <w:r w:rsidR="00AC269C" w:rsidRPr="00244989">
        <w:t>voidaan</w:t>
      </w:r>
      <w:r w:rsidR="00452B9C" w:rsidRPr="00244989">
        <w:t xml:space="preserve"> joissakin tapauksissa</w:t>
      </w:r>
      <w:r w:rsidR="00AC269C" w:rsidRPr="00244989">
        <w:t xml:space="preserve"> luke</w:t>
      </w:r>
      <w:r w:rsidRPr="00244989">
        <w:t>a</w:t>
      </w:r>
      <w:r w:rsidR="00AC269C" w:rsidRPr="00244989">
        <w:t xml:space="preserve"> luoviin aloihin</w:t>
      </w:r>
      <w:r w:rsidRPr="00244989">
        <w:t xml:space="preserve">, mutta ei </w:t>
      </w:r>
      <w:r w:rsidR="001268B9" w:rsidRPr="00244989">
        <w:t>mielestäni</w:t>
      </w:r>
      <w:r w:rsidRPr="00244989">
        <w:t xml:space="preserve"> kuitenkaan </w:t>
      </w:r>
      <w:r w:rsidR="00413376" w:rsidRPr="00244989">
        <w:t>taidealoihin</w:t>
      </w:r>
      <w:r w:rsidRPr="00244989">
        <w:t xml:space="preserve">. </w:t>
      </w:r>
      <w:r w:rsidR="001268B9" w:rsidRPr="00244989">
        <w:t>He</w:t>
      </w:r>
      <w:r w:rsidR="0038430F" w:rsidRPr="00244989">
        <w:t xml:space="preserve"> </w:t>
      </w:r>
      <w:r w:rsidR="001268B9" w:rsidRPr="00244989">
        <w:t xml:space="preserve">myös työskentelivät </w:t>
      </w:r>
      <w:r w:rsidRPr="00244989">
        <w:t xml:space="preserve">muulla alalla kuin taidealalla, joko </w:t>
      </w:r>
      <w:r w:rsidR="00F0134F" w:rsidRPr="00244989">
        <w:t>lyhyen aikaa</w:t>
      </w:r>
      <w:r w:rsidRPr="00244989">
        <w:t xml:space="preserve"> tai </w:t>
      </w:r>
      <w:r w:rsidR="00F0134F" w:rsidRPr="00244989">
        <w:t xml:space="preserve">jopa </w:t>
      </w:r>
      <w:r w:rsidRPr="00244989">
        <w:t>vu</w:t>
      </w:r>
      <w:r w:rsidR="00F0134F" w:rsidRPr="00244989">
        <w:t>osikausia</w:t>
      </w:r>
      <w:r w:rsidRPr="00244989">
        <w:t>.</w:t>
      </w:r>
      <w:r w:rsidR="002C6DCA" w:rsidRPr="00244989">
        <w:t xml:space="preserve"> Seuraavassa lainauksessa on tyypillinen esimerkki siitä, kuinka lapsuudessa taiteella on suuri rooli, mutta koulutus ja </w:t>
      </w:r>
      <w:r w:rsidR="00E42107" w:rsidRPr="00244989">
        <w:t>ammatti</w:t>
      </w:r>
      <w:r w:rsidR="002C6DCA" w:rsidRPr="00244989">
        <w:t xml:space="preserve"> hankitaan kuitenkin muulta alalta:</w:t>
      </w:r>
    </w:p>
    <w:p w14:paraId="7C07A415" w14:textId="77777777" w:rsidR="00813AA3" w:rsidRPr="00244989" w:rsidRDefault="00813AA3" w:rsidP="00B2311D">
      <w:pPr>
        <w:pStyle w:val="Lainausgradu"/>
      </w:pPr>
      <w:r w:rsidRPr="00244989">
        <w:t>Lempiaineitani koulussa olivat musiikki ja kuvaamataito, pidin kyllä liikunnastakin, jo</w:t>
      </w:r>
      <w:r w:rsidR="00935540" w:rsidRPr="00244989">
        <w:t>s saimme tehdä telinevoimistelu</w:t>
      </w:r>
      <w:r w:rsidRPr="00244989">
        <w:t>temppuja. Lapsena haaveilin</w:t>
      </w:r>
      <w:r w:rsidR="008F769A" w:rsidRPr="00244989">
        <w:t>,</w:t>
      </w:r>
      <w:r w:rsidRPr="00244989">
        <w:t xml:space="preserve"> että isona min</w:t>
      </w:r>
      <w:r w:rsidR="00935540" w:rsidRPr="00244989">
        <w:t>usta tulee muusikko tai elokuva</w:t>
      </w:r>
      <w:r w:rsidRPr="00244989">
        <w:t>tähti. Pääsinkin jo ala-asteella mukaan musiikkiteatteri-toimintaan koulussa, sekä esiintymään use</w:t>
      </w:r>
      <w:r w:rsidR="00935540" w:rsidRPr="00244989">
        <w:t>issa koulun tilaisuuksissa. Ylä</w:t>
      </w:r>
      <w:r w:rsidRPr="00244989">
        <w:t>asteella nämä kuviot jatkuivat</w:t>
      </w:r>
      <w:r w:rsidR="008F769A" w:rsidRPr="00244989">
        <w:t>,</w:t>
      </w:r>
      <w:r w:rsidRPr="00244989">
        <w:t xml:space="preserve"> ja aloin jo toden</w:t>
      </w:r>
      <w:r w:rsidR="008D7AEF" w:rsidRPr="00244989">
        <w:t xml:space="preserve"> </w:t>
      </w:r>
      <w:r w:rsidRPr="00244989">
        <w:t>teolla haaveill</w:t>
      </w:r>
      <w:r w:rsidR="00935540" w:rsidRPr="00244989">
        <w:t>a myös musiikin opiskelusta ylä</w:t>
      </w:r>
      <w:r w:rsidRPr="00244989">
        <w:t>asteen jälkeen. Toisin kuitenkin k</w:t>
      </w:r>
      <w:r w:rsidR="00935540" w:rsidRPr="00244989">
        <w:t>ävi, menin paikalliseen lukioon</w:t>
      </w:r>
      <w:r w:rsidRPr="00244989">
        <w:t>, mutta olin siellä hyvin aktiivinen musiikkiteatterissa. Samoihin aikoihin aloitin laulutunnit ja perustin ensimmäisen yhtyeeni</w:t>
      </w:r>
      <w:r w:rsidR="008D7AEF" w:rsidRPr="00244989">
        <w:t>,</w:t>
      </w:r>
      <w:r w:rsidRPr="00244989">
        <w:t xml:space="preserve"> joka kaatui jo heti muutamien treenikertojen jälkeen soittajien erimielisyyksiin.</w:t>
      </w:r>
      <w:r w:rsidR="00646A60" w:rsidRPr="00244989">
        <w:t xml:space="preserve"> </w:t>
      </w:r>
      <w:r w:rsidRPr="00244989">
        <w:t>Lauluop</w:t>
      </w:r>
      <w:r w:rsidR="001F263F" w:rsidRPr="00244989">
        <w:t>intoni jäivät elämän kuljettaes</w:t>
      </w:r>
      <w:r w:rsidRPr="00244989">
        <w:t>sa kesken, kun koin</w:t>
      </w:r>
      <w:r w:rsidR="00113794" w:rsidRPr="00244989">
        <w:t>,</w:t>
      </w:r>
      <w:r w:rsidRPr="00244989">
        <w:t xml:space="preserve"> ettei klassinen musiikki ole oma juttuni. Kiinnostuin laulamaan kaikkea muuta ja oppimaan itse. Lukion jälkeen kuitenkin opiskelin itseni nuoriso-ohjaajaksi ja </w:t>
      </w:r>
      <w:r w:rsidRPr="00244989">
        <w:lastRenderedPageBreak/>
        <w:t>hetkeksi luovuin muusikon ammatin haaveista.</w:t>
      </w:r>
      <w:r w:rsidR="00522952" w:rsidRPr="00244989">
        <w:t xml:space="preserve"> </w:t>
      </w:r>
      <w:r w:rsidR="00935540" w:rsidRPr="00244989">
        <w:t>Työskentelinkin monia vuos</w:t>
      </w:r>
      <w:r w:rsidRPr="00244989">
        <w:t>ia nuorten parissa</w:t>
      </w:r>
      <w:r w:rsidR="00113794" w:rsidRPr="00244989">
        <w:t xml:space="preserve"> --</w:t>
      </w:r>
      <w:r w:rsidRPr="00244989">
        <w:t>.</w:t>
      </w:r>
      <w:r w:rsidR="00564DDD" w:rsidRPr="00244989">
        <w:t xml:space="preserve"> (T7)</w:t>
      </w:r>
    </w:p>
    <w:p w14:paraId="4C2EC718" w14:textId="77777777" w:rsidR="002C6DCA" w:rsidRPr="00244989" w:rsidRDefault="002C6DCA" w:rsidP="002C6DCA">
      <w:r w:rsidRPr="00244989">
        <w:t>Taiteilijan ammatin sijaan toiselle työuralle ajautuminen saattoi johtua esimerkiksi tiedon puutteesta:</w:t>
      </w:r>
    </w:p>
    <w:p w14:paraId="3998BB29" w14:textId="77777777" w:rsidR="009311E6" w:rsidRPr="00244989" w:rsidRDefault="009311E6" w:rsidP="00B2311D">
      <w:pPr>
        <w:pStyle w:val="Lainausgradu"/>
      </w:pPr>
      <w:r w:rsidRPr="00244989">
        <w:t>Tanssi oli minulle se ykkösjuttu, seinäni olivat täynnä tanssijulisteita, ja sain koko ajan vaikeampia rooleja kevätnäytöstemme esityksissä. Olin ahkera treenaaja, kotonakin harjoittelin vaikeita tekniikoita ja hioin</w:t>
      </w:r>
      <w:r w:rsidR="00935E90" w:rsidRPr="00244989">
        <w:t xml:space="preserve"> niitä. </w:t>
      </w:r>
      <w:r w:rsidR="00413376" w:rsidRPr="00244989">
        <w:t>--</w:t>
      </w:r>
      <w:r w:rsidRPr="00244989">
        <w:t xml:space="preserve"> Minulla oli sellainen olo</w:t>
      </w:r>
      <w:r w:rsidR="008D7AEF" w:rsidRPr="00244989">
        <w:t>,</w:t>
      </w:r>
      <w:r w:rsidRPr="00244989">
        <w:t xml:space="preserve"> että haluaisin tehdä joskus tanssinopettajan töitä, mutta olin sillä tavoin arka</w:t>
      </w:r>
      <w:r w:rsidR="008D7AEF" w:rsidRPr="00244989">
        <w:t>,</w:t>
      </w:r>
      <w:r w:rsidRPr="00244989">
        <w:t xml:space="preserve"> etten kehdannut kysellä keneltäkään miten sellaiseksi tullaan. (T8)</w:t>
      </w:r>
    </w:p>
    <w:p w14:paraId="3350ECC3" w14:textId="77777777" w:rsidR="00E42291" w:rsidRPr="00244989" w:rsidRDefault="001262FD" w:rsidP="002D788F">
      <w:r w:rsidRPr="00244989">
        <w:t>V</w:t>
      </w:r>
      <w:r w:rsidR="00E42291" w:rsidRPr="00244989">
        <w:t xml:space="preserve">ammautuminen muutti </w:t>
      </w:r>
      <w:r w:rsidR="00992185" w:rsidRPr="00244989">
        <w:t xml:space="preserve">näiden taiteilijoiden </w:t>
      </w:r>
      <w:r w:rsidR="00E42291" w:rsidRPr="00244989">
        <w:t>elämän suuntaa</w:t>
      </w:r>
      <w:r w:rsidR="00E9142D" w:rsidRPr="00244989">
        <w:t xml:space="preserve"> työiässä</w:t>
      </w:r>
      <w:r w:rsidR="00E42291" w:rsidRPr="00244989">
        <w:t xml:space="preserve">. Kun </w:t>
      </w:r>
      <w:r w:rsidR="00F0134F" w:rsidRPr="00244989">
        <w:t>oman alan</w:t>
      </w:r>
      <w:r w:rsidR="00E42291" w:rsidRPr="00244989">
        <w:t xml:space="preserve"> työtä ei voinut enää tehdä, oli </w:t>
      </w:r>
      <w:r w:rsidRPr="00244989">
        <w:t xml:space="preserve">oma elämä mietittävä </w:t>
      </w:r>
      <w:r w:rsidR="005E7D55" w:rsidRPr="00244989">
        <w:t xml:space="preserve">kokonaan </w:t>
      </w:r>
      <w:r w:rsidRPr="00244989">
        <w:t>uusiksi</w:t>
      </w:r>
      <w:r w:rsidR="00E42291" w:rsidRPr="00244989">
        <w:t>. Tämä sai heidät palaamaan taiteen pariin.</w:t>
      </w:r>
      <w:r w:rsidR="00266114" w:rsidRPr="00244989">
        <w:t xml:space="preserve"> </w:t>
      </w:r>
      <w:r w:rsidR="002C6DCA" w:rsidRPr="00244989">
        <w:t>Monilla taiteen tekeminen lähti liikkeelle ensin itsenäisestä harrastuksesta:</w:t>
      </w:r>
    </w:p>
    <w:p w14:paraId="4297B8A6" w14:textId="77777777" w:rsidR="00564DDD" w:rsidRPr="00244989" w:rsidRDefault="006D361A" w:rsidP="00B2311D">
      <w:pPr>
        <w:pStyle w:val="Lainausgradu"/>
      </w:pPr>
      <w:r w:rsidRPr="00244989">
        <w:t>Tultiin 1990-luvun puolivälin paikkeille ja näköni oli heikentynyt</w:t>
      </w:r>
      <w:r w:rsidR="008D7AEF" w:rsidRPr="00244989">
        <w:t>,</w:t>
      </w:r>
      <w:r w:rsidRPr="00244989">
        <w:t xml:space="preserve"> vaikkei huomattavia tulehduksia ollut esiintynytkään. </w:t>
      </w:r>
      <w:r w:rsidR="00113794" w:rsidRPr="00244989">
        <w:t>--</w:t>
      </w:r>
      <w:r w:rsidR="00E9142D" w:rsidRPr="00244989">
        <w:t xml:space="preserve"> </w:t>
      </w:r>
      <w:r w:rsidRPr="00244989">
        <w:t>Vanha harrastukseni, valokuvaus, alkoi tuolloin nostaa päätään. Pystyin hyvinkin näkemään kameran etsimen kautta. Valokuvaamiseen ei aikaisemmin ollut aikaa eikä paljoa vieläkään</w:t>
      </w:r>
      <w:r w:rsidR="008D7AEF" w:rsidRPr="00244989">
        <w:t>,</w:t>
      </w:r>
      <w:r w:rsidRPr="00244989">
        <w:t xml:space="preserve"> sillä päivätyö ja elämässä pärjääminen veivät liikaa energiaa.</w:t>
      </w:r>
      <w:r w:rsidR="00413376" w:rsidRPr="00244989">
        <w:t xml:space="preserve"> </w:t>
      </w:r>
      <w:r w:rsidR="00BD3739" w:rsidRPr="00244989">
        <w:t>--</w:t>
      </w:r>
      <w:r w:rsidR="0048307A" w:rsidRPr="00244989">
        <w:t xml:space="preserve"> </w:t>
      </w:r>
      <w:r w:rsidR="00022B94" w:rsidRPr="00244989">
        <w:t>[</w:t>
      </w:r>
      <w:r w:rsidR="00564DDD" w:rsidRPr="00244989">
        <w:t>2000</w:t>
      </w:r>
      <w:r w:rsidR="00022B94" w:rsidRPr="00244989">
        <w:t>]</w:t>
      </w:r>
      <w:r w:rsidR="00564DDD" w:rsidRPr="00244989">
        <w:t xml:space="preserve"> oli elämäni taitekohta</w:t>
      </w:r>
      <w:r w:rsidR="008D7AEF" w:rsidRPr="00244989">
        <w:t>,</w:t>
      </w:r>
      <w:r w:rsidR="00564DDD" w:rsidRPr="00244989">
        <w:t xml:space="preserve"> jolloin päätin hakeutua työkyvyttömyyseläkkeelle. Jäin vuoden sairaslomalle odottamaan eläkepäätöstä </w:t>
      </w:r>
      <w:r w:rsidR="00022B94" w:rsidRPr="00244989">
        <w:t>[</w:t>
      </w:r>
      <w:r w:rsidR="00564DDD" w:rsidRPr="00244989">
        <w:t>47</w:t>
      </w:r>
      <w:r w:rsidR="00022B94" w:rsidRPr="00244989">
        <w:t>]</w:t>
      </w:r>
      <w:r w:rsidR="00564DDD" w:rsidRPr="00244989">
        <w:t xml:space="preserve">-vuotiaana. </w:t>
      </w:r>
      <w:r w:rsidRPr="00244989">
        <w:t xml:space="preserve">-- </w:t>
      </w:r>
      <w:r w:rsidR="00564DDD" w:rsidRPr="00244989">
        <w:t>Ostin itselleni peruskameran kinofilmitekniikalla ja ajattelin keskittyä kokeilemaan valokuvausta. Se kiehtoi koko ajan mieltäni ja nyt minulla oli aikaa. Työstressistä vapautuminen laukaisi minussa myös paljon muuta energiaa. (T4)</w:t>
      </w:r>
    </w:p>
    <w:p w14:paraId="5193A0E7" w14:textId="77777777" w:rsidR="002C6DCA" w:rsidRPr="00244989" w:rsidRDefault="002C6DCA" w:rsidP="002C6DCA">
      <w:r w:rsidRPr="00244989">
        <w:t>Kaikki edellä mainitut henkilöt lähtivät käännekohdan jälkeen kehittämään määrätietoisesti omaa taiteen tekemistään. Osa perehtyi omaan alaansa itse opetellen, alan kirjallisuuteen perehtyen ja erilaisten kurssien avulla. Osa hakeutui alan koulutukseen, toiselle asteelle tai korkeakouluun:</w:t>
      </w:r>
    </w:p>
    <w:p w14:paraId="2790ADA3" w14:textId="77777777" w:rsidR="006D361A" w:rsidRPr="00244989" w:rsidRDefault="006D361A" w:rsidP="00B2311D">
      <w:pPr>
        <w:pStyle w:val="Lainausgradu"/>
      </w:pPr>
      <w:r w:rsidRPr="00244989">
        <w:t>Onnettomuuden jälkeen joudu</w:t>
      </w:r>
      <w:r w:rsidR="00004AD4" w:rsidRPr="00244989">
        <w:t>in luopumaan aiemmasta työstäni</w:t>
      </w:r>
      <w:r w:rsidRPr="00244989">
        <w:t>, sekä katsomaan elämää ja unelmiani uusin silmin. Muutama vuosi oli niin hankala kipujen kanssa, etten kyennyt tekemään minkäänlaista työtä tai opiskelemaan. Ajauduin kuitenkin takaisin musiikin pariin ja toiseksi laulajaksi bändiin. Aloin taas kirjoittamaan ja säveltämään omia biisejä, mut</w:t>
      </w:r>
      <w:r w:rsidR="005E7D55" w:rsidRPr="00244989">
        <w:t>ta</w:t>
      </w:r>
      <w:r w:rsidRPr="00244989">
        <w:t xml:space="preserve"> en vielä esiintynyt kuin muutaman kerran. Kun kuntoni hieman koheni</w:t>
      </w:r>
      <w:r w:rsidR="008D7AEF" w:rsidRPr="00244989">
        <w:t>,</w:t>
      </w:r>
      <w:r w:rsidRPr="00244989">
        <w:t xml:space="preserve"> päätin hakea </w:t>
      </w:r>
      <w:r w:rsidR="00022B94" w:rsidRPr="00244989">
        <w:t>[</w:t>
      </w:r>
      <w:r w:rsidR="00F0134F" w:rsidRPr="00244989">
        <w:t>paikkakunnalle</w:t>
      </w:r>
      <w:r w:rsidR="00022B94" w:rsidRPr="00244989">
        <w:t>]</w:t>
      </w:r>
      <w:r w:rsidRPr="00244989">
        <w:t xml:space="preserve"> laulaja-lauluntekijä linjalle, ja sinne pääsinkin. (T7)</w:t>
      </w:r>
    </w:p>
    <w:p w14:paraId="74621962" w14:textId="77777777" w:rsidR="00564DDD" w:rsidRPr="00244989" w:rsidRDefault="00266114" w:rsidP="002D788F">
      <w:r w:rsidRPr="00244989">
        <w:t xml:space="preserve">Bangin ja Kimin tutkimuksessa (2015, 548) osalle taiteilijoista taiteilijuus näyttäytyi ainoana mahdollisena ammattina vammautumisen jälkeen. Tämän tutkimuksen </w:t>
      </w:r>
      <w:r w:rsidR="00C76DC1" w:rsidRPr="00244989">
        <w:t>tarinoissa</w:t>
      </w:r>
      <w:r w:rsidR="00564DDD" w:rsidRPr="00244989">
        <w:t xml:space="preserve"> </w:t>
      </w:r>
      <w:r w:rsidR="00360917" w:rsidRPr="00244989">
        <w:t>taiteilijaksi ryhtyminen tai taidealalle</w:t>
      </w:r>
      <w:r w:rsidR="00564DDD" w:rsidRPr="00244989">
        <w:t xml:space="preserve"> päätyminen </w:t>
      </w:r>
      <w:r w:rsidRPr="00244989">
        <w:t xml:space="preserve">vammautumisen jälkeen </w:t>
      </w:r>
      <w:r w:rsidR="00564DDD" w:rsidRPr="00244989">
        <w:t xml:space="preserve">kuvataan </w:t>
      </w:r>
      <w:r w:rsidR="00E42107" w:rsidRPr="00244989">
        <w:lastRenderedPageBreak/>
        <w:t xml:space="preserve">kuitenkin </w:t>
      </w:r>
      <w:r w:rsidR="00413376" w:rsidRPr="00244989">
        <w:t xml:space="preserve">yleensä </w:t>
      </w:r>
      <w:r w:rsidR="00564DDD" w:rsidRPr="00244989">
        <w:t>taiteen pariin palaamiseksi: ”</w:t>
      </w:r>
      <w:r w:rsidR="006D361A" w:rsidRPr="00244989">
        <w:t xml:space="preserve">vanha harrastukseni, valokuvaus, </w:t>
      </w:r>
      <w:r w:rsidR="006D361A" w:rsidRPr="00244989">
        <w:rPr>
          <w:i/>
        </w:rPr>
        <w:t xml:space="preserve">alkoi </w:t>
      </w:r>
      <w:r w:rsidR="00C76DC1" w:rsidRPr="00244989">
        <w:t>tuolloin</w:t>
      </w:r>
      <w:r w:rsidR="00C76DC1" w:rsidRPr="00244989">
        <w:rPr>
          <w:i/>
        </w:rPr>
        <w:t xml:space="preserve"> </w:t>
      </w:r>
      <w:r w:rsidR="006D361A" w:rsidRPr="00244989">
        <w:rPr>
          <w:i/>
        </w:rPr>
        <w:t>nostaa päätään</w:t>
      </w:r>
      <w:r w:rsidR="006D361A" w:rsidRPr="00244989">
        <w:t>” (T4)</w:t>
      </w:r>
      <w:r w:rsidR="00C76DC1" w:rsidRPr="00244989">
        <w:t xml:space="preserve">; ”ajauduin kuitenkin </w:t>
      </w:r>
      <w:r w:rsidR="00C76DC1" w:rsidRPr="00244989">
        <w:rPr>
          <w:i/>
        </w:rPr>
        <w:t>takaisin</w:t>
      </w:r>
      <w:r w:rsidR="00C76DC1" w:rsidRPr="00244989">
        <w:t xml:space="preserve"> musiikin pariin</w:t>
      </w:r>
      <w:r w:rsidR="00E9142D" w:rsidRPr="00244989">
        <w:t xml:space="preserve"> -- Aloin </w:t>
      </w:r>
      <w:r w:rsidR="00E9142D" w:rsidRPr="00244989">
        <w:rPr>
          <w:i/>
        </w:rPr>
        <w:t>taas</w:t>
      </w:r>
      <w:r w:rsidR="00E9142D" w:rsidRPr="00244989">
        <w:t xml:space="preserve"> kirjoittamaan ja säveltämään</w:t>
      </w:r>
      <w:r w:rsidR="00C76DC1" w:rsidRPr="00244989">
        <w:t>” (T7)</w:t>
      </w:r>
      <w:r w:rsidR="00452B9C" w:rsidRPr="00244989">
        <w:t xml:space="preserve"> (painotukset </w:t>
      </w:r>
      <w:r w:rsidR="00CA419E" w:rsidRPr="00244989">
        <w:t>lisätty</w:t>
      </w:r>
      <w:r w:rsidR="00452B9C" w:rsidRPr="00244989">
        <w:t>)</w:t>
      </w:r>
      <w:r w:rsidR="006D361A" w:rsidRPr="00244989">
        <w:t>.</w:t>
      </w:r>
      <w:r w:rsidR="00564DDD" w:rsidRPr="00244989">
        <w:t xml:space="preserve"> Nämä otteet ja henkilöiden tarinat laajemminkin viestivät siitä, että tai</w:t>
      </w:r>
      <w:r w:rsidR="005723CC" w:rsidRPr="00244989">
        <w:t>de</w:t>
      </w:r>
      <w:r w:rsidR="00564DDD" w:rsidRPr="00244989">
        <w:t xml:space="preserve"> on ollut läsnä kirjoittajien elämässä, mutta sitten muut asiat ovat vieneet siltä tilaa. Lopulta taiteen pariin on kuitenkin löydetty takaisin.</w:t>
      </w:r>
    </w:p>
    <w:p w14:paraId="7274B644" w14:textId="77777777" w:rsidR="00E42291" w:rsidRPr="00244989" w:rsidRDefault="004453D3" w:rsidP="002D788F">
      <w:r w:rsidRPr="00244989">
        <w:t xml:space="preserve">Campbellin (2009, 29) mukaan vammaisten ihmisten menestys esitetään useimmiten menestyksenä </w:t>
      </w:r>
      <w:r w:rsidR="00E62825" w:rsidRPr="00244989">
        <w:t>”vammaisuudesta huolimatta”</w:t>
      </w:r>
      <w:r w:rsidRPr="00244989">
        <w:t xml:space="preserve">. Hän kysyy, voitaisiinko menestys esittää vammaisuuden ansioksi. </w:t>
      </w:r>
      <w:r w:rsidR="00EE1C1B" w:rsidRPr="00244989">
        <w:t>Yhdessä</w:t>
      </w:r>
      <w:r w:rsidRPr="00244989">
        <w:t xml:space="preserve"> aineiston</w:t>
      </w:r>
      <w:r w:rsidR="00EE1C1B" w:rsidRPr="00244989">
        <w:t xml:space="preserve"> tarinassa vammautuminen näyttäytyi jälkikäteen</w:t>
      </w:r>
      <w:r w:rsidR="001268B9" w:rsidRPr="00244989">
        <w:t xml:space="preserve"> katsottuna</w:t>
      </w:r>
      <w:r w:rsidR="00EE1C1B" w:rsidRPr="00244989">
        <w:t xml:space="preserve"> onnekkaana </w:t>
      </w:r>
      <w:r w:rsidR="005E7D55" w:rsidRPr="00244989">
        <w:t>tapahtumana</w:t>
      </w:r>
      <w:r w:rsidR="00EE1C1B" w:rsidRPr="00244989">
        <w:t>:</w:t>
      </w:r>
    </w:p>
    <w:p w14:paraId="02813DAD" w14:textId="77777777" w:rsidR="00EE1C1B" w:rsidRPr="00244989" w:rsidRDefault="00EE1C1B" w:rsidP="00B2311D">
      <w:pPr>
        <w:pStyle w:val="Lainausgradu"/>
      </w:pPr>
      <w:r w:rsidRPr="00244989">
        <w:t>Oma vammautumiseni toi minulle uuden, paremman elämän. Uudet, hyvät ystävät, uuden harrastuksen, josta on tullut melkein ammatti. (T4)</w:t>
      </w:r>
    </w:p>
    <w:p w14:paraId="3327C9C6" w14:textId="02816E3E" w:rsidR="00AC269C" w:rsidRPr="00244989" w:rsidRDefault="00AC269C" w:rsidP="002D788F">
      <w:r w:rsidRPr="00244989">
        <w:t xml:space="preserve">Kuten </w:t>
      </w:r>
      <w:r w:rsidR="005723CC" w:rsidRPr="00244989">
        <w:t>taiteilijoiden taustatiedoista selvisi</w:t>
      </w:r>
      <w:r w:rsidR="00452B9C" w:rsidRPr="00244989">
        <w:t xml:space="preserve"> </w:t>
      </w:r>
      <w:r w:rsidR="00B209CF" w:rsidRPr="00244989">
        <w:t xml:space="preserve">luvussa </w:t>
      </w:r>
      <w:r w:rsidR="00E301B8" w:rsidRPr="00244989">
        <w:fldChar w:fldCharType="begin"/>
      </w:r>
      <w:r w:rsidR="00B209CF" w:rsidRPr="00244989">
        <w:instrText xml:space="preserve"> REF _Ref11093459 \h </w:instrText>
      </w:r>
      <w:r w:rsidR="00244989">
        <w:instrText xml:space="preserve"> \* MERGEFORMAT </w:instrText>
      </w:r>
      <w:r w:rsidR="00E301B8" w:rsidRPr="00244989">
        <w:fldChar w:fldCharType="separate"/>
      </w:r>
      <w:r w:rsidR="006E5A75" w:rsidRPr="00244989">
        <w:t>4.2.1 Osallistujien taustatiedot</w:t>
      </w:r>
      <w:r w:rsidR="00E301B8" w:rsidRPr="00244989">
        <w:fldChar w:fldCharType="end"/>
      </w:r>
      <w:r w:rsidR="00B209CF" w:rsidRPr="00244989">
        <w:t xml:space="preserve">”, </w:t>
      </w:r>
      <w:r w:rsidRPr="00244989">
        <w:t xml:space="preserve">kukaan </w:t>
      </w:r>
      <w:r w:rsidR="002457C3" w:rsidRPr="00244989">
        <w:t>tutkimuksen osallistujista</w:t>
      </w:r>
      <w:r w:rsidRPr="00244989">
        <w:t xml:space="preserve"> ei</w:t>
      </w:r>
      <w:r w:rsidR="000C0303" w:rsidRPr="00244989">
        <w:t xml:space="preserve"> elä vain taiteen tekemisellä. </w:t>
      </w:r>
      <w:r w:rsidR="000841AB" w:rsidRPr="00244989">
        <w:t>Vamma</w:t>
      </w:r>
      <w:r w:rsidR="00E256A7" w:rsidRPr="00244989">
        <w:t>utuminen</w:t>
      </w:r>
      <w:r w:rsidR="000841AB" w:rsidRPr="00244989">
        <w:t xml:space="preserve"> sysää taiteilijaksi</w:t>
      </w:r>
      <w:r w:rsidRPr="00244989">
        <w:t xml:space="preserve"> </w:t>
      </w:r>
      <w:r w:rsidR="000841AB" w:rsidRPr="00244989">
        <w:t>-</w:t>
      </w:r>
      <w:r w:rsidRPr="00244989">
        <w:t xml:space="preserve">polun kulkeneista </w:t>
      </w:r>
      <w:r w:rsidR="000C0303" w:rsidRPr="00244989">
        <w:t>kaikki toimivat</w:t>
      </w:r>
      <w:r w:rsidRPr="00244989">
        <w:t xml:space="preserve"> freelanc</w:t>
      </w:r>
      <w:r w:rsidR="00E42107" w:rsidRPr="00244989">
        <w:t>er-tyyppisesti, tehden keikkaa</w:t>
      </w:r>
      <w:r w:rsidRPr="00244989">
        <w:t xml:space="preserve"> tai työskennellen omien projektiensa parissa. </w:t>
      </w:r>
      <w:r w:rsidR="00254137" w:rsidRPr="00244989">
        <w:t xml:space="preserve">Yksi heistä </w:t>
      </w:r>
      <w:r w:rsidR="00E9142D" w:rsidRPr="00244989">
        <w:t xml:space="preserve">on myös yrittäjä. Varsinainen elanto oli kuitenkin jonkinlaisen sosiaaliturvan varassa. </w:t>
      </w:r>
      <w:r w:rsidRPr="00244989">
        <w:t xml:space="preserve">Kukaan ei </w:t>
      </w:r>
      <w:r w:rsidR="00564DDD" w:rsidRPr="00244989">
        <w:t>kertonut</w:t>
      </w:r>
      <w:r w:rsidRPr="00244989">
        <w:t xml:space="preserve"> </w:t>
      </w:r>
      <w:r w:rsidR="002457C3" w:rsidRPr="00244989">
        <w:t xml:space="preserve">tarinassaan </w:t>
      </w:r>
      <w:r w:rsidRPr="00244989">
        <w:t>työskentelevänsä taiteen ohella muulla alalla</w:t>
      </w:r>
      <w:r w:rsidR="00911281" w:rsidRPr="00244989">
        <w:t>, mutta on toki mahdollista</w:t>
      </w:r>
      <w:r w:rsidR="008D7AEF" w:rsidRPr="00244989">
        <w:t>,</w:t>
      </w:r>
      <w:r w:rsidR="00911281" w:rsidRPr="00244989">
        <w:t xml:space="preserve"> että esimerkiksi yrittäjän liiketoiminta on muutakin kuin taidetta.</w:t>
      </w:r>
    </w:p>
    <w:p w14:paraId="1874860E" w14:textId="77777777" w:rsidR="00A46FDF" w:rsidRPr="00244989" w:rsidRDefault="007A0E5A" w:rsidP="002D788F">
      <w:pPr>
        <w:pStyle w:val="Otsikko2"/>
      </w:pPr>
      <w:bookmarkStart w:id="142" w:name="_Toc16778656"/>
      <w:r w:rsidRPr="00244989">
        <w:t>6</w:t>
      </w:r>
      <w:r w:rsidR="00564DDD" w:rsidRPr="00244989">
        <w:t>.4</w:t>
      </w:r>
      <w:r w:rsidR="00A46FDF" w:rsidRPr="00244989">
        <w:t xml:space="preserve"> </w:t>
      </w:r>
      <w:r w:rsidR="00F820CB" w:rsidRPr="00244989">
        <w:t>Taiteilijapolkujen yhteenveto</w:t>
      </w:r>
      <w:bookmarkEnd w:id="142"/>
    </w:p>
    <w:p w14:paraId="49477863" w14:textId="77777777" w:rsidR="002C6DCA" w:rsidRPr="00244989" w:rsidRDefault="00B209CF" w:rsidP="002D788F">
      <w:r w:rsidRPr="00244989">
        <w:t xml:space="preserve">Olen </w:t>
      </w:r>
      <w:r w:rsidR="00CA419E" w:rsidRPr="00244989">
        <w:t>yllä</w:t>
      </w:r>
      <w:r w:rsidRPr="00244989">
        <w:t xml:space="preserve"> esitellyt</w:t>
      </w:r>
      <w:r w:rsidR="00BF46A2" w:rsidRPr="00244989">
        <w:t xml:space="preserve"> kolme erilaista </w:t>
      </w:r>
      <w:r w:rsidR="00CA419E" w:rsidRPr="00244989">
        <w:t>taiteilijapolkua</w:t>
      </w:r>
      <w:r w:rsidR="00BF46A2" w:rsidRPr="00244989">
        <w:t>.</w:t>
      </w:r>
      <w:r w:rsidR="002C6DCA" w:rsidRPr="00244989">
        <w:t xml:space="preserve"> Polut on muodostettu tarkastelemalla osallistujien lapsuudenperheitä ja h</w:t>
      </w:r>
      <w:r w:rsidR="00183B8E" w:rsidRPr="00244989">
        <w:t xml:space="preserve">arrastuksia, sekä koulutusta, </w:t>
      </w:r>
      <w:r w:rsidR="002C6DCA" w:rsidRPr="00244989">
        <w:t>työelämää</w:t>
      </w:r>
      <w:r w:rsidR="00183B8E" w:rsidRPr="00244989">
        <w:t xml:space="preserve"> ja tulon</w:t>
      </w:r>
      <w:r w:rsidR="00CA419E" w:rsidRPr="00244989">
        <w:t>lähteitä</w:t>
      </w:r>
      <w:r w:rsidR="002C6DCA" w:rsidRPr="00244989">
        <w:t>.</w:t>
      </w:r>
      <w:r w:rsidR="00183B8E" w:rsidRPr="00244989">
        <w:t xml:space="preserve"> Taiteilijapolkujen tyyppejä voi vertailla taulukon 1 avulla.</w:t>
      </w:r>
    </w:p>
    <w:tbl>
      <w:tblPr>
        <w:tblW w:w="872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0"/>
        <w:gridCol w:w="2193"/>
        <w:gridCol w:w="2551"/>
        <w:gridCol w:w="2552"/>
      </w:tblGrid>
      <w:tr w:rsidR="009D4B4A" w:rsidRPr="00244989" w14:paraId="67E6191B" w14:textId="77777777" w:rsidTr="009D4B4A">
        <w:trPr>
          <w:trHeight w:val="576"/>
          <w:tblHeader/>
        </w:trPr>
        <w:tc>
          <w:tcPr>
            <w:tcW w:w="8726" w:type="dxa"/>
            <w:gridSpan w:val="4"/>
            <w:shd w:val="clear" w:color="auto" w:fill="auto"/>
            <w:noWrap/>
            <w:vAlign w:val="bottom"/>
            <w:hideMark/>
          </w:tcPr>
          <w:p w14:paraId="55E25BBC" w14:textId="7942F307" w:rsidR="009E6E06" w:rsidRPr="00244989" w:rsidRDefault="009E6E06" w:rsidP="009E6E06">
            <w:pPr>
              <w:pStyle w:val="Kuvaotsikko"/>
            </w:pPr>
            <w:bookmarkStart w:id="143" w:name="_Toc16777480"/>
            <w:r w:rsidRPr="00244989">
              <w:t xml:space="preserve">Taulukko </w:t>
            </w:r>
            <w:r w:rsidR="006E5A75">
              <w:fldChar w:fldCharType="begin"/>
            </w:r>
            <w:r w:rsidR="006E5A75">
              <w:instrText xml:space="preserve"> SEQ Taulukko \* ARABIC </w:instrText>
            </w:r>
            <w:r w:rsidR="006E5A75">
              <w:fldChar w:fldCharType="separate"/>
            </w:r>
            <w:r w:rsidR="006E5A75">
              <w:rPr>
                <w:noProof/>
              </w:rPr>
              <w:t>1</w:t>
            </w:r>
            <w:r w:rsidR="006E5A75">
              <w:rPr>
                <w:noProof/>
              </w:rPr>
              <w:fldChar w:fldCharType="end"/>
            </w:r>
            <w:r w:rsidRPr="00244989">
              <w:t>. Taiteilijapolkujen vertailu.</w:t>
            </w:r>
            <w:bookmarkEnd w:id="143"/>
          </w:p>
        </w:tc>
      </w:tr>
      <w:tr w:rsidR="009D4B4A" w:rsidRPr="00244989" w14:paraId="4492508F" w14:textId="77777777" w:rsidTr="009D4B4A">
        <w:trPr>
          <w:trHeight w:val="576"/>
          <w:tblHeader/>
        </w:trPr>
        <w:tc>
          <w:tcPr>
            <w:tcW w:w="1430" w:type="dxa"/>
            <w:shd w:val="clear" w:color="auto" w:fill="auto"/>
            <w:noWrap/>
            <w:vAlign w:val="bottom"/>
            <w:hideMark/>
          </w:tcPr>
          <w:p w14:paraId="015E0A89" w14:textId="77777777" w:rsidR="00050045" w:rsidRPr="00244989" w:rsidRDefault="00050045" w:rsidP="0000242A">
            <w:pPr>
              <w:spacing w:after="0" w:line="240" w:lineRule="auto"/>
              <w:rPr>
                <w:rFonts w:eastAsia="Times New Roman"/>
                <w:lang w:eastAsia="fi-FI"/>
              </w:rPr>
            </w:pPr>
            <w:r w:rsidRPr="00244989">
              <w:rPr>
                <w:rFonts w:eastAsia="Times New Roman"/>
                <w:lang w:eastAsia="fi-FI"/>
              </w:rPr>
              <w:t> </w:t>
            </w:r>
          </w:p>
        </w:tc>
        <w:tc>
          <w:tcPr>
            <w:tcW w:w="2193" w:type="dxa"/>
            <w:shd w:val="clear" w:color="auto" w:fill="auto"/>
            <w:vAlign w:val="bottom"/>
            <w:hideMark/>
          </w:tcPr>
          <w:p w14:paraId="0FC6E890" w14:textId="77777777" w:rsidR="00050045" w:rsidRPr="00244989" w:rsidRDefault="00050045" w:rsidP="00E033FB">
            <w:pPr>
              <w:spacing w:after="120" w:line="240" w:lineRule="auto"/>
              <w:rPr>
                <w:rFonts w:eastAsia="Times New Roman"/>
                <w:b/>
                <w:bCs/>
                <w:lang w:eastAsia="fi-FI"/>
              </w:rPr>
            </w:pPr>
            <w:r w:rsidRPr="00244989">
              <w:rPr>
                <w:rFonts w:eastAsia="Times New Roman"/>
                <w:b/>
                <w:bCs/>
                <w:lang w:eastAsia="fi-FI"/>
              </w:rPr>
              <w:t>Tyypillinen taiteilijapolku</w:t>
            </w:r>
          </w:p>
        </w:tc>
        <w:tc>
          <w:tcPr>
            <w:tcW w:w="2551" w:type="dxa"/>
          </w:tcPr>
          <w:p w14:paraId="5CD49808" w14:textId="77777777" w:rsidR="00050045" w:rsidRPr="00244989" w:rsidRDefault="00050045" w:rsidP="00E033FB">
            <w:pPr>
              <w:spacing w:after="0" w:line="240" w:lineRule="auto"/>
              <w:rPr>
                <w:rFonts w:eastAsia="Times New Roman"/>
                <w:b/>
                <w:bCs/>
                <w:lang w:eastAsia="fi-FI"/>
              </w:rPr>
            </w:pPr>
            <w:r w:rsidRPr="00244989">
              <w:rPr>
                <w:rFonts w:eastAsia="Times New Roman"/>
                <w:b/>
                <w:bCs/>
                <w:lang w:eastAsia="fi-FI"/>
              </w:rPr>
              <w:t>”Erityinen” taiteilijapolku</w:t>
            </w:r>
          </w:p>
        </w:tc>
        <w:tc>
          <w:tcPr>
            <w:tcW w:w="2552" w:type="dxa"/>
            <w:shd w:val="clear" w:color="auto" w:fill="auto"/>
            <w:hideMark/>
          </w:tcPr>
          <w:p w14:paraId="62D94754" w14:textId="77777777" w:rsidR="00050045" w:rsidRPr="00244989" w:rsidRDefault="00050045" w:rsidP="00E033FB">
            <w:pPr>
              <w:spacing w:after="0" w:line="240" w:lineRule="auto"/>
              <w:rPr>
                <w:rFonts w:eastAsia="Times New Roman"/>
                <w:b/>
                <w:bCs/>
                <w:lang w:eastAsia="fi-FI"/>
              </w:rPr>
            </w:pPr>
            <w:r w:rsidRPr="00244989">
              <w:rPr>
                <w:rFonts w:eastAsia="Times New Roman"/>
                <w:b/>
                <w:bCs/>
                <w:lang w:eastAsia="fi-FI"/>
              </w:rPr>
              <w:t>Vammautuminen sysää taiteilijaksi</w:t>
            </w:r>
          </w:p>
        </w:tc>
      </w:tr>
      <w:tr w:rsidR="009D4B4A" w:rsidRPr="00244989" w14:paraId="3839B2C6" w14:textId="77777777" w:rsidTr="009D4B4A">
        <w:trPr>
          <w:trHeight w:val="577"/>
        </w:trPr>
        <w:tc>
          <w:tcPr>
            <w:tcW w:w="1430" w:type="dxa"/>
            <w:shd w:val="clear" w:color="auto" w:fill="auto"/>
            <w:hideMark/>
          </w:tcPr>
          <w:p w14:paraId="3C295F22" w14:textId="77777777" w:rsidR="00050045" w:rsidRPr="00244989" w:rsidRDefault="00050045" w:rsidP="002E04AF">
            <w:pPr>
              <w:spacing w:after="0" w:line="240" w:lineRule="auto"/>
              <w:rPr>
                <w:rFonts w:eastAsia="Times New Roman"/>
                <w:b/>
                <w:bCs/>
                <w:lang w:eastAsia="fi-FI"/>
              </w:rPr>
            </w:pPr>
            <w:r w:rsidRPr="00244989">
              <w:rPr>
                <w:rFonts w:eastAsia="Times New Roman"/>
                <w:b/>
                <w:bCs/>
                <w:lang w:eastAsia="fi-FI"/>
              </w:rPr>
              <w:t>Perhe</w:t>
            </w:r>
          </w:p>
        </w:tc>
        <w:tc>
          <w:tcPr>
            <w:tcW w:w="2193" w:type="dxa"/>
            <w:shd w:val="clear" w:color="auto" w:fill="auto"/>
            <w:hideMark/>
          </w:tcPr>
          <w:p w14:paraId="1A336562" w14:textId="77777777" w:rsidR="00050045" w:rsidRPr="00244989" w:rsidRDefault="00050045" w:rsidP="00267EED">
            <w:pPr>
              <w:spacing w:after="120" w:line="240" w:lineRule="auto"/>
              <w:rPr>
                <w:rFonts w:eastAsia="Times New Roman"/>
                <w:lang w:eastAsia="fi-FI"/>
              </w:rPr>
            </w:pPr>
            <w:r w:rsidRPr="00244989">
              <w:rPr>
                <w:rFonts w:eastAsia="Times New Roman"/>
                <w:lang w:eastAsia="fi-FI"/>
              </w:rPr>
              <w:t>Kulttuurimyönteinen perhe</w:t>
            </w:r>
          </w:p>
        </w:tc>
        <w:tc>
          <w:tcPr>
            <w:tcW w:w="2551" w:type="dxa"/>
          </w:tcPr>
          <w:p w14:paraId="40C525C3" w14:textId="77777777" w:rsidR="00050045" w:rsidRPr="00244989" w:rsidRDefault="00050045" w:rsidP="002E04AF">
            <w:pPr>
              <w:spacing w:after="0" w:line="240" w:lineRule="auto"/>
              <w:rPr>
                <w:rFonts w:eastAsia="Times New Roman"/>
                <w:lang w:eastAsia="fi-FI"/>
              </w:rPr>
            </w:pPr>
            <w:r w:rsidRPr="00244989">
              <w:rPr>
                <w:rFonts w:eastAsia="Times New Roman"/>
                <w:lang w:eastAsia="fi-FI"/>
              </w:rPr>
              <w:t>Kulttuurimyönteinen perhe tai taidekoti</w:t>
            </w:r>
          </w:p>
        </w:tc>
        <w:tc>
          <w:tcPr>
            <w:tcW w:w="2552" w:type="dxa"/>
            <w:shd w:val="clear" w:color="auto" w:fill="auto"/>
            <w:hideMark/>
          </w:tcPr>
          <w:p w14:paraId="6646766A" w14:textId="77777777" w:rsidR="00050045" w:rsidRPr="00244989" w:rsidRDefault="00050045" w:rsidP="002E04AF">
            <w:pPr>
              <w:spacing w:after="0" w:line="240" w:lineRule="auto"/>
              <w:rPr>
                <w:rFonts w:eastAsia="Times New Roman"/>
                <w:lang w:eastAsia="fi-FI"/>
              </w:rPr>
            </w:pPr>
            <w:r w:rsidRPr="00244989">
              <w:rPr>
                <w:rFonts w:eastAsia="Times New Roman"/>
                <w:lang w:eastAsia="fi-FI"/>
              </w:rPr>
              <w:t>Kulttuurimyönteinen perhe tai taidekoti</w:t>
            </w:r>
          </w:p>
        </w:tc>
      </w:tr>
      <w:tr w:rsidR="009D4B4A" w:rsidRPr="00244989" w14:paraId="6BC068E6" w14:textId="77777777" w:rsidTr="009D4B4A">
        <w:trPr>
          <w:trHeight w:val="830"/>
        </w:trPr>
        <w:tc>
          <w:tcPr>
            <w:tcW w:w="1430" w:type="dxa"/>
            <w:shd w:val="clear" w:color="auto" w:fill="auto"/>
            <w:hideMark/>
          </w:tcPr>
          <w:p w14:paraId="188C2FD9" w14:textId="77777777" w:rsidR="00050045" w:rsidRPr="00244989" w:rsidRDefault="00050045" w:rsidP="002E04AF">
            <w:pPr>
              <w:spacing w:after="0" w:line="240" w:lineRule="auto"/>
              <w:rPr>
                <w:rFonts w:eastAsia="Times New Roman"/>
                <w:b/>
                <w:bCs/>
                <w:lang w:eastAsia="fi-FI"/>
              </w:rPr>
            </w:pPr>
            <w:r w:rsidRPr="00244989">
              <w:rPr>
                <w:rFonts w:eastAsia="Times New Roman"/>
                <w:b/>
                <w:bCs/>
                <w:lang w:eastAsia="fi-FI"/>
              </w:rPr>
              <w:t>Lapsuuden harrastuk-set</w:t>
            </w:r>
          </w:p>
        </w:tc>
        <w:tc>
          <w:tcPr>
            <w:tcW w:w="2193" w:type="dxa"/>
            <w:shd w:val="clear" w:color="auto" w:fill="auto"/>
            <w:hideMark/>
          </w:tcPr>
          <w:p w14:paraId="55144A1C" w14:textId="77777777" w:rsidR="00050045" w:rsidRPr="00244989" w:rsidRDefault="00050045" w:rsidP="002E04AF">
            <w:pPr>
              <w:spacing w:after="0" w:line="240" w:lineRule="auto"/>
              <w:rPr>
                <w:rFonts w:eastAsia="Times New Roman"/>
                <w:lang w:eastAsia="fi-FI"/>
              </w:rPr>
            </w:pPr>
            <w:r w:rsidRPr="00244989">
              <w:rPr>
                <w:rFonts w:eastAsia="Times New Roman"/>
                <w:lang w:eastAsia="fi-FI"/>
              </w:rPr>
              <w:t>Taidetta harrastettu aktiivisesti.</w:t>
            </w:r>
          </w:p>
        </w:tc>
        <w:tc>
          <w:tcPr>
            <w:tcW w:w="2551" w:type="dxa"/>
          </w:tcPr>
          <w:p w14:paraId="066BE972" w14:textId="77777777" w:rsidR="00050045" w:rsidRPr="00244989" w:rsidRDefault="00050045" w:rsidP="002E04AF">
            <w:pPr>
              <w:spacing w:after="0" w:line="240" w:lineRule="auto"/>
              <w:rPr>
                <w:rFonts w:eastAsia="Times New Roman"/>
                <w:lang w:eastAsia="fi-FI"/>
              </w:rPr>
            </w:pPr>
            <w:r w:rsidRPr="00244989">
              <w:rPr>
                <w:rFonts w:eastAsia="Times New Roman"/>
                <w:lang w:eastAsia="fi-FI"/>
              </w:rPr>
              <w:t>Osa harrastanut taidetta</w:t>
            </w:r>
            <w:r w:rsidR="00CA419E" w:rsidRPr="00244989">
              <w:rPr>
                <w:rFonts w:eastAsia="Times New Roman"/>
                <w:lang w:eastAsia="fi-FI"/>
              </w:rPr>
              <w:t>.</w:t>
            </w:r>
          </w:p>
        </w:tc>
        <w:tc>
          <w:tcPr>
            <w:tcW w:w="2552" w:type="dxa"/>
            <w:shd w:val="clear" w:color="auto" w:fill="auto"/>
            <w:hideMark/>
          </w:tcPr>
          <w:p w14:paraId="74E762A6" w14:textId="77777777" w:rsidR="00050045" w:rsidRPr="00244989" w:rsidRDefault="00050045" w:rsidP="002E04AF">
            <w:pPr>
              <w:spacing w:after="0" w:line="240" w:lineRule="auto"/>
              <w:rPr>
                <w:rFonts w:eastAsia="Times New Roman"/>
                <w:lang w:eastAsia="fi-FI"/>
              </w:rPr>
            </w:pPr>
            <w:r w:rsidRPr="00244989">
              <w:rPr>
                <w:rFonts w:eastAsia="Times New Roman"/>
                <w:lang w:eastAsia="fi-FI"/>
              </w:rPr>
              <w:t>Taidetta harrastettu lapsena ahkerasti, osa haaveillut taiteilijan ammatista.</w:t>
            </w:r>
          </w:p>
        </w:tc>
      </w:tr>
      <w:tr w:rsidR="009D4B4A" w:rsidRPr="00244989" w14:paraId="4C4DBC8C" w14:textId="77777777" w:rsidTr="009D4B4A">
        <w:trPr>
          <w:trHeight w:val="576"/>
        </w:trPr>
        <w:tc>
          <w:tcPr>
            <w:tcW w:w="1430" w:type="dxa"/>
            <w:shd w:val="clear" w:color="auto" w:fill="auto"/>
            <w:hideMark/>
          </w:tcPr>
          <w:p w14:paraId="4F851D4A" w14:textId="77777777" w:rsidR="00050045" w:rsidRPr="00244989" w:rsidRDefault="00050045" w:rsidP="002E04AF">
            <w:pPr>
              <w:spacing w:after="0" w:line="240" w:lineRule="auto"/>
              <w:rPr>
                <w:rFonts w:eastAsia="Times New Roman"/>
                <w:b/>
                <w:bCs/>
                <w:lang w:eastAsia="fi-FI"/>
              </w:rPr>
            </w:pPr>
            <w:r w:rsidRPr="00244989">
              <w:rPr>
                <w:rFonts w:eastAsia="Times New Roman"/>
                <w:b/>
                <w:bCs/>
                <w:lang w:eastAsia="fi-FI"/>
              </w:rPr>
              <w:lastRenderedPageBreak/>
              <w:t>Peruskoulu/ kansakoulu</w:t>
            </w:r>
          </w:p>
        </w:tc>
        <w:tc>
          <w:tcPr>
            <w:tcW w:w="2193" w:type="dxa"/>
            <w:shd w:val="clear" w:color="auto" w:fill="auto"/>
            <w:hideMark/>
          </w:tcPr>
          <w:p w14:paraId="40C182B7" w14:textId="77777777" w:rsidR="00050045" w:rsidRPr="00244989" w:rsidRDefault="00CA419E" w:rsidP="00267EED">
            <w:pPr>
              <w:spacing w:after="120" w:line="240" w:lineRule="auto"/>
              <w:rPr>
                <w:rFonts w:eastAsia="Times New Roman"/>
                <w:lang w:eastAsia="fi-FI"/>
              </w:rPr>
            </w:pPr>
            <w:r w:rsidRPr="00244989">
              <w:rPr>
                <w:rFonts w:eastAsia="Times New Roman"/>
                <w:lang w:eastAsia="fi-FI"/>
              </w:rPr>
              <w:t>Yleensä y</w:t>
            </w:r>
            <w:r w:rsidR="00050045" w:rsidRPr="00244989">
              <w:rPr>
                <w:rFonts w:eastAsia="Times New Roman"/>
                <w:lang w:eastAsia="fi-FI"/>
              </w:rPr>
              <w:t>leisopetuksessa</w:t>
            </w:r>
          </w:p>
        </w:tc>
        <w:tc>
          <w:tcPr>
            <w:tcW w:w="2551" w:type="dxa"/>
          </w:tcPr>
          <w:p w14:paraId="5AC0705C" w14:textId="77777777" w:rsidR="00050045" w:rsidRPr="00244989" w:rsidRDefault="00050045" w:rsidP="002E04AF">
            <w:pPr>
              <w:spacing w:after="0" w:line="240" w:lineRule="auto"/>
              <w:rPr>
                <w:rFonts w:eastAsia="Times New Roman"/>
                <w:lang w:eastAsia="fi-FI"/>
              </w:rPr>
            </w:pPr>
            <w:r w:rsidRPr="00244989">
              <w:rPr>
                <w:rFonts w:eastAsia="Times New Roman"/>
                <w:lang w:eastAsia="fi-FI"/>
              </w:rPr>
              <w:t>Erityisopetuksessa</w:t>
            </w:r>
          </w:p>
        </w:tc>
        <w:tc>
          <w:tcPr>
            <w:tcW w:w="2552" w:type="dxa"/>
            <w:shd w:val="clear" w:color="auto" w:fill="auto"/>
            <w:noWrap/>
            <w:hideMark/>
          </w:tcPr>
          <w:p w14:paraId="23A35702" w14:textId="77777777" w:rsidR="00050045" w:rsidRPr="00244989" w:rsidRDefault="00050045" w:rsidP="002E04AF">
            <w:pPr>
              <w:spacing w:after="0" w:line="240" w:lineRule="auto"/>
              <w:rPr>
                <w:rFonts w:eastAsia="Times New Roman"/>
                <w:lang w:eastAsia="fi-FI"/>
              </w:rPr>
            </w:pPr>
            <w:r w:rsidRPr="00244989">
              <w:rPr>
                <w:rFonts w:eastAsia="Times New Roman"/>
                <w:lang w:eastAsia="fi-FI"/>
              </w:rPr>
              <w:t>Yleisopetuksessa</w:t>
            </w:r>
          </w:p>
        </w:tc>
      </w:tr>
      <w:tr w:rsidR="009D4B4A" w:rsidRPr="00244989" w14:paraId="0A492184" w14:textId="77777777" w:rsidTr="009D4B4A">
        <w:trPr>
          <w:trHeight w:val="1423"/>
        </w:trPr>
        <w:tc>
          <w:tcPr>
            <w:tcW w:w="1430" w:type="dxa"/>
            <w:shd w:val="clear" w:color="auto" w:fill="auto"/>
            <w:hideMark/>
          </w:tcPr>
          <w:p w14:paraId="5D471203" w14:textId="77777777" w:rsidR="00CA419E" w:rsidRPr="00244989" w:rsidRDefault="00CA419E" w:rsidP="002E04AF">
            <w:pPr>
              <w:spacing w:after="0" w:line="240" w:lineRule="auto"/>
              <w:rPr>
                <w:rFonts w:eastAsia="Times New Roman"/>
                <w:b/>
                <w:bCs/>
                <w:lang w:eastAsia="fi-FI"/>
              </w:rPr>
            </w:pPr>
            <w:r w:rsidRPr="00244989">
              <w:rPr>
                <w:rFonts w:eastAsia="Times New Roman"/>
                <w:b/>
                <w:bCs/>
                <w:lang w:eastAsia="fi-FI"/>
              </w:rPr>
              <w:t>Toisen asteen koulutus</w:t>
            </w:r>
          </w:p>
        </w:tc>
        <w:tc>
          <w:tcPr>
            <w:tcW w:w="2193" w:type="dxa"/>
            <w:shd w:val="clear" w:color="auto" w:fill="auto"/>
            <w:hideMark/>
          </w:tcPr>
          <w:p w14:paraId="0A8ADE0D" w14:textId="77777777" w:rsidR="00CA419E" w:rsidRPr="00244989" w:rsidRDefault="00CA419E" w:rsidP="002E04AF">
            <w:pPr>
              <w:spacing w:after="0" w:line="240" w:lineRule="auto"/>
              <w:rPr>
                <w:rFonts w:eastAsia="Times New Roman"/>
                <w:lang w:eastAsia="fi-FI"/>
              </w:rPr>
            </w:pPr>
            <w:r w:rsidRPr="00244989">
              <w:rPr>
                <w:rFonts w:eastAsia="Times New Roman"/>
                <w:lang w:eastAsia="fi-FI"/>
              </w:rPr>
              <w:t>Osalla taidealan ammattikoulutus tai taidelukio.</w:t>
            </w:r>
          </w:p>
        </w:tc>
        <w:tc>
          <w:tcPr>
            <w:tcW w:w="2551" w:type="dxa"/>
          </w:tcPr>
          <w:p w14:paraId="0C754DDA" w14:textId="77777777" w:rsidR="00CA419E" w:rsidRPr="00244989" w:rsidRDefault="00CA419E" w:rsidP="00267EED">
            <w:pPr>
              <w:spacing w:after="120" w:line="240" w:lineRule="auto"/>
              <w:rPr>
                <w:rFonts w:eastAsia="Times New Roman"/>
                <w:lang w:eastAsia="fi-FI"/>
              </w:rPr>
            </w:pPr>
            <w:r w:rsidRPr="00244989">
              <w:rPr>
                <w:rFonts w:eastAsia="Times New Roman"/>
                <w:lang w:eastAsia="fi-FI"/>
              </w:rPr>
              <w:t>Ammattiopintoihin valmentavaa koulutusta, tai erityisopetuksessa suoritettu ammattitutkinto pääasiassa muulta kuin taidealalta, tai ei lainkaan opintoja peruskoulutuksen jälkeen.</w:t>
            </w:r>
          </w:p>
        </w:tc>
        <w:tc>
          <w:tcPr>
            <w:tcW w:w="2552" w:type="dxa"/>
            <w:shd w:val="clear" w:color="auto" w:fill="auto"/>
            <w:hideMark/>
          </w:tcPr>
          <w:p w14:paraId="0B384F5C" w14:textId="77777777" w:rsidR="00CA419E" w:rsidRPr="00244989" w:rsidRDefault="00CA419E" w:rsidP="00254137">
            <w:pPr>
              <w:spacing w:after="0" w:line="240" w:lineRule="auto"/>
              <w:rPr>
                <w:rFonts w:eastAsia="Times New Roman"/>
                <w:lang w:eastAsia="fi-FI"/>
              </w:rPr>
            </w:pPr>
            <w:r w:rsidRPr="00244989">
              <w:rPr>
                <w:rFonts w:eastAsia="Times New Roman"/>
                <w:lang w:eastAsia="fi-FI"/>
              </w:rPr>
              <w:t xml:space="preserve">Ei taidealan koulutusta ennen vammautumista, mutta muita tutkintoja on. Vammautumisen jälkeen </w:t>
            </w:r>
            <w:r w:rsidR="00254137" w:rsidRPr="00244989">
              <w:rPr>
                <w:rFonts w:eastAsia="Times New Roman"/>
                <w:lang w:eastAsia="fi-FI"/>
              </w:rPr>
              <w:t>osa hankki taidealan toisen asteen koulutusta.</w:t>
            </w:r>
          </w:p>
        </w:tc>
      </w:tr>
      <w:tr w:rsidR="009D4B4A" w:rsidRPr="00244989" w14:paraId="49EC06E6" w14:textId="77777777" w:rsidTr="009D4B4A">
        <w:trPr>
          <w:trHeight w:val="1260"/>
        </w:trPr>
        <w:tc>
          <w:tcPr>
            <w:tcW w:w="1430" w:type="dxa"/>
            <w:shd w:val="clear" w:color="auto" w:fill="auto"/>
            <w:hideMark/>
          </w:tcPr>
          <w:p w14:paraId="3297750F" w14:textId="77777777" w:rsidR="00CA419E" w:rsidRPr="00244989" w:rsidRDefault="00CA419E" w:rsidP="002E04AF">
            <w:pPr>
              <w:spacing w:after="0" w:line="240" w:lineRule="auto"/>
              <w:rPr>
                <w:rFonts w:eastAsia="Times New Roman"/>
                <w:b/>
                <w:bCs/>
                <w:lang w:eastAsia="fi-FI"/>
              </w:rPr>
            </w:pPr>
            <w:r w:rsidRPr="00244989">
              <w:rPr>
                <w:rFonts w:eastAsia="Times New Roman"/>
                <w:b/>
                <w:bCs/>
                <w:lang w:eastAsia="fi-FI"/>
              </w:rPr>
              <w:t>Kolmannen asteen koulutus</w:t>
            </w:r>
          </w:p>
        </w:tc>
        <w:tc>
          <w:tcPr>
            <w:tcW w:w="2193" w:type="dxa"/>
            <w:shd w:val="clear" w:color="auto" w:fill="auto"/>
            <w:hideMark/>
          </w:tcPr>
          <w:p w14:paraId="77728B73" w14:textId="77777777" w:rsidR="00CA419E" w:rsidRPr="00244989" w:rsidRDefault="00CA419E" w:rsidP="002E04AF">
            <w:pPr>
              <w:spacing w:after="0" w:line="240" w:lineRule="auto"/>
              <w:rPr>
                <w:rFonts w:eastAsia="Times New Roman"/>
                <w:lang w:eastAsia="fi-FI"/>
              </w:rPr>
            </w:pPr>
            <w:r w:rsidRPr="00244989">
              <w:rPr>
                <w:rFonts w:eastAsia="Times New Roman"/>
                <w:lang w:eastAsia="fi-FI"/>
              </w:rPr>
              <w:t>Suurimmalla osalla taidealan korkeakoulutus.</w:t>
            </w:r>
          </w:p>
        </w:tc>
        <w:tc>
          <w:tcPr>
            <w:tcW w:w="2551" w:type="dxa"/>
          </w:tcPr>
          <w:p w14:paraId="005CB42A" w14:textId="77777777" w:rsidR="00CA419E" w:rsidRPr="00244989" w:rsidRDefault="00CA419E" w:rsidP="002E04AF">
            <w:pPr>
              <w:spacing w:after="0" w:line="240" w:lineRule="auto"/>
              <w:rPr>
                <w:rFonts w:eastAsia="Times New Roman"/>
                <w:lang w:eastAsia="fi-FI"/>
              </w:rPr>
            </w:pPr>
            <w:r w:rsidRPr="00244989">
              <w:rPr>
                <w:rFonts w:eastAsia="Times New Roman"/>
                <w:lang w:eastAsia="fi-FI"/>
              </w:rPr>
              <w:t>Ei ole.</w:t>
            </w:r>
          </w:p>
        </w:tc>
        <w:tc>
          <w:tcPr>
            <w:tcW w:w="2552" w:type="dxa"/>
            <w:shd w:val="clear" w:color="auto" w:fill="auto"/>
            <w:hideMark/>
          </w:tcPr>
          <w:p w14:paraId="7F786C9F" w14:textId="77777777" w:rsidR="00CA419E" w:rsidRPr="00244989" w:rsidRDefault="00254137" w:rsidP="00254137">
            <w:pPr>
              <w:spacing w:after="120" w:line="240" w:lineRule="auto"/>
              <w:rPr>
                <w:rFonts w:eastAsia="Times New Roman"/>
                <w:lang w:eastAsia="fi-FI"/>
              </w:rPr>
            </w:pPr>
            <w:r w:rsidRPr="00244989">
              <w:rPr>
                <w:rFonts w:eastAsia="Times New Roman"/>
                <w:lang w:eastAsia="fi-FI"/>
              </w:rPr>
              <w:t>Vammautumisen jälkeen osa hankki taidealan kolmannen asteen koulutusta.</w:t>
            </w:r>
          </w:p>
        </w:tc>
      </w:tr>
      <w:tr w:rsidR="009D4B4A" w:rsidRPr="00244989" w14:paraId="79CE07D6" w14:textId="77777777" w:rsidTr="009D4B4A">
        <w:trPr>
          <w:trHeight w:val="1423"/>
        </w:trPr>
        <w:tc>
          <w:tcPr>
            <w:tcW w:w="1430" w:type="dxa"/>
            <w:shd w:val="clear" w:color="auto" w:fill="auto"/>
            <w:hideMark/>
          </w:tcPr>
          <w:p w14:paraId="7ED1866F" w14:textId="77777777" w:rsidR="00CA419E" w:rsidRPr="00244989" w:rsidRDefault="00CA419E" w:rsidP="002E04AF">
            <w:pPr>
              <w:spacing w:after="0" w:line="240" w:lineRule="auto"/>
              <w:rPr>
                <w:rFonts w:eastAsia="Times New Roman"/>
                <w:b/>
                <w:bCs/>
                <w:lang w:eastAsia="fi-FI"/>
              </w:rPr>
            </w:pPr>
            <w:r w:rsidRPr="00244989">
              <w:rPr>
                <w:rFonts w:eastAsia="Times New Roman"/>
                <w:b/>
                <w:bCs/>
                <w:lang w:eastAsia="fi-FI"/>
              </w:rPr>
              <w:t>Miten taiteilijaksi</w:t>
            </w:r>
          </w:p>
        </w:tc>
        <w:tc>
          <w:tcPr>
            <w:tcW w:w="2193" w:type="dxa"/>
            <w:shd w:val="clear" w:color="auto" w:fill="auto"/>
            <w:hideMark/>
          </w:tcPr>
          <w:p w14:paraId="471F4B35" w14:textId="77777777" w:rsidR="00CA419E" w:rsidRPr="00244989" w:rsidRDefault="00CA419E" w:rsidP="002E04AF">
            <w:pPr>
              <w:spacing w:after="0" w:line="240" w:lineRule="auto"/>
              <w:rPr>
                <w:rFonts w:eastAsia="Times New Roman"/>
                <w:lang w:eastAsia="fi-FI"/>
              </w:rPr>
            </w:pPr>
            <w:r w:rsidRPr="00244989">
              <w:rPr>
                <w:rFonts w:eastAsia="Times New Roman"/>
                <w:lang w:eastAsia="fi-FI"/>
              </w:rPr>
              <w:t>Taiteilijan ammatti on saatu koulutuksen kautta.</w:t>
            </w:r>
          </w:p>
        </w:tc>
        <w:tc>
          <w:tcPr>
            <w:tcW w:w="2551" w:type="dxa"/>
          </w:tcPr>
          <w:p w14:paraId="169505E6" w14:textId="77777777" w:rsidR="00CA419E" w:rsidRPr="00244989" w:rsidRDefault="00CA419E" w:rsidP="00267EED">
            <w:pPr>
              <w:spacing w:after="120" w:line="240" w:lineRule="auto"/>
              <w:rPr>
                <w:rFonts w:eastAsia="Times New Roman"/>
                <w:lang w:eastAsia="fi-FI"/>
              </w:rPr>
            </w:pPr>
            <w:r w:rsidRPr="00244989">
              <w:rPr>
                <w:rFonts w:eastAsia="Times New Roman"/>
                <w:lang w:eastAsia="fi-FI"/>
              </w:rPr>
              <w:t>"Sattuma" sekä tuttavien ja perheen vaikutus siihen, että taiteilijuudelle ja sen kehittämiselle löytyy sopiva kanava.</w:t>
            </w:r>
          </w:p>
        </w:tc>
        <w:tc>
          <w:tcPr>
            <w:tcW w:w="2552" w:type="dxa"/>
            <w:shd w:val="clear" w:color="auto" w:fill="auto"/>
            <w:hideMark/>
          </w:tcPr>
          <w:p w14:paraId="6E1013A1" w14:textId="77777777" w:rsidR="00CA419E" w:rsidRPr="00244989" w:rsidRDefault="00CA419E" w:rsidP="002E04AF">
            <w:pPr>
              <w:spacing w:after="0" w:line="240" w:lineRule="auto"/>
              <w:rPr>
                <w:rFonts w:eastAsia="Times New Roman"/>
                <w:lang w:eastAsia="fi-FI"/>
              </w:rPr>
            </w:pPr>
            <w:r w:rsidRPr="00244989">
              <w:rPr>
                <w:rFonts w:eastAsia="Times New Roman"/>
                <w:lang w:eastAsia="fi-FI"/>
              </w:rPr>
              <w:t>Vammautumisen jälkeen on hakeuduttu taidealan koulutukseen tai opiskeltu itsenäisesti taidetta – taiteen pariin "palataan".</w:t>
            </w:r>
          </w:p>
        </w:tc>
      </w:tr>
      <w:tr w:rsidR="009D4B4A" w:rsidRPr="00244989" w14:paraId="230D2725" w14:textId="77777777" w:rsidTr="009D4B4A">
        <w:trPr>
          <w:trHeight w:val="1341"/>
        </w:trPr>
        <w:tc>
          <w:tcPr>
            <w:tcW w:w="1430" w:type="dxa"/>
            <w:shd w:val="clear" w:color="auto" w:fill="auto"/>
            <w:hideMark/>
          </w:tcPr>
          <w:p w14:paraId="700FA2C9" w14:textId="77777777" w:rsidR="00CA419E" w:rsidRPr="00244989" w:rsidRDefault="00CA419E" w:rsidP="002E04AF">
            <w:pPr>
              <w:spacing w:after="0" w:line="240" w:lineRule="auto"/>
              <w:rPr>
                <w:rFonts w:eastAsia="Times New Roman"/>
                <w:b/>
                <w:bCs/>
                <w:lang w:eastAsia="fi-FI"/>
              </w:rPr>
            </w:pPr>
            <w:r w:rsidRPr="00244989">
              <w:rPr>
                <w:rFonts w:eastAsia="Times New Roman"/>
                <w:b/>
                <w:bCs/>
                <w:lang w:eastAsia="fi-FI"/>
              </w:rPr>
              <w:t>Taiteellinen työskentely</w:t>
            </w:r>
          </w:p>
        </w:tc>
        <w:tc>
          <w:tcPr>
            <w:tcW w:w="2193" w:type="dxa"/>
            <w:shd w:val="clear" w:color="auto" w:fill="auto"/>
            <w:hideMark/>
          </w:tcPr>
          <w:p w14:paraId="22E4F793" w14:textId="77777777" w:rsidR="00CA419E" w:rsidRPr="00244989" w:rsidRDefault="00CA419E" w:rsidP="002E04AF">
            <w:pPr>
              <w:spacing w:after="0" w:line="240" w:lineRule="auto"/>
              <w:rPr>
                <w:rFonts w:eastAsia="Times New Roman"/>
                <w:lang w:eastAsia="fi-FI"/>
              </w:rPr>
            </w:pPr>
            <w:r w:rsidRPr="00244989">
              <w:rPr>
                <w:rFonts w:eastAsia="Times New Roman"/>
                <w:lang w:eastAsia="fi-FI"/>
              </w:rPr>
              <w:t>Taidetta tehdään tai on tehty työnä, vähintään projektiluontoisesti, freelancerina tai osa-aikaisesti.</w:t>
            </w:r>
          </w:p>
        </w:tc>
        <w:tc>
          <w:tcPr>
            <w:tcW w:w="2551" w:type="dxa"/>
          </w:tcPr>
          <w:p w14:paraId="44FA944D" w14:textId="77777777" w:rsidR="00CA419E" w:rsidRPr="00244989" w:rsidRDefault="00CA419E" w:rsidP="00267EED">
            <w:pPr>
              <w:spacing w:after="120" w:line="240" w:lineRule="auto"/>
              <w:rPr>
                <w:rFonts w:eastAsia="Times New Roman"/>
                <w:lang w:eastAsia="fi-FI"/>
              </w:rPr>
            </w:pPr>
            <w:r w:rsidRPr="00244989">
              <w:rPr>
                <w:rFonts w:eastAsia="Times New Roman"/>
                <w:lang w:eastAsia="fi-FI"/>
              </w:rPr>
              <w:t>Taiteellinen työskentely tuetusti inklu</w:t>
            </w:r>
            <w:r w:rsidR="002E04AF" w:rsidRPr="00244989">
              <w:rPr>
                <w:rFonts w:eastAsia="Times New Roman"/>
                <w:lang w:eastAsia="fi-FI"/>
              </w:rPr>
              <w:t>siivisessa taideorganisaatiossa tai työkeskuksessa, yleensä osa-aikaisesti.</w:t>
            </w:r>
            <w:r w:rsidRPr="00244989">
              <w:rPr>
                <w:rFonts w:eastAsia="Times New Roman"/>
                <w:lang w:eastAsia="fi-FI"/>
              </w:rPr>
              <w:t xml:space="preserve"> </w:t>
            </w:r>
          </w:p>
        </w:tc>
        <w:tc>
          <w:tcPr>
            <w:tcW w:w="2552" w:type="dxa"/>
            <w:shd w:val="clear" w:color="auto" w:fill="auto"/>
            <w:hideMark/>
          </w:tcPr>
          <w:p w14:paraId="5C1815E7" w14:textId="77777777" w:rsidR="00CA419E" w:rsidRPr="00244989" w:rsidRDefault="002E04AF" w:rsidP="002E04AF">
            <w:pPr>
              <w:spacing w:after="0" w:line="240" w:lineRule="auto"/>
              <w:rPr>
                <w:rFonts w:eastAsia="Times New Roman"/>
                <w:lang w:eastAsia="fi-FI"/>
              </w:rPr>
            </w:pPr>
            <w:r w:rsidRPr="00244989">
              <w:rPr>
                <w:rFonts w:eastAsia="Times New Roman"/>
                <w:lang w:eastAsia="fi-FI"/>
              </w:rPr>
              <w:t>Taidetta tehdään v</w:t>
            </w:r>
            <w:r w:rsidR="00CA419E" w:rsidRPr="00244989">
              <w:rPr>
                <w:rFonts w:eastAsia="Times New Roman"/>
                <w:lang w:eastAsia="fi-FI"/>
              </w:rPr>
              <w:t xml:space="preserve">ähintään osa-aikaisesti tai freelancerina. </w:t>
            </w:r>
          </w:p>
        </w:tc>
      </w:tr>
      <w:tr w:rsidR="009D4B4A" w:rsidRPr="00244989" w14:paraId="009230DA" w14:textId="77777777" w:rsidTr="009D4B4A">
        <w:trPr>
          <w:trHeight w:val="1982"/>
        </w:trPr>
        <w:tc>
          <w:tcPr>
            <w:tcW w:w="1430" w:type="dxa"/>
            <w:shd w:val="clear" w:color="auto" w:fill="auto"/>
            <w:hideMark/>
          </w:tcPr>
          <w:p w14:paraId="4AA38351" w14:textId="77777777" w:rsidR="00CA419E" w:rsidRPr="00244989" w:rsidRDefault="00CA419E" w:rsidP="002E04AF">
            <w:pPr>
              <w:spacing w:after="0" w:line="240" w:lineRule="auto"/>
              <w:rPr>
                <w:rFonts w:eastAsia="Times New Roman"/>
                <w:b/>
                <w:bCs/>
                <w:lang w:eastAsia="fi-FI"/>
              </w:rPr>
            </w:pPr>
            <w:r w:rsidRPr="00244989">
              <w:rPr>
                <w:rFonts w:eastAsia="Times New Roman"/>
                <w:b/>
                <w:bCs/>
                <w:lang w:eastAsia="fi-FI"/>
              </w:rPr>
              <w:t>Elanto</w:t>
            </w:r>
          </w:p>
        </w:tc>
        <w:tc>
          <w:tcPr>
            <w:tcW w:w="2193" w:type="dxa"/>
            <w:shd w:val="clear" w:color="auto" w:fill="auto"/>
            <w:hideMark/>
          </w:tcPr>
          <w:p w14:paraId="7DF1A233" w14:textId="77777777" w:rsidR="00CA419E" w:rsidRPr="00244989" w:rsidRDefault="00CA419E" w:rsidP="002E04AF">
            <w:pPr>
              <w:spacing w:after="0" w:line="240" w:lineRule="auto"/>
              <w:rPr>
                <w:rFonts w:eastAsia="Times New Roman"/>
                <w:lang w:eastAsia="fi-FI"/>
              </w:rPr>
            </w:pPr>
            <w:r w:rsidRPr="00244989">
              <w:rPr>
                <w:rFonts w:eastAsia="Times New Roman"/>
                <w:lang w:eastAsia="fi-FI"/>
              </w:rPr>
              <w:t>Pääasiallinen elanto palkkatyöstä jollakin muulla kuin taidealalla, joissain tapauksissa ensisijainen elanto tulee eläkkeestä.</w:t>
            </w:r>
          </w:p>
          <w:p w14:paraId="39E86E52" w14:textId="77777777" w:rsidR="00CA419E" w:rsidRPr="00244989" w:rsidRDefault="00CA419E" w:rsidP="002E04AF">
            <w:pPr>
              <w:spacing w:after="0" w:line="240" w:lineRule="auto"/>
              <w:rPr>
                <w:rFonts w:eastAsia="Times New Roman"/>
                <w:lang w:eastAsia="fi-FI"/>
              </w:rPr>
            </w:pPr>
            <w:r w:rsidRPr="00244989">
              <w:rPr>
                <w:rFonts w:eastAsia="Times New Roman"/>
                <w:lang w:eastAsia="fi-FI"/>
              </w:rPr>
              <w:t>Sen lisäksi tuloja taiteesta ja joskus esimerkiksi apurahoja.</w:t>
            </w:r>
          </w:p>
        </w:tc>
        <w:tc>
          <w:tcPr>
            <w:tcW w:w="2551" w:type="dxa"/>
          </w:tcPr>
          <w:p w14:paraId="24DD19EE" w14:textId="77777777" w:rsidR="00CA419E" w:rsidRPr="00244989" w:rsidRDefault="00CA419E" w:rsidP="004D592E">
            <w:pPr>
              <w:spacing w:after="120" w:line="240" w:lineRule="auto"/>
              <w:rPr>
                <w:rFonts w:eastAsia="Times New Roman"/>
                <w:lang w:eastAsia="fi-FI"/>
              </w:rPr>
            </w:pPr>
            <w:r w:rsidRPr="00244989">
              <w:rPr>
                <w:rFonts w:eastAsia="Times New Roman"/>
                <w:lang w:eastAsia="fi-FI"/>
              </w:rPr>
              <w:t>Elannon takaa</w:t>
            </w:r>
            <w:r w:rsidR="003F361B" w:rsidRPr="00244989">
              <w:rPr>
                <w:rFonts w:eastAsia="Times New Roman"/>
                <w:lang w:eastAsia="fi-FI"/>
              </w:rPr>
              <w:t xml:space="preserve"> yleensä</w:t>
            </w:r>
            <w:r w:rsidRPr="00244989">
              <w:rPr>
                <w:rFonts w:eastAsia="Times New Roman"/>
                <w:lang w:eastAsia="fi-FI"/>
              </w:rPr>
              <w:t xml:space="preserve"> eläke, jonka lisäksi </w:t>
            </w:r>
            <w:r w:rsidR="00E033FB" w:rsidRPr="00244989">
              <w:rPr>
                <w:rFonts w:eastAsia="Times New Roman"/>
                <w:lang w:eastAsia="fi-FI"/>
              </w:rPr>
              <w:t>joissain tapauksissa taiteilijat saavat</w:t>
            </w:r>
            <w:r w:rsidRPr="00244989">
              <w:rPr>
                <w:rFonts w:eastAsia="Times New Roman"/>
                <w:lang w:eastAsia="fi-FI"/>
              </w:rPr>
              <w:t xml:space="preserve"> palkkaa</w:t>
            </w:r>
            <w:r w:rsidR="002E04AF" w:rsidRPr="00244989">
              <w:rPr>
                <w:rFonts w:eastAsia="Times New Roman"/>
                <w:lang w:eastAsia="fi-FI"/>
              </w:rPr>
              <w:t xml:space="preserve">, palkkioita tai työosuusrahaa </w:t>
            </w:r>
            <w:r w:rsidRPr="00244989">
              <w:rPr>
                <w:rFonts w:eastAsia="Times New Roman"/>
                <w:lang w:eastAsia="fi-FI"/>
              </w:rPr>
              <w:t xml:space="preserve">taiteellisesta työstä. Jotkut työskentelevät </w:t>
            </w:r>
            <w:r w:rsidR="004D592E" w:rsidRPr="00244989">
              <w:rPr>
                <w:rFonts w:eastAsia="Times New Roman"/>
                <w:lang w:eastAsia="fi-FI"/>
              </w:rPr>
              <w:t xml:space="preserve">myös </w:t>
            </w:r>
            <w:r w:rsidRPr="00244989">
              <w:rPr>
                <w:rFonts w:eastAsia="Times New Roman"/>
                <w:lang w:eastAsia="fi-FI"/>
              </w:rPr>
              <w:t>muissa</w:t>
            </w:r>
            <w:r w:rsidR="004D592E" w:rsidRPr="00244989">
              <w:rPr>
                <w:rFonts w:eastAsia="Times New Roman"/>
                <w:lang w:eastAsia="fi-FI"/>
              </w:rPr>
              <w:t xml:space="preserve"> kuin taiteellisissa</w:t>
            </w:r>
            <w:r w:rsidRPr="00244989">
              <w:rPr>
                <w:rFonts w:eastAsia="Times New Roman"/>
                <w:lang w:eastAsia="fi-FI"/>
              </w:rPr>
              <w:t xml:space="preserve"> tehtävissä esimerkiksi työkeskuksessa.</w:t>
            </w:r>
          </w:p>
        </w:tc>
        <w:tc>
          <w:tcPr>
            <w:tcW w:w="2552" w:type="dxa"/>
            <w:shd w:val="clear" w:color="auto" w:fill="auto"/>
            <w:hideMark/>
          </w:tcPr>
          <w:p w14:paraId="513886A4" w14:textId="77777777" w:rsidR="00CA419E" w:rsidRPr="00244989" w:rsidRDefault="00CA419E" w:rsidP="006C7B9F">
            <w:pPr>
              <w:spacing w:after="0" w:line="240" w:lineRule="auto"/>
              <w:rPr>
                <w:rFonts w:eastAsia="Times New Roman"/>
                <w:lang w:eastAsia="fi-FI"/>
              </w:rPr>
            </w:pPr>
            <w:r w:rsidRPr="00244989">
              <w:rPr>
                <w:rFonts w:eastAsia="Times New Roman"/>
                <w:lang w:eastAsia="fi-FI"/>
              </w:rPr>
              <w:t>Elannon takaa eläke, lisäksi tuloja taiteesta, apurahoista tai yrittäjyydestä. Muilla aloilla työskentelyä ei mainittu.</w:t>
            </w:r>
          </w:p>
        </w:tc>
      </w:tr>
    </w:tbl>
    <w:p w14:paraId="0368C48F" w14:textId="77777777" w:rsidR="00044B2B" w:rsidRPr="00244989" w:rsidRDefault="00044B2B" w:rsidP="002C6DCA"/>
    <w:p w14:paraId="65495F9D" w14:textId="3150BF8C" w:rsidR="002C6DCA" w:rsidRPr="00244989" w:rsidRDefault="002C6DCA" w:rsidP="002C6DCA">
      <w:r w:rsidRPr="00244989">
        <w:lastRenderedPageBreak/>
        <w:t>Varsinkin ”erityinen” taiteilijapolku erottui aineistosta selvästi omana tyyppinään.</w:t>
      </w:r>
      <w:r w:rsidR="00602D74" w:rsidRPr="00244989">
        <w:t xml:space="preserve"> </w:t>
      </w:r>
      <w:r w:rsidR="006C7B9F" w:rsidRPr="00244989">
        <w:t>T</w:t>
      </w:r>
      <w:r w:rsidR="00602D74" w:rsidRPr="00244989">
        <w:t xml:space="preserve">utkimukseen osallistuneiden </w:t>
      </w:r>
      <w:r w:rsidR="00D56FFA" w:rsidRPr="00244989">
        <w:t xml:space="preserve">erityistä tukea tarvitsevien taiteilijoiden koulutus- ja urapolut johtavat aluksi aivan eri suuntaan kuin </w:t>
      </w:r>
      <w:r w:rsidR="00C432DE" w:rsidRPr="00244989">
        <w:t>taiteilijan ammattiin</w:t>
      </w:r>
      <w:r w:rsidR="006C7B9F" w:rsidRPr="00244989">
        <w:t>.</w:t>
      </w:r>
      <w:r w:rsidR="00D56FFA" w:rsidRPr="00244989">
        <w:t xml:space="preserve"> </w:t>
      </w:r>
      <w:r w:rsidR="006C7B9F" w:rsidRPr="00244989">
        <w:t>T</w:t>
      </w:r>
      <w:r w:rsidR="00D56FFA" w:rsidRPr="00244989">
        <w:t xml:space="preserve">arvitaan sattuma, perheenjäsen tai tuttava auttamaan </w:t>
      </w:r>
      <w:r w:rsidR="006C7B9F" w:rsidRPr="00244989">
        <w:t xml:space="preserve">nämä </w:t>
      </w:r>
      <w:r w:rsidR="00D56FFA" w:rsidRPr="00244989">
        <w:t>taiteellisesti lahjakkaat ja kunnianhimoiset ihmiset kohti taiteilijan uraa</w:t>
      </w:r>
      <w:r w:rsidR="006C7B9F" w:rsidRPr="00244989">
        <w:t>.</w:t>
      </w:r>
      <w:r w:rsidR="00D56FFA" w:rsidRPr="00244989">
        <w:t xml:space="preserve"> O</w:t>
      </w:r>
      <w:r w:rsidRPr="00244989">
        <w:t xml:space="preserve">hjaako </w:t>
      </w:r>
      <w:r w:rsidR="00D56FFA" w:rsidRPr="00244989">
        <w:t>koulutus</w:t>
      </w:r>
      <w:r w:rsidRPr="00244989">
        <w:t xml:space="preserve">järjestelmämme erityistä tukea tarvitsevia ihmisiä voimakkaasti ”erityisille” poluille vai eikö heille vain ole tarjolla muita mahdollisuuksia? </w:t>
      </w:r>
      <w:r w:rsidR="006C7B9F" w:rsidRPr="00244989">
        <w:t xml:space="preserve">Nämä kaksi asiaa </w:t>
      </w:r>
      <w:r w:rsidR="00F820CB" w:rsidRPr="00244989">
        <w:t xml:space="preserve">kietoutuvat toisiinsa. </w:t>
      </w:r>
      <w:r w:rsidRPr="00244989">
        <w:t>Kun ovet eivät ole auki ”tavalli</w:t>
      </w:r>
      <w:r w:rsidR="00ED52E2" w:rsidRPr="00244989">
        <w:t>siin” kouluihin ja t</w:t>
      </w:r>
      <w:r w:rsidR="006C7B9F" w:rsidRPr="00244989">
        <w:t>yöelämään,</w:t>
      </w:r>
      <w:r w:rsidR="00ED52E2" w:rsidRPr="00244989">
        <w:t xml:space="preserve"> niille </w:t>
      </w:r>
      <w:r w:rsidRPr="00244989">
        <w:t>luodaan ”erityisiä” vaihtoehtoja, joihin järjestelmä alkaa ohjata.</w:t>
      </w:r>
    </w:p>
    <w:p w14:paraId="4AE6022D" w14:textId="77777777" w:rsidR="00314563" w:rsidRPr="00244989" w:rsidRDefault="00314563" w:rsidP="002C6DCA">
      <w:r w:rsidRPr="00244989">
        <w:t xml:space="preserve">Aineistossa on yksi kiinnostava poikkeus: tarina, jossa on piirteitä sekä tyypillisestä että ”erityisestä” taiteilijapolusta. </w:t>
      </w:r>
      <w:r w:rsidR="00267C46" w:rsidRPr="00244989">
        <w:t xml:space="preserve">Kyseinen henkilö on käynyt </w:t>
      </w:r>
      <w:r w:rsidR="00C87EB2" w:rsidRPr="00244989">
        <w:t xml:space="preserve">peruskoulutuksen jälkeen </w:t>
      </w:r>
      <w:r w:rsidR="00267C46" w:rsidRPr="00244989">
        <w:t xml:space="preserve">useita taidealan koulutuksia kansanopistossa tai erityisopetuksessa ja päätynyt työkeskukseen tekemään taidetta. </w:t>
      </w:r>
      <w:r w:rsidR="00C87EB2" w:rsidRPr="00244989">
        <w:t xml:space="preserve">Hänen polullaan ei aineiston perusteella </w:t>
      </w:r>
      <w:r w:rsidR="00602D74" w:rsidRPr="00244989">
        <w:t>ole</w:t>
      </w:r>
      <w:r w:rsidR="00C87EB2" w:rsidRPr="00244989">
        <w:t xml:space="preserve"> samanlaista, ehkä sattumanvaraista käännettä kuin muilla erityisopetusta saaneilla aineiston taiteilijoilla. </w:t>
      </w:r>
      <w:r w:rsidR="00267C46" w:rsidRPr="00244989">
        <w:t>Tällaiset polut voivat olla todellisuudessa paljon yleisempiä</w:t>
      </w:r>
      <w:r w:rsidR="00C87EB2" w:rsidRPr="00244989">
        <w:t xml:space="preserve"> kuin mitä aineistossa tulee esiin. Esimerkiksi </w:t>
      </w:r>
      <w:r w:rsidR="00267C46" w:rsidRPr="00244989">
        <w:t>erityistaidetoiminta on yhä vakiintuneempaa Suomessa</w:t>
      </w:r>
      <w:r w:rsidR="00C87EB2" w:rsidRPr="00244989">
        <w:t>, ja joitakin ammatillisia taidekoulutuksia erityistä tukea tarvitseville ihmisille on olemassa</w:t>
      </w:r>
      <w:r w:rsidR="00267C46" w:rsidRPr="00244989">
        <w:t>.</w:t>
      </w:r>
    </w:p>
    <w:p w14:paraId="74EE67C3" w14:textId="01D139BA" w:rsidR="002C6DCA" w:rsidRPr="00244989" w:rsidRDefault="00D41127" w:rsidP="002C6DCA">
      <w:r w:rsidRPr="00244989">
        <w:t>Molemmissa analyysiluvuissa</w:t>
      </w:r>
      <w:r w:rsidR="00C87EB2" w:rsidRPr="00244989">
        <w:t xml:space="preserve"> </w:t>
      </w:r>
      <w:r w:rsidR="002C6DCA" w:rsidRPr="00244989">
        <w:t xml:space="preserve">tuli esiin vanhempien ja perheen merkitys: </w:t>
      </w:r>
      <w:r w:rsidRPr="00244989">
        <w:t>monien taiteilijoiden lapsuuden</w:t>
      </w:r>
      <w:r w:rsidR="002C6DCA" w:rsidRPr="00244989">
        <w:t>perhe on jollakin tavalla o</w:t>
      </w:r>
      <w:r w:rsidR="00F820CB" w:rsidRPr="00244989">
        <w:t xml:space="preserve">llut kiinnostunut kulttuurista. </w:t>
      </w:r>
      <w:r w:rsidR="002C6DCA" w:rsidRPr="00244989">
        <w:t xml:space="preserve">Aineiston perusteella ei voi saada täyttä varmuutta siitä, kuinka vahvasti perhe on vaikuttanut taiteilijaksi ryhtymiseen. </w:t>
      </w:r>
      <w:r w:rsidR="000A1F63" w:rsidRPr="00244989">
        <w:t>K</w:t>
      </w:r>
      <w:r w:rsidR="00F820CB" w:rsidRPr="00244989">
        <w:t>aikilla taiteilijoilla</w:t>
      </w:r>
      <w:r w:rsidR="000A1F63" w:rsidRPr="00244989">
        <w:t>, joiden perheen kulttuurisuhteesta voi sanoa jotain aineiston perusteella,</w:t>
      </w:r>
      <w:r w:rsidR="00F820CB" w:rsidRPr="00244989">
        <w:t xml:space="preserve"> on ollut vähintään kult</w:t>
      </w:r>
      <w:r w:rsidR="000A1F63" w:rsidRPr="00244989">
        <w:t xml:space="preserve">tuurimyönteinen koti. Kuitenkaan </w:t>
      </w:r>
      <w:r w:rsidR="00F820CB" w:rsidRPr="00244989">
        <w:t>kaik</w:t>
      </w:r>
      <w:r w:rsidRPr="00244989">
        <w:t xml:space="preserve">kien osallistujien </w:t>
      </w:r>
      <w:r w:rsidR="00F820CB" w:rsidRPr="00244989">
        <w:t xml:space="preserve">perheistä ei tiedetä tarpeeksi, jotta niiden kulttuurisuhdetta voisi arvioida, joten </w:t>
      </w:r>
      <w:r w:rsidRPr="00244989">
        <w:t>osalla taiteilijoista</w:t>
      </w:r>
      <w:r w:rsidR="00F820CB" w:rsidRPr="00244989">
        <w:t xml:space="preserve"> voi olla myös muunlaisia taustoja.</w:t>
      </w:r>
      <w:r w:rsidR="000A1F63" w:rsidRPr="00244989">
        <w:t xml:space="preserve"> </w:t>
      </w:r>
      <w:r w:rsidRPr="00244989">
        <w:t xml:space="preserve">Perheeseen liittyen on </w:t>
      </w:r>
      <w:r w:rsidR="002C6DCA" w:rsidRPr="00244989">
        <w:t>kuitenkin perusteltu</w:t>
      </w:r>
      <w:r w:rsidR="000A1F63" w:rsidRPr="00244989">
        <w:t xml:space="preserve">a kysyä, paljonko vanhempien suhtautuminen taiteeseen ja kulttuuriin lasten uramahdollisuuksiin. Jos muu perhe tai varsinkaan vanhemmat </w:t>
      </w:r>
      <w:r w:rsidR="00C87EB2" w:rsidRPr="00244989">
        <w:t>ei</w:t>
      </w:r>
      <w:r w:rsidR="000A1F63" w:rsidRPr="00244989">
        <w:t>vät</w:t>
      </w:r>
      <w:r w:rsidR="00C87EB2" w:rsidRPr="00244989">
        <w:t xml:space="preserve"> </w:t>
      </w:r>
      <w:r w:rsidR="002C6DCA" w:rsidRPr="00244989">
        <w:t>satu arvostamaan taidetta</w:t>
      </w:r>
      <w:r w:rsidR="000A1F63" w:rsidRPr="00244989">
        <w:t>,</w:t>
      </w:r>
      <w:r w:rsidR="002C6DCA" w:rsidRPr="00244989">
        <w:t xml:space="preserve"> tai </w:t>
      </w:r>
      <w:r w:rsidR="000A1F63" w:rsidRPr="00244989">
        <w:t xml:space="preserve">he </w:t>
      </w:r>
      <w:r w:rsidR="002C6DCA" w:rsidRPr="00244989">
        <w:t>p</w:t>
      </w:r>
      <w:r w:rsidR="00C87EB2" w:rsidRPr="00244989">
        <w:t>itä</w:t>
      </w:r>
      <w:r w:rsidR="000A1F63" w:rsidRPr="00244989">
        <w:t>vät</w:t>
      </w:r>
      <w:r w:rsidR="002C6DCA" w:rsidRPr="00244989">
        <w:t xml:space="preserve"> sitä liian epävarmana alana toimeentulon kannalta, voiko taiteilija olla mahdollinen ammatti </w:t>
      </w:r>
      <w:r w:rsidR="00C87EB2" w:rsidRPr="00244989">
        <w:t xml:space="preserve">kuurolle tai </w:t>
      </w:r>
      <w:r w:rsidR="002C6DCA" w:rsidRPr="00244989">
        <w:t>vammaiselle henkilölle?</w:t>
      </w:r>
      <w:r w:rsidR="00C87EB2" w:rsidRPr="00244989">
        <w:t xml:space="preserve"> Kun toimeentulo on niukkaa muun muassa työelämässä tapahtuvan syrjinnän vuoksi, voiko vammainen nuori ottaa samoja ammatillisia riskej</w:t>
      </w:r>
      <w:r w:rsidRPr="00244989">
        <w:t>ä</w:t>
      </w:r>
      <w:r w:rsidR="00C87EB2" w:rsidRPr="00244989">
        <w:t xml:space="preserve"> kuin muut?</w:t>
      </w:r>
    </w:p>
    <w:p w14:paraId="790FA7DC" w14:textId="77777777" w:rsidR="000F302D" w:rsidRPr="00244989" w:rsidRDefault="000F302D" w:rsidP="002C6DCA">
      <w:r w:rsidRPr="00244989">
        <w:t xml:space="preserve">On kiinnostavaa tarkastella myös sitä, mihin eri taiteilijapolut ovat johtaneet. Tyypillinen taiteilijapolku, jonka voisi ajatella olevan näistä kolmesta polusta helpoin tie taiteilijaksi, ei </w:t>
      </w:r>
      <w:r w:rsidRPr="00244989">
        <w:lastRenderedPageBreak/>
        <w:t xml:space="preserve">kuitenkaan ole johtanut täysipäiväiseen taiteilijan työhön. Tyypillisen taiteilijapolun kulkeneet tekevät pääasiassa muita töitä, ja taidetta </w:t>
      </w:r>
      <w:r w:rsidR="000A1F63" w:rsidRPr="00244989">
        <w:t>sen ohessa</w:t>
      </w:r>
      <w:r w:rsidRPr="00244989">
        <w:t xml:space="preserve"> tai silloin kun palkkatyö on katkolla. ”Erityistä” taiteilijapolkua kulkeneet työskentelevät taiteilijoina tyypillisimmin osa-aikaisesti</w:t>
      </w:r>
      <w:r w:rsidR="000A1F63" w:rsidRPr="00244989">
        <w:t>. Osa heistä saa palkkaa tai palkkioita taiteellisesta työskentelystä, mutta he eivät saa siitä kuitenkaan niin paljon tuloja, että voisivat luopua eläkkeestään</w:t>
      </w:r>
      <w:r w:rsidRPr="00244989">
        <w:t xml:space="preserve">. Ne, jotka ovat </w:t>
      </w:r>
      <w:r w:rsidR="000A1F63" w:rsidRPr="00244989">
        <w:t>palanneet taiteen pariin</w:t>
      </w:r>
      <w:r w:rsidRPr="00244989">
        <w:t xml:space="preserve"> vammautumisen</w:t>
      </w:r>
      <w:r w:rsidR="000A1F63" w:rsidRPr="00244989">
        <w:t>sa</w:t>
      </w:r>
      <w:r w:rsidRPr="00244989">
        <w:t xml:space="preserve"> jälkeen, </w:t>
      </w:r>
      <w:r w:rsidR="00314563" w:rsidRPr="00244989">
        <w:t>työskentelevät vapaina taiteilijoina eivätkä aineiston perusteella tee muita töitä</w:t>
      </w:r>
      <w:r w:rsidRPr="00244989">
        <w:t>, mutta heidän pääasiallinen elantonsa on eläke tai muu vastaava sosiaaliturva</w:t>
      </w:r>
      <w:r w:rsidR="00314563" w:rsidRPr="00244989">
        <w:t>n muoto</w:t>
      </w:r>
      <w:r w:rsidRPr="00244989">
        <w:t>.</w:t>
      </w:r>
    </w:p>
    <w:p w14:paraId="68A7A538" w14:textId="72F736CF" w:rsidR="00314563" w:rsidRPr="00244989" w:rsidRDefault="00314563" w:rsidP="002D788F">
      <w:r w:rsidRPr="00244989">
        <w:t>Olin pohtinut etukäteen, mahtaako aineistossa tulla esiin sellaisia tapauksia, joissa taiteen tekeminen o</w:t>
      </w:r>
      <w:r w:rsidR="00D41127" w:rsidRPr="00244989">
        <w:t>lisi</w:t>
      </w:r>
      <w:r w:rsidRPr="00244989">
        <w:t xml:space="preserve"> lopetettu vammautumisen jälkeen</w:t>
      </w:r>
      <w:r w:rsidR="00C74714" w:rsidRPr="00244989">
        <w:t xml:space="preserve"> tai esteisiin turhautuen</w:t>
      </w:r>
      <w:r w:rsidRPr="00244989">
        <w:t>. Mukana on vain yksi taiteilija</w:t>
      </w:r>
      <w:r w:rsidR="002952EC" w:rsidRPr="00244989">
        <w:t>,</w:t>
      </w:r>
      <w:r w:rsidRPr="00244989">
        <w:t xml:space="preserve"> joka vammautui </w:t>
      </w:r>
      <w:r w:rsidR="00602D74" w:rsidRPr="00244989">
        <w:t>vasta taideopintojen valmistumisen jälkeen</w:t>
      </w:r>
      <w:r w:rsidRPr="00244989">
        <w:t xml:space="preserve">, eikä hän päätynyt vaihtamaan alaa. Pikemminkin tilanne oli </w:t>
      </w:r>
      <w:r w:rsidR="00BA3738" w:rsidRPr="00244989">
        <w:t xml:space="preserve">aineistossa </w:t>
      </w:r>
      <w:r w:rsidRPr="00244989">
        <w:t>toisin päin: vammautuminen oli</w:t>
      </w:r>
      <w:r w:rsidR="000A1F63" w:rsidRPr="00244989">
        <w:t xml:space="preserve"> antanut </w:t>
      </w:r>
      <w:r w:rsidR="00C432DE" w:rsidRPr="00244989">
        <w:t>jonkinlaisen sysäykse</w:t>
      </w:r>
      <w:r w:rsidR="000A1F63" w:rsidRPr="00244989">
        <w:t>n</w:t>
      </w:r>
      <w:r w:rsidRPr="00244989">
        <w:t xml:space="preserve"> taiteilijaksi ryhtymiseen.</w:t>
      </w:r>
    </w:p>
    <w:p w14:paraId="027A50C1" w14:textId="10FE9FA9" w:rsidR="002C6DCA" w:rsidRPr="00244989" w:rsidRDefault="000A1F63" w:rsidP="002D788F">
      <w:r w:rsidRPr="00244989">
        <w:t>Aineistossa</w:t>
      </w:r>
      <w:r w:rsidR="002C6DCA" w:rsidRPr="00244989">
        <w:t xml:space="preserve"> ei</w:t>
      </w:r>
      <w:r w:rsidR="00314563" w:rsidRPr="00244989">
        <w:t xml:space="preserve"> ylipäätään</w:t>
      </w:r>
      <w:r w:rsidR="002C6DCA" w:rsidRPr="00244989">
        <w:t xml:space="preserve"> ollut tarinoita siitä, että taiteen tekeminen olisi päätetty </w:t>
      </w:r>
      <w:r w:rsidR="00314563" w:rsidRPr="00244989">
        <w:t xml:space="preserve">kokonaan </w:t>
      </w:r>
      <w:r w:rsidR="00BA3738" w:rsidRPr="00244989">
        <w:t>lopettaa</w:t>
      </w:r>
      <w:r w:rsidR="002C6DCA" w:rsidRPr="00244989">
        <w:t xml:space="preserve">, vaikka varsinainen taiteilijaura olisi joko päätetty jättää tai katkennut joksikin aikaa esimerkiksi varmemman elannon saamiseksi. </w:t>
      </w:r>
      <w:r w:rsidR="00BA3738" w:rsidRPr="00244989">
        <w:t>Suurin osa niistä,</w:t>
      </w:r>
      <w:r w:rsidR="002C6DCA" w:rsidRPr="00244989">
        <w:t xml:space="preserve"> jotka tekivät </w:t>
      </w:r>
      <w:r w:rsidR="00314563" w:rsidRPr="00244989">
        <w:t xml:space="preserve">aineiston keruun hetkellä </w:t>
      </w:r>
      <w:r w:rsidR="002C6DCA" w:rsidRPr="00244989">
        <w:t>muuta työtä, ajattelivat</w:t>
      </w:r>
      <w:r w:rsidR="00C432DE" w:rsidRPr="00244989">
        <w:t>,</w:t>
      </w:r>
      <w:r w:rsidR="002C6DCA" w:rsidRPr="00244989">
        <w:t xml:space="preserve"> että taiteen tekeminen</w:t>
      </w:r>
      <w:r w:rsidR="00BA3738" w:rsidRPr="00244989">
        <w:t xml:space="preserve"> pääasiallisena työnä</w:t>
      </w:r>
      <w:r w:rsidR="002C6DCA" w:rsidRPr="00244989">
        <w:t xml:space="preserve"> voi olla myöhemmin mahdollista. Osa heistä oli tyytyväisiä tilanteeseen, jossa he tekevät taidetta muun työnsä ohessa. </w:t>
      </w:r>
      <w:r w:rsidR="00BA3738" w:rsidRPr="00244989">
        <w:t xml:space="preserve">Vain yksi henkilö ilmaisi, ettei hän enää edes yritä työllistyä taiteilijana. Syynä oli taiteilijan </w:t>
      </w:r>
      <w:r w:rsidR="00632AA2" w:rsidRPr="00244989">
        <w:t xml:space="preserve">ja varsinkin vammaisen taiteilijan </w:t>
      </w:r>
      <w:r w:rsidR="00BA3738" w:rsidRPr="00244989">
        <w:t>stressaava</w:t>
      </w:r>
      <w:r w:rsidR="00D41127" w:rsidRPr="00244989">
        <w:t xml:space="preserve"> tilanne ja</w:t>
      </w:r>
      <w:r w:rsidR="00BA3738" w:rsidRPr="00244989">
        <w:t xml:space="preserve"> epävarma </w:t>
      </w:r>
      <w:r w:rsidR="00D41127" w:rsidRPr="00244989">
        <w:t>toimeentulo</w:t>
      </w:r>
      <w:r w:rsidR="00BA3738" w:rsidRPr="00244989">
        <w:t>. Hän kuitenkin jatkoi taiteen tekoa</w:t>
      </w:r>
      <w:r w:rsidR="00FE2AFD" w:rsidRPr="00244989">
        <w:t xml:space="preserve"> leipätyönsä ohessa</w:t>
      </w:r>
      <w:r w:rsidR="00BA3738" w:rsidRPr="00244989">
        <w:t xml:space="preserve"> ja piti mahdollisena sen esittämistä yleisölle.</w:t>
      </w:r>
      <w:r w:rsidR="008C58C2" w:rsidRPr="00244989">
        <w:t xml:space="preserve"> Siinä mielessä hän ei ole luopunut taiteilijuudestaan.</w:t>
      </w:r>
    </w:p>
    <w:p w14:paraId="2978B5CF" w14:textId="77777777" w:rsidR="009B3449" w:rsidRPr="00244989" w:rsidRDefault="00AD354B" w:rsidP="002D788F">
      <w:r w:rsidRPr="00244989">
        <w:t>Poikkeavatko vammaisten ja kuurojen taiteilijoiden urapolut ei-vammaisten ja kuulevien taiteilijoiden urapoluista?</w:t>
      </w:r>
      <w:r w:rsidR="0053721F" w:rsidRPr="00244989">
        <w:t xml:space="preserve"> Taiteilijan asemaa ja myös työuria on tutkittu monista näkökulmista. Monet näistä tutkimuksista ovat olleet määrällisiä kyselytutkimuksia, jolloin elämänkulkua ei voida samalla lailla analysoida kuin laadullisessa tutkimuksessa. T</w:t>
      </w:r>
      <w:r w:rsidR="003F361B" w:rsidRPr="00244989">
        <w:t>ämän tutkielman t</w:t>
      </w:r>
      <w:r w:rsidR="0053721F" w:rsidRPr="00244989">
        <w:t xml:space="preserve">aiteilijapolkujen tyypittelyn tuloksia onkin helpointa verrata </w:t>
      </w:r>
      <w:r w:rsidRPr="00244989">
        <w:t>Piispa</w:t>
      </w:r>
      <w:r w:rsidR="0053721F" w:rsidRPr="00244989">
        <w:t>n</w:t>
      </w:r>
      <w:r w:rsidRPr="00244989">
        <w:t xml:space="preserve"> ja Salasuo</w:t>
      </w:r>
      <w:r w:rsidR="0053721F" w:rsidRPr="00244989">
        <w:t>n</w:t>
      </w:r>
      <w:r w:rsidRPr="00244989">
        <w:t xml:space="preserve"> (2014)</w:t>
      </w:r>
      <w:r w:rsidR="0053721F" w:rsidRPr="00244989">
        <w:t xml:space="preserve"> tutkimustuloksiin, sillä</w:t>
      </w:r>
      <w:r w:rsidR="003F361B" w:rsidRPr="00244989">
        <w:t xml:space="preserve"> myös</w:t>
      </w:r>
      <w:r w:rsidR="0053721F" w:rsidRPr="00244989">
        <w:t xml:space="preserve"> he ovat käyttäneet tyypittelyä metodinaan. </w:t>
      </w:r>
      <w:r w:rsidRPr="00244989">
        <w:t xml:space="preserve">Heidän tutkimuksessaan esiin nousi neljä </w:t>
      </w:r>
      <w:r w:rsidR="0053721F" w:rsidRPr="00244989">
        <w:t xml:space="preserve">menestyneiden taiteilijoiden </w:t>
      </w:r>
      <w:r w:rsidRPr="00244989">
        <w:t xml:space="preserve">tyyppitarinaa: normaalitarinat, ajelehtimistarinat, itselliset tarinat ja sattumatarinat. Tutkijat </w:t>
      </w:r>
      <w:r w:rsidR="0053721F" w:rsidRPr="00244989">
        <w:t>tyypittelivät elämänkulkuja tarkastellen</w:t>
      </w:r>
      <w:r w:rsidRPr="00244989">
        <w:t xml:space="preserve"> erityisesti lapsuudenkodissa saatuja pääomia sekä sitä, kuinka </w:t>
      </w:r>
      <w:r w:rsidRPr="00244989">
        <w:lastRenderedPageBreak/>
        <w:t>paljon taiteilijat painottavat itseohjailua elämän siirtymävaiheissa. (Mt., 116.)</w:t>
      </w:r>
      <w:r w:rsidR="00AD36E3" w:rsidRPr="00244989">
        <w:t xml:space="preserve"> </w:t>
      </w:r>
      <w:r w:rsidR="0053721F" w:rsidRPr="00244989">
        <w:t>Tämän tutkielman sekä Piispan ja Salasuon tutkimuskysymyksissä ja tyypittelyn painotuksissa on eroja, mutta tutkimusten</w:t>
      </w:r>
      <w:r w:rsidR="003F361B" w:rsidRPr="00244989">
        <w:t xml:space="preserve"> elämänkulkutyyppejä voidaan vertailla jonkin verran.</w:t>
      </w:r>
    </w:p>
    <w:p w14:paraId="16E39ACC" w14:textId="5F342C66" w:rsidR="00AD354B" w:rsidRPr="00244989" w:rsidRDefault="00AD354B" w:rsidP="002D788F">
      <w:r w:rsidRPr="00244989">
        <w:t>Piispan ja Salasuon tyypittelemä normaalitarina muistuttaa tämän tutkielman tyypillistä taiteilijapolkua</w:t>
      </w:r>
      <w:r w:rsidR="009B3449" w:rsidRPr="00244989">
        <w:t xml:space="preserve">: kotoa on saatu taiteilijan uraa edistäviä pääomia, ja taidekoulutuksen kautta on </w:t>
      </w:r>
      <w:r w:rsidR="00C432DE" w:rsidRPr="00244989">
        <w:t>päädytty</w:t>
      </w:r>
      <w:r w:rsidR="009B3449" w:rsidRPr="00244989">
        <w:t xml:space="preserve"> taiteilijan ammattiin</w:t>
      </w:r>
      <w:r w:rsidRPr="00244989">
        <w:t xml:space="preserve">. Heidän tyypittelemässään ajelehtimistarinassa on </w:t>
      </w:r>
      <w:r w:rsidR="009B3449" w:rsidRPr="00244989">
        <w:t xml:space="preserve">yhtymäkohtia </w:t>
      </w:r>
      <w:r w:rsidRPr="00244989">
        <w:t>vammaisuus sysää taiteilijaksi -polkuun: taiteilijat ovat saaneet perheeltään tai</w:t>
      </w:r>
      <w:r w:rsidR="0053721F" w:rsidRPr="00244989">
        <w:t>dekentällä hyödyllisiä</w:t>
      </w:r>
      <w:r w:rsidRPr="00244989">
        <w:t xml:space="preserve"> pääomia, mutta </w:t>
      </w:r>
      <w:r w:rsidR="003F361B" w:rsidRPr="00244989">
        <w:t xml:space="preserve">he ovat kulkeneet pitkän tien, ennen kuin ovat saaneet oivalluksen taiteilijuudesta. </w:t>
      </w:r>
      <w:r w:rsidR="00FD4DC1" w:rsidRPr="00244989">
        <w:t xml:space="preserve">Erona on se, että </w:t>
      </w:r>
      <w:r w:rsidR="003F361B" w:rsidRPr="00244989">
        <w:t xml:space="preserve">vammaisuus sysää taiteilijaksi </w:t>
      </w:r>
      <w:r w:rsidR="00C432DE" w:rsidRPr="00244989">
        <w:noBreakHyphen/>
      </w:r>
      <w:r w:rsidR="003F361B" w:rsidRPr="00244989">
        <w:t>polussa osallistujat olivat jo</w:t>
      </w:r>
      <w:r w:rsidR="00C432DE" w:rsidRPr="00244989">
        <w:t>ssain määrin jo</w:t>
      </w:r>
      <w:r w:rsidR="003F361B" w:rsidRPr="00244989">
        <w:t xml:space="preserve"> lapsena </w:t>
      </w:r>
      <w:r w:rsidR="00C432DE" w:rsidRPr="00244989">
        <w:t>kulkemassa</w:t>
      </w:r>
      <w:r w:rsidR="003F361B" w:rsidRPr="00244989">
        <w:t xml:space="preserve"> taiteilijuutta kohti, mutta he valitsivat kuitenkin toisen ammatin. Taiteilijuuteen johtava käännekohta</w:t>
      </w:r>
      <w:r w:rsidR="00FD4DC1" w:rsidRPr="00244989">
        <w:t xml:space="preserve"> liittyy </w:t>
      </w:r>
      <w:r w:rsidR="0053721F" w:rsidRPr="00244989">
        <w:t>vammautumiseen</w:t>
      </w:r>
      <w:r w:rsidR="00FD4DC1" w:rsidRPr="00244989">
        <w:t xml:space="preserve"> ja siitä </w:t>
      </w:r>
      <w:r w:rsidR="0053721F" w:rsidRPr="00244989">
        <w:t>seuraavaan tilanteeseen, jossa osallistujat ottivat elämälleen uuden suunnan</w:t>
      </w:r>
      <w:r w:rsidR="00FD4DC1" w:rsidRPr="00244989">
        <w:t>.</w:t>
      </w:r>
      <w:r w:rsidRPr="00244989">
        <w:t xml:space="preserve"> </w:t>
      </w:r>
      <w:r w:rsidR="003F361B" w:rsidRPr="00244989">
        <w:t>Sattuman vaikutus</w:t>
      </w:r>
      <w:r w:rsidR="0053721F" w:rsidRPr="00244989">
        <w:t xml:space="preserve"> yhdistää </w:t>
      </w:r>
      <w:r w:rsidR="00FD4DC1" w:rsidRPr="00244989">
        <w:t>Piispan ja Salasuon tutkimuksen sattumatarina</w:t>
      </w:r>
      <w:r w:rsidR="0053721F" w:rsidRPr="00244989">
        <w:t>a ja tämän tutkielman</w:t>
      </w:r>
      <w:r w:rsidR="00FD4DC1" w:rsidRPr="00244989">
        <w:t xml:space="preserve"> ”erityis</w:t>
      </w:r>
      <w:r w:rsidR="0053721F" w:rsidRPr="00244989">
        <w:t>tä</w:t>
      </w:r>
      <w:r w:rsidR="00FD4DC1" w:rsidRPr="00244989">
        <w:t>” taiteilijapol</w:t>
      </w:r>
      <w:r w:rsidR="0053721F" w:rsidRPr="00244989">
        <w:t>kua.</w:t>
      </w:r>
      <w:r w:rsidR="00FD4DC1" w:rsidRPr="00244989">
        <w:t xml:space="preserve"> Kuitenkin ”erityisessä” taiteilijapolussa useimmat taiteilijat ovat saaneet kulttuurista ja sosiaalista pääomaa lapsuudenkodistaan, toisin kuin sattumatarinoiden taiteilijat. Siksi Piispan ja Salasuon tutkimuksen sattumatarinoissa </w:t>
      </w:r>
      <w:r w:rsidR="0053721F" w:rsidRPr="00244989">
        <w:t xml:space="preserve">elämänkulun </w:t>
      </w:r>
      <w:r w:rsidR="00FD4DC1" w:rsidRPr="00244989">
        <w:t xml:space="preserve">yllättävät käänteet korostuvat </w:t>
      </w:r>
      <w:r w:rsidR="003F361B" w:rsidRPr="00244989">
        <w:t xml:space="preserve">vielä </w:t>
      </w:r>
      <w:r w:rsidR="00FD4DC1" w:rsidRPr="00244989">
        <w:t>enemmän</w:t>
      </w:r>
      <w:r w:rsidR="009B3449" w:rsidRPr="00244989">
        <w:t xml:space="preserve"> kuin ”erityisessä” taiteilijapolussa</w:t>
      </w:r>
      <w:r w:rsidR="00FD4DC1" w:rsidRPr="00244989">
        <w:t xml:space="preserve">. </w:t>
      </w:r>
      <w:r w:rsidRPr="00244989">
        <w:t>(Piispa &amp; Salasuo 2014, 116</w:t>
      </w:r>
      <w:r w:rsidR="00FD4DC1" w:rsidRPr="00244989">
        <w:t>–</w:t>
      </w:r>
      <w:r w:rsidRPr="00244989">
        <w:t>117</w:t>
      </w:r>
      <w:r w:rsidR="00FD4DC1" w:rsidRPr="00244989">
        <w:t>, 119–137.</w:t>
      </w:r>
      <w:r w:rsidRPr="00244989">
        <w:t xml:space="preserve">) </w:t>
      </w:r>
    </w:p>
    <w:p w14:paraId="3A448A6C" w14:textId="2528CC91" w:rsidR="00290B6A" w:rsidRPr="00244989" w:rsidRDefault="00290B6A" w:rsidP="00290B6A">
      <w:r w:rsidRPr="00244989">
        <w:t>Piispa (2013, 151–152) toteaa, että taiteilijan uralla on tyypillistä, että urapolut mutkittelevat paljon, ja että uran alku on vaikea. Taiteilijoiden urat kestävät myös kauan monista syistä: omalla alalla huipulle pääseminen voi kestää pitään, ja toisaalta oma taiteenala voi löytyä myöhään tai vaihtua kesken uran. Lisäksi taiteilijat usein työskentelevät pitkään, jotkut eläkeiän ylikin. (Mt., 152.) Nämä piirteet liittyvät sekä vammaisten että ei-vammaisten taiteilijoiden taiteilijapolkuihin.</w:t>
      </w:r>
    </w:p>
    <w:p w14:paraId="34B6515D" w14:textId="77777777" w:rsidR="005D05BE" w:rsidRPr="00244989" w:rsidRDefault="005D05BE" w:rsidP="002D788F">
      <w:pPr>
        <w:rPr>
          <w:rFonts w:asciiTheme="majorHAnsi" w:eastAsiaTheme="majorEastAsia" w:hAnsiTheme="majorHAnsi" w:cstheme="majorBidi"/>
          <w:sz w:val="32"/>
          <w:szCs w:val="32"/>
        </w:rPr>
      </w:pPr>
      <w:bookmarkStart w:id="144" w:name="_Toc514780418"/>
      <w:r w:rsidRPr="00244989">
        <w:br w:type="page"/>
      </w:r>
    </w:p>
    <w:p w14:paraId="515C1AAD" w14:textId="77777777" w:rsidR="00F434E6" w:rsidRPr="00244989" w:rsidRDefault="007A0E5A" w:rsidP="00430DF8">
      <w:pPr>
        <w:pStyle w:val="Otsikko1"/>
      </w:pPr>
      <w:bookmarkStart w:id="145" w:name="_Ref12798486"/>
      <w:bookmarkStart w:id="146" w:name="_Toc16778657"/>
      <w:r w:rsidRPr="00244989">
        <w:lastRenderedPageBreak/>
        <w:t>7</w:t>
      </w:r>
      <w:r w:rsidR="00F434E6" w:rsidRPr="00244989">
        <w:t xml:space="preserve"> K</w:t>
      </w:r>
      <w:bookmarkEnd w:id="144"/>
      <w:r w:rsidR="00F811BE" w:rsidRPr="00244989">
        <w:t>ESKUSTELU</w:t>
      </w:r>
      <w:r w:rsidR="00D50961" w:rsidRPr="00244989">
        <w:t>: KAIKKI LIITTYY KAIKKEEN</w:t>
      </w:r>
      <w:bookmarkEnd w:id="145"/>
      <w:bookmarkEnd w:id="146"/>
    </w:p>
    <w:p w14:paraId="55783A09" w14:textId="77777777" w:rsidR="006A77CF" w:rsidRPr="00244989" w:rsidRDefault="006A77CF" w:rsidP="002D788F">
      <w:r w:rsidRPr="00244989">
        <w:t>Tässä luvussa</w:t>
      </w:r>
      <w:r w:rsidR="00D50961" w:rsidRPr="00244989">
        <w:t xml:space="preserve"> pohdin tutkimustulosten valossa, miltä</w:t>
      </w:r>
      <w:r w:rsidRPr="00244989">
        <w:t xml:space="preserve"> Suomen taide- ja kulttuurikentän yhdenvertaisuus näyttää vammaisuuden ja kuurouden näkökulmasta.</w:t>
      </w:r>
      <w:r w:rsidR="00B95F8B" w:rsidRPr="00244989">
        <w:t xml:space="preserve"> Aluksi vedän yhteen tutkimustuloksia ja pohdin vammaisiin ja kuuroihin taiteilijoihin kohdistuvaa syrjintää. Käsittelen myös tarkemmin portinvartija-asemien, </w:t>
      </w:r>
      <w:r w:rsidR="00A32BFF" w:rsidRPr="00244989">
        <w:t xml:space="preserve">laatukäsitysten, </w:t>
      </w:r>
      <w:r w:rsidR="00B95F8B" w:rsidRPr="00244989">
        <w:t>representaatioiden ja näkyvyyden merkitystä. Lopuksi pohdin erityisesti kulttuuripoliittisesta näkökulmasta, kuinka vammaisten ja kuurojen taiteilijoiden asemaa</w:t>
      </w:r>
      <w:r w:rsidR="00E22071" w:rsidRPr="00244989">
        <w:t>, toimintamahdollisuuksia</w:t>
      </w:r>
      <w:r w:rsidR="00B95F8B" w:rsidRPr="00244989">
        <w:t xml:space="preserve"> ja yhdenvertaisuutta voisi parantaa. </w:t>
      </w:r>
    </w:p>
    <w:p w14:paraId="00574749" w14:textId="3D5CA2A2" w:rsidR="00D87B8F" w:rsidRPr="00244989" w:rsidRDefault="00D50961" w:rsidP="002D788F">
      <w:r w:rsidRPr="00244989">
        <w:t xml:space="preserve">Usein </w:t>
      </w:r>
      <w:r w:rsidR="00AA7E07" w:rsidRPr="00244989">
        <w:t>kulttuuri- ja taidekentästä puhutaan vapaan ajattelun ja avointen asenteiden tilana.</w:t>
      </w:r>
      <w:r w:rsidRPr="00244989">
        <w:t xml:space="preserve"> </w:t>
      </w:r>
      <w:r w:rsidR="00D97D4A" w:rsidRPr="00244989">
        <w:t>Tut</w:t>
      </w:r>
      <w:r w:rsidR="00B26B72" w:rsidRPr="00244989">
        <w:t>kielmani</w:t>
      </w:r>
      <w:r w:rsidR="00D97D4A" w:rsidRPr="00244989">
        <w:t xml:space="preserve"> </w:t>
      </w:r>
      <w:r w:rsidR="00D87B8F" w:rsidRPr="00244989">
        <w:t>tulokset osoittavat, että</w:t>
      </w:r>
      <w:r w:rsidR="00AA7E07" w:rsidRPr="00244989">
        <w:t xml:space="preserve"> näin ei kuitenkaan ole.</w:t>
      </w:r>
      <w:r w:rsidR="00D87B8F" w:rsidRPr="00244989">
        <w:t xml:space="preserve"> </w:t>
      </w:r>
      <w:r w:rsidR="00AA7E07" w:rsidRPr="00244989">
        <w:t>Vammainen ja kuuro taiteilija törmää</w:t>
      </w:r>
      <w:r w:rsidRPr="00244989">
        <w:t xml:space="preserve"> </w:t>
      </w:r>
      <w:r w:rsidR="00E22071" w:rsidRPr="00244989">
        <w:t xml:space="preserve">urallaan </w:t>
      </w:r>
      <w:r w:rsidRPr="00244989">
        <w:t xml:space="preserve">disablismiin ja ableistisiin asenteisiin. </w:t>
      </w:r>
      <w:r w:rsidR="00AA7E07" w:rsidRPr="00244989">
        <w:t xml:space="preserve">Esteitä on erityisesti </w:t>
      </w:r>
      <w:r w:rsidR="00D97D4A" w:rsidRPr="00244989">
        <w:t xml:space="preserve">taidealan </w:t>
      </w:r>
      <w:r w:rsidR="00AA7E07" w:rsidRPr="00244989">
        <w:t>koulutukseen pääsyssä ja opintojen suorittamisessa, sekä työelämässä. O</w:t>
      </w:r>
      <w:r w:rsidR="00D87B8F" w:rsidRPr="00244989">
        <w:t xml:space="preserve">ngelma </w:t>
      </w:r>
      <w:r w:rsidR="00AA7E07" w:rsidRPr="00244989">
        <w:t xml:space="preserve">ei </w:t>
      </w:r>
      <w:r w:rsidR="00D87B8F" w:rsidRPr="00244989">
        <w:t>ole itse vamma</w:t>
      </w:r>
      <w:r w:rsidR="00C432DE" w:rsidRPr="00244989">
        <w:t>isuus</w:t>
      </w:r>
      <w:r w:rsidR="00D87B8F" w:rsidRPr="00244989">
        <w:t xml:space="preserve"> tai kuurous, vaan taidekentän ja yhteiskunnan suhtautuminen siihen.</w:t>
      </w:r>
    </w:p>
    <w:p w14:paraId="2F567118" w14:textId="77777777" w:rsidR="00E22071" w:rsidRPr="00244989" w:rsidRDefault="00E22071" w:rsidP="00E22071">
      <w:r w:rsidRPr="00244989">
        <w:t xml:space="preserve">Kun analyysin tulokset teemoittelusta ja taiteilijapolkujen tyypittelystä yhdistetään, </w:t>
      </w:r>
      <w:r w:rsidR="00A32BFF" w:rsidRPr="00244989">
        <w:t>voidaan nähdä</w:t>
      </w:r>
      <w:r w:rsidR="00B26B72" w:rsidRPr="00244989">
        <w:t>,</w:t>
      </w:r>
      <w:r w:rsidR="00A32BFF" w:rsidRPr="00244989">
        <w:t xml:space="preserve"> kuinka</w:t>
      </w:r>
      <w:r w:rsidRPr="00244989">
        <w:t xml:space="preserve"> monet asiat vaikuttavat vammaisen ja kuuron taiteilijan toimintamahdollisuuksiin. </w:t>
      </w:r>
      <w:r w:rsidR="00B26B72" w:rsidRPr="00244989">
        <w:t>Lapsuudenperheeltä voi saada pääomaa, joka myöhemmin helpottaa</w:t>
      </w:r>
      <w:r w:rsidRPr="00244989">
        <w:t xml:space="preserve"> taiteilijaksi tulemis</w:t>
      </w:r>
      <w:r w:rsidR="00B26B72" w:rsidRPr="00244989">
        <w:t xml:space="preserve">ta. </w:t>
      </w:r>
      <w:r w:rsidRPr="00244989">
        <w:t>Lapsuuden harrastukset luovat pohjaa myöhemmälle taiteelliselle uralle. Peruskoulutuksessa taiteellista kiinnostusta voidaan ruokkia ja vaalia tai se voidaan sytyttää</w:t>
      </w:r>
      <w:r w:rsidR="002952EC" w:rsidRPr="00244989">
        <w:t>,</w:t>
      </w:r>
      <w:r w:rsidRPr="00244989">
        <w:t xml:space="preserve"> jos se ei ole aiemmin syttynyt. Toisaalta peruskoulutuk</w:t>
      </w:r>
      <w:r w:rsidR="00D97D4A" w:rsidRPr="00244989">
        <w:t xml:space="preserve">sessa taideinnostus saattaa </w:t>
      </w:r>
      <w:r w:rsidRPr="00244989">
        <w:t xml:space="preserve">myös heikentyä ilman </w:t>
      </w:r>
      <w:r w:rsidR="00D97D4A" w:rsidRPr="00244989">
        <w:t>laadukasta taideopetusta</w:t>
      </w:r>
      <w:r w:rsidRPr="00244989">
        <w:t>. Taidealan koulutus toimii selkeänä porttina taiteilijuuteen, vaikkei sekään takaa menestyksellistä uraa tai ole ainoa tapa tulla taiteilijaksi. Kaikissa näissä vaiheissa erilaiset esteet, ennakkoluulot ja kielteiset asenteet vammaisuutta ja kuuroutta kohtaan, toisin sanoen disablismi ja ableismi, voivat katkaista uran tai vaikeuttaa sitä. Toisaalta avoimet ja myönteiset asenteet, kannustus</w:t>
      </w:r>
      <w:r w:rsidR="00B26B72" w:rsidRPr="00244989">
        <w:t xml:space="preserve"> sekä </w:t>
      </w:r>
      <w:r w:rsidRPr="00244989">
        <w:t xml:space="preserve">saavutettavat ja yhdenvertaiset mahdollisuudet edistävät taiteilijoiden uraa. </w:t>
      </w:r>
    </w:p>
    <w:p w14:paraId="223D7AB1" w14:textId="77777777" w:rsidR="00C80FA4" w:rsidRPr="00244989" w:rsidRDefault="00E22071" w:rsidP="00E22071">
      <w:r w:rsidRPr="00244989">
        <w:t>Tutkimuksen tulokset osoittavat, että vammaisen ja kuuron taiteilijan toimintamahdollisuudet eivät ole vain kulttuurikentän kysymyksiä. Hyvin monilla yhteiskunnan osa-alueilla, ulottuvuuksilla ja rakenteilla on vaikutusta vammaisen ja kuuron ihmisen, ja sitä kautta myös taiteili</w:t>
      </w:r>
      <w:r w:rsidR="00B26B72" w:rsidRPr="00244989">
        <w:t>jan, elämään. Vammaispalvelut,</w:t>
      </w:r>
      <w:r w:rsidRPr="00244989">
        <w:t xml:space="preserve"> tulkkauspalvelut, eläkejärjestelmä, peruskoulu, saavutettavuuden ja esteettömyyden toteutuminen, sukupuol</w:t>
      </w:r>
      <w:r w:rsidR="003F0F25" w:rsidRPr="00244989">
        <w:t xml:space="preserve">ten tasa-arvo tai epätasa-arvo, </w:t>
      </w:r>
      <w:r w:rsidRPr="00244989">
        <w:t xml:space="preserve">vähemmistökielten asema ja monet muut seikat </w:t>
      </w:r>
      <w:r w:rsidRPr="00244989">
        <w:lastRenderedPageBreak/>
        <w:t>voivat kaikki parantaa tai heikentää taiteilijaksi tulemisen mahdollisuuksia. Voisikin todeta, että kaikki liittyy kaikkeen.</w:t>
      </w:r>
    </w:p>
    <w:p w14:paraId="2B98996A" w14:textId="01F97EE8" w:rsidR="00297309" w:rsidRPr="00244989" w:rsidRDefault="007F124C" w:rsidP="00E22071">
      <w:r w:rsidRPr="00244989">
        <w:t>Taidekentän ulkopuolisis</w:t>
      </w:r>
      <w:r w:rsidR="00C80FA4" w:rsidRPr="00244989">
        <w:t xml:space="preserve">ta tekijöistä yksi merkittävimmin vammaisten ja kuurojen taiteilijoiden ja muidenkin työntekijöiden asemaan vaikuttava asia on suomalainen </w:t>
      </w:r>
      <w:r w:rsidR="00692E87" w:rsidRPr="00244989">
        <w:t>sosiaaliturva</w:t>
      </w:r>
      <w:r w:rsidR="00897DB1" w:rsidRPr="00244989">
        <w:t>järjestelmä. Se on taloudellinen turvaverkko</w:t>
      </w:r>
      <w:r w:rsidR="00C80FA4" w:rsidRPr="00244989">
        <w:t xml:space="preserve">, </w:t>
      </w:r>
      <w:r w:rsidR="00897DB1" w:rsidRPr="00244989">
        <w:t xml:space="preserve">mutta samalla se </w:t>
      </w:r>
      <w:r w:rsidR="00C80FA4" w:rsidRPr="00244989">
        <w:t xml:space="preserve">pitää </w:t>
      </w:r>
      <w:r w:rsidR="00B26B72" w:rsidRPr="00244989">
        <w:t xml:space="preserve">vammaiset ja kuurot ihmiset monesti </w:t>
      </w:r>
      <w:r w:rsidR="00C80FA4" w:rsidRPr="00244989">
        <w:t xml:space="preserve">syrjässä työelämästä ja asettaa heidät heikkoon taloudelliseen asemaan. Rautiaisen (2017) mukaan Suomessa mieluummin asetetaan vammainen ihminen sosiaalihuollon piiriin ja </w:t>
      </w:r>
      <w:r w:rsidRPr="00244989">
        <w:t>pannaan</w:t>
      </w:r>
      <w:r w:rsidR="00C80FA4" w:rsidRPr="00244989">
        <w:t xml:space="preserve"> hänet eläkkeelle kuin tartutaan työllistymisen esteisiin. Kun vammaiselta ihmiseltä ei vaadita työntekoa, ei hänen työllistymistään tarvitse myöskään tukea (mt.). </w:t>
      </w:r>
      <w:r w:rsidR="004E0287" w:rsidRPr="00244989">
        <w:t xml:space="preserve">Ajattelumalli johtaa </w:t>
      </w:r>
      <w:r w:rsidR="00D16D84" w:rsidRPr="00244989">
        <w:t xml:space="preserve">usein </w:t>
      </w:r>
      <w:r w:rsidR="004E0287" w:rsidRPr="00244989">
        <w:t xml:space="preserve">siihen, että </w:t>
      </w:r>
      <w:r w:rsidR="00692E87" w:rsidRPr="00244989">
        <w:t xml:space="preserve">esimerkiksi </w:t>
      </w:r>
      <w:r w:rsidR="004E0287" w:rsidRPr="00244989">
        <w:t>työkyvyttömyyseläkkeellä olevalle</w:t>
      </w:r>
      <w:r w:rsidR="00692E87" w:rsidRPr="00244989">
        <w:t>,</w:t>
      </w:r>
      <w:r w:rsidR="004E0287" w:rsidRPr="00244989">
        <w:t xml:space="preserve"> mutta kuitenkin </w:t>
      </w:r>
      <w:r w:rsidR="00CE2702" w:rsidRPr="00244989">
        <w:t>työtä tekevälle henkilölle</w:t>
      </w:r>
      <w:r w:rsidR="004E0287" w:rsidRPr="00244989">
        <w:t xml:space="preserve"> ei makseta kunnollista palkkaa, koska katsotaan</w:t>
      </w:r>
      <w:r w:rsidR="008976A5" w:rsidRPr="00244989">
        <w:t>,</w:t>
      </w:r>
      <w:r w:rsidR="004E0287" w:rsidRPr="00244989">
        <w:t xml:space="preserve"> että </w:t>
      </w:r>
      <w:r w:rsidR="00B26B72" w:rsidRPr="00244989">
        <w:t>hänelle myönnetty</w:t>
      </w:r>
      <w:r w:rsidR="004E0287" w:rsidRPr="00244989">
        <w:t xml:space="preserve"> eläke korvaa osan palkasta.</w:t>
      </w:r>
      <w:r w:rsidR="00297309" w:rsidRPr="00244989">
        <w:t xml:space="preserve"> </w:t>
      </w:r>
      <w:r w:rsidR="008976A5" w:rsidRPr="00244989">
        <w:t>Tästä on</w:t>
      </w:r>
      <w:r w:rsidR="00692E87" w:rsidRPr="00244989">
        <w:t xml:space="preserve"> aineistossani esimerkkejä. </w:t>
      </w:r>
      <w:r w:rsidR="008976A5" w:rsidRPr="00244989">
        <w:t>M</w:t>
      </w:r>
      <w:r w:rsidR="00297309" w:rsidRPr="00244989">
        <w:t>yönnetty</w:t>
      </w:r>
      <w:r w:rsidR="00897DB1" w:rsidRPr="00244989">
        <w:t xml:space="preserve">ä eläkettä myös varjellaan: </w:t>
      </w:r>
      <w:r w:rsidR="00297309" w:rsidRPr="00244989">
        <w:t xml:space="preserve">sitä ei </w:t>
      </w:r>
      <w:r w:rsidR="00B26B72" w:rsidRPr="00244989">
        <w:t>haluta</w:t>
      </w:r>
      <w:r w:rsidR="00897DB1" w:rsidRPr="00244989">
        <w:t xml:space="preserve"> </w:t>
      </w:r>
      <w:r w:rsidR="00B26B72" w:rsidRPr="00244989">
        <w:t>riskeerata</w:t>
      </w:r>
      <w:r w:rsidR="00897DB1" w:rsidRPr="00244989">
        <w:t xml:space="preserve"> </w:t>
      </w:r>
      <w:r w:rsidR="00297309" w:rsidRPr="00244989">
        <w:t>ansaitsemalla liikaa</w:t>
      </w:r>
      <w:r w:rsidR="00B26B72" w:rsidRPr="00244989">
        <w:t xml:space="preserve"> rahaa</w:t>
      </w:r>
      <w:r w:rsidR="00897DB1" w:rsidRPr="00244989">
        <w:t xml:space="preserve">. </w:t>
      </w:r>
      <w:r w:rsidR="00297309" w:rsidRPr="00244989">
        <w:t>T</w:t>
      </w:r>
      <w:r w:rsidR="008976A5" w:rsidRPr="00244989">
        <w:t>aiteilijoiden t</w:t>
      </w:r>
      <w:r w:rsidR="00297309" w:rsidRPr="00244989">
        <w:t>yönantajien taloudellinen tilanne voi tietenkin olla tiukka</w:t>
      </w:r>
      <w:r w:rsidR="00B26B72" w:rsidRPr="00244989">
        <w:t>. Mahdollisuus osa-aikaisen palkan ja eläkkeen yhdistämiseen voi lisätä mahdollisuuksia palkata vammaisia ja kuuroja</w:t>
      </w:r>
      <w:r w:rsidR="00423761" w:rsidRPr="00244989">
        <w:t xml:space="preserve"> ihmisiä</w:t>
      </w:r>
      <w:r w:rsidR="008976A5" w:rsidRPr="00244989">
        <w:t>. S</w:t>
      </w:r>
      <w:r w:rsidR="00297309" w:rsidRPr="00244989">
        <w:t xml:space="preserve">ilti ei voi </w:t>
      </w:r>
      <w:r w:rsidRPr="00244989">
        <w:t>ohittaa</w:t>
      </w:r>
      <w:r w:rsidR="00B26B72" w:rsidRPr="00244989">
        <w:t xml:space="preserve"> sitä, että </w:t>
      </w:r>
      <w:r w:rsidR="00297309" w:rsidRPr="00244989">
        <w:t>järjestelmä</w:t>
      </w:r>
      <w:r w:rsidR="00897DB1" w:rsidRPr="00244989">
        <w:t xml:space="preserve"> osaltaan</w:t>
      </w:r>
      <w:r w:rsidR="00297309" w:rsidRPr="00244989">
        <w:t xml:space="preserve"> mahdollistaa alipalkkauksen. </w:t>
      </w:r>
    </w:p>
    <w:p w14:paraId="18424B6E" w14:textId="45C8D78B" w:rsidR="00C80FA4" w:rsidRPr="00244989" w:rsidRDefault="00297309" w:rsidP="00E22071">
      <w:r w:rsidRPr="00244989">
        <w:t xml:space="preserve">Työkyvyttömyyseläke aiheuttaa myös muita työllistymisen paradokseja. </w:t>
      </w:r>
      <w:r w:rsidR="00D16D84" w:rsidRPr="00244989">
        <w:t>Monet kehitysvammaiset ihmiset työskentelevät työ- ja toimintakeskuksissa, jo</w:t>
      </w:r>
      <w:r w:rsidRPr="00244989">
        <w:t>ihin</w:t>
      </w:r>
      <w:r w:rsidR="00D16D84" w:rsidRPr="00244989">
        <w:t xml:space="preserve"> he eivät kuitenkaan ole työsuhteessa. T</w:t>
      </w:r>
      <w:r w:rsidR="00CE2702" w:rsidRPr="00244989">
        <w:t>ällaiseen t</w:t>
      </w:r>
      <w:r w:rsidR="00D16D84" w:rsidRPr="00244989">
        <w:t>oimintaan sisältyy monia ristiriitoja: työntekijöiden odotetaan tekevän työtä, mutta heille ei makseta palkkaa</w:t>
      </w:r>
      <w:r w:rsidR="00CE2702" w:rsidRPr="00244989">
        <w:t xml:space="preserve"> ja </w:t>
      </w:r>
      <w:r w:rsidR="00D16D84" w:rsidRPr="00244989">
        <w:t>heidät diagnosoidaan ty</w:t>
      </w:r>
      <w:r w:rsidR="00CE2702" w:rsidRPr="00244989">
        <w:t>ökyvyttömiksi, mutta heidän tulisi silti tehdä töitä (Saloviita, Lehtinen &amp; Pirttimaa 1997, 32–35)</w:t>
      </w:r>
      <w:r w:rsidR="00D908B8" w:rsidRPr="00244989">
        <w:t>.</w:t>
      </w:r>
      <w:r w:rsidR="00CE2702" w:rsidRPr="00244989">
        <w:t xml:space="preserve"> </w:t>
      </w:r>
      <w:r w:rsidRPr="00244989">
        <w:t>Työkyvyttömyyseläkkeen kysymykset näkyvät</w:t>
      </w:r>
      <w:r w:rsidR="008976A5" w:rsidRPr="00244989">
        <w:t xml:space="preserve"> aineistossani </w:t>
      </w:r>
      <w:r w:rsidR="00C80FA4" w:rsidRPr="00244989">
        <w:t>varsinkin erityistä tukea tarvitsevien taiteilijoiden työssä</w:t>
      </w:r>
      <w:r w:rsidRPr="00244989">
        <w:t>. He</w:t>
      </w:r>
      <w:r w:rsidR="00D908B8" w:rsidRPr="00244989">
        <w:t xml:space="preserve"> sa</w:t>
      </w:r>
      <w:r w:rsidR="006E37DE" w:rsidRPr="00244989">
        <w:t xml:space="preserve">avat </w:t>
      </w:r>
      <w:r w:rsidR="00423761" w:rsidRPr="00244989">
        <w:t xml:space="preserve">vain </w:t>
      </w:r>
      <w:r w:rsidR="006E37DE" w:rsidRPr="00244989">
        <w:t>hyvin satunnaisia tai pieniä tuloja taiteellisesta työskentelystään</w:t>
      </w:r>
      <w:r w:rsidR="004E0287" w:rsidRPr="00244989">
        <w:t>, tai heillä on osa-aikainen työsopimus</w:t>
      </w:r>
      <w:r w:rsidR="008976A5" w:rsidRPr="00244989">
        <w:t>,</w:t>
      </w:r>
      <w:r w:rsidR="00CE2702" w:rsidRPr="00244989">
        <w:t xml:space="preserve"> vaikka he voisivat </w:t>
      </w:r>
      <w:r w:rsidR="007F124C" w:rsidRPr="00244989">
        <w:t>tehdä töitä kokopäiväisesti</w:t>
      </w:r>
      <w:r w:rsidR="00C80FA4" w:rsidRPr="00244989">
        <w:t>.</w:t>
      </w:r>
    </w:p>
    <w:p w14:paraId="42547F39" w14:textId="77777777" w:rsidR="003F0F25" w:rsidRPr="00244989" w:rsidRDefault="003F0F25" w:rsidP="003F0F25">
      <w:r w:rsidRPr="00244989">
        <w:t xml:space="preserve">Aineistoni antaa tietoa pääasiassa menneisyydestä, sillä se perustuu elämäntarinoihin, joista osa ulottuu vuosikymmenten taakse. Voidaan todeta, että monessa asiassa on menty eteenpäin ja nyt syntyvän vammaisen tai kuuron </w:t>
      </w:r>
      <w:r w:rsidR="006E37DE" w:rsidRPr="00244989">
        <w:t>lapsen</w:t>
      </w:r>
      <w:r w:rsidRPr="00244989">
        <w:t xml:space="preserve"> mahdollisuudet tulla taiteilijaksi ovat paremmat kuin aineistossani mukana olleiden. Kaikkien vammaisten ja kuurojen taiteilijoiden tilanne ei myöskään ole karu: aineistossa on mukana useampi</w:t>
      </w:r>
      <w:r w:rsidR="006E37DE" w:rsidRPr="00244989">
        <w:t>a</w:t>
      </w:r>
      <w:r w:rsidRPr="00244989">
        <w:t xml:space="preserve"> taiteilij</w:t>
      </w:r>
      <w:r w:rsidR="006E37DE" w:rsidRPr="00244989">
        <w:t>oita</w:t>
      </w:r>
      <w:r w:rsidRPr="00244989">
        <w:t xml:space="preserve">, jotka olivat hyvin tyytyväisiä tilanteeseensa. Kuitenkin tutkimustulosten sekä käyttämieni </w:t>
      </w:r>
      <w:r w:rsidRPr="00244989">
        <w:lastRenderedPageBreak/>
        <w:t>lähteiden perusteella on todettava, että useimmat vammaiset ja kuurot taiteilijat ovat monella tapaa marginaalissa, eikä Suomen taidekenttä ole vielä yhdenvertainen.</w:t>
      </w:r>
    </w:p>
    <w:p w14:paraId="3EA17364" w14:textId="77777777" w:rsidR="00E22071" w:rsidRPr="00244989" w:rsidRDefault="00E22071" w:rsidP="00E22071">
      <w:r w:rsidRPr="00244989">
        <w:t>Yhdenvertaisten mahdollisuuksien katkeamaton ketju koko yhteiskunnassamme varmistaisi, että taiteilijan ammatti on mahdollinen myös vammaisille ja kuuroille ihmisille. Eri suunnista ja eri elämänvaiheissa taiteilijapolulle ka</w:t>
      </w:r>
      <w:r w:rsidR="007F124C" w:rsidRPr="00244989">
        <w:t xml:space="preserve">saantuvat </w:t>
      </w:r>
      <w:r w:rsidRPr="00244989">
        <w:t>esteet, kuten taidekentän ja yhteiskunnan disablistiset käytännöt ja ableistiset asenteet vaativat kuurolta ja vammaiselta ihmiseltä erityistä paloa ja sisua raivata tiensä taiteilijaksi. Mitä sitten pitäisi tapahtua, jotta taidekenttä olisi yhdenvertainen? Taiteen harrastamisen ja ammattikoulutuksen pitäisi olla saavutettavaa ihmisen yksilöllisistä ominaisuuksista sekä taloudellisesta ja sosiaalisesta asemasta riippumatta. Taidekentän toimijoiden tulisi tiedostaa vammaisuuteen ja kuurouteen liittyvät kysymykset ja tarkistaa omat käytäntönsä ja mahdolliset tiedostamattomat asenteensa. Ylätason taidehallinnolla ja kulttuuripolitiikalla voidaan vaikuttaa taideinstituutioihin, taiteen rahoitukseen ja rakenteisiin. Esimerkiksi taiteen portinvartija-asemiin pitäisi saada mahdollisimman moninainen joukko ihmisiä. Palaan tämän luvun edete</w:t>
      </w:r>
      <w:r w:rsidR="00B209CF" w:rsidRPr="00244989">
        <w:t xml:space="preserve">ssä </w:t>
      </w:r>
      <w:r w:rsidRPr="00244989">
        <w:t>siihen, miten vammaisten ja kuurojen taiteilijoiden asemaa voitaisiin parantaa.</w:t>
      </w:r>
    </w:p>
    <w:p w14:paraId="52D49A52" w14:textId="77777777" w:rsidR="006A6C79" w:rsidRPr="00244989" w:rsidRDefault="006A6C79" w:rsidP="006A6C79">
      <w:pPr>
        <w:pStyle w:val="Otsikko2"/>
      </w:pPr>
      <w:bookmarkStart w:id="147" w:name="_Toc16778658"/>
      <w:r w:rsidRPr="00244989">
        <w:t>7.1 Syrjinnän kierre</w:t>
      </w:r>
      <w:bookmarkEnd w:id="147"/>
    </w:p>
    <w:p w14:paraId="41311135" w14:textId="465DCB31" w:rsidR="006A6C79" w:rsidRPr="00244989" w:rsidRDefault="001C296D" w:rsidP="002D788F">
      <w:r w:rsidRPr="00244989">
        <w:t xml:space="preserve">Vammaisten </w:t>
      </w:r>
      <w:r w:rsidR="006A77CF" w:rsidRPr="00244989">
        <w:t xml:space="preserve">ja kuurojen </w:t>
      </w:r>
      <w:r w:rsidRPr="00244989">
        <w:t xml:space="preserve">henkilöiden syrjintä näyttää muuttuvan helposti noidankehäksi. </w:t>
      </w:r>
      <w:r w:rsidR="006A6C79" w:rsidRPr="00244989">
        <w:t xml:space="preserve">Eri tilanteissa ja paikoissa kohdattujen esteiden vaikutus kasaantuu, jolloin toimintamahdollisuudet jäävät kapeiksi. </w:t>
      </w:r>
      <w:r w:rsidR="00F41854" w:rsidRPr="00244989">
        <w:t xml:space="preserve">Tämä vaikuttaa sekä yksilöihin että organisaatioihin. </w:t>
      </w:r>
      <w:r w:rsidR="00713CCA" w:rsidRPr="00244989">
        <w:t>Hyvänä esimerk</w:t>
      </w:r>
      <w:r w:rsidR="006A6C79" w:rsidRPr="00244989">
        <w:t>kinä toimivat Teatteri Totin toiminnan alkuvaiheen vaikeudet:</w:t>
      </w:r>
      <w:r w:rsidR="00F41854" w:rsidRPr="00244989">
        <w:t xml:space="preserve"> teatteri jäi valtiontuen sijaan</w:t>
      </w:r>
      <w:r w:rsidR="00AA50E3" w:rsidRPr="00244989">
        <w:t xml:space="preserve"> pienen</w:t>
      </w:r>
      <w:r w:rsidR="00F41854" w:rsidRPr="00244989">
        <w:t xml:space="preserve"> harkinnanvaraisen tuen varaan, koska sillä ei ollut palkattua ja koulutettua henkilökuntaa. Samaan aikaan julkisilla teatterialan koulutusta ei </w:t>
      </w:r>
      <w:r w:rsidR="006A6C79" w:rsidRPr="00244989">
        <w:t>järjestetty</w:t>
      </w:r>
      <w:r w:rsidR="00F41854" w:rsidRPr="00244989">
        <w:t xml:space="preserve"> kuuroille, joten Suomessa ei ollut </w:t>
      </w:r>
      <w:r w:rsidR="005315CD" w:rsidRPr="00244989">
        <w:t>viittomakielisiä</w:t>
      </w:r>
      <w:r w:rsidR="00F41854" w:rsidRPr="00244989">
        <w:t xml:space="preserve"> teatterialan ammattilaisia</w:t>
      </w:r>
      <w:r w:rsidR="006E37DE" w:rsidRPr="00244989">
        <w:t>,</w:t>
      </w:r>
      <w:r w:rsidR="00F41854" w:rsidRPr="00244989">
        <w:t xml:space="preserve"> joita palkata. (Wallvik 2005, 14.)</w:t>
      </w:r>
    </w:p>
    <w:p w14:paraId="126DFACB" w14:textId="1484C5DC" w:rsidR="006A6C79" w:rsidRPr="00244989" w:rsidRDefault="007F124C" w:rsidP="002D788F">
      <w:r w:rsidRPr="00244989">
        <w:t>Toinen</w:t>
      </w:r>
      <w:r w:rsidR="00DD31FE" w:rsidRPr="00244989">
        <w:t>kin</w:t>
      </w:r>
      <w:r w:rsidRPr="00244989">
        <w:t xml:space="preserve"> esimerk</w:t>
      </w:r>
      <w:r w:rsidR="00DD31FE" w:rsidRPr="00244989">
        <w:t xml:space="preserve">kini liittyy </w:t>
      </w:r>
      <w:r w:rsidR="005315CD" w:rsidRPr="00244989">
        <w:t xml:space="preserve">teatteriin ja elokuvaan: </w:t>
      </w:r>
      <w:r w:rsidR="00F41854" w:rsidRPr="00244989">
        <w:t>vammaiset ja viittomakieliset näyttelijät eivät saa rooleja, joissa voisivat todistaa kykynsä. Siten he eivät saa kokemusta eivätkä näkyvyyttä. Kun näyttelijä ei ole tarpeeksi tunnettu tai ko</w:t>
      </w:r>
      <w:r w:rsidR="00540D12" w:rsidRPr="00244989">
        <w:t xml:space="preserve">kenut, hänen on vaikeampi saada </w:t>
      </w:r>
      <w:r w:rsidR="00891AD3" w:rsidRPr="00244989">
        <w:t>rooleja</w:t>
      </w:r>
      <w:r w:rsidR="002219DD" w:rsidRPr="00244989">
        <w:t>.</w:t>
      </w:r>
      <w:r w:rsidR="00891AD3" w:rsidRPr="00244989">
        <w:t xml:space="preserve"> (Anna </w:t>
      </w:r>
      <w:r w:rsidR="00F41854" w:rsidRPr="00244989">
        <w:t>2009</w:t>
      </w:r>
      <w:r w:rsidR="002219DD" w:rsidRPr="00244989">
        <w:t>.</w:t>
      </w:r>
      <w:r w:rsidR="00F41854" w:rsidRPr="00244989">
        <w:t xml:space="preserve">) </w:t>
      </w:r>
      <w:r w:rsidR="005315CD" w:rsidRPr="00244989">
        <w:t xml:space="preserve">Koulutuksen puute aiheuttaa </w:t>
      </w:r>
      <w:r w:rsidR="00423761" w:rsidRPr="00244989">
        <w:t>paradoksaalisesti</w:t>
      </w:r>
      <w:r w:rsidR="005315CD" w:rsidRPr="00244989">
        <w:t xml:space="preserve"> myös haasteita päästä koulutukseen. </w:t>
      </w:r>
      <w:r w:rsidR="00F41854" w:rsidRPr="00244989">
        <w:t>V</w:t>
      </w:r>
      <w:r w:rsidR="001C296D" w:rsidRPr="00244989">
        <w:t xml:space="preserve">ammaiset </w:t>
      </w:r>
      <w:r w:rsidR="006A77CF" w:rsidRPr="00244989">
        <w:t xml:space="preserve">ja kuurot </w:t>
      </w:r>
      <w:r w:rsidR="001C296D" w:rsidRPr="00244989">
        <w:t xml:space="preserve">ihmiset eivät pääse (taidealan) töihin, koska heiltä puuttuu koulutusta </w:t>
      </w:r>
      <w:r w:rsidRPr="00244989">
        <w:t>tai koska heitä syrjitään</w:t>
      </w:r>
      <w:r w:rsidR="001C296D" w:rsidRPr="00244989">
        <w:t xml:space="preserve">. Silloin </w:t>
      </w:r>
      <w:r w:rsidRPr="00244989">
        <w:t xml:space="preserve">kuuroilla ja </w:t>
      </w:r>
      <w:r w:rsidR="001C296D" w:rsidRPr="00244989">
        <w:lastRenderedPageBreak/>
        <w:t>vammaisilla</w:t>
      </w:r>
      <w:r w:rsidRPr="00244989">
        <w:t xml:space="preserve"> </w:t>
      </w:r>
      <w:r w:rsidR="001C296D" w:rsidRPr="00244989">
        <w:t xml:space="preserve">ihmisillä </w:t>
      </w:r>
      <w:r w:rsidR="006A6C79" w:rsidRPr="00244989">
        <w:t>katsotaan olevan</w:t>
      </w:r>
      <w:r w:rsidR="001C296D" w:rsidRPr="00244989">
        <w:t xml:space="preserve"> huonot työllistymismahdollisuudet</w:t>
      </w:r>
      <w:r w:rsidR="00E22071" w:rsidRPr="00244989">
        <w:t xml:space="preserve"> alalle</w:t>
      </w:r>
      <w:r w:rsidR="001C296D" w:rsidRPr="00244989">
        <w:t xml:space="preserve">. Tähän vedoten heiltä voidaan evätä </w:t>
      </w:r>
      <w:r w:rsidR="00EA2E4F" w:rsidRPr="00244989">
        <w:t>opiskelu</w:t>
      </w:r>
      <w:r w:rsidR="001C296D" w:rsidRPr="00244989">
        <w:t>paikka</w:t>
      </w:r>
      <w:r w:rsidR="00EA2E4F" w:rsidRPr="00244989">
        <w:t xml:space="preserve"> tai opintotuki (Kulttuuria kaikille </w:t>
      </w:r>
      <w:r w:rsidR="00EA2E4F" w:rsidRPr="00244989">
        <w:noBreakHyphen/>
        <w:t>palvelu 2016, 5)</w:t>
      </w:r>
      <w:r w:rsidR="001C296D" w:rsidRPr="00244989">
        <w:t>.</w:t>
      </w:r>
      <w:r w:rsidR="006A77CF" w:rsidRPr="00244989">
        <w:t xml:space="preserve"> Lisäksi vammaiset ja kuurot ihmiset passitetaan huolestuttavan usein peruskoulun päättyessä suoraan työkyvyttömyyseläkkeelle, jolloin koulutukseen </w:t>
      </w:r>
      <w:r w:rsidR="00423761" w:rsidRPr="00244989">
        <w:t xml:space="preserve">tai </w:t>
      </w:r>
      <w:r w:rsidR="006A6C79" w:rsidRPr="00244989">
        <w:t>työ</w:t>
      </w:r>
      <w:r w:rsidR="00044B2B" w:rsidRPr="00244989">
        <w:t>e</w:t>
      </w:r>
      <w:r w:rsidR="006A6C79" w:rsidRPr="00244989">
        <w:t xml:space="preserve">lämään </w:t>
      </w:r>
      <w:r w:rsidR="00423761" w:rsidRPr="00244989">
        <w:t xml:space="preserve">hakeutumiseen </w:t>
      </w:r>
      <w:r w:rsidR="006A6C79" w:rsidRPr="00244989">
        <w:t>ei kannusteta</w:t>
      </w:r>
      <w:r w:rsidRPr="00244989">
        <w:t xml:space="preserve"> (</w:t>
      </w:r>
      <w:r w:rsidR="00897DB1" w:rsidRPr="00244989">
        <w:t>Ojala &amp; Lavikainen 2017, 62)</w:t>
      </w:r>
      <w:r w:rsidR="006A6C79" w:rsidRPr="00244989">
        <w:t>.</w:t>
      </w:r>
    </w:p>
    <w:p w14:paraId="203AFDBD" w14:textId="77777777" w:rsidR="00E21499" w:rsidRPr="00244989" w:rsidRDefault="006D1007" w:rsidP="006D1007">
      <w:r w:rsidRPr="00244989">
        <w:t>Vammaisilla ja kuuroilla ihmisillä on näiden syiden vuoksi erityisiä haasteita saavuttaa ammattitaiteilijan status. Esimerkiksi esteet koulutuksessa johtavat siihen, että myös muut ”oikean taiteilijan” kriteerit, kuten taiteilijajärjestöjen jäse</w:t>
      </w:r>
      <w:r w:rsidR="00DD31FE" w:rsidRPr="00244989">
        <w:t xml:space="preserve">nyys ovat vaikeampia saavuttaa. </w:t>
      </w:r>
      <w:r w:rsidR="00E21499" w:rsidRPr="00244989">
        <w:t>Se taas voi vaikuttaa esimerkiksi apurahojen saamiseen. Apurahat ja muu taiteen rahoitus liittyy muun muassa siihen, kenellä on mahdollisuus keskittyä täysipäiväisesti taiteen tekemiseen ja toteuttaa kunnianhimoisia projekteja. Se, että pystyy keskittymään taiteen tekemiseen, kerryttää kokemusta ja ansioluetteloa, mikä taas lisää taiteilijan uskottavuutta. Lisäksi se tietenkin lisää mahdollisuuksia tuottaa laadukasta taidetta.</w:t>
      </w:r>
    </w:p>
    <w:p w14:paraId="1224F3C9" w14:textId="77777777" w:rsidR="00E55085" w:rsidRPr="00244989" w:rsidRDefault="00E21499" w:rsidP="006D1007">
      <w:r w:rsidRPr="00244989">
        <w:t xml:space="preserve">Koulutus on yksi porteista, joiden kautta voi päästä taiteen ammattikentälle. </w:t>
      </w:r>
      <w:r w:rsidR="000C0303" w:rsidRPr="00244989">
        <w:t xml:space="preserve">Yksi </w:t>
      </w:r>
      <w:r w:rsidR="007F124C" w:rsidRPr="00244989">
        <w:t xml:space="preserve">tämän tutkimuksen </w:t>
      </w:r>
      <w:r w:rsidR="000C0303" w:rsidRPr="00244989">
        <w:t>osallistujista otti voimakkaasti kantaa siihen, että kaikki koulutu</w:t>
      </w:r>
      <w:r w:rsidR="00DD31FE" w:rsidRPr="00244989">
        <w:t>s</w:t>
      </w:r>
      <w:r w:rsidR="000C0303" w:rsidRPr="00244989">
        <w:t xml:space="preserve"> tulisi mukauttaa kaikille sopiviksi. Pitäisikö siis kaikki ovet avata kaikille ja miten se tehtäisiin? Jennifer </w:t>
      </w:r>
      <w:r w:rsidR="00891AD3" w:rsidRPr="00244989">
        <w:t>Eisenhauer Richardsonin (</w:t>
      </w:r>
      <w:r w:rsidR="000C0303" w:rsidRPr="00244989">
        <w:t>2017) mielestä inkluusioajattelussa on nykyään vallalla määrällinen näkökulma, jossa halutaan tuoda lisää erilaisia oppilaita toimintakykyisten ihmisten ryhmiin. Hänen mukaansa olisi kuitenkin tärkeää siirtyä toisenlaiseen ajatukseen: pitäisi tehdä laadullinen muutos ja muuttaa vallitsevaa järjestelmää, eikä vain tuoda moninaisempia ihmisiä mukaan vanhaan järjestelmään.</w:t>
      </w:r>
      <w:r w:rsidR="006D1007" w:rsidRPr="00244989">
        <w:t xml:space="preserve"> Vehma</w:t>
      </w:r>
      <w:r w:rsidR="003F0F25" w:rsidRPr="00244989">
        <w:t>ksen</w:t>
      </w:r>
      <w:r w:rsidR="006D1007" w:rsidRPr="00244989">
        <w:t xml:space="preserve"> (2005, 104) mukaan aivan kaikkea ei voida mukauttaa kaikille sopivaksi: esimerkiksi yliopiston tulee voida asettaa laatu- ja pätevyysvaatimuksia henkilöstölleen. Hän ei puhu </w:t>
      </w:r>
      <w:r w:rsidR="003F0F25" w:rsidRPr="00244989">
        <w:t xml:space="preserve">tässä yhteydessä </w:t>
      </w:r>
      <w:r w:rsidR="006D1007" w:rsidRPr="00244989">
        <w:t>opiskelijoista, mutta voisi ehkä tulkita, että hänen mielestään myös</w:t>
      </w:r>
      <w:r w:rsidR="00590BB6" w:rsidRPr="00244989">
        <w:t xml:space="preserve"> yliopiston</w:t>
      </w:r>
      <w:r w:rsidR="006D1007" w:rsidRPr="00244989">
        <w:t xml:space="preserve"> opiskelijoilta </w:t>
      </w:r>
      <w:r w:rsidR="003F0F25" w:rsidRPr="00244989">
        <w:t xml:space="preserve">tulee </w:t>
      </w:r>
      <w:r w:rsidR="006D1007" w:rsidRPr="00244989">
        <w:t>voi</w:t>
      </w:r>
      <w:r w:rsidR="003F0F25" w:rsidRPr="00244989">
        <w:t>da</w:t>
      </w:r>
      <w:r w:rsidR="006D1007" w:rsidRPr="00244989">
        <w:t xml:space="preserve"> vaatia tiett</w:t>
      </w:r>
      <w:r w:rsidR="003F0F25" w:rsidRPr="00244989">
        <w:t xml:space="preserve">yjä kognitiivisia </w:t>
      </w:r>
      <w:r w:rsidR="00590BB6" w:rsidRPr="00244989">
        <w:t>ominaisuuksia</w:t>
      </w:r>
      <w:r w:rsidR="003F0F25" w:rsidRPr="00244989">
        <w:t xml:space="preserve">. On kuitenkin tarkasteltava sitä, mitkä vaatimukset ovat oikeasti tarpeellisia missäkin työssä. Pitääkö tanssijan kyetä punnertamaan, onko näyttelijän </w:t>
      </w:r>
      <w:r w:rsidR="00590BB6" w:rsidRPr="00244989">
        <w:t>oltava puhuva</w:t>
      </w:r>
      <w:r w:rsidR="003F0F25" w:rsidRPr="00244989">
        <w:t xml:space="preserve">, </w:t>
      </w:r>
      <w:r w:rsidR="00057D54" w:rsidRPr="00244989">
        <w:t xml:space="preserve">tarvitseeko </w:t>
      </w:r>
      <w:r w:rsidR="007F124C" w:rsidRPr="00244989">
        <w:t xml:space="preserve">taiteilija </w:t>
      </w:r>
      <w:r w:rsidR="00590BB6" w:rsidRPr="00244989">
        <w:t>näkö</w:t>
      </w:r>
      <w:r w:rsidR="00057D54" w:rsidRPr="00244989">
        <w:t>aistia</w:t>
      </w:r>
      <w:r w:rsidR="00590BB6" w:rsidRPr="00244989">
        <w:t xml:space="preserve"> visuaaliseen työskentelyyn</w:t>
      </w:r>
      <w:r w:rsidR="003F0F25" w:rsidRPr="00244989">
        <w:t>?</w:t>
      </w:r>
    </w:p>
    <w:p w14:paraId="2EA91B5F" w14:textId="77777777" w:rsidR="00B900CE" w:rsidRPr="00244989" w:rsidRDefault="00F13DC2" w:rsidP="00757CD9">
      <w:pPr>
        <w:pStyle w:val="Otsikko2"/>
      </w:pPr>
      <w:bookmarkStart w:id="148" w:name="_Toc16778659"/>
      <w:r w:rsidRPr="00244989">
        <w:t xml:space="preserve">7.2 </w:t>
      </w:r>
      <w:r w:rsidR="00EE5EE3" w:rsidRPr="00244989">
        <w:t>Kuurot ja vammaiset</w:t>
      </w:r>
      <w:r w:rsidR="00757CD9" w:rsidRPr="00244989">
        <w:t xml:space="preserve"> </w:t>
      </w:r>
      <w:r w:rsidR="00B900CE" w:rsidRPr="00244989">
        <w:t>ihmiset taiteen portinvartijoina</w:t>
      </w:r>
      <w:bookmarkEnd w:id="148"/>
    </w:p>
    <w:p w14:paraId="288BCB94" w14:textId="77777777" w:rsidR="00065F7C" w:rsidRPr="00244989" w:rsidRDefault="00065F7C" w:rsidP="002D788F">
      <w:r w:rsidRPr="00244989">
        <w:t xml:space="preserve">Jotta vammaisten ihmisten ja kuurojen tekemä taide ja varsinkin vammaispoliittinen taide saisivat enemmän arvostusta, tarvittaisiin </w:t>
      </w:r>
      <w:r w:rsidR="007F124C" w:rsidRPr="00244989">
        <w:t xml:space="preserve">muun muassa </w:t>
      </w:r>
      <w:r w:rsidR="00290D5B" w:rsidRPr="00244989">
        <w:t xml:space="preserve">sellaisia </w:t>
      </w:r>
      <w:r w:rsidRPr="00244989">
        <w:t xml:space="preserve">portinvartijoita, jotka </w:t>
      </w:r>
      <w:r w:rsidRPr="00244989">
        <w:lastRenderedPageBreak/>
        <w:t>ymmärtävät vammaisten ja viittomakielisten ihmisten historiaa</w:t>
      </w:r>
      <w:r w:rsidR="00110C29" w:rsidRPr="00244989">
        <w:t>, yhteiskunnallista asemaa</w:t>
      </w:r>
      <w:r w:rsidRPr="00244989">
        <w:t xml:space="preserve"> ja kulttuuria. Portinvartijoilla tarkoitan</w:t>
      </w:r>
      <w:r w:rsidR="00290D5B" w:rsidRPr="00244989">
        <w:t xml:space="preserve"> muun muassa</w:t>
      </w:r>
      <w:r w:rsidRPr="00244989">
        <w:t xml:space="preserve"> taiteen rahoituksesta päättäviä ihmisiä, toimittajia, kriitikoita,</w:t>
      </w:r>
      <w:r w:rsidR="00290D5B" w:rsidRPr="00244989">
        <w:t xml:space="preserve"> taideoppilaitosten opettajia,</w:t>
      </w:r>
      <w:r w:rsidRPr="00244989">
        <w:t xml:space="preserve"> taidelaitosten johtajia</w:t>
      </w:r>
      <w:r w:rsidR="00110C29" w:rsidRPr="00244989">
        <w:t>, galleristeja</w:t>
      </w:r>
      <w:r w:rsidR="006A77CF" w:rsidRPr="00244989">
        <w:t>, kuraattoreita</w:t>
      </w:r>
      <w:r w:rsidR="00757CD9" w:rsidRPr="00244989">
        <w:t>, tuottajia</w:t>
      </w:r>
      <w:r w:rsidR="007F124C" w:rsidRPr="00244989">
        <w:t xml:space="preserve"> sekä taidelaitosten ja</w:t>
      </w:r>
      <w:r w:rsidR="00757CD9" w:rsidRPr="00244989">
        <w:t xml:space="preserve"> festivaalien ohjelmistoista vastaavia ihmisiä</w:t>
      </w:r>
      <w:r w:rsidR="00290D5B" w:rsidRPr="00244989">
        <w:t>. Varsinkin julkisesti rahoitettujen toimijoiden tulisi huolehtia siitä, että heidän portinvartijansa edustavat mahdollisimman moninaista joukkoa. Lisäksi portinvartijoiden tietoisuutta vammaisuuden ja kuurouden kysymyksistä olisi tärkeää lisätä esimerkiksi koulutuksen avulla.</w:t>
      </w:r>
    </w:p>
    <w:p w14:paraId="160DABDC" w14:textId="19591F0E" w:rsidR="005A05BF" w:rsidRPr="00244989" w:rsidRDefault="001A3AEF" w:rsidP="005A05BF">
      <w:pPr>
        <w:rPr>
          <w:b/>
        </w:rPr>
      </w:pPr>
      <w:r w:rsidRPr="00244989">
        <w:t>P</w:t>
      </w:r>
      <w:r w:rsidR="00F13DC2" w:rsidRPr="00244989">
        <w:t xml:space="preserve">ortinvartijoita voidaan tarkastella </w:t>
      </w:r>
      <w:r w:rsidR="00423761" w:rsidRPr="00244989">
        <w:t xml:space="preserve">ainakin </w:t>
      </w:r>
      <w:r w:rsidR="00F13DC2" w:rsidRPr="00244989">
        <w:t xml:space="preserve">kahdesta näkökulmasta: heidän </w:t>
      </w:r>
      <w:r w:rsidR="00110C29" w:rsidRPr="00244989">
        <w:t>vaikutusvaltansa</w:t>
      </w:r>
      <w:r w:rsidR="00F13DC2" w:rsidRPr="00244989">
        <w:t xml:space="preserve"> näkökulmasta, ja toisaalta siitä näkökulmasta, keillä on mahdollisuus päästä portinvartijaksi. </w:t>
      </w:r>
      <w:r w:rsidR="005A05BF" w:rsidRPr="00244989">
        <w:t xml:space="preserve">Portinvartijoiden valtaan liittyy ensinnäkin kysymys </w:t>
      </w:r>
      <w:r w:rsidR="000E654A" w:rsidRPr="00244989">
        <w:t xml:space="preserve">taiteen </w:t>
      </w:r>
      <w:r w:rsidR="005A05BF" w:rsidRPr="00244989">
        <w:t xml:space="preserve">laadusta. </w:t>
      </w:r>
      <w:r w:rsidR="00C9284C" w:rsidRPr="00244989">
        <w:t xml:space="preserve">Vuoden 2015 Taiteen ja kulttuurin barometrissa taiteen vertaisarvioijat pitivät laatua ja tasokkuutta tärkeimpinä taiteen rahoituksen kriteereinä, mutta laadun käsitettä myös kritisoitiin sen epämääräisyydestä. Mitään yhtä </w:t>
      </w:r>
      <w:r w:rsidR="000E654A" w:rsidRPr="00244989">
        <w:t xml:space="preserve">taiteen </w:t>
      </w:r>
      <w:r w:rsidR="00C9284C" w:rsidRPr="00244989">
        <w:t>laatustandard</w:t>
      </w:r>
      <w:r w:rsidR="00316480" w:rsidRPr="00244989">
        <w:t>ia ei ole olemassa. (Rautiainen ym.</w:t>
      </w:r>
      <w:r w:rsidR="00C9284C" w:rsidRPr="00244989">
        <w:t xml:space="preserve"> 2015, 20–22.) </w:t>
      </w:r>
      <w:r w:rsidR="005A05BF" w:rsidRPr="00244989">
        <w:t>Karttunen (2002, 83</w:t>
      </w:r>
      <w:r w:rsidR="004D3FF8" w:rsidRPr="00244989">
        <w:t>; ArtsEqual 2019</w:t>
      </w:r>
      <w:r w:rsidR="005A05BF" w:rsidRPr="00244989">
        <w:t xml:space="preserve">) </w:t>
      </w:r>
      <w:r w:rsidR="000E654A" w:rsidRPr="00244989">
        <w:t>ja Aaltonen (2010, 117, 185) ovat</w:t>
      </w:r>
      <w:r w:rsidR="005A05BF" w:rsidRPr="00244989">
        <w:t xml:space="preserve"> todenn</w:t>
      </w:r>
      <w:r w:rsidR="000E654A" w:rsidRPr="00244989">
        <w:t>eet</w:t>
      </w:r>
      <w:r w:rsidR="005A05BF" w:rsidRPr="00244989">
        <w:t xml:space="preserve">, että esimerkiksi apurahojen jakamista tarkastellessa on vaikea todeta, onko </w:t>
      </w:r>
      <w:r w:rsidR="000E654A" w:rsidRPr="00244989">
        <w:t xml:space="preserve">jonkinlaista </w:t>
      </w:r>
      <w:r w:rsidR="005A05BF" w:rsidRPr="00244989">
        <w:t>syrjintää tapahtunut, koska päätösten perusteena on</w:t>
      </w:r>
      <w:r w:rsidR="004D3FF8" w:rsidRPr="00244989">
        <w:t xml:space="preserve"> universaaliksi mielletty</w:t>
      </w:r>
      <w:r w:rsidR="005A05BF" w:rsidRPr="00244989">
        <w:t xml:space="preserve"> ”laatu”. ”Laatu” on </w:t>
      </w:r>
      <w:r w:rsidR="000E654A" w:rsidRPr="00244989">
        <w:t>Karttusen (mt., 83) mukaan</w:t>
      </w:r>
      <w:r w:rsidR="005A05BF" w:rsidRPr="00244989">
        <w:t xml:space="preserve"> hyvin ongelmallinen käsite ja se jätetään usein määrittelemättä.</w:t>
      </w:r>
      <w:r w:rsidR="000E654A" w:rsidRPr="00244989">
        <w:t xml:space="preserve"> Aaltosen (2010, 177) mukaan </w:t>
      </w:r>
      <w:r w:rsidR="00411238" w:rsidRPr="00244989">
        <w:t xml:space="preserve">taiteen </w:t>
      </w:r>
      <w:r w:rsidR="000E654A" w:rsidRPr="00244989">
        <w:t xml:space="preserve">laadulle ei ole asetettu objektiivisia ja mitattavia kriteereitä, </w:t>
      </w:r>
      <w:r w:rsidR="007F124C" w:rsidRPr="00244989">
        <w:t>ja</w:t>
      </w:r>
      <w:r w:rsidR="000E654A" w:rsidRPr="00244989">
        <w:t xml:space="preserve"> määrittelyval</w:t>
      </w:r>
      <w:r w:rsidR="00411238" w:rsidRPr="00244989">
        <w:t xml:space="preserve">ta jätetään portinvartijoille. </w:t>
      </w:r>
      <w:r w:rsidR="005A05BF" w:rsidRPr="00244989">
        <w:t>Karttusen</w:t>
      </w:r>
      <w:r w:rsidR="00C9284C" w:rsidRPr="00244989">
        <w:t xml:space="preserve"> (2002, 83–84)</w:t>
      </w:r>
      <w:r w:rsidR="005A05BF" w:rsidRPr="00244989">
        <w:t xml:space="preserve"> mukaan julkisessa taidehallinnossa laadun voivat määritellä ja sen sisällön tietävät viime kädessä </w:t>
      </w:r>
      <w:r w:rsidR="000E654A" w:rsidRPr="00244989">
        <w:t xml:space="preserve">vain </w:t>
      </w:r>
      <w:r w:rsidR="005A05BF" w:rsidRPr="00244989">
        <w:t xml:space="preserve">sellaiset taiteilijat ja taiteen asiantuntijoiksi katsotut henkilöt, jotka ovat itse päässeet sisään järjestelmään. </w:t>
      </w:r>
      <w:r w:rsidR="00C9284C" w:rsidRPr="00244989">
        <w:t xml:space="preserve">Ammattilaisuus ja asiantuntijuus </w:t>
      </w:r>
      <w:r w:rsidR="005A05BF" w:rsidRPr="00244989">
        <w:t>taas määritellään usein taiteilijajärjestöjen jäsenyyden kautta (mt., 83–84). Jos vammaiset ja kuurot ihmiset eivät voi saavuttaa taiteilijan tai taiteen asiantuntijan kriteerejä tässä tutkimuksessa esille nousseiden esteiden vuoksi, ei heillä ole mahdollisuuksia päästä myöskään portinvartijoiksi.</w:t>
      </w:r>
      <w:r w:rsidR="00C9284C" w:rsidRPr="00244989">
        <w:t xml:space="preserve"> </w:t>
      </w:r>
      <w:r w:rsidR="00411238" w:rsidRPr="00244989">
        <w:t xml:space="preserve">Tällöin heidät on suljettu ulos </w:t>
      </w:r>
      <w:r w:rsidR="00C9284C" w:rsidRPr="00244989">
        <w:t xml:space="preserve">laadun määrittelystä. Karttusen (mt., 84) mukaan yksi haaste </w:t>
      </w:r>
      <w:r w:rsidR="00411238" w:rsidRPr="00244989">
        <w:t xml:space="preserve">aiheesta keskustelemisessa </w:t>
      </w:r>
      <w:r w:rsidR="00C9284C" w:rsidRPr="00244989">
        <w:t xml:space="preserve">on, että laadun käsitteen </w:t>
      </w:r>
      <w:r w:rsidR="00411238" w:rsidRPr="00244989">
        <w:t>kriittinen tarkastelu</w:t>
      </w:r>
      <w:r w:rsidR="00C9284C" w:rsidRPr="00244989">
        <w:t xml:space="preserve"> katsotaan usein taidekentän itsemääräämisoikeuden rajoittamiseksi ja sitä kautta taiteen vastaiseksi kannanotoksi.</w:t>
      </w:r>
    </w:p>
    <w:p w14:paraId="2586C827" w14:textId="77777777" w:rsidR="00B6530B" w:rsidRPr="00244989" w:rsidRDefault="005A05BF" w:rsidP="002D788F">
      <w:r w:rsidRPr="00244989">
        <w:t>Valtion taiteilija-</w:t>
      </w:r>
      <w:r w:rsidR="00757CD9" w:rsidRPr="00244989">
        <w:t xml:space="preserve">apurahoista päättävien </w:t>
      </w:r>
      <w:r w:rsidRPr="00244989">
        <w:t>vertaisarvio</w:t>
      </w:r>
      <w:r w:rsidR="0063399A" w:rsidRPr="00244989">
        <w:t>ijien</w:t>
      </w:r>
      <w:r w:rsidRPr="00244989">
        <w:t xml:space="preserve"> </w:t>
      </w:r>
      <w:r w:rsidR="00757CD9" w:rsidRPr="00244989">
        <w:t xml:space="preserve">valintaan on kiinnitetty </w:t>
      </w:r>
      <w:r w:rsidRPr="00244989">
        <w:t xml:space="preserve">ainakin jonkin verran </w:t>
      </w:r>
      <w:r w:rsidR="00757CD9" w:rsidRPr="00244989">
        <w:t xml:space="preserve">huomiota moninaisuuden näkökulmasta. </w:t>
      </w:r>
      <w:r w:rsidR="00B900CE" w:rsidRPr="00244989">
        <w:t>Tai</w:t>
      </w:r>
      <w:r w:rsidR="00F13DC2" w:rsidRPr="00244989">
        <w:t>teen edistämiskeskus</w:t>
      </w:r>
      <w:r w:rsidR="00B900CE" w:rsidRPr="00244989">
        <w:t xml:space="preserve"> pyytää ehdotuksia taidetoimikuntien jäseniksi kahden vuoden välein taideal</w:t>
      </w:r>
      <w:r w:rsidR="00065F7C" w:rsidRPr="00244989">
        <w:t xml:space="preserve">an toimijoilta, ja </w:t>
      </w:r>
      <w:r w:rsidR="00065F7C" w:rsidRPr="00244989">
        <w:lastRenderedPageBreak/>
        <w:t>vuonna 2014</w:t>
      </w:r>
      <w:r w:rsidR="00B900CE" w:rsidRPr="00244989">
        <w:t xml:space="preserve"> ehdotuksia alettiin pyytää myös vammaiskulttuuriin liittyviltä toimijoilta, kuten</w:t>
      </w:r>
      <w:r w:rsidR="00065F7C" w:rsidRPr="00244989">
        <w:t xml:space="preserve"> Kulttuuriyhdistys</w:t>
      </w:r>
      <w:r w:rsidR="00B900CE" w:rsidRPr="00244989">
        <w:t xml:space="preserve"> Suomen EUCREA</w:t>
      </w:r>
      <w:r w:rsidR="00757CD9" w:rsidRPr="00244989">
        <w:t xml:space="preserve"> ry:ltä ja Kulttuuria kaikille </w:t>
      </w:r>
      <w:r w:rsidR="00757CD9" w:rsidRPr="00244989">
        <w:noBreakHyphen/>
      </w:r>
      <w:r w:rsidR="00B900CE" w:rsidRPr="00244989">
        <w:t>palvelulta / Yhdenvertaisen kulttuurin puolesta ry:ltä.</w:t>
      </w:r>
      <w:r w:rsidR="00065F7C" w:rsidRPr="00244989">
        <w:t xml:space="preserve"> Tähän vaikutti </w:t>
      </w:r>
      <w:r w:rsidR="00110C29" w:rsidRPr="00244989">
        <w:t>mahdollisesti</w:t>
      </w:r>
      <w:r w:rsidR="00065F7C" w:rsidRPr="00244989">
        <w:t xml:space="preserve"> opetus- ja kulttuuriministeriön saavutettavuustyö</w:t>
      </w:r>
      <w:r w:rsidR="00E22662" w:rsidRPr="00244989">
        <w:t>ryhmän raportin (</w:t>
      </w:r>
      <w:r w:rsidR="00845B8D" w:rsidRPr="00244989">
        <w:t xml:space="preserve">OKM </w:t>
      </w:r>
      <w:r w:rsidR="00411238" w:rsidRPr="00244989">
        <w:t>2014, 32) toimenpide-ehdotus</w:t>
      </w:r>
      <w:r w:rsidR="00065F7C" w:rsidRPr="00244989">
        <w:t>, jossa Taikea kehotetaan huomioimaan toimikuntien jäseniä valittaessa paremmin muun muassa ”erityis- ja vähemmistöryhmien” edustajat</w:t>
      </w:r>
      <w:r w:rsidR="00E22662" w:rsidRPr="00244989">
        <w:t>. Toimenpide-ehdotuksessa osoitetaan muutamia</w:t>
      </w:r>
      <w:r w:rsidR="00065F7C" w:rsidRPr="00244989">
        <w:t xml:space="preserve"> yhdistyksiä, joilta ehdotuksia toimikuntien jäseniksi tulisi pyytää. Samassa raportissa (mt., 29) todetaan, ettei työryhmän tiedossa ole yhtään ”erityisryhmään” kuuluvaa taidetoimikunnan jäsentä.</w:t>
      </w:r>
      <w:r w:rsidR="00B900CE" w:rsidRPr="00244989">
        <w:t xml:space="preserve"> Tietojeni mukaan ensimmäistä kertaa vasta vuonna 2017 alkaneelle kaudelle on yhteen</w:t>
      </w:r>
      <w:r w:rsidR="00110C29" w:rsidRPr="00244989">
        <w:t xml:space="preserve"> Taiken</w:t>
      </w:r>
      <w:r w:rsidR="00B900CE" w:rsidRPr="00244989">
        <w:t xml:space="preserve"> toimikuntaan nimetty </w:t>
      </w:r>
      <w:r w:rsidR="00110C29" w:rsidRPr="00244989">
        <w:t xml:space="preserve">vammainen </w:t>
      </w:r>
      <w:r w:rsidR="00757CD9" w:rsidRPr="00244989">
        <w:t>henkilö</w:t>
      </w:r>
      <w:r w:rsidR="00B900CE" w:rsidRPr="00244989">
        <w:t>. Vuonna 2019 alkanee</w:t>
      </w:r>
      <w:r w:rsidR="00F13DC2" w:rsidRPr="00244989">
        <w:t>lle kaudelle nimettiin toinen</w:t>
      </w:r>
      <w:r w:rsidR="00B900CE" w:rsidRPr="00244989">
        <w:t>. Tiedossani ei ole muita taidealan rahoituksen portinvartija-asemassa olevia vammaisia</w:t>
      </w:r>
      <w:r w:rsidR="00411238" w:rsidRPr="00244989">
        <w:t xml:space="preserve"> tai kuuroja</w:t>
      </w:r>
      <w:r w:rsidR="00B900CE" w:rsidRPr="00244989">
        <w:t xml:space="preserve"> henkilöitä, vaikka heitä toki voi olla.</w:t>
      </w:r>
      <w:r w:rsidR="005E7D55" w:rsidRPr="00244989">
        <w:t xml:space="preserve"> Esimerkiksi </w:t>
      </w:r>
      <w:r w:rsidR="002C7D24" w:rsidRPr="00244989">
        <w:t>monien</w:t>
      </w:r>
      <w:r w:rsidR="00A6004F" w:rsidRPr="00244989">
        <w:t xml:space="preserve"> </w:t>
      </w:r>
      <w:r w:rsidR="00CE1087" w:rsidRPr="00244989">
        <w:t>säätiöiden ja rahastojen</w:t>
      </w:r>
      <w:r w:rsidR="005E7D55" w:rsidRPr="00244989">
        <w:t xml:space="preserve"> </w:t>
      </w:r>
      <w:r w:rsidR="00300BB4" w:rsidRPr="00244989">
        <w:t>apurahapäätökset tekevät henkilöt ovat anonyymejä.</w:t>
      </w:r>
    </w:p>
    <w:p w14:paraId="3EB9409B" w14:textId="77777777" w:rsidR="00510928" w:rsidRPr="00244989" w:rsidRDefault="00F13DC2" w:rsidP="00757CD9">
      <w:pPr>
        <w:pStyle w:val="Otsikko2"/>
      </w:pPr>
      <w:bookmarkStart w:id="149" w:name="_Toc16778660"/>
      <w:r w:rsidRPr="00244989">
        <w:t xml:space="preserve">7.3 </w:t>
      </w:r>
      <w:r w:rsidR="00510928" w:rsidRPr="00244989">
        <w:t>Representaatiot</w:t>
      </w:r>
      <w:r w:rsidRPr="00244989">
        <w:t xml:space="preserve"> ja näkyvyys</w:t>
      </w:r>
      <w:bookmarkEnd w:id="149"/>
    </w:p>
    <w:p w14:paraId="63F05C3D" w14:textId="77777777" w:rsidR="00510928" w:rsidRPr="00244989" w:rsidRDefault="00510928" w:rsidP="002D788F">
      <w:r w:rsidRPr="00244989">
        <w:t>Vammaisten</w:t>
      </w:r>
      <w:r w:rsidR="00290D5B" w:rsidRPr="00244989">
        <w:t xml:space="preserve"> ja kuurojen</w:t>
      </w:r>
      <w:r w:rsidRPr="00244989">
        <w:t xml:space="preserve"> taiteilijoiden </w:t>
      </w:r>
      <w:r w:rsidR="00290D5B" w:rsidRPr="00244989">
        <w:t xml:space="preserve">toimintamahdollisuuksissa </w:t>
      </w:r>
      <w:r w:rsidRPr="00244989">
        <w:t>ei ole loppujen lopuksi kyse vain taidekentästä ja kulttuurista. Vammaisten</w:t>
      </w:r>
      <w:r w:rsidR="00290D5B" w:rsidRPr="00244989">
        <w:t xml:space="preserve"> ja viittomakielisten</w:t>
      </w:r>
      <w:r w:rsidRPr="00244989">
        <w:t xml:space="preserve"> taiteilijoiden näkyvyys vaikuttaa laajemminkin vammaisten </w:t>
      </w:r>
      <w:r w:rsidR="00290D5B" w:rsidRPr="00244989">
        <w:t xml:space="preserve">ja kuurojen </w:t>
      </w:r>
      <w:r w:rsidRPr="00244989">
        <w:t xml:space="preserve">ihmisten asemaan. </w:t>
      </w:r>
      <w:r w:rsidR="00F13DC2" w:rsidRPr="00244989">
        <w:t>Mediahuomion avulla</w:t>
      </w:r>
      <w:r w:rsidRPr="00244989">
        <w:t xml:space="preserve"> voidaan vaikuttaa e</w:t>
      </w:r>
      <w:r w:rsidR="002B37AA" w:rsidRPr="00244989">
        <w:t xml:space="preserve">simerkiksi politiikkaan, kuten </w:t>
      </w:r>
      <w:r w:rsidRPr="00244989">
        <w:t>Pertti Kurikan Nimipäi</w:t>
      </w:r>
      <w:r w:rsidR="00F13DC2" w:rsidRPr="00244989">
        <w:t>vät -yhtye teki</w:t>
      </w:r>
      <w:r w:rsidRPr="00244989">
        <w:t xml:space="preserve"> edustaessa</w:t>
      </w:r>
      <w:r w:rsidR="001A3AEF" w:rsidRPr="00244989">
        <w:t>an</w:t>
      </w:r>
      <w:r w:rsidRPr="00244989">
        <w:t xml:space="preserve"> Suomea Euroviisuissa. </w:t>
      </w:r>
      <w:r w:rsidR="00F13DC2" w:rsidRPr="00244989">
        <w:t>N</w:t>
      </w:r>
      <w:r w:rsidRPr="00244989">
        <w:t>äkyvyytensä av</w:t>
      </w:r>
      <w:r w:rsidR="009E3D2F" w:rsidRPr="00244989">
        <w:t xml:space="preserve">ulla bändin jäsenet nostivat </w:t>
      </w:r>
      <w:r w:rsidRPr="00244989">
        <w:t>vammaispoliittisia kysymyksiä media</w:t>
      </w:r>
      <w:r w:rsidR="009E3D2F" w:rsidRPr="00244989">
        <w:t>keskusteluun</w:t>
      </w:r>
      <w:r w:rsidRPr="00244989">
        <w:t xml:space="preserve">. </w:t>
      </w:r>
      <w:r w:rsidR="00F13DC2" w:rsidRPr="00244989">
        <w:t xml:space="preserve">Kehitysvammaisia ihmisiä alettiin ensi kertaa kutsua suoriin tv-lähetyksiin heitä itseään koskevissa asioissa. </w:t>
      </w:r>
      <w:r w:rsidRPr="00244989">
        <w:t>Nämä keskustelut vaikuttivat varmasti myös siihen, että Ei myytävänä! -kansalaisaloite vammaisille ihmisille välttämättömien palvelujen kilpailutusta vastaan sai tarvittavan määrän allekirjoituksia ja eteni eduskunnan käsittelyyn.</w:t>
      </w:r>
      <w:r w:rsidR="00F13DC2" w:rsidRPr="00244989">
        <w:t xml:space="preserve"> </w:t>
      </w:r>
    </w:p>
    <w:p w14:paraId="170F7983" w14:textId="77777777" w:rsidR="005A2CDF" w:rsidRPr="00244989" w:rsidRDefault="00981AB3" w:rsidP="002D788F">
      <w:r w:rsidRPr="00244989">
        <w:t xml:space="preserve">Vammaisuuden representaatiot </w:t>
      </w:r>
      <w:r w:rsidR="00A6004F" w:rsidRPr="00244989">
        <w:t xml:space="preserve">eli kuvaukset ja kuvat </w:t>
      </w:r>
      <w:r w:rsidRPr="00244989">
        <w:t xml:space="preserve">kulttuurissa, taiteessa ja mediassa vaikuttavat vammattomien </w:t>
      </w:r>
      <w:r w:rsidR="00A6004F" w:rsidRPr="00244989">
        <w:t xml:space="preserve">ja kuulevien </w:t>
      </w:r>
      <w:r w:rsidRPr="00244989">
        <w:t>ihmisten käsityksiin vammaisuudesta</w:t>
      </w:r>
      <w:r w:rsidR="00A6004F" w:rsidRPr="00244989">
        <w:t>, kuuroudesta</w:t>
      </w:r>
      <w:r w:rsidRPr="00244989">
        <w:t xml:space="preserve"> </w:t>
      </w:r>
      <w:r w:rsidR="00A6004F" w:rsidRPr="00244989">
        <w:t xml:space="preserve">sekä kuuroista ja </w:t>
      </w:r>
      <w:r w:rsidRPr="00244989">
        <w:t xml:space="preserve">vammaisista ihmisistä (Barnes &amp; Mercer 2001, 522). Perinteisesti vammattomat ihmiset ovat luoneet vammaisuuden representaatiot (mt., 531). </w:t>
      </w:r>
      <w:r w:rsidR="00300BB4" w:rsidRPr="00244989">
        <w:t xml:space="preserve">Taiteessa </w:t>
      </w:r>
      <w:r w:rsidR="00955D60" w:rsidRPr="00244989">
        <w:t xml:space="preserve">ja mediassa </w:t>
      </w:r>
      <w:r w:rsidR="00300BB4" w:rsidRPr="00244989">
        <w:t xml:space="preserve">näkyvät erilaiset vammaisuuden </w:t>
      </w:r>
      <w:r w:rsidR="005A2CDF" w:rsidRPr="00244989">
        <w:t xml:space="preserve">ja kuurouden </w:t>
      </w:r>
      <w:r w:rsidR="00300BB4" w:rsidRPr="00244989">
        <w:t>representaatiot monipuolistavat kuvaa vammaisuudesta</w:t>
      </w:r>
      <w:r w:rsidR="00A6004F" w:rsidRPr="00244989">
        <w:t xml:space="preserve"> </w:t>
      </w:r>
      <w:r w:rsidR="005A2CDF" w:rsidRPr="00244989">
        <w:t xml:space="preserve">ja kuuroudesta, </w:t>
      </w:r>
      <w:r w:rsidR="00300BB4" w:rsidRPr="00244989">
        <w:t xml:space="preserve">ja voivat muuttaa ihmisten </w:t>
      </w:r>
      <w:r w:rsidR="005A2CDF" w:rsidRPr="00244989">
        <w:t>asenteita ja suhtautumista</w:t>
      </w:r>
      <w:r w:rsidR="00300BB4" w:rsidRPr="00244989">
        <w:t xml:space="preserve">. </w:t>
      </w:r>
      <w:r w:rsidR="00510928" w:rsidRPr="00244989">
        <w:t xml:space="preserve">Realististen representaatioiden puute luo vammaisten </w:t>
      </w:r>
      <w:r w:rsidR="00702F03" w:rsidRPr="00244989">
        <w:t xml:space="preserve">ja kuurojen </w:t>
      </w:r>
      <w:r w:rsidR="00510928" w:rsidRPr="00244989">
        <w:t xml:space="preserve">ihmisten </w:t>
      </w:r>
      <w:r w:rsidR="00510928" w:rsidRPr="00244989">
        <w:lastRenderedPageBreak/>
        <w:t>”Toiseutta”</w:t>
      </w:r>
      <w:r w:rsidR="005A2CDF" w:rsidRPr="00244989">
        <w:t>. Lisäksi se</w:t>
      </w:r>
      <w:r w:rsidR="00510928" w:rsidRPr="00244989">
        <w:t xml:space="preserve"> lisää vammattomien ihmisten </w:t>
      </w:r>
      <w:r w:rsidR="00702F03" w:rsidRPr="00244989">
        <w:t>pelkoa vammaisuutta kohtaan</w:t>
      </w:r>
      <w:r w:rsidR="00955D60" w:rsidRPr="00244989">
        <w:t>. Stereotypiat voivat estää</w:t>
      </w:r>
      <w:r w:rsidR="00510928" w:rsidRPr="00244989">
        <w:t xml:space="preserve"> täyttä osallistumista työhön ja sosiaaliseen elämään. (Wendell 1996, 43</w:t>
      </w:r>
      <w:r w:rsidR="00290D5B" w:rsidRPr="00244989">
        <w:t>.</w:t>
      </w:r>
      <w:r w:rsidR="00510928" w:rsidRPr="00244989">
        <w:t>)</w:t>
      </w:r>
    </w:p>
    <w:p w14:paraId="47B558E7" w14:textId="77777777" w:rsidR="005A2CDF" w:rsidRPr="00244989" w:rsidRDefault="00290D5B" w:rsidP="002D788F">
      <w:r w:rsidRPr="00244989">
        <w:t>Toiseudella on myös muita seurauksia: kun vammaiset ihmiset suljetaan ulos monilta elämän alueilta, vammattomat ihmiset eivät tutustu vammaisiin ihmisiin. Lisäksi se estää vammaisia ihmisiä</w:t>
      </w:r>
      <w:r w:rsidR="00955D60" w:rsidRPr="00244989">
        <w:t xml:space="preserve"> </w:t>
      </w:r>
      <w:r w:rsidR="00A6004F" w:rsidRPr="00244989">
        <w:t>ja kuuroja</w:t>
      </w:r>
      <w:r w:rsidRPr="00244989">
        <w:t xml:space="preserve"> jättämästä jälkeään kulttuuriin. Toiseudesta tulee itseään ruokkiva kehä: kun vammattomat eivät tunne vammaisia ihmisiä, eikä heitä näy mediassa, taiteessa ja kulttuurissa, se vahvistaa vammaisuuden symbolista ”Toiseutta” vammattomien silmissä. (Wendell 1996, 64.)</w:t>
      </w:r>
    </w:p>
    <w:p w14:paraId="1320663F" w14:textId="77777777" w:rsidR="00F45223" w:rsidRPr="00244989" w:rsidRDefault="00290D5B" w:rsidP="002D788F">
      <w:r w:rsidRPr="00244989">
        <w:t>Mitä moninaisempi on populaarikulttuurissa, taiteessa, viihteessä ja mediassa näkyvien ihmisten kirjo, ja mitä monipuolisemmissa rooleissa ja yhteyksissä vammaisia ihmisiä, kuuroja, vammaisuutta ja viittomakieltä on esillä, sitä tavallisempaa vammaisuudesta ja viittomakielisyydestä tulee.</w:t>
      </w:r>
      <w:r w:rsidR="005A2CDF" w:rsidRPr="00244989">
        <w:t xml:space="preserve"> Lisäksi vammaiset ja kuurot lapset ja nuoret näkevät moninaisten representaatioiden kautta enemmän </w:t>
      </w:r>
      <w:r w:rsidR="00A6004F" w:rsidRPr="00244989">
        <w:t>esimerkkejä</w:t>
      </w:r>
      <w:r w:rsidR="005A2CDF" w:rsidRPr="00244989">
        <w:t xml:space="preserve"> siitä, mitä heistä voi tulevaisuudessa tulla. Sitä kautta r</w:t>
      </w:r>
      <w:r w:rsidR="00A6004F" w:rsidRPr="00244989">
        <w:t xml:space="preserve">epresentaatiot vaikuttavat </w:t>
      </w:r>
      <w:r w:rsidR="005A2CDF" w:rsidRPr="00244989">
        <w:t xml:space="preserve">vammaisten ja kuurojen </w:t>
      </w:r>
      <w:r w:rsidR="00A6004F" w:rsidRPr="00244989">
        <w:t>ihmisten koulutus- ja ammatinvalintoihin, myös</w:t>
      </w:r>
      <w:r w:rsidR="005A2CDF" w:rsidRPr="00244989">
        <w:t xml:space="preserve"> taiteilij</w:t>
      </w:r>
      <w:r w:rsidR="00955D60" w:rsidRPr="00244989">
        <w:t>aksi tulemiseen</w:t>
      </w:r>
      <w:r w:rsidR="005A2CDF" w:rsidRPr="00244989">
        <w:t>.</w:t>
      </w:r>
    </w:p>
    <w:p w14:paraId="5CFF2792" w14:textId="77777777" w:rsidR="00757CD9" w:rsidRPr="00244989" w:rsidRDefault="005A2CDF" w:rsidP="00757CD9">
      <w:pPr>
        <w:pStyle w:val="Otsikko2"/>
      </w:pPr>
      <w:bookmarkStart w:id="150" w:name="_Toc16778661"/>
      <w:r w:rsidRPr="00244989">
        <w:t xml:space="preserve">7.4 </w:t>
      </w:r>
      <w:r w:rsidR="00757CD9" w:rsidRPr="00244989">
        <w:t>Kuinka vammaisten ja kuurojen taiteilijoiden asemaa voidaan edistää?</w:t>
      </w:r>
      <w:bookmarkEnd w:id="150"/>
    </w:p>
    <w:p w14:paraId="439DFE14" w14:textId="77777777" w:rsidR="00B95F8B" w:rsidRPr="00244989" w:rsidRDefault="00FF22A4" w:rsidP="00757CD9">
      <w:r w:rsidRPr="00244989">
        <w:t>Tämän tutki</w:t>
      </w:r>
      <w:r w:rsidR="00702F03" w:rsidRPr="00244989">
        <w:t>elman</w:t>
      </w:r>
      <w:r w:rsidRPr="00244989">
        <w:t xml:space="preserve"> tulosten pohjalta voidaan tehdä joitakin toimenpide-ehdotuksia vammaisten ja kuurojen taiteilijoiden aseman parantamiseksi. Lisäksi toimenpiteitä on ehdotettu useissa </w:t>
      </w:r>
      <w:r w:rsidR="00A6004F" w:rsidRPr="00244989">
        <w:t xml:space="preserve">työryhmissä, tutkimuksissa ja selvityksissä </w:t>
      </w:r>
      <w:r w:rsidRPr="00244989">
        <w:t xml:space="preserve">jo aiemmin. </w:t>
      </w:r>
      <w:r w:rsidR="00955D60" w:rsidRPr="00244989">
        <w:t>T</w:t>
      </w:r>
      <w:r w:rsidR="00B95F8B" w:rsidRPr="00244989">
        <w:t>oimenpiteitä voidaan tarkastella eri näkökulmista perustuen siihen kuka niitä toteuttaa tai miten ne on suunnattu:</w:t>
      </w:r>
    </w:p>
    <w:p w14:paraId="1F2930A4" w14:textId="77777777" w:rsidR="00B95F8B" w:rsidRPr="00244989" w:rsidRDefault="00FF22A4" w:rsidP="00B95F8B">
      <w:pPr>
        <w:pStyle w:val="listagradu"/>
      </w:pPr>
      <w:r w:rsidRPr="00244989">
        <w:t xml:space="preserve">kulttuuripoliittiset toimenpiteet, jotka liittyvät kulttuurihallintoon, </w:t>
      </w:r>
      <w:r w:rsidR="00A6004F" w:rsidRPr="00244989">
        <w:t xml:space="preserve">instituutioihin, taidekentän </w:t>
      </w:r>
      <w:r w:rsidRPr="00244989">
        <w:t>rakenteisiin ja rahoitukseen</w:t>
      </w:r>
      <w:r w:rsidR="00B95F8B" w:rsidRPr="00244989">
        <w:t>,</w:t>
      </w:r>
    </w:p>
    <w:p w14:paraId="0A3BC239" w14:textId="77777777" w:rsidR="00A4314B" w:rsidRPr="00244989" w:rsidRDefault="00A4314B" w:rsidP="00A4314B">
      <w:pPr>
        <w:pStyle w:val="listagradu"/>
      </w:pPr>
      <w:r w:rsidRPr="00244989">
        <w:t>taidekentän käytäntöihin ja taidekentän ammattilaisten osaamiseen liittyvät toimenpiteet,</w:t>
      </w:r>
    </w:p>
    <w:p w14:paraId="3196B27D" w14:textId="77777777" w:rsidR="00B95F8B" w:rsidRPr="00244989" w:rsidRDefault="00B95F8B" w:rsidP="00B95F8B">
      <w:pPr>
        <w:pStyle w:val="listagradu"/>
      </w:pPr>
      <w:r w:rsidRPr="00244989">
        <w:t>taidealan koulutuksen yhdenvertaisuuden parantamiseen liittyvät toimenpiteet</w:t>
      </w:r>
    </w:p>
    <w:p w14:paraId="7D4A3E92" w14:textId="77777777" w:rsidR="00FF22A4" w:rsidRPr="00244989" w:rsidRDefault="001A3AEF" w:rsidP="001A3AEF">
      <w:pPr>
        <w:pStyle w:val="listagradu"/>
      </w:pPr>
      <w:r w:rsidRPr="00244989">
        <w:t>toimenpiteet, joissa yksittäisille vammaisille ja kuuroille taiteilijoille, tai heille ammattiryhmänä suunnataan ruohonjuuritason tukea.</w:t>
      </w:r>
    </w:p>
    <w:p w14:paraId="244F6D16" w14:textId="77777777" w:rsidR="00B95F8B" w:rsidRPr="00244989" w:rsidRDefault="00B95F8B" w:rsidP="00757CD9">
      <w:r w:rsidRPr="00244989">
        <w:lastRenderedPageBreak/>
        <w:t xml:space="preserve">Näkökulmat ovat osittain päällekkäisiä, esimerkiksi ylätason kulttuuripoliittiset toimenpiteet </w:t>
      </w:r>
      <w:r w:rsidR="00702F03" w:rsidRPr="00244989">
        <w:t>voivat vaikuttaa</w:t>
      </w:r>
      <w:r w:rsidRPr="00244989">
        <w:t xml:space="preserve"> kaikkiin muihin yllä mainittuihin toimenpiteiden muotoihin.</w:t>
      </w:r>
    </w:p>
    <w:p w14:paraId="1618BD30" w14:textId="77777777" w:rsidR="00757CD9" w:rsidRPr="00244989" w:rsidRDefault="00757CD9" w:rsidP="00757CD9">
      <w:r w:rsidRPr="00244989">
        <w:t>Ope</w:t>
      </w:r>
      <w:r w:rsidR="00702F03" w:rsidRPr="00244989">
        <w:t xml:space="preserve">tus- ja kulttuuriministeriössä </w:t>
      </w:r>
      <w:r w:rsidRPr="00244989">
        <w:t>on</w:t>
      </w:r>
      <w:r w:rsidR="009E3AFC" w:rsidRPr="00244989">
        <w:t xml:space="preserve"> varsinkin</w:t>
      </w:r>
      <w:r w:rsidRPr="00244989">
        <w:t xml:space="preserve"> 2000</w:t>
      </w:r>
      <w:r w:rsidR="009E3AFC" w:rsidRPr="00244989">
        <w:t xml:space="preserve">-luvulla pohdittu erilaisissa työryhmissä </w:t>
      </w:r>
      <w:r w:rsidR="00702F03" w:rsidRPr="00244989">
        <w:t xml:space="preserve">ja selvityksissä </w:t>
      </w:r>
      <w:r w:rsidR="00956092" w:rsidRPr="00244989">
        <w:t xml:space="preserve">kulttuurin saavutettavuuden, vammaiskulttuurin ja kuurojen kulttuurin edistämistä. Yksi näkökulma näiden työryhmien työssä on ollut </w:t>
      </w:r>
      <w:r w:rsidR="009E3AFC" w:rsidRPr="00244989">
        <w:t>v</w:t>
      </w:r>
      <w:r w:rsidRPr="00244989">
        <w:t xml:space="preserve">ammaisten </w:t>
      </w:r>
      <w:r w:rsidR="005A2CDF" w:rsidRPr="00244989">
        <w:t xml:space="preserve">ja kuurojen </w:t>
      </w:r>
      <w:r w:rsidRPr="00244989">
        <w:t xml:space="preserve">taiteilijoiden </w:t>
      </w:r>
      <w:r w:rsidR="00956092" w:rsidRPr="00244989">
        <w:t>toimintamahdollisuudet</w:t>
      </w:r>
      <w:r w:rsidRPr="00244989">
        <w:t xml:space="preserve">. </w:t>
      </w:r>
      <w:r w:rsidR="005A2CDF" w:rsidRPr="00244989">
        <w:t>Vammaisten ja kuurojen t</w:t>
      </w:r>
      <w:r w:rsidRPr="00244989">
        <w:t xml:space="preserve">aiteilijoiden aseman edistämiseksi on </w:t>
      </w:r>
      <w:r w:rsidR="00956092" w:rsidRPr="00244989">
        <w:t xml:space="preserve">kuitenkin </w:t>
      </w:r>
      <w:r w:rsidRPr="00244989">
        <w:t>tehty toistaiseksi melko vähän kon</w:t>
      </w:r>
      <w:r w:rsidR="0032369B" w:rsidRPr="00244989">
        <w:t>k</w:t>
      </w:r>
      <w:r w:rsidRPr="00244989">
        <w:t>reettisia</w:t>
      </w:r>
      <w:r w:rsidR="005A2CDF" w:rsidRPr="00244989">
        <w:t>, kulttuuripoliittisia</w:t>
      </w:r>
      <w:r w:rsidRPr="00244989">
        <w:t xml:space="preserve"> toimenpiteitä.</w:t>
      </w:r>
      <w:r w:rsidR="005A2CDF" w:rsidRPr="00244989">
        <w:t xml:space="preserve"> </w:t>
      </w:r>
      <w:r w:rsidR="009E3AFC" w:rsidRPr="00244989">
        <w:t>Opetus- ja kulttuurimin</w:t>
      </w:r>
      <w:r w:rsidR="0032369B" w:rsidRPr="00244989">
        <w:t>i</w:t>
      </w:r>
      <w:r w:rsidR="009E3AFC" w:rsidRPr="00244989">
        <w:t>steriön 2000-luvulla käynnistämä ja myöhemmin Taiken hallintoon siirretty rahoituskanava vammaisyhteisöjen kulttuuritoimintaan ja</w:t>
      </w:r>
      <w:r w:rsidR="008979DA" w:rsidRPr="00244989">
        <w:t xml:space="preserve"> kulttuurin</w:t>
      </w:r>
      <w:r w:rsidR="009E3AFC" w:rsidRPr="00244989">
        <w:t xml:space="preserve"> saavutettavuuden edistämiseen on ollut merkittävä vammaiskulttuurin ja kuurojen kulttuurin kannalta, mutta sitä ei suunnata yksittäisille taiteilijoille. </w:t>
      </w:r>
      <w:r w:rsidR="005A2CDF" w:rsidRPr="00244989">
        <w:t>Selkei</w:t>
      </w:r>
      <w:r w:rsidR="004C5929" w:rsidRPr="00244989">
        <w:t>n edistysaskel</w:t>
      </w:r>
      <w:r w:rsidR="005A2CDF" w:rsidRPr="00244989">
        <w:t xml:space="preserve"> Taiteen edistämiskeskuksessa</w:t>
      </w:r>
      <w:r w:rsidR="004C5929" w:rsidRPr="00244989">
        <w:t xml:space="preserve"> on se</w:t>
      </w:r>
      <w:r w:rsidR="005A2CDF" w:rsidRPr="00244989">
        <w:t>, että Taike pyytää ehdotuksia taidetoimikuntien jäseniksi myös vammaiskulttuuriin liittyviltä järjestöiltä</w:t>
      </w:r>
      <w:r w:rsidR="008979DA" w:rsidRPr="00244989">
        <w:t xml:space="preserve"> ja on myös nimittänyt toimikuntiin vammaisia henkilöitä</w:t>
      </w:r>
      <w:r w:rsidR="005A2CDF" w:rsidRPr="00244989">
        <w:t>.</w:t>
      </w:r>
      <w:r w:rsidR="009E3AFC" w:rsidRPr="00244989">
        <w:t xml:space="preserve"> </w:t>
      </w:r>
      <w:r w:rsidR="004C5929" w:rsidRPr="00244989">
        <w:t xml:space="preserve">Toinen merkittävä asia on outsider-läänintaiteilijan palkkaaminen. </w:t>
      </w:r>
      <w:r w:rsidR="009E3AFC" w:rsidRPr="00244989">
        <w:t>Nämä</w:t>
      </w:r>
      <w:r w:rsidR="008979DA" w:rsidRPr="00244989">
        <w:t xml:space="preserve"> asiat</w:t>
      </w:r>
      <w:r w:rsidR="009E3AFC" w:rsidRPr="00244989">
        <w:t xml:space="preserve"> ovat tapahtuneet 2010-luvulla.</w:t>
      </w:r>
    </w:p>
    <w:p w14:paraId="4E1E85E5" w14:textId="77777777" w:rsidR="00893C0B" w:rsidRPr="00244989" w:rsidRDefault="00893C0B" w:rsidP="00757CD9">
      <w:r w:rsidRPr="00244989">
        <w:t xml:space="preserve">Suomen vammaispoliittinen ohjelma VAMPOn 2010–2015 tavoitteina olivat </w:t>
      </w:r>
      <w:r w:rsidR="00A56366" w:rsidRPr="00244989">
        <w:t xml:space="preserve">muun muassa </w:t>
      </w:r>
      <w:r w:rsidRPr="00244989">
        <w:t>vammaispo</w:t>
      </w:r>
      <w:r w:rsidR="00A56366" w:rsidRPr="00244989">
        <w:t>litiikan valtavirtaistaminen</w:t>
      </w:r>
      <w:r w:rsidRPr="00244989">
        <w:t xml:space="preserve"> ja YK:n </w:t>
      </w:r>
      <w:r w:rsidR="00A56366" w:rsidRPr="00244989">
        <w:t xml:space="preserve">vammaisten ihmisten oikeuksia koskevan </w:t>
      </w:r>
      <w:r w:rsidRPr="00244989">
        <w:t>yleissopimuksen kansallisen toimeenpanon edistäminen</w:t>
      </w:r>
      <w:r w:rsidR="008979DA" w:rsidRPr="00244989">
        <w:t xml:space="preserve"> yhteiskunnan eri osa-alueilla</w:t>
      </w:r>
      <w:r w:rsidRPr="00244989">
        <w:t>. Yhdenvertaiset mahdollisuudet osallistua kulttuuriin ja vapaa-ajan toimintaan oli</w:t>
      </w:r>
      <w:r w:rsidR="00A56366" w:rsidRPr="00244989">
        <w:t>vat yksi ohjelmassa listatuista</w:t>
      </w:r>
      <w:r w:rsidRPr="00244989">
        <w:t xml:space="preserve"> kehityskohteista. (STM 2010, 23–24, 31; Sjöblom 2016, 19, 33.) VAMPO-loppuraportin mukaan kulttuuripalveluissa tapahtui ohjelmakaudella paljon myönteistä kehitystä</w:t>
      </w:r>
      <w:r w:rsidR="002E785D" w:rsidRPr="00244989">
        <w:t>, esimerkiksi saavutettavuus oli parantunut</w:t>
      </w:r>
      <w:r w:rsidRPr="00244989">
        <w:t xml:space="preserve"> (Sjöblom 2016, </w:t>
      </w:r>
      <w:r w:rsidR="002E785D" w:rsidRPr="00244989">
        <w:t xml:space="preserve">2, 33, </w:t>
      </w:r>
      <w:r w:rsidRPr="00244989">
        <w:t>40). VAMPOn toimenpide 105 koskee vammaisia taiteilijoita: ”Tuetaan vammaisten henkilöiden mahdollisuuksia toimia kulttuurin tekijöinä (</w:t>
      </w:r>
      <w:r w:rsidR="00193D0C" w:rsidRPr="00244989">
        <w:t>mm.</w:t>
      </w:r>
      <w:r w:rsidRPr="00244989">
        <w:t xml:space="preserve"> koulutuksen ja työllistämisen keinoin)” (STM 2010, 124). Vastauksessaan tähän toimenpiteeseen opetus- ja kulttuuriministeriö viittaa lähinnä vammaisyhteisöjen kulttuuritoimintaan ja kulttuurin saavutettavuuden edistämiseen suunnattuun määrärahaan sekä koordinoimaansa taiteen ja kulttuurin saavutettavuustyöryhmään (Sjöblom 2016, 111), joten toimenpiteet ovat mielestäni jääneet melko vaatimattomiksi. Saavutettavuustyöryhmä työskenteli pitkään ja hartaasti ja tuotti tärkeän ja perusteellisen loppuraportin (OKM 2014). Raportin vaikutukset </w:t>
      </w:r>
      <w:r w:rsidR="00955D60" w:rsidRPr="00244989">
        <w:t xml:space="preserve">nimenomaan </w:t>
      </w:r>
      <w:r w:rsidR="002E785D" w:rsidRPr="00244989">
        <w:t xml:space="preserve">taiteilijoiden asemaan </w:t>
      </w:r>
      <w:r w:rsidR="00955D60" w:rsidRPr="00244989">
        <w:t>eivät</w:t>
      </w:r>
      <w:r w:rsidR="002E785D" w:rsidRPr="00244989">
        <w:t xml:space="preserve"> </w:t>
      </w:r>
      <w:r w:rsidRPr="00244989">
        <w:t xml:space="preserve">kuitenkaan ole olleet erityisen suuret, johtuen ainakin osittain siitä, ettei opetus- ja kulttuuriministeriö ole seurannut toimenpide-ehdotusten toteutumista. </w:t>
      </w:r>
    </w:p>
    <w:p w14:paraId="04038986" w14:textId="77777777" w:rsidR="00A56366" w:rsidRPr="00244989" w:rsidRDefault="008979DA" w:rsidP="006220ED">
      <w:r w:rsidRPr="00244989">
        <w:lastRenderedPageBreak/>
        <w:t>Taiteen ja kulttuurin saavutettavuus -työryhmä (OKM</w:t>
      </w:r>
      <w:r w:rsidR="00955D60" w:rsidRPr="00244989">
        <w:t xml:space="preserve"> 2014) listaa kuitenkin useita </w:t>
      </w:r>
      <w:r w:rsidRPr="00244989">
        <w:t>toimenpiteitä yhdenvertaisuuden kehittämiseksi. Työryhmän mukaan taidekentälle tarvitaan erityisjärjestelyjä, mutta ne eivät saisi johtaa siihen, että syntyy toisistaan erillisiä taide- ja kulttuurikenttiä. Jos yhteiskuntamme moninaisuus näkyisi taidekentän kaikilla tasoilla, ei erityisiä järjestelyjä tarvittaisi. Jotta päästään tällaiseen tilanteeseen, on työryhmän mukaan harjoitettava positiivi</w:t>
      </w:r>
      <w:r w:rsidR="00A56366" w:rsidRPr="00244989">
        <w:t>sta erityiskohtelua. (Mt., 86.)</w:t>
      </w:r>
    </w:p>
    <w:p w14:paraId="16BF794D" w14:textId="63EA2C00" w:rsidR="00866CBA" w:rsidRPr="00244989" w:rsidRDefault="008979DA" w:rsidP="006220ED">
      <w:pPr>
        <w:rPr>
          <w:szCs w:val="24"/>
        </w:rPr>
      </w:pPr>
      <w:r w:rsidRPr="00244989">
        <w:t xml:space="preserve">Yksi </w:t>
      </w:r>
      <w:r w:rsidR="00A56366" w:rsidRPr="00244989">
        <w:t xml:space="preserve">työryhmän raportin </w:t>
      </w:r>
      <w:r w:rsidRPr="00244989">
        <w:t>toimenpide-ehdotu</w:t>
      </w:r>
      <w:r w:rsidR="00A56366" w:rsidRPr="00244989">
        <w:t>ksista</w:t>
      </w:r>
      <w:r w:rsidRPr="00244989">
        <w:t xml:space="preserve"> on mentoroi</w:t>
      </w:r>
      <w:r w:rsidR="00DA0805" w:rsidRPr="00244989">
        <w:t>ntiohjelman kehittäminen taiteilijoille. Mentoroinnissa kokenut taiteilija tai kulttuurikentän asiantuntija ohjaa aloittelevaa taiteilijaa ja auttaa häntä verkostoitumaan. (</w:t>
      </w:r>
      <w:r w:rsidR="00A56366" w:rsidRPr="00244989">
        <w:t>O</w:t>
      </w:r>
      <w:r w:rsidR="00F73A08" w:rsidRPr="00244989">
        <w:t>KM</w:t>
      </w:r>
      <w:r w:rsidR="00A56366" w:rsidRPr="00244989">
        <w:t xml:space="preserve"> 2014,</w:t>
      </w:r>
      <w:r w:rsidRPr="00244989">
        <w:t xml:space="preserve"> 73–74</w:t>
      </w:r>
      <w:r w:rsidR="00DA0805" w:rsidRPr="00244989">
        <w:t>, 76</w:t>
      </w:r>
      <w:r w:rsidRPr="00244989">
        <w:t>.)</w:t>
      </w:r>
      <w:r w:rsidR="00A56366" w:rsidRPr="00244989">
        <w:t xml:space="preserve"> </w:t>
      </w:r>
      <w:r w:rsidR="00A56366" w:rsidRPr="00244989">
        <w:rPr>
          <w:szCs w:val="24"/>
        </w:rPr>
        <w:t>Mentorointia on ehdotettu yhdeksi tavaksi parantaa vammaisten ja kuurojen taiteilijoiden asemaa myös australialaisessa raportissa (DADAA Inc &amp; Arts Access Australia 2012, 7). Suomessa m</w:t>
      </w:r>
      <w:r w:rsidR="00955D60" w:rsidRPr="00244989">
        <w:rPr>
          <w:szCs w:val="24"/>
        </w:rPr>
        <w:t xml:space="preserve">entorointia ei ole kuitenkaan lähdetty kokeilemaan. </w:t>
      </w:r>
    </w:p>
    <w:p w14:paraId="4A9D4B79" w14:textId="77777777" w:rsidR="00E044C8" w:rsidRPr="00244989" w:rsidRDefault="00330AFA" w:rsidP="00E044C8">
      <w:r w:rsidRPr="00244989">
        <w:t>On hyödyllistä tarkastella myös</w:t>
      </w:r>
      <w:r w:rsidR="00395A27" w:rsidRPr="00244989">
        <w:t xml:space="preserve"> sitä,</w:t>
      </w:r>
      <w:r w:rsidRPr="00244989">
        <w:t xml:space="preserve"> </w:t>
      </w:r>
      <w:r w:rsidR="00B229E3" w:rsidRPr="00244989">
        <w:t>millaisia kulttuuripoliittisia toimenpiteitä on toteutettu muualla maailmassa</w:t>
      </w:r>
      <w:r w:rsidRPr="00244989">
        <w:t xml:space="preserve">. </w:t>
      </w:r>
      <w:r w:rsidR="00E044C8" w:rsidRPr="00244989">
        <w:t>Arts Council England (</w:t>
      </w:r>
      <w:r w:rsidR="0032147B" w:rsidRPr="00244989">
        <w:t>2019</w:t>
      </w:r>
      <w:r w:rsidR="00E044C8" w:rsidRPr="00244989">
        <w:t>) tilastoi rahoittamiensa organisaatioiden yhdenvertaisuutta ja moninaisuutta</w:t>
      </w:r>
      <w:r w:rsidR="0032147B" w:rsidRPr="00244989">
        <w:t xml:space="preserve"> </w:t>
      </w:r>
      <w:r w:rsidR="0032147B" w:rsidRPr="00244989">
        <w:rPr>
          <w:i/>
        </w:rPr>
        <w:t>Creative Case for Diversity</w:t>
      </w:r>
      <w:r w:rsidR="0032147B" w:rsidRPr="00244989">
        <w:t xml:space="preserve"> </w:t>
      </w:r>
      <w:r w:rsidR="00AC48CF" w:rsidRPr="00244989">
        <w:t>-toimintansa kautta</w:t>
      </w:r>
      <w:r w:rsidR="00E044C8" w:rsidRPr="00244989">
        <w:t>, muun muassa sen perusteella paljonko vammaisia ihmisiä on organisaation työntekijöinä ja erilaisissa johtoasemissa. Raportteja käytetään kulttuuripolitiikan työkaluna. Raporti</w:t>
      </w:r>
      <w:r w:rsidR="00955D60" w:rsidRPr="00244989">
        <w:t xml:space="preserve">t </w:t>
      </w:r>
      <w:r w:rsidR="00E044C8" w:rsidRPr="00244989">
        <w:t>osoittavat, missä kehitystä on tapahtunut ja missä ei, ja sen perusteella kulttuurihallinnossa tehdään erilaisia toimenpitei</w:t>
      </w:r>
      <w:r w:rsidR="00AC48CF" w:rsidRPr="00244989">
        <w:t xml:space="preserve">tä. Työ on tuottanut tulosta </w:t>
      </w:r>
      <w:r w:rsidR="00E044C8" w:rsidRPr="00244989">
        <w:t xml:space="preserve">sukupuolten tasa-arvon ja etnisen moninaisuuden näkökulmasta. Kuitenkin </w:t>
      </w:r>
      <w:r w:rsidR="00AC48CF" w:rsidRPr="00244989">
        <w:t>vammaisuuden näkökulmasta edistystä ei ole juuri tapahtunut</w:t>
      </w:r>
      <w:r w:rsidRPr="00244989">
        <w:t>, ja jatkossa tähän on tarkoitus kiinnittää enemmän huomiota</w:t>
      </w:r>
      <w:r w:rsidR="00E044C8" w:rsidRPr="00244989">
        <w:t>.</w:t>
      </w:r>
      <w:r w:rsidRPr="00244989">
        <w:t xml:space="preserve"> (Arts Council England 2019.)</w:t>
      </w:r>
    </w:p>
    <w:p w14:paraId="0F654C42" w14:textId="77777777" w:rsidR="00E044C8" w:rsidRPr="00244989" w:rsidRDefault="0032147B" w:rsidP="00E044C8">
      <w:r w:rsidRPr="00244989">
        <w:t xml:space="preserve">Voitaisiinko Suomessa vastaavalla tavalla kerätä tietoa taideorganisaatioiden henkilöstöstä ja johdosta? </w:t>
      </w:r>
      <w:r w:rsidR="00187CA9" w:rsidRPr="00244989">
        <w:t>Esimerkiksi T</w:t>
      </w:r>
      <w:r w:rsidR="00B26178" w:rsidRPr="00244989">
        <w:t>INFO</w:t>
      </w:r>
      <w:r w:rsidR="00187CA9" w:rsidRPr="00244989">
        <w:t xml:space="preserve">n yhdenvertaisuuteen ja tasa-arvoon keskittyvässä raportissa ehdotetaan tilastoinnin kehittämistä niin, että yhdenvertaisuuden toteutumista voidaan seurata (Helavuori &amp; Karvinen 2019, 46). </w:t>
      </w:r>
      <w:r w:rsidR="00DA0805" w:rsidRPr="00244989">
        <w:t xml:space="preserve">Tilastoihin perustuvaa </w:t>
      </w:r>
      <w:r w:rsidRPr="00244989">
        <w:t xml:space="preserve">kulttuurialan </w:t>
      </w:r>
      <w:r w:rsidR="00DA0805" w:rsidRPr="00244989">
        <w:t>saavutettavuuden tai moninaisuuden indikaattoria on Suomessa yritetty kehitellä, mutta sella</w:t>
      </w:r>
      <w:r w:rsidRPr="00244989">
        <w:t>ista ei ole otettu käyttöön</w:t>
      </w:r>
      <w:r w:rsidR="00DA0805" w:rsidRPr="00244989">
        <w:t>. Tilastointi tulisi tote</w:t>
      </w:r>
      <w:r w:rsidR="00FD61F7" w:rsidRPr="00244989">
        <w:t>u</w:t>
      </w:r>
      <w:r w:rsidR="00DA0805" w:rsidRPr="00244989">
        <w:t>ttaa niin, että kunnioitetaan henkilön vapaaehtoisuutta identifioitua johonkin ryhmään. (OKM 2014,</w:t>
      </w:r>
      <w:r w:rsidRPr="00244989">
        <w:t xml:space="preserve"> 83–84.)</w:t>
      </w:r>
      <w:r w:rsidR="00187CA9" w:rsidRPr="00244989">
        <w:t xml:space="preserve"> </w:t>
      </w:r>
      <w:r w:rsidR="00763505" w:rsidRPr="00244989">
        <w:t>Jonkin ve</w:t>
      </w:r>
      <w:r w:rsidR="00395A27" w:rsidRPr="00244989">
        <w:t xml:space="preserve">rran tilastointia rajoittaa </w:t>
      </w:r>
      <w:r w:rsidR="00763505" w:rsidRPr="00244989">
        <w:t xml:space="preserve">lainsäädäntö. </w:t>
      </w:r>
      <w:r w:rsidR="008257A5" w:rsidRPr="00244989">
        <w:t xml:space="preserve">Esimerkiksi oppilaitoksilla ei saa olla </w:t>
      </w:r>
      <w:r w:rsidR="00763505" w:rsidRPr="00244989">
        <w:t xml:space="preserve">rekisteriä </w:t>
      </w:r>
      <w:r w:rsidR="008257A5" w:rsidRPr="00244989">
        <w:t>vammaisista opiskelijoista (Purhonen 2012, 14)</w:t>
      </w:r>
      <w:r w:rsidR="00763505" w:rsidRPr="00244989">
        <w:t>.</w:t>
      </w:r>
      <w:r w:rsidRPr="00244989">
        <w:t xml:space="preserve"> Mikäli jatkuvaa </w:t>
      </w:r>
      <w:r w:rsidR="00763505" w:rsidRPr="00244989">
        <w:t xml:space="preserve">tilastointia tai </w:t>
      </w:r>
      <w:r w:rsidRPr="00244989">
        <w:t>raportointia ei voida toteuttaa, voisi aiheesta tehdä erillisen tutkimuksen tai selvityksen.</w:t>
      </w:r>
    </w:p>
    <w:p w14:paraId="3C2B37A6" w14:textId="77777777" w:rsidR="00187CA9" w:rsidRPr="00244989" w:rsidRDefault="00AC48CF" w:rsidP="00E044C8">
      <w:r w:rsidRPr="00244989">
        <w:lastRenderedPageBreak/>
        <w:t xml:space="preserve">Ruotsissa </w:t>
      </w:r>
      <w:r w:rsidR="00022755" w:rsidRPr="00244989">
        <w:t xml:space="preserve">kulttuurialaa rahoittava </w:t>
      </w:r>
      <w:r w:rsidRPr="00244989">
        <w:t>Statens Kulturråd</w:t>
      </w:r>
      <w:r w:rsidR="00022755" w:rsidRPr="00244989">
        <w:t xml:space="preserve"> vaatii rahoittamiaan organisaatioita toteuttamaan tiettyjä saavutettavuustoimenpiteitä. Saavutettavuuden laiminlyönti voi vaikuttaa kulttuuritoimijan rahoitukseen. </w:t>
      </w:r>
      <w:r w:rsidR="001107B6" w:rsidRPr="00244989">
        <w:t xml:space="preserve">Tehtävä </w:t>
      </w:r>
      <w:r w:rsidR="00395A27" w:rsidRPr="00244989">
        <w:t xml:space="preserve">integroida </w:t>
      </w:r>
      <w:r w:rsidR="001107B6" w:rsidRPr="00244989">
        <w:t>vammaispolitiik</w:t>
      </w:r>
      <w:r w:rsidR="00395A27" w:rsidRPr="00244989">
        <w:t>ka</w:t>
      </w:r>
      <w:r w:rsidR="001107B6" w:rsidRPr="00244989">
        <w:t xml:space="preserve"> osaksi Kulturrådetin toimintaa tuli alun perin Ruotsin hallitukselta. </w:t>
      </w:r>
      <w:r w:rsidR="00022755" w:rsidRPr="00244989">
        <w:t>(</w:t>
      </w:r>
      <w:r w:rsidR="00D47970" w:rsidRPr="00244989">
        <w:t xml:space="preserve">Kulturrådet 2016, 4, 7–9 &amp; </w:t>
      </w:r>
      <w:r w:rsidR="00022755" w:rsidRPr="00244989">
        <w:t>201</w:t>
      </w:r>
      <w:r w:rsidR="00D47970" w:rsidRPr="00244989">
        <w:t>9.)</w:t>
      </w:r>
      <w:r w:rsidR="00022755" w:rsidRPr="00244989">
        <w:t xml:space="preserve"> Kulttuurialan toimijoiden saavutettavuus vaikuttaa myös taiteilijoiden työllistymismahdollisuuksiin. </w:t>
      </w:r>
      <w:r w:rsidR="00A41BC4" w:rsidRPr="00244989">
        <w:t xml:space="preserve">Vammaispolitiikan integroiminen </w:t>
      </w:r>
      <w:r w:rsidR="00302588" w:rsidRPr="00244989">
        <w:t>Kulturrådetin toiminta</w:t>
      </w:r>
      <w:r w:rsidR="00A41BC4" w:rsidRPr="00244989">
        <w:t>an</w:t>
      </w:r>
      <w:r w:rsidR="00302588" w:rsidRPr="00244989">
        <w:t xml:space="preserve"> ei ole yksiselitteisesti parantanut esimerkiksi inklusiivisten </w:t>
      </w:r>
      <w:r w:rsidR="00330AFA" w:rsidRPr="00244989">
        <w:t>taide</w:t>
      </w:r>
      <w:r w:rsidR="00302588" w:rsidRPr="00244989">
        <w:t xml:space="preserve">toimijoiden asemaa, sillä erilliset rahoitusmuodot poistettiin </w:t>
      </w:r>
      <w:r w:rsidR="00330AFA" w:rsidRPr="00244989">
        <w:t xml:space="preserve">samalla, </w:t>
      </w:r>
      <w:r w:rsidR="00395A27" w:rsidRPr="00244989">
        <w:t>kun</w:t>
      </w:r>
      <w:r w:rsidR="00302588" w:rsidRPr="00244989">
        <w:t xml:space="preserve"> saavutettavuustyö integroitiin osaksi yleisiä rahoituskanavia (Bössman</w:t>
      </w:r>
      <w:r w:rsidR="00EB5944" w:rsidRPr="00244989">
        <w:t xml:space="preserve"> 2016</w:t>
      </w:r>
      <w:r w:rsidR="00302588" w:rsidRPr="00244989">
        <w:t>). Kuitenkin hallinnollinen ohjaus on myös avannut ovia vammaisille taiteilijoille</w:t>
      </w:r>
      <w:r w:rsidR="00330AFA" w:rsidRPr="00244989">
        <w:t xml:space="preserve"> (</w:t>
      </w:r>
      <w:r w:rsidR="00EB5944" w:rsidRPr="00244989">
        <w:t>Suvalo Grimberg 2016</w:t>
      </w:r>
      <w:r w:rsidR="00187CA9" w:rsidRPr="00244989">
        <w:t>).</w:t>
      </w:r>
    </w:p>
    <w:p w14:paraId="6102B392" w14:textId="77777777" w:rsidR="00187CA9" w:rsidRPr="00244989" w:rsidRDefault="00302588" w:rsidP="00E044C8">
      <w:r w:rsidRPr="00244989">
        <w:t xml:space="preserve">Suomessa on keskusteltu siitä, </w:t>
      </w:r>
      <w:r w:rsidR="00E04F0D" w:rsidRPr="00244989">
        <w:t xml:space="preserve">otettaisiinko </w:t>
      </w:r>
      <w:r w:rsidR="00330AFA" w:rsidRPr="00244989">
        <w:t xml:space="preserve">taidelaitosten </w:t>
      </w:r>
      <w:r w:rsidRPr="00244989">
        <w:t>valtionosuusjärjestelmän</w:t>
      </w:r>
      <w:r w:rsidR="00330AFA" w:rsidRPr="00244989">
        <w:t xml:space="preserve"> (vos)</w:t>
      </w:r>
      <w:r w:rsidRPr="00244989">
        <w:t xml:space="preserve"> uudistuksessa mukaan joitakin saavutettavuuskriteereitä toiminnan laadun mittaamiseen ja ehkä jopa rahoituksen perusteiksi, mutta t</w:t>
      </w:r>
      <w:r w:rsidR="00395A27" w:rsidRPr="00244989">
        <w:t>ällä hetkellä uudistuksen toteutumisesta</w:t>
      </w:r>
      <w:r w:rsidR="00330AFA" w:rsidRPr="00244989">
        <w:t xml:space="preserve"> </w:t>
      </w:r>
      <w:r w:rsidR="00395A27" w:rsidRPr="00244989">
        <w:t xml:space="preserve">ei </w:t>
      </w:r>
      <w:r w:rsidR="00330AFA" w:rsidRPr="00244989">
        <w:t>ole</w:t>
      </w:r>
      <w:r w:rsidR="00395A27" w:rsidRPr="00244989">
        <w:t xml:space="preserve"> tarkkaa</w:t>
      </w:r>
      <w:r w:rsidR="00330AFA" w:rsidRPr="00244989">
        <w:t xml:space="preserve"> tietoa</w:t>
      </w:r>
      <w:r w:rsidRPr="00244989">
        <w:t>.</w:t>
      </w:r>
      <w:r w:rsidR="00B26178" w:rsidRPr="00244989">
        <w:t xml:space="preserve"> TINFO</w:t>
      </w:r>
      <w:r w:rsidR="00187CA9" w:rsidRPr="00244989">
        <w:t>n julkaisemassa raportissa ehdotetaan, että kaikilta julkista rahoitusta saavilta taidetoimijoilta edellytettäisiin tasa-arvo- ja yhdenvertaisuussuunnitelmia, joiden toteutumista valvotaan (Helavuori &amp; Karvinen 2019, 45). Tämä voisi olla yksi keino ohjata kulttuuritoimijoita huolehtimaan yhdenvertaisuudesta.</w:t>
      </w:r>
    </w:p>
    <w:p w14:paraId="3FAFC0D4" w14:textId="6AE6A11D" w:rsidR="00F34F1F" w:rsidRPr="00244989" w:rsidRDefault="00A41BC4" w:rsidP="00F34F1F">
      <w:r w:rsidRPr="00244989">
        <w:t xml:space="preserve">Suomalaisen kulttuurihallinnon ylätason toimenpiteiden lisäksi useat merkittävät hankkeet ovat edistäneet ruohonjuuritasolla sekä laajemmin vammaisten taiteilijoiden asemaa. </w:t>
      </w:r>
      <w:r w:rsidR="00F34F1F" w:rsidRPr="00244989">
        <w:t>Euroopan sosiaalirahasto rahoitti vähemmistötaiteilijoiden työllistymistä tukenutta TARU-hanketta (2001–2004), jota jatkettiin TARU II -hankkeella (2005–2007). TARUn kohderyhmään kuului erilaisia ammattimaisesti työhönsä suhtautuvia taiteilijoita: taiteilijat, joilla on jokin vamma; muualta Suomeen muuttaneet taiteilijat; sekä nuoret tai juuri valmistumassa olevat tai juuri valmistuneet taiteilijat. Hanke antoi henkilökohtaista neuvontaa, apua ja koulutusta taiteilijoille sekä esitteli taiteilijoita viikoittaisen TARU-TV:n ja verkkosivujen taiteilijarekisterin kautta. (Kylänpää &amp; Niemi 2008, 10–13, 74; TARU-projekti 2018</w:t>
      </w:r>
      <w:r w:rsidR="00F73A08" w:rsidRPr="00244989">
        <w:t>.</w:t>
      </w:r>
      <w:r w:rsidR="00F34F1F" w:rsidRPr="00244989">
        <w:t xml:space="preserve">) Kaisa Leka (2007, 37) on avannut TARU-projektien merkitystä: hankkeessa sai vertaistukea, samastumisen kohteen ja mahdollisuuden saada omia ajatuksia ja työtään esille. </w:t>
      </w:r>
      <w:r w:rsidR="00F34F1F" w:rsidRPr="00244989">
        <w:rPr>
          <w:szCs w:val="24"/>
        </w:rPr>
        <w:t xml:space="preserve">Hankkeen työntekijöiden mukaan ammattimainen ja henkilökohtainen neuvonta on paras tapa edistää taiteilijoiden työllistymistä. Hankkeessa suunniteltiin myös taiteilijakeskusta tai osaamiskeskusta, joka voisi neuvoa taiteilijoita. (Kylänpää &amp; Niemi 2008, 26, 68–72, 105–109.) </w:t>
      </w:r>
    </w:p>
    <w:p w14:paraId="54856838" w14:textId="1EC04D0D" w:rsidR="00A41BC4" w:rsidRPr="00244989" w:rsidRDefault="00F34F1F" w:rsidP="00757CD9">
      <w:r w:rsidRPr="00244989">
        <w:lastRenderedPageBreak/>
        <w:t xml:space="preserve">Suomessa on ollut muitakin työllistymiseen liittyviä hankkeita. Esimerkiksi Taidemyrsky-hankkeen (2009–2012) tavoitteena oli luoda uudenlainen malli taiteellisesti lahjakkaiden kehitysvammaisten ihmisten kuvataidetoiminnan ja tutkintotavoitteisen koulutuksen yhdistämiseen. Hanke sisälsi työskentelyä yhdessä ammattitaiteilijoiden kanssa, näyttötutkintona suoritettavan ammatillisen perustutkinnon ja sosiaalisen yrityksen kautta tapahtuvaa työllistämistä. (Bovallius-ammattiopisto 2018.) Tätä tutkielmaa kirjoittaessa ajankohtainen on Vertaistaiteilijat-hanke (2018–2020), joka edistää erityistä tukea tarvitsevien taiteilijoiden työelämäosallisuutta. Hanke tukee taiteilijoiden työelämätaitoja, etsii ja kehittää työllistymis- ja ansaintamahdollisuuksia, sekä tekee vaikuttamistyötä. Hankkeen tavoitteena on tuoda erityistä tukea tarvitsevat taiteilijat ja heidän tekemänsä taide paremmin tunnetuksi perinteisessä taidemaailmassa sekä taide- ja kulttuurijärjestöjen ja hallinnon rakenteissa. Hanke järjestää myös erityistä tukea tarvitsevien taiteilijoiden taiteilijatapaamisia, jotka ovat olleet hyvin tärkeitä taiteilijoille. </w:t>
      </w:r>
      <w:r w:rsidR="00A41BC4" w:rsidRPr="00244989">
        <w:t xml:space="preserve">(Vertaistaiteilijat 2019.) </w:t>
      </w:r>
      <w:r w:rsidR="008979DA" w:rsidRPr="00244989">
        <w:t xml:space="preserve">Lasten </w:t>
      </w:r>
      <w:r w:rsidR="00D82339" w:rsidRPr="00244989">
        <w:t>taide</w:t>
      </w:r>
      <w:r w:rsidR="008979DA" w:rsidRPr="00244989">
        <w:t>harrastusmahdollisuuksiin ovat pureutuneet esimerkiksi Luckanin Tillgänglig kultur</w:t>
      </w:r>
      <w:r w:rsidR="00E04F0D" w:rsidRPr="00244989">
        <w:t xml:space="preserve"> -hanke</w:t>
      </w:r>
      <w:r w:rsidR="008979DA" w:rsidRPr="00244989">
        <w:t xml:space="preserve"> (</w:t>
      </w:r>
      <w:r w:rsidR="00DA0805" w:rsidRPr="00244989">
        <w:t>”</w:t>
      </w:r>
      <w:r w:rsidR="008979DA" w:rsidRPr="00244989">
        <w:t>saavutettava kulttuuri</w:t>
      </w:r>
      <w:r w:rsidR="00DA0805" w:rsidRPr="00244989">
        <w:t>”</w:t>
      </w:r>
      <w:r w:rsidR="008979DA" w:rsidRPr="00244989">
        <w:t>, 2015</w:t>
      </w:r>
      <w:r w:rsidR="00E044C8" w:rsidRPr="00244989">
        <w:softHyphen/>
        <w:t>–2017</w:t>
      </w:r>
      <w:r w:rsidR="008979DA" w:rsidRPr="00244989">
        <w:t xml:space="preserve">) sekä SATA </w:t>
      </w:r>
      <w:r w:rsidR="005B44E2" w:rsidRPr="00244989">
        <w:t>–</w:t>
      </w:r>
      <w:r w:rsidR="008979DA" w:rsidRPr="00244989">
        <w:t xml:space="preserve"> saavutettava lastenkulttuuri ja taiteen perusopetus </w:t>
      </w:r>
      <w:r w:rsidR="00E044C8" w:rsidRPr="00244989">
        <w:t>-</w:t>
      </w:r>
      <w:r w:rsidR="008979DA" w:rsidRPr="00244989">
        <w:t>hanke</w:t>
      </w:r>
      <w:r w:rsidR="00E044C8" w:rsidRPr="00244989">
        <w:t xml:space="preserve"> (2015</w:t>
      </w:r>
      <w:r w:rsidR="00E044C8" w:rsidRPr="00244989">
        <w:softHyphen/>
        <w:t>–2016)</w:t>
      </w:r>
      <w:r w:rsidR="008979DA" w:rsidRPr="00244989">
        <w:t xml:space="preserve"> ja</w:t>
      </w:r>
      <w:r w:rsidR="00D82339" w:rsidRPr="00244989">
        <w:t xml:space="preserve"> Saavutettava taideharrastus 2 </w:t>
      </w:r>
      <w:r w:rsidR="00D82339" w:rsidRPr="00244989">
        <w:noBreakHyphen/>
      </w:r>
      <w:r w:rsidR="008979DA" w:rsidRPr="00244989">
        <w:t>hanke (SATA 2</w:t>
      </w:r>
      <w:r w:rsidR="000429DE" w:rsidRPr="00244989">
        <w:t>,</w:t>
      </w:r>
      <w:r w:rsidR="00E044C8" w:rsidRPr="00244989">
        <w:t xml:space="preserve"> 2018–2019</w:t>
      </w:r>
      <w:r w:rsidR="000429DE" w:rsidRPr="00244989">
        <w:t>)</w:t>
      </w:r>
      <w:r w:rsidR="00A41BC4" w:rsidRPr="00244989">
        <w:t>.</w:t>
      </w:r>
    </w:p>
    <w:p w14:paraId="1CFC1911" w14:textId="77777777" w:rsidR="009B4E4C" w:rsidRPr="00244989" w:rsidRDefault="009B4E4C" w:rsidP="00757CD9">
      <w:r w:rsidRPr="00244989">
        <w:t xml:space="preserve">Hankkeiden </w:t>
      </w:r>
      <w:r w:rsidR="001C3830" w:rsidRPr="00244989">
        <w:t>ongelmana</w:t>
      </w:r>
      <w:r w:rsidR="00D82339" w:rsidRPr="00244989">
        <w:t xml:space="preserve"> on se, että ne kestävät vain lyhyen aikaa </w:t>
      </w:r>
      <w:r w:rsidRPr="00244989">
        <w:t>ja niiden piirissä on yleensä vain rajallinen määrä taiteilijoita. Tulevaisuudessa hankkeet ovat edelleen yksi tapa kehittää kulttuurikentän yhdenvertaisuutta, mutta työ ei voi olla pelkästään hankkeiden varassa. Myös jatkuvaa</w:t>
      </w:r>
      <w:r w:rsidR="00D82339" w:rsidRPr="00244989">
        <w:t xml:space="preserve"> ja laajempaa</w:t>
      </w:r>
      <w:r w:rsidRPr="00244989">
        <w:t xml:space="preserve"> kehitystyötä tarvitaan.</w:t>
      </w:r>
    </w:p>
    <w:p w14:paraId="0E5A6A29" w14:textId="77777777" w:rsidR="00D21D9A" w:rsidRPr="00244989" w:rsidRDefault="005A2CDF" w:rsidP="00757CD9">
      <w:r w:rsidRPr="00244989">
        <w:t>Kettukin (</w:t>
      </w:r>
      <w:r w:rsidR="00757CD9" w:rsidRPr="00244989">
        <w:t>2018)</w:t>
      </w:r>
      <w:r w:rsidRPr="00244989">
        <w:t xml:space="preserve"> selvityksessä ehdotetaan tapoja edistää erityistä tukea tarvitsevien taiteilijoiden asemaa. Kuraattoreiden työtä helpottaisi valtakunnallinen taiteilijamatrikkeli, joka esittelisi erityistä tukea tarvitsevia taiteilijoita. Taiteen välittämiseen tarvittaisiin lisää resursseja ja asiantuntemusta.</w:t>
      </w:r>
      <w:r w:rsidR="007F031A" w:rsidRPr="00244989">
        <w:t xml:space="preserve"> Myös s</w:t>
      </w:r>
      <w:r w:rsidR="009E3AFC" w:rsidRPr="00244989">
        <w:t>elkokielistä tietoa taiteilijan ammatista, taidemaailmassa toimimisesta ja taiteilijoiden edunvalvojajärjestö</w:t>
      </w:r>
      <w:r w:rsidR="00D21D9A" w:rsidRPr="00244989">
        <w:t xml:space="preserve">istä tarvittaisiin lisää. (Mt.) </w:t>
      </w:r>
      <w:r w:rsidR="002F0AC7" w:rsidRPr="00244989">
        <w:t>Dorte Eiersbon (2006, 37) mukaan erityistä tukea tarvitseville taiteilijoille tarvitaan laadukasta opetusta, heille on taattava mielekäs työ, ja heidän teoksensa on saatava esille mahdollisimman laajasti.</w:t>
      </w:r>
    </w:p>
    <w:p w14:paraId="3DA75739" w14:textId="77777777" w:rsidR="00A81FA7" w:rsidRPr="00244989" w:rsidRDefault="009E3AFC" w:rsidP="007D2258">
      <w:r w:rsidRPr="00244989">
        <w:t>Yksi merkittävä asia vammaisten ja kuurojen taiteilijoiden kannalta on koulutuksen yhdenvertaisuus.</w:t>
      </w:r>
      <w:r w:rsidR="00A81FA7" w:rsidRPr="00244989">
        <w:t xml:space="preserve"> Opetusministeriö rahoitti vuosina 2006–2009 hanketta Esteetön opiskelu korkeakouluissa (ESOK). Tämä hanke käynnisti voimakkaampaa saavutettavuustyötä </w:t>
      </w:r>
      <w:r w:rsidR="00A81FA7" w:rsidRPr="00244989">
        <w:lastRenderedPageBreak/>
        <w:t>useissa korkeakouluissa. Muissa Pohjoismaissa korkeakoulujen esteettömyystyöllä on pysyvä valtion turvaamaa rahoituspohja, mutta Suomessa korkeakoulujen on itsenäisesti huolehdittava asiasta. (Pietilä &amp; Laitinen 2011, 72–73.)</w:t>
      </w:r>
      <w:r w:rsidRPr="00244989">
        <w:t xml:space="preserve"> </w:t>
      </w:r>
      <w:r w:rsidR="00047162" w:rsidRPr="00244989">
        <w:t>Pietilä ja Laitinen</w:t>
      </w:r>
      <w:r w:rsidR="007D2258" w:rsidRPr="00244989">
        <w:t xml:space="preserve"> (2011</w:t>
      </w:r>
      <w:r w:rsidR="00D21D9A" w:rsidRPr="00244989">
        <w:t>, 75–76) ehdottavat, että koulutuksen yhdenvertaisuutta voisi edistää luomalla oppilaitoksille suunnattu jatkuva, valtion koordinoima</w:t>
      </w:r>
      <w:r w:rsidR="007D2258" w:rsidRPr="00244989">
        <w:t xml:space="preserve"> esteettömyystyön rahoitus</w:t>
      </w:r>
      <w:r w:rsidR="00D21D9A" w:rsidRPr="00244989">
        <w:t>. Lisäksi joka korkeakoulussa tulisi olla esteettömyyden vastuuhenkilö ja h</w:t>
      </w:r>
      <w:r w:rsidR="007D2258" w:rsidRPr="00244989">
        <w:t>enkilökun</w:t>
      </w:r>
      <w:r w:rsidR="00D21D9A" w:rsidRPr="00244989">
        <w:t xml:space="preserve">taa tulisi kouluttaa esteettömyydestä. Esteettömyyden kehitystä kaikissa Suomen korkeakouluissa tulisi seurata </w:t>
      </w:r>
      <w:r w:rsidR="007D2258" w:rsidRPr="00244989">
        <w:t xml:space="preserve">säännöllisin väliajoin </w:t>
      </w:r>
      <w:r w:rsidR="00D21D9A" w:rsidRPr="00244989">
        <w:t xml:space="preserve">tehtävillä selvityksillä. </w:t>
      </w:r>
      <w:r w:rsidR="007D2258" w:rsidRPr="00244989">
        <w:t>(</w:t>
      </w:r>
      <w:r w:rsidR="00D21D9A" w:rsidRPr="00244989">
        <w:t>Mt., 75–</w:t>
      </w:r>
      <w:r w:rsidR="007D2258" w:rsidRPr="00244989">
        <w:t xml:space="preserve">76.) </w:t>
      </w:r>
      <w:r w:rsidR="00D21D9A" w:rsidRPr="00244989">
        <w:t>Pietilä ja Laitinen keskittyvät korkeakouluihin, mutta toimenpiteet voitaisiin ulottaa koskemaan myös toisen asteen koulutusta.</w:t>
      </w:r>
    </w:p>
    <w:p w14:paraId="57CA059D" w14:textId="77777777" w:rsidR="007D2258" w:rsidRPr="00244989" w:rsidRDefault="00B229E3" w:rsidP="007D2258">
      <w:r w:rsidRPr="00244989">
        <w:t xml:space="preserve">Kynnys ry:n esiselvityksessä </w:t>
      </w:r>
      <w:r w:rsidR="00750F41" w:rsidRPr="00244989">
        <w:t xml:space="preserve">nostetaan esiin </w:t>
      </w:r>
      <w:r w:rsidR="00A81FA7" w:rsidRPr="00244989">
        <w:t xml:space="preserve">taidealan oppilaitosten </w:t>
      </w:r>
      <w:r w:rsidR="00750F41" w:rsidRPr="00244989">
        <w:t>henkilökunnan koulutus ja opettajille suunnatut tietopaketit. Lisäksi o</w:t>
      </w:r>
      <w:r w:rsidRPr="00244989">
        <w:t>ppilaitoksilla tulisi olla saavutettavuudesta vastaava henkilö ja niiden tulisi paremmin viestiä esimerkiksi verkkosivuillaan saavutettavuudestaan ja käytännöistään liittyen vammaisten opiskelijoiden</w:t>
      </w:r>
      <w:r w:rsidR="00750F41" w:rsidRPr="00244989">
        <w:t xml:space="preserve"> yhdenvertaisuuteen</w:t>
      </w:r>
      <w:r w:rsidRPr="00244989">
        <w:t>.</w:t>
      </w:r>
      <w:r w:rsidR="00750F41" w:rsidRPr="00244989">
        <w:t xml:space="preserve"> Esteettömyyttä tulisi kehittää riippumatta siitä</w:t>
      </w:r>
      <w:r w:rsidR="00EA4C4C" w:rsidRPr="00244989">
        <w:t>,</w:t>
      </w:r>
      <w:r w:rsidR="00750F41" w:rsidRPr="00244989">
        <w:t xml:space="preserve"> onko koulussa vammaisia</w:t>
      </w:r>
      <w:r w:rsidR="007F031A" w:rsidRPr="00244989">
        <w:t xml:space="preserve"> tai kuuroja</w:t>
      </w:r>
      <w:r w:rsidR="00750F41" w:rsidRPr="00244989">
        <w:t xml:space="preserve"> opiskelijoita</w:t>
      </w:r>
      <w:r w:rsidR="00EA4C4C" w:rsidRPr="00244989">
        <w:t>,</w:t>
      </w:r>
      <w:r w:rsidR="00750F41" w:rsidRPr="00244989">
        <w:t xml:space="preserve"> ja toisaalta muutoksia tulee tehdä, vaikka niitä tarvitsisi vain yksi opiskelija. </w:t>
      </w:r>
      <w:r w:rsidR="00EA4C4C" w:rsidRPr="00244989">
        <w:t>Selvityksessä</w:t>
      </w:r>
      <w:r w:rsidR="00750F41" w:rsidRPr="00244989">
        <w:t xml:space="preserve"> ehdotetaan, että oppilaitosten toiminnan laadun arvioinnissa kiinnitettäisiin huomiota esteettömyyteen</w:t>
      </w:r>
      <w:r w:rsidR="00EA4C4C" w:rsidRPr="00244989">
        <w:t>,</w:t>
      </w:r>
      <w:r w:rsidR="00750F41" w:rsidRPr="00244989">
        <w:t xml:space="preserve"> ja että mahdolliset syrjivät valintakoekäytännöt tulisi selvittä</w:t>
      </w:r>
      <w:r w:rsidR="00EA4C4C" w:rsidRPr="00244989">
        <w:t>ä. Lisäksi ehdotetaan</w:t>
      </w:r>
      <w:r w:rsidR="00750F41" w:rsidRPr="00244989">
        <w:t xml:space="preserve">, että </w:t>
      </w:r>
      <w:r w:rsidR="0070199D" w:rsidRPr="00244989">
        <w:t>vammaispoliittista taidetta ja vammaiskulttuuria käsiteltäisiin opetuksen sisällöissä.</w:t>
      </w:r>
      <w:r w:rsidRPr="00244989">
        <w:t xml:space="preserve"> (Purhonen 2012, 9</w:t>
      </w:r>
      <w:r w:rsidR="00750F41" w:rsidRPr="00244989">
        <w:t>, 11, 15, 18–19</w:t>
      </w:r>
      <w:r w:rsidRPr="00244989">
        <w:t xml:space="preserve">.) </w:t>
      </w:r>
      <w:r w:rsidR="00AA7E07" w:rsidRPr="00244989">
        <w:t>Belghiti (2018, 4, 24–25, 35–38) ehdottaa, että koulun henkilökunnalle tulisi jakaa tietopaketti esimerkiksi silloin, kun koulussa aloittaa kuuro opiskelija. Näin opiskelijan ei tarvitse toimia tienraivaajana ja selittää joka kurssilla samoja asioita, kuten mitä on viittomakieli ja miten kuuron opiskelijan ja tulkkien kanssa toimitaan.</w:t>
      </w:r>
      <w:r w:rsidR="009626BB" w:rsidRPr="00244989">
        <w:t xml:space="preserve"> DADAA Inc ja Arts Access Australia (2012, 7) ehdottavat raportissaan harjoittelumahdollisuuksien lisäämistä </w:t>
      </w:r>
      <w:r w:rsidR="00EA4C4C" w:rsidRPr="00244989">
        <w:t xml:space="preserve">juuri </w:t>
      </w:r>
      <w:r w:rsidR="009626BB" w:rsidRPr="00244989">
        <w:t>valmistuneille</w:t>
      </w:r>
      <w:r w:rsidR="00E04F0D" w:rsidRPr="00244989">
        <w:t xml:space="preserve"> vammaisille taiteilijoille.</w:t>
      </w:r>
    </w:p>
    <w:p w14:paraId="7C46450D" w14:textId="77777777" w:rsidR="00E044C8" w:rsidRPr="00244989" w:rsidRDefault="00EA4C4C" w:rsidP="007D2258">
      <w:r w:rsidRPr="00244989">
        <w:t>Oppilaitosten henkilökunnan lisäksi myös taidekentän muut ammattilaiset tarvitsisivat k</w:t>
      </w:r>
      <w:r w:rsidR="00AA7E07" w:rsidRPr="00244989">
        <w:t>oulutusta ja tietoa yhdenvertaisuudesta,</w:t>
      </w:r>
      <w:r w:rsidRPr="00244989">
        <w:t xml:space="preserve"> vammaisuudesta ja kuuroudesta</w:t>
      </w:r>
      <w:r w:rsidR="009626BB" w:rsidRPr="00244989">
        <w:t xml:space="preserve"> (DADAA Inc &amp; Arts Access Australia 2012, 7)</w:t>
      </w:r>
      <w:r w:rsidR="00AA7E07" w:rsidRPr="00244989">
        <w:t>.</w:t>
      </w:r>
      <w:r w:rsidR="00FF22A4" w:rsidRPr="00244989">
        <w:t xml:space="preserve"> Richardson (2017) on kritisoinut sitä, että tulevien taidekasvattajien koulutuksessa käsitellään kyllä moninaisuutta, mutta moninaisuuden kirjosta on jätetty vammaisuus pois. Vammaisuutta käsitellään vain </w:t>
      </w:r>
      <w:r w:rsidRPr="00244989">
        <w:t>opetuksen mukauttamiseen liittyen. Silloin puhutaan lähinnä teknisistä ratkaisuista</w:t>
      </w:r>
      <w:r w:rsidR="00FF22A4" w:rsidRPr="00244989">
        <w:t xml:space="preserve">, kuten mitä apuvälineitä </w:t>
      </w:r>
      <w:r w:rsidR="00FE525B" w:rsidRPr="00244989">
        <w:t>oppitunnilla voidaan tarvita</w:t>
      </w:r>
      <w:r w:rsidR="00FF22A4" w:rsidRPr="00244989">
        <w:t xml:space="preserve">. Tällöin yhdenvertaisuuskysymyksiä ja </w:t>
      </w:r>
      <w:r w:rsidR="00FF22A4" w:rsidRPr="00244989">
        <w:lastRenderedPageBreak/>
        <w:t>vammaisuuteen ja kuurouteen liittyvää historiaa</w:t>
      </w:r>
      <w:r w:rsidR="00FE525B" w:rsidRPr="00244989">
        <w:t>, kulttuuria</w:t>
      </w:r>
      <w:r w:rsidR="00FF22A4" w:rsidRPr="00244989">
        <w:t xml:space="preserve"> ja merkityksiä ei käsitellä.</w:t>
      </w:r>
      <w:r w:rsidR="00E04F0D" w:rsidRPr="00244989">
        <w:t xml:space="preserve"> Kaikkien taideal</w:t>
      </w:r>
      <w:r w:rsidR="00FE525B" w:rsidRPr="00244989">
        <w:t>an ammattilaisten</w:t>
      </w:r>
      <w:r w:rsidR="00E04F0D" w:rsidRPr="00244989">
        <w:t xml:space="preserve"> koulutuksessa tuottajista ja kuraattoreista taiteilijoihin tulisi käsitellä moninaisuutta ja yhdenvertaisuutta.</w:t>
      </w:r>
      <w:r w:rsidR="00E044C8" w:rsidRPr="00244989">
        <w:t xml:space="preserve"> </w:t>
      </w:r>
      <w:r w:rsidR="00E04F0D" w:rsidRPr="00244989">
        <w:t>Jos kulttuurisia merkityksiä ei tunneta, saatetaan kuurous ja vam</w:t>
      </w:r>
      <w:r w:rsidR="00FE525B" w:rsidRPr="00244989">
        <w:t>maisuus nähdä pelkki</w:t>
      </w:r>
      <w:r w:rsidR="0032369B" w:rsidRPr="00244989">
        <w:t>nä elimellis</w:t>
      </w:r>
      <w:r w:rsidR="00FE525B" w:rsidRPr="00244989">
        <w:t>i</w:t>
      </w:r>
      <w:r w:rsidR="00E04F0D" w:rsidRPr="00244989">
        <w:t>nä vamm</w:t>
      </w:r>
      <w:r w:rsidR="00FE525B" w:rsidRPr="00244989">
        <w:t>oi</w:t>
      </w:r>
      <w:r w:rsidR="00E04F0D" w:rsidRPr="00244989">
        <w:t>na</w:t>
      </w:r>
      <w:r w:rsidR="007F031A" w:rsidRPr="00244989">
        <w:t xml:space="preserve"> ja ongelm</w:t>
      </w:r>
      <w:r w:rsidR="00FE525B" w:rsidRPr="00244989">
        <w:t>i</w:t>
      </w:r>
      <w:r w:rsidR="007F031A" w:rsidRPr="00244989">
        <w:t>na</w:t>
      </w:r>
      <w:r w:rsidR="00E04F0D" w:rsidRPr="00244989">
        <w:t xml:space="preserve"> (Gill &amp; Sandahl 2009, 14).</w:t>
      </w:r>
    </w:p>
    <w:p w14:paraId="2ED40EF1" w14:textId="77777777" w:rsidR="00AA7E07" w:rsidRPr="00244989" w:rsidRDefault="00E044C8" w:rsidP="007D2258">
      <w:r w:rsidRPr="00244989">
        <w:t xml:space="preserve">Taidekentällä olisi hyvä pohtia kriittisesti myös laadun käsitettä sekä oman toiminnan normeja. Miten meidän organisaatiomme käytännöt </w:t>
      </w:r>
      <w:r w:rsidR="004F55DA" w:rsidRPr="00244989">
        <w:t xml:space="preserve">ja tuotetut taidesisällöt </w:t>
      </w:r>
      <w:r w:rsidRPr="00244989">
        <w:t>purkavat tai uusintavat normeja?</w:t>
      </w:r>
      <w:r w:rsidR="004F55DA" w:rsidRPr="00244989">
        <w:t xml:space="preserve"> Onko meillä syrjiviä käytäntöjä?</w:t>
      </w:r>
      <w:r w:rsidR="00157A90" w:rsidRPr="00244989">
        <w:t xml:space="preserve"> Vaikuttavatko ableistiset asenteet siihen, mitä pidetään hyvänä taiteena tai ketä kiinnostavana tai korkeatasoisena taiteilijana? Kenellä on valtaa määritellä taiteen laatu?</w:t>
      </w:r>
    </w:p>
    <w:p w14:paraId="184DF9E9" w14:textId="77777777" w:rsidR="00041DD7" w:rsidRPr="00244989" w:rsidRDefault="00041DD7" w:rsidP="00041DD7">
      <w:r w:rsidRPr="00244989">
        <w:t xml:space="preserve">Kolmessa taiteen harrastamiseen sekä lastenkulttuuriin liittyvässä raportissa </w:t>
      </w:r>
      <w:r w:rsidR="002307BB" w:rsidRPr="00244989">
        <w:t xml:space="preserve">(Helén 2016; Huldén 2016; Kähkönen 2012) </w:t>
      </w:r>
      <w:r w:rsidR="007F031A" w:rsidRPr="00244989">
        <w:t>ehdotetaan</w:t>
      </w:r>
      <w:r w:rsidRPr="00244989">
        <w:t xml:space="preserve"> useita toimenpiteitä harrastusten saavutettavuuden lisäämiseksi. Ensinnäkin taideharrastusten järjestäjien tulisi saada lisää tietoa saavutettavuudesta ja yhdenvertaisuu</w:t>
      </w:r>
      <w:r w:rsidR="00FE525B" w:rsidRPr="00244989">
        <w:t xml:space="preserve">desta. Tämä voisi tapahtua </w:t>
      </w:r>
      <w:r w:rsidRPr="00244989">
        <w:t>lisäämällä erityispedagogiikkaa taideopettajien koulutukseen</w:t>
      </w:r>
      <w:r w:rsidR="00FE525B" w:rsidRPr="00244989">
        <w:t>, järjestämällä taideopettajille täydennyskoulutusta sekä kouluttamalla taideorganisaatioiden henkilökuntaa</w:t>
      </w:r>
      <w:r w:rsidRPr="00244989">
        <w:t xml:space="preserve">. Lisäksi ehdotetaan muun muassa saavutettavuudesta viestimisen kehittämistä ja yhtenäistämistä, hyvien toimintamallien kokeilua ja levittämistä, osaamisverkoston luomista, avustajakäytäntöjen kehittämistä, saavutettavuus-edunvalvontaa kulttuurikentälle sekä </w:t>
      </w:r>
      <w:r w:rsidR="007F031A" w:rsidRPr="00244989">
        <w:t>saavutettavuussuunnitelmia</w:t>
      </w:r>
      <w:r w:rsidRPr="00244989">
        <w:t xml:space="preserve"> kulttuurialan organisaatioille. (Helén 2016, 15–16; Huldén 2016, 48–54.)</w:t>
      </w:r>
      <w:r w:rsidR="002307BB" w:rsidRPr="00244989">
        <w:t xml:space="preserve"> </w:t>
      </w:r>
      <w:r w:rsidR="00FE525B" w:rsidRPr="00244989">
        <w:t xml:space="preserve">SATA 2 -hankkeessa on toteutettu joitakin näistä ehdotuksista. </w:t>
      </w:r>
      <w:r w:rsidR="002307BB" w:rsidRPr="00244989">
        <w:t>Kähkösen (2012, 19–22) raportissa v</w:t>
      </w:r>
      <w:r w:rsidRPr="00244989">
        <w:t>astaajat toivoivat muun muassa saavutettavampaa tiedottamista</w:t>
      </w:r>
      <w:r w:rsidR="002307BB" w:rsidRPr="00244989">
        <w:t xml:space="preserve"> sekä enemmän tietoa harrastusten saavutettavuudesta</w:t>
      </w:r>
      <w:r w:rsidRPr="00244989">
        <w:t>, harrastustilojen esteettömyyden kehittämistä, harrastuksiin kulkemisen helpottamista, avun saamisen kehittämistä sekä talou</w:t>
      </w:r>
      <w:r w:rsidR="002307BB" w:rsidRPr="00244989">
        <w:t>dellisten esteiden poistamista.</w:t>
      </w:r>
    </w:p>
    <w:p w14:paraId="027928A1" w14:textId="77777777" w:rsidR="00880989" w:rsidRPr="00244989" w:rsidRDefault="00880989" w:rsidP="00880989">
      <w:r w:rsidRPr="00244989">
        <w:t xml:space="preserve">Kynnys ry:n selvityksessä vammaisten korkeakouluopiskelijoiden työelämätarpeista ja </w:t>
      </w:r>
      <w:r w:rsidRPr="00244989">
        <w:noBreakHyphen/>
        <w:t xml:space="preserve">haasteista (Heini &amp; Klemetti 2018, 37–38) ehdotetaan joitakin keinoja työnantajien asenteiden muuttamiseen. Keinoina mainitaan esimerkiksi median positiiviset vammaisuuden kuvat ja avoin keskustelu. Selvityksen mukaan työnantaja ei uskalla puhua käytännön asioista ja mahdollisista peloistaan vammaisen hakijan kanssa, jottei häntä pidettäisi epäasiallisena. Vammaiset henkilöt taas eivät halua korostaa työnhakutilanteessa </w:t>
      </w:r>
      <w:r w:rsidRPr="00244989">
        <w:lastRenderedPageBreak/>
        <w:t>vammaansa. Näiden syiden ta</w:t>
      </w:r>
      <w:r w:rsidR="005054D3" w:rsidRPr="00244989">
        <w:t>kia asiasta ei keskustella, ja</w:t>
      </w:r>
      <w:r w:rsidRPr="00244989">
        <w:t xml:space="preserve"> turhat pelot voivat vaikuttaa rekrytointiin tai työsuhteeseen. (Heini &amp; Klemetti 2018, 37–38.)</w:t>
      </w:r>
    </w:p>
    <w:p w14:paraId="7D1858D0" w14:textId="77777777" w:rsidR="00A41BC4" w:rsidRPr="00244989" w:rsidRDefault="000943FA" w:rsidP="00880989">
      <w:r w:rsidRPr="00244989">
        <w:t xml:space="preserve">Taiteilijan työhön liittyy olennaisesti myös sosiaaliturvan ja prekaarin työn yhteensovittaminen. Osittainen työllistyminen, itsensä työllistäminen, yrittäjyys, keikkatyöt ja muut satunnaiset tulot taiteen tekemisestä sekä apurahat voivat muodostaa hankalan yhtälön </w:t>
      </w:r>
      <w:r w:rsidR="005054D3" w:rsidRPr="00244989">
        <w:t>sosiaaliturvan</w:t>
      </w:r>
      <w:r w:rsidRPr="00244989">
        <w:t xml:space="preserve"> kanssa</w:t>
      </w:r>
      <w:r w:rsidR="00A41BC4" w:rsidRPr="00244989">
        <w:t xml:space="preserve"> (Jakonen </w:t>
      </w:r>
      <w:r w:rsidR="00620E4E" w:rsidRPr="00244989">
        <w:t xml:space="preserve">2014, 304 &amp; </w:t>
      </w:r>
      <w:r w:rsidR="00A41BC4" w:rsidRPr="00244989">
        <w:t xml:space="preserve">2019, </w:t>
      </w:r>
      <w:r w:rsidR="000B3CCD" w:rsidRPr="00244989">
        <w:t>110</w:t>
      </w:r>
      <w:r w:rsidR="00A41BC4" w:rsidRPr="00244989">
        <w:t>)</w:t>
      </w:r>
      <w:r w:rsidRPr="00244989">
        <w:t xml:space="preserve">. Useat taiteilijajärjestöt ovat ehdottaneet </w:t>
      </w:r>
      <w:r w:rsidR="001628BF" w:rsidRPr="00244989">
        <w:t>sosiaaliturvajärjestelmän uudistamista niin, että se ottaisi paremmin huomioon taiteilijan työn luonteen (Houni &amp; Ansio 2013d, 209–210, 215)</w:t>
      </w:r>
      <w:r w:rsidRPr="00244989">
        <w:t>.</w:t>
      </w:r>
      <w:r w:rsidR="001628BF" w:rsidRPr="00244989">
        <w:t xml:space="preserve"> Myös perustulo</w:t>
      </w:r>
      <w:r w:rsidR="00057C99" w:rsidRPr="00244989">
        <w:t>a on ehdotettu ratkaisuksi</w:t>
      </w:r>
      <w:r w:rsidR="001628BF" w:rsidRPr="00244989">
        <w:t xml:space="preserve"> taiteilijoiden sosiaaliturvan </w:t>
      </w:r>
      <w:r w:rsidR="00057C99" w:rsidRPr="00244989">
        <w:t>ongelmiin</w:t>
      </w:r>
      <w:r w:rsidR="001628BF" w:rsidRPr="00244989">
        <w:t xml:space="preserve"> (</w:t>
      </w:r>
      <w:r w:rsidR="003B626C" w:rsidRPr="00244989">
        <w:t xml:space="preserve">Hirvi-Ijäs ym. 2018, 7, 68, 87; </w:t>
      </w:r>
      <w:r w:rsidR="00057C99" w:rsidRPr="00244989">
        <w:t xml:space="preserve">Lehenkari 2018, 106; </w:t>
      </w:r>
      <w:r w:rsidR="001628BF" w:rsidRPr="00244989">
        <w:t>Suomen Säveltäjät ry 2019).</w:t>
      </w:r>
    </w:p>
    <w:p w14:paraId="2A1429D7" w14:textId="77777777" w:rsidR="000943FA" w:rsidRPr="00244989" w:rsidRDefault="005054D3" w:rsidP="00880989">
      <w:r w:rsidRPr="00244989">
        <w:rPr>
          <w:szCs w:val="24"/>
        </w:rPr>
        <w:t>Työllistymistä sekä taiteellisen työskentelyn sovittamista sosiaaliturvaan helpottaisi myös se, jos</w:t>
      </w:r>
      <w:r w:rsidR="00A41BC4" w:rsidRPr="00244989">
        <w:rPr>
          <w:szCs w:val="24"/>
        </w:rPr>
        <w:t xml:space="preserve"> työ- ja elinkeinopalveluissa työskentelev</w:t>
      </w:r>
      <w:r w:rsidRPr="00244989">
        <w:rPr>
          <w:szCs w:val="24"/>
        </w:rPr>
        <w:t>illä</w:t>
      </w:r>
      <w:r w:rsidR="00A41BC4" w:rsidRPr="00244989">
        <w:rPr>
          <w:szCs w:val="24"/>
        </w:rPr>
        <w:t xml:space="preserve"> henkilö</w:t>
      </w:r>
      <w:r w:rsidRPr="00244989">
        <w:rPr>
          <w:szCs w:val="24"/>
        </w:rPr>
        <w:t xml:space="preserve">illä olisi kunnollista </w:t>
      </w:r>
      <w:r w:rsidR="00A41BC4" w:rsidRPr="00244989">
        <w:rPr>
          <w:szCs w:val="24"/>
        </w:rPr>
        <w:t>tietoa taiteilijan työn erityispiirteistä (Kylänpää &amp; Niemi 2008</w:t>
      </w:r>
      <w:r w:rsidR="00455E25" w:rsidRPr="00244989">
        <w:rPr>
          <w:szCs w:val="24"/>
        </w:rPr>
        <w:t xml:space="preserve">, 26, 105, 108–109). </w:t>
      </w:r>
      <w:r w:rsidR="00A41BC4" w:rsidRPr="00244989">
        <w:rPr>
          <w:szCs w:val="24"/>
        </w:rPr>
        <w:t>Työvoima</w:t>
      </w:r>
      <w:r w:rsidR="000B3CCD" w:rsidRPr="00244989">
        <w:rPr>
          <w:szCs w:val="24"/>
        </w:rPr>
        <w:t>palveluissa työskentelevien</w:t>
      </w:r>
      <w:r w:rsidR="00A41BC4" w:rsidRPr="00244989">
        <w:rPr>
          <w:szCs w:val="24"/>
        </w:rPr>
        <w:t xml:space="preserve"> lisäksi </w:t>
      </w:r>
      <w:r w:rsidRPr="00244989">
        <w:rPr>
          <w:szCs w:val="24"/>
        </w:rPr>
        <w:t>muidenkin alojen ammattilaisten</w:t>
      </w:r>
      <w:r w:rsidR="000B3CCD" w:rsidRPr="00244989">
        <w:rPr>
          <w:szCs w:val="24"/>
        </w:rPr>
        <w:t xml:space="preserve"> tulisi tietää </w:t>
      </w:r>
      <w:r w:rsidR="00A41BC4" w:rsidRPr="00244989">
        <w:rPr>
          <w:szCs w:val="24"/>
        </w:rPr>
        <w:t>taidealojen opiskel</w:t>
      </w:r>
      <w:r w:rsidR="000B3CCD" w:rsidRPr="00244989">
        <w:rPr>
          <w:szCs w:val="24"/>
        </w:rPr>
        <w:t xml:space="preserve">usta </w:t>
      </w:r>
      <w:r w:rsidR="00A41BC4" w:rsidRPr="00244989">
        <w:rPr>
          <w:szCs w:val="24"/>
        </w:rPr>
        <w:t>ja taiteilijana työskentelyn mahdollisuuksista.</w:t>
      </w:r>
      <w:r w:rsidRPr="00244989">
        <w:rPr>
          <w:szCs w:val="24"/>
        </w:rPr>
        <w:t xml:space="preserve"> Esimerkiksi lasten ja nuorten kanssa työskentelevät henkilöt, kuten opinto-ohjaajat ja erityisopettajat, voivat olla mukana edistämässä tai vaikeuttamassa taiteilijan urapolkua.</w:t>
      </w:r>
    </w:p>
    <w:p w14:paraId="6295D47A" w14:textId="77777777" w:rsidR="00E044C8" w:rsidRPr="00244989" w:rsidRDefault="00320A56" w:rsidP="00757CD9">
      <w:r w:rsidRPr="00244989">
        <w:t xml:space="preserve">Tässä tutkimuksessa on nostettu esiin se, että taiteilijoilla on hyvin </w:t>
      </w:r>
      <w:r w:rsidR="00D21D9A" w:rsidRPr="00244989">
        <w:t>vaihtelevasti erilaisia</w:t>
      </w:r>
      <w:r w:rsidR="005054D3" w:rsidRPr="00244989">
        <w:t xml:space="preserve"> verkostoja</w:t>
      </w:r>
      <w:r w:rsidRPr="00244989">
        <w:t>, joilta he saavat tarvittaessa tukea. Joillakin</w:t>
      </w:r>
      <w:r w:rsidR="00D21D9A" w:rsidRPr="00244989">
        <w:t xml:space="preserve"> heistä</w:t>
      </w:r>
      <w:r w:rsidRPr="00244989">
        <w:t xml:space="preserve"> on tausta</w:t>
      </w:r>
      <w:r w:rsidR="007F031A" w:rsidRPr="00244989">
        <w:t xml:space="preserve">llaan </w:t>
      </w:r>
      <w:r w:rsidRPr="00244989">
        <w:t xml:space="preserve">organisaatio, joka tukee taiteilijan työtä vahvasti. Osa </w:t>
      </w:r>
      <w:r w:rsidR="005054D3" w:rsidRPr="00244989">
        <w:t xml:space="preserve">taiteilijoista </w:t>
      </w:r>
      <w:r w:rsidRPr="00244989">
        <w:t xml:space="preserve">on verkostoitunut vammaisjärjestöjen kentällä tai viittomakielisessä yhteisössä. Taidepuolen verkostoja on </w:t>
      </w:r>
      <w:r w:rsidR="00D21D9A" w:rsidRPr="00244989">
        <w:t>luotu</w:t>
      </w:r>
      <w:r w:rsidRPr="00244989">
        <w:t xml:space="preserve"> varsinkin taidealan koulutuksessa. Kuitenkin ”valtavirran” taidealan verkostoja ja organisaatioita tuotiin</w:t>
      </w:r>
      <w:r w:rsidR="005054D3" w:rsidRPr="00244989">
        <w:t xml:space="preserve"> aineistossa</w:t>
      </w:r>
      <w:r w:rsidRPr="00244989">
        <w:t xml:space="preserve"> esiin mahdollisina </w:t>
      </w:r>
      <w:r w:rsidR="005054D3" w:rsidRPr="00244989">
        <w:t xml:space="preserve">henkisen ja käytännön </w:t>
      </w:r>
      <w:r w:rsidRPr="00244989">
        <w:t xml:space="preserve">tuen antajina hyvin vähäisessä määrin. </w:t>
      </w:r>
      <w:r w:rsidR="00757CD9" w:rsidRPr="00244989">
        <w:t>Keskustellessani erään taiteilijan kanssa tu</w:t>
      </w:r>
      <w:r w:rsidR="007F031A" w:rsidRPr="00244989">
        <w:t xml:space="preserve">tkimusaiheestani, hän huomautti, </w:t>
      </w:r>
      <w:r w:rsidR="00757CD9" w:rsidRPr="00244989">
        <w:t xml:space="preserve">että suomalaisilla vammaisilla taiteilijoilla ei ole juurikaan omia </w:t>
      </w:r>
      <w:r w:rsidR="00D21D9A" w:rsidRPr="00244989">
        <w:t>”</w:t>
      </w:r>
      <w:r w:rsidR="00757CD9" w:rsidRPr="00244989">
        <w:t>sparrausverkostoja</w:t>
      </w:r>
      <w:r w:rsidR="00D21D9A" w:rsidRPr="00244989">
        <w:t>”</w:t>
      </w:r>
      <w:r w:rsidR="00757CD9" w:rsidRPr="00244989">
        <w:t xml:space="preserve">. Ei ole esimerkiksi Facebook-ryhmää, jossa keskustella vapaasti keskenään. Muutama tämän tutkimuksen osallistuja nosti esiin </w:t>
      </w:r>
      <w:r w:rsidRPr="00244989">
        <w:t>toisilta taiteilijoilta sekä vammaisilta</w:t>
      </w:r>
      <w:r w:rsidR="00D21D9A" w:rsidRPr="00244989">
        <w:t xml:space="preserve"> ja kuuroilta</w:t>
      </w:r>
      <w:r w:rsidRPr="00244989">
        <w:t xml:space="preserve"> ihmisiltä saadun </w:t>
      </w:r>
      <w:r w:rsidR="00757CD9" w:rsidRPr="00244989">
        <w:t>vertaistuen merkityksen</w:t>
      </w:r>
      <w:r w:rsidRPr="00244989">
        <w:t>, joten j</w:t>
      </w:r>
      <w:r w:rsidR="00757CD9" w:rsidRPr="00244989">
        <w:t xml:space="preserve">onkinlainen </w:t>
      </w:r>
      <w:r w:rsidR="00E044C8" w:rsidRPr="00244989">
        <w:t xml:space="preserve">itseohjautuva </w:t>
      </w:r>
      <w:r w:rsidR="00757CD9" w:rsidRPr="00244989">
        <w:t>keskusteluryhmä tai verkosto voisi olla tärkeä vammais</w:t>
      </w:r>
      <w:r w:rsidR="005054D3" w:rsidRPr="00244989">
        <w:t>ille</w:t>
      </w:r>
      <w:r w:rsidR="00757CD9" w:rsidRPr="00244989">
        <w:t xml:space="preserve"> ja kuuro</w:t>
      </w:r>
      <w:r w:rsidR="005054D3" w:rsidRPr="00244989">
        <w:t>ille</w:t>
      </w:r>
      <w:r w:rsidR="00757CD9" w:rsidRPr="00244989">
        <w:t xml:space="preserve"> </w:t>
      </w:r>
      <w:r w:rsidR="005054D3" w:rsidRPr="00244989">
        <w:t>taiteilijoille.</w:t>
      </w:r>
      <w:r w:rsidRPr="00244989">
        <w:t xml:space="preserve"> On tärkeää, että he pääsevät mukaan ”valtavirran” verkostoihin, mutta sen lisäksi ”omat” ryhmät ja </w:t>
      </w:r>
      <w:r w:rsidR="005054D3" w:rsidRPr="00244989">
        <w:t>niiden</w:t>
      </w:r>
      <w:r w:rsidRPr="00244989">
        <w:t xml:space="preserve"> kautta saatu vertaistuki </w:t>
      </w:r>
      <w:r w:rsidR="00AB2CE6" w:rsidRPr="00244989">
        <w:t>voi</w:t>
      </w:r>
      <w:r w:rsidR="005054D3" w:rsidRPr="00244989">
        <w:t>vat olla merkityksellisi</w:t>
      </w:r>
      <w:r w:rsidR="00D21D9A" w:rsidRPr="00244989">
        <w:t>ä.</w:t>
      </w:r>
      <w:r w:rsidR="002F0AC7" w:rsidRPr="00244989">
        <w:t xml:space="preserve"> </w:t>
      </w:r>
      <w:r w:rsidR="00052303" w:rsidRPr="00244989">
        <w:t xml:space="preserve">Esimerkiksi </w:t>
      </w:r>
      <w:r w:rsidR="00052303" w:rsidRPr="00244989">
        <w:lastRenderedPageBreak/>
        <w:t>Vertaistaiteilijat-hanke on järjestänyt tapaamisia erityistä tukea tarvitseville taiteilijoille (Vertais</w:t>
      </w:r>
      <w:r w:rsidR="00F74C83" w:rsidRPr="00244989">
        <w:t>taiteilijat</w:t>
      </w:r>
      <w:r w:rsidR="007F031A" w:rsidRPr="00244989">
        <w:t xml:space="preserve"> 2019</w:t>
      </w:r>
      <w:r w:rsidR="00052303" w:rsidRPr="00244989">
        <w:t>)</w:t>
      </w:r>
      <w:r w:rsidR="007F031A" w:rsidRPr="00244989">
        <w:t>.</w:t>
      </w:r>
    </w:p>
    <w:p w14:paraId="29052F14" w14:textId="77777777" w:rsidR="009E3AFC" w:rsidRPr="00244989" w:rsidRDefault="002F0AC7" w:rsidP="00757CD9">
      <w:r w:rsidRPr="00244989">
        <w:t xml:space="preserve">Norðdahlin (2014, 73) mukaan </w:t>
      </w:r>
      <w:r w:rsidR="00000FB7" w:rsidRPr="00244989">
        <w:t xml:space="preserve">myös </w:t>
      </w:r>
      <w:r w:rsidRPr="00244989">
        <w:t xml:space="preserve">ammattitaiteilijoiden liitoilla ja järjestöillä on roolinsa vammaisten taiteilijoiden aseman edistämisessä. Niiden tulisi hänen mukaansa tehdä yhdenvertaisuuden eteen suunnitelmallista työtä. </w:t>
      </w:r>
      <w:r w:rsidR="00E044C8" w:rsidRPr="00244989">
        <w:t>Taite</w:t>
      </w:r>
      <w:r w:rsidR="0017263B" w:rsidRPr="00244989">
        <w:t>i</w:t>
      </w:r>
      <w:r w:rsidR="00E044C8" w:rsidRPr="00244989">
        <w:t>lijajärjestöjen tulisi</w:t>
      </w:r>
      <w:r w:rsidR="00000FB7" w:rsidRPr="00244989">
        <w:t>kin</w:t>
      </w:r>
      <w:r w:rsidR="00E044C8" w:rsidRPr="00244989">
        <w:t xml:space="preserve"> pohtia omaa rooliaan, käytäntöjään, jäsenyyskriteereitään ja verkostojaan yhdenvertaisuuden näkökulmasta.</w:t>
      </w:r>
    </w:p>
    <w:p w14:paraId="46EBD52D" w14:textId="77777777" w:rsidR="00AB2CE6" w:rsidRPr="00244989" w:rsidRDefault="00AB2CE6" w:rsidP="00757CD9">
      <w:r w:rsidRPr="00244989">
        <w:t>Vammaisten ja kuurojen taiteilijoiden toimintamahdollisuuksien edistämiseksi tarvit</w:t>
      </w:r>
      <w:r w:rsidR="005054D3" w:rsidRPr="00244989">
        <w:t>aan</w:t>
      </w:r>
      <w:r w:rsidRPr="00244989">
        <w:t xml:space="preserve"> monia eri tason toimenpiteitä. Yhdenvertaisuutta tulisi edistää valtakunnallisen kulttuuripolitiikan tasolla, </w:t>
      </w:r>
      <w:r w:rsidR="00052303" w:rsidRPr="00244989">
        <w:t xml:space="preserve">ruohonjuuritasolla </w:t>
      </w:r>
      <w:r w:rsidRPr="00244989">
        <w:t xml:space="preserve">sekä taidekentän koulutuksessa ja itse taidekentällä. </w:t>
      </w:r>
      <w:r w:rsidR="00052303" w:rsidRPr="00244989">
        <w:t>Yhdenvertaisuuden kehittämise</w:t>
      </w:r>
      <w:r w:rsidR="00D90D97" w:rsidRPr="00244989">
        <w:t>ssä</w:t>
      </w:r>
      <w:r w:rsidR="00052303" w:rsidRPr="00244989">
        <w:t xml:space="preserve"> tarvitaan siksi koko taidekentän yhteistyötä.</w:t>
      </w:r>
    </w:p>
    <w:p w14:paraId="605E010D" w14:textId="77777777" w:rsidR="00757CD9" w:rsidRPr="00244989" w:rsidRDefault="00757CD9" w:rsidP="00757CD9"/>
    <w:p w14:paraId="115B4A89" w14:textId="77777777" w:rsidR="00757CD9" w:rsidRPr="00244989" w:rsidRDefault="00757CD9" w:rsidP="002D788F"/>
    <w:p w14:paraId="76471214" w14:textId="77777777" w:rsidR="00510928" w:rsidRPr="00244989" w:rsidRDefault="00510928" w:rsidP="002D788F"/>
    <w:p w14:paraId="1F8D7ED5" w14:textId="77777777" w:rsidR="00BF7C4C" w:rsidRPr="00244989" w:rsidRDefault="00BF7C4C" w:rsidP="002D788F">
      <w:pPr>
        <w:rPr>
          <w:rFonts w:asciiTheme="majorHAnsi" w:eastAsiaTheme="majorEastAsia" w:hAnsiTheme="majorHAnsi" w:cstheme="majorBidi"/>
          <w:sz w:val="32"/>
          <w:szCs w:val="32"/>
        </w:rPr>
      </w:pPr>
      <w:bookmarkStart w:id="151" w:name="_Toc514780419"/>
      <w:r w:rsidRPr="00244989">
        <w:br w:type="page"/>
      </w:r>
    </w:p>
    <w:p w14:paraId="124764B5" w14:textId="77777777" w:rsidR="00621464" w:rsidRPr="00244989" w:rsidRDefault="007A0E5A" w:rsidP="00430DF8">
      <w:pPr>
        <w:pStyle w:val="Otsikko1"/>
      </w:pPr>
      <w:bookmarkStart w:id="152" w:name="_Toc16778662"/>
      <w:r w:rsidRPr="00244989">
        <w:lastRenderedPageBreak/>
        <w:t>8</w:t>
      </w:r>
      <w:r w:rsidR="0095418E" w:rsidRPr="00244989">
        <w:t xml:space="preserve"> </w:t>
      </w:r>
      <w:r w:rsidR="00F434E6" w:rsidRPr="00244989">
        <w:t>P</w:t>
      </w:r>
      <w:bookmarkEnd w:id="151"/>
      <w:r w:rsidR="00F811BE" w:rsidRPr="00244989">
        <w:t>ÄÄTÄNTÄ</w:t>
      </w:r>
      <w:bookmarkEnd w:id="152"/>
    </w:p>
    <w:p w14:paraId="57EF377D" w14:textId="77777777" w:rsidR="0078366D" w:rsidRPr="00244989" w:rsidRDefault="0078366D" w:rsidP="002D788F">
      <w:r w:rsidRPr="00244989">
        <w:t xml:space="preserve">Tässä </w:t>
      </w:r>
      <w:r w:rsidR="00902AB7" w:rsidRPr="00244989">
        <w:t>tutkimuksessa olen tarkastellut</w:t>
      </w:r>
      <w:r w:rsidRPr="00244989">
        <w:t xml:space="preserve"> sitä, </w:t>
      </w:r>
      <w:r w:rsidR="00D640F1" w:rsidRPr="00244989">
        <w:t xml:space="preserve">millaiset toimintamahdollisuudet vammaisilla ja kuuroilla taiteilijoilla on, sekä sitä, </w:t>
      </w:r>
      <w:r w:rsidRPr="00244989">
        <w:t xml:space="preserve">millaisia </w:t>
      </w:r>
      <w:r w:rsidR="00902AB7" w:rsidRPr="00244989">
        <w:t>taiteilija</w:t>
      </w:r>
      <w:r w:rsidRPr="00244989">
        <w:t xml:space="preserve">polkuja </w:t>
      </w:r>
      <w:r w:rsidR="00D640F1" w:rsidRPr="00244989">
        <w:t>heillä</w:t>
      </w:r>
      <w:r w:rsidRPr="00244989">
        <w:t xml:space="preserve"> on. </w:t>
      </w:r>
      <w:r w:rsidR="00D640F1" w:rsidRPr="00244989">
        <w:t>Olen kiinnittänyt huomiota yhdenvertaisuuden toteutumiseen. Taidekentällä yhdenvertaisuuden toteutuminen liittyy muun muassa alan koulutukseen ja työllistymismahdollisuuksiin</w:t>
      </w:r>
      <w:r w:rsidR="00891AD3" w:rsidRPr="00244989">
        <w:t xml:space="preserve"> (OKM 2014, 20). </w:t>
      </w:r>
      <w:r w:rsidRPr="00244989">
        <w:t>Tutkimuksen perusteella voidaan sanoa, että Suomessa ei ole täysin yhdenvertaisia mahdollisuuksia kouluttautua taiteilijaksi ja työskennellä taiteilijana. Taiteilijoiden kokemukset vaihtelevat:</w:t>
      </w:r>
      <w:r w:rsidR="00F96F2C" w:rsidRPr="00244989">
        <w:t xml:space="preserve"> toiset ovat kokeneet </w:t>
      </w:r>
      <w:r w:rsidRPr="00244989">
        <w:t>saavansa toteuttaa taiteilijuutta itselleen sopivalla ja tyydyttävällä tavalla. Toiset taas joutuvat jatkuvasti taistelemaan saadakseen työskennellä taiteilijana, ja ovat kokeneet</w:t>
      </w:r>
      <w:r w:rsidR="00902AB7" w:rsidRPr="00244989">
        <w:t xml:space="preserve"> syrjintää.</w:t>
      </w:r>
      <w:r w:rsidR="00D87B8F" w:rsidRPr="00244989">
        <w:t xml:space="preserve"> Myös opetus- ja kulttuuriministeriön Taiteen ja kulttuurin saavutettavuus </w:t>
      </w:r>
      <w:r w:rsidR="00D87B8F" w:rsidRPr="00244989">
        <w:noBreakHyphen/>
        <w:t xml:space="preserve">työryhmä (2014, 86) </w:t>
      </w:r>
      <w:r w:rsidR="00D640F1" w:rsidRPr="00244989">
        <w:t>toteaa</w:t>
      </w:r>
      <w:r w:rsidR="00D87B8F" w:rsidRPr="00244989">
        <w:t>, ettei yhdenvertaisuus vielä toteudu taide- ja kulttuurialalla.</w:t>
      </w:r>
    </w:p>
    <w:p w14:paraId="0F30980C" w14:textId="77777777" w:rsidR="00A059D0" w:rsidRPr="00244989" w:rsidRDefault="00A059D0" w:rsidP="002D788F">
      <w:r w:rsidRPr="00244989">
        <w:t xml:space="preserve">Vammaisten ja kuurojen taiteilijoiden asemasta on keskusteltu </w:t>
      </w:r>
      <w:r w:rsidR="00D640F1" w:rsidRPr="00244989">
        <w:t xml:space="preserve">vammaiskulttuurin ja kuurojen kulttuurin kentällä </w:t>
      </w:r>
      <w:r w:rsidRPr="00244989">
        <w:t>jo pitkään. Monille yhdenvertaisuuskysymyksiä ja taidekenttää tunteville suurin osa tässä tu</w:t>
      </w:r>
      <w:r w:rsidR="001F30F2" w:rsidRPr="00244989">
        <w:t>tkielmassa</w:t>
      </w:r>
      <w:r w:rsidRPr="00244989">
        <w:t xml:space="preserve"> esite</w:t>
      </w:r>
      <w:r w:rsidR="00D640F1" w:rsidRPr="00244989">
        <w:t>tyistä huomioista voikin olla</w:t>
      </w:r>
      <w:r w:rsidRPr="00244989">
        <w:t xml:space="preserve"> tuttua, käytännön työstä ja arkielämästä saatua tietoa. Akateemisessa, suomalaisessa tutkimuksessa aihetta ei kuitenkaan ole näin laajasti käs</w:t>
      </w:r>
      <w:r w:rsidR="007F031A" w:rsidRPr="00244989">
        <w:t>itelty. Tämän t</w:t>
      </w:r>
      <w:r w:rsidRPr="00244989">
        <w:t xml:space="preserve">utkimuksen 21 osallistujan kokemusten kautta näkyviin saadaan paljon tietoa vammaisten ja kuurojen taiteilijoiden kohtaamista esteistä, mutta myös siitä, mikä heidän taiteilijaksi tulonsa ja työnsä mahdollistaa. Samalla tutkielma on laaja katsaus vammaisuuden ja kuurouden sekä taiteen risteymiin. </w:t>
      </w:r>
      <w:r w:rsidR="00F96F2C" w:rsidRPr="00244989">
        <w:t>Lisäksi j</w:t>
      </w:r>
      <w:r w:rsidRPr="00244989">
        <w:t xml:space="preserve">atkossa myös muut tutkijat voivat hyödyntää arkistoitua </w:t>
      </w:r>
      <w:r w:rsidR="005E0951" w:rsidRPr="00244989">
        <w:t>tutkimus</w:t>
      </w:r>
      <w:r w:rsidRPr="00244989">
        <w:t>aineistoa.</w:t>
      </w:r>
    </w:p>
    <w:p w14:paraId="5645AB79" w14:textId="77777777" w:rsidR="004765BB" w:rsidRPr="00244989" w:rsidRDefault="00A059D0" w:rsidP="002D788F">
      <w:r w:rsidRPr="00244989">
        <w:t xml:space="preserve">Tutkielman rajoitteeksi voidaan katsoa </w:t>
      </w:r>
      <w:r w:rsidR="00D640F1" w:rsidRPr="00244989">
        <w:t xml:space="preserve">viittomakielisten </w:t>
      </w:r>
      <w:r w:rsidRPr="00244989">
        <w:t>kuurojen o</w:t>
      </w:r>
      <w:r w:rsidR="004765BB" w:rsidRPr="00244989">
        <w:t xml:space="preserve">sallistujien vähäisyys ja </w:t>
      </w:r>
      <w:r w:rsidRPr="00244989">
        <w:t xml:space="preserve">kuurouden näkökulman jääminen vammaisuutta pienempään rooliin. </w:t>
      </w:r>
      <w:r w:rsidR="00C02814" w:rsidRPr="00244989">
        <w:t xml:space="preserve">Osallistujien valikoitumiseen on vaikuttanut esimerkiksi se, millä kielillä tietoa tutkimuksesta </w:t>
      </w:r>
      <w:r w:rsidR="004765BB" w:rsidRPr="00244989">
        <w:t>oli tarjolla</w:t>
      </w:r>
      <w:r w:rsidR="00C02814" w:rsidRPr="00244989">
        <w:t xml:space="preserve">. </w:t>
      </w:r>
      <w:r w:rsidR="00D640F1" w:rsidRPr="00244989">
        <w:t xml:space="preserve">Vammaisuus ja kuurous ovat </w:t>
      </w:r>
      <w:r w:rsidR="00C02814" w:rsidRPr="00244989">
        <w:t xml:space="preserve">kaksi erilaista </w:t>
      </w:r>
      <w:r w:rsidR="00D640F1" w:rsidRPr="00244989">
        <w:t>ilmiötä</w:t>
      </w:r>
      <w:r w:rsidR="00C02814" w:rsidRPr="00244989">
        <w:t>. Näkökulmien yhdistäminen ei ole yksinkertaista, vaikka yhtäläisyyksiä vammaisten ja kuurojen ta</w:t>
      </w:r>
      <w:r w:rsidR="004765BB" w:rsidRPr="00244989">
        <w:t>iteilijoiden tilanteissa onkin.</w:t>
      </w:r>
    </w:p>
    <w:p w14:paraId="49D013C1" w14:textId="77777777" w:rsidR="00A059D0" w:rsidRPr="00244989" w:rsidRDefault="00C02814" w:rsidP="002D788F">
      <w:r w:rsidRPr="00244989">
        <w:t xml:space="preserve">Muutenkin </w:t>
      </w:r>
      <w:r w:rsidR="005E0951" w:rsidRPr="00244989">
        <w:t xml:space="preserve">taiteilijoiden moninaisuutta ja </w:t>
      </w:r>
      <w:r w:rsidRPr="00244989">
        <w:t>v</w:t>
      </w:r>
      <w:r w:rsidR="00A059D0" w:rsidRPr="00244989">
        <w:t>aihtelevi</w:t>
      </w:r>
      <w:r w:rsidRPr="00244989">
        <w:t>a kokemuksia on hankalaa yleistää tutkimustuloksiksi. Koettujen e</w:t>
      </w:r>
      <w:r w:rsidR="00A059D0" w:rsidRPr="00244989">
        <w:t xml:space="preserve">steiden </w:t>
      </w:r>
      <w:r w:rsidRPr="00244989">
        <w:t xml:space="preserve">ja yhteiskunnallisten rakenteiden </w:t>
      </w:r>
      <w:r w:rsidR="00A059D0" w:rsidRPr="00244989">
        <w:t>vaikutusta ei tule vähätellä, mutta samalla on varotta</w:t>
      </w:r>
      <w:r w:rsidRPr="00244989">
        <w:t>va sitä, ettei vammaisia ja kuuroja taiteilijoita esit</w:t>
      </w:r>
      <w:r w:rsidR="005E0951" w:rsidRPr="00244989">
        <w:t>et</w:t>
      </w:r>
      <w:r w:rsidRPr="00244989">
        <w:t xml:space="preserve">ä pelkkinä rakenteiden uhreina. </w:t>
      </w:r>
      <w:r w:rsidR="004765BB" w:rsidRPr="00244989">
        <w:t>Olen käyttänyt tässä tutkimuksessa teoriaa, joka p</w:t>
      </w:r>
      <w:r w:rsidR="00D640F1" w:rsidRPr="00244989">
        <w:t>erustuu</w:t>
      </w:r>
      <w:r w:rsidR="004765BB" w:rsidRPr="00244989">
        <w:t xml:space="preserve"> </w:t>
      </w:r>
      <w:r w:rsidR="004765BB" w:rsidRPr="00244989">
        <w:lastRenderedPageBreak/>
        <w:t xml:space="preserve">yhteiskunnalliseen vammaiskäsitykseen. Yhteiskunnallisen vammaiskäsityksen ajatus vammaisuudesta yhtenä sorron muotona lisää riskiä siihen, että syrjintää korostetaan myönteisten kokemusten kustannuksella. Olen kuitenkin pyrkinyt pitämään näkökulmia tasapainossa. </w:t>
      </w:r>
      <w:r w:rsidR="00C9326A" w:rsidRPr="00244989">
        <w:t>T</w:t>
      </w:r>
      <w:r w:rsidR="005E0951" w:rsidRPr="00244989">
        <w:t>utkimuksen osallistujat ovat</w:t>
      </w:r>
      <w:r w:rsidR="00D640F1" w:rsidRPr="00244989">
        <w:t xml:space="preserve"> </w:t>
      </w:r>
      <w:r w:rsidRPr="00244989">
        <w:t xml:space="preserve">yksilöllisiä toimijoita, jotka ovat </w:t>
      </w:r>
      <w:r w:rsidR="00090AC1" w:rsidRPr="00244989">
        <w:t xml:space="preserve">toteuttaneet itseään, seuranneet intohimoaan </w:t>
      </w:r>
      <w:r w:rsidRPr="00244989">
        <w:t>ja raivanneet itselleen tilaa</w:t>
      </w:r>
      <w:r w:rsidR="00D640F1" w:rsidRPr="00244989">
        <w:t xml:space="preserve"> taiteen kentällä</w:t>
      </w:r>
      <w:r w:rsidRPr="00244989">
        <w:t>.</w:t>
      </w:r>
      <w:r w:rsidR="004765BB" w:rsidRPr="00244989">
        <w:t xml:space="preserve"> Kuitenkin rakenteiden tarkastelu on ollut tämän tutkimuksen tavoite</w:t>
      </w:r>
      <w:r w:rsidR="00C9326A" w:rsidRPr="00244989">
        <w:t xml:space="preserve">, joten se </w:t>
      </w:r>
      <w:r w:rsidR="004765BB" w:rsidRPr="00244989">
        <w:t>korostuu analyysissa.</w:t>
      </w:r>
    </w:p>
    <w:p w14:paraId="4E92A1F0" w14:textId="77777777" w:rsidR="0040127D" w:rsidRPr="00244989" w:rsidRDefault="0040127D" w:rsidP="002D788F">
      <w:pPr>
        <w:pStyle w:val="Otsikko2"/>
      </w:pPr>
      <w:bookmarkStart w:id="153" w:name="_Toc16778663"/>
      <w:r w:rsidRPr="00244989">
        <w:t>8.1 Jatkotutkimusaiheet</w:t>
      </w:r>
      <w:bookmarkEnd w:id="153"/>
    </w:p>
    <w:p w14:paraId="6A5B5152" w14:textId="77777777" w:rsidR="0089410F" w:rsidRPr="00244989" w:rsidRDefault="0089410F" w:rsidP="002D788F">
      <w:r w:rsidRPr="00244989">
        <w:t>Tutkimusta tehdessäni sain ideoita uusiksi tutkimusaiheiksi, mutta kaikkea ei ole mahdollista käsitellä tämän tutkielman rajoissa. Lisäksi minulla on ollut aineistooni tietty, rajattu näkökulma. Uutta tietoa syntyisi, jos käyttämääni aineistoa tarkasteltaisiin eri näkökulmasta.</w:t>
      </w:r>
    </w:p>
    <w:p w14:paraId="4C4BAE86" w14:textId="77777777" w:rsidR="00BA0436" w:rsidRPr="00244989" w:rsidRDefault="00044C59" w:rsidP="002D788F">
      <w:r w:rsidRPr="00244989">
        <w:t>Yksi tutkimuksen osallistujista</w:t>
      </w:r>
      <w:r w:rsidR="00F575FC" w:rsidRPr="00244989">
        <w:t xml:space="preserve"> toivoi, että joku tutkisi koko koulutusjärjestelmä</w:t>
      </w:r>
      <w:r w:rsidR="00BA0436" w:rsidRPr="00244989">
        <w:t>n</w:t>
      </w:r>
      <w:r w:rsidR="00F575FC" w:rsidRPr="00244989">
        <w:t xml:space="preserve"> </w:t>
      </w:r>
      <w:r w:rsidRPr="00244989">
        <w:t>mukauttamista niin</w:t>
      </w:r>
      <w:r w:rsidR="00F575FC" w:rsidRPr="00244989">
        <w:t xml:space="preserve">, että kaikilla olisi yhdenvertaiset mahdollisuudet opiskella. </w:t>
      </w:r>
      <w:r w:rsidR="00902AB7" w:rsidRPr="00244989">
        <w:t>Taidealan koulutuksen saavutettavuutta ja yhdenvertaisuutta</w:t>
      </w:r>
      <w:r w:rsidR="00BA0436" w:rsidRPr="00244989">
        <w:t xml:space="preserve"> on tutkittu melko vähän, ja sitä kannattaisi</w:t>
      </w:r>
      <w:r w:rsidR="00902AB7" w:rsidRPr="00244989">
        <w:t xml:space="preserve"> tarkastella</w:t>
      </w:r>
      <w:r w:rsidR="00BA0436" w:rsidRPr="00244989">
        <w:t xml:space="preserve"> lisää</w:t>
      </w:r>
      <w:r w:rsidR="00902AB7" w:rsidRPr="00244989">
        <w:t xml:space="preserve"> selvitysten ja akateemisten tutkimusten avulla.</w:t>
      </w:r>
      <w:r w:rsidR="00BA0436" w:rsidRPr="00244989">
        <w:t xml:space="preserve"> Lisäksi jatkossa, kun tutkitaan yleisesti korkeakoulujen tai toisen asteen koulujen saavutettavuutta, olisi kiinnostavaa, jos tuloks</w:t>
      </w:r>
      <w:r w:rsidR="00A80C59" w:rsidRPr="00244989">
        <w:t>ista voitaisiin analysoida</w:t>
      </w:r>
      <w:r w:rsidR="00BA0436" w:rsidRPr="00244989">
        <w:t xml:space="preserve"> taidealan oppilaitosten tuloks</w:t>
      </w:r>
      <w:r w:rsidR="00A80C59" w:rsidRPr="00244989">
        <w:t>ia erikseen</w:t>
      </w:r>
      <w:r w:rsidR="00BA0436" w:rsidRPr="00244989">
        <w:t>. Opiskelijoiden näkökulman lisäksi voitaisiin tutkia oppilaitosten henkilökunnan asenteita.</w:t>
      </w:r>
    </w:p>
    <w:p w14:paraId="0E732E90" w14:textId="77777777" w:rsidR="00BA0436" w:rsidRPr="00244989" w:rsidRDefault="00BA0436" w:rsidP="002D788F">
      <w:r w:rsidRPr="00244989">
        <w:t>Kynnys ry:n esiselvityksessä (Purhonen</w:t>
      </w:r>
      <w:r w:rsidR="00A80C59" w:rsidRPr="00244989">
        <w:t xml:space="preserve"> 2012, 12, 19) ehdotetaan, että vammaisuutta ja estetiikkaa</w:t>
      </w:r>
      <w:r w:rsidRPr="00244989">
        <w:t xml:space="preserve"> </w:t>
      </w:r>
      <w:r w:rsidR="00A80C59" w:rsidRPr="00244989">
        <w:t xml:space="preserve">voisi tutkia taidealan opiskelijan tai taiteilijan työllistymisen näkökulmasta. </w:t>
      </w:r>
      <w:r w:rsidRPr="00244989">
        <w:t>Samassa selvityksessä (mt., 19) ehdotetaan myös oikeustieteellisen alan tutkimusta vammaisten hakijoiden oikeusturvasta taidealan valintakokeissa.</w:t>
      </w:r>
    </w:p>
    <w:p w14:paraId="73CE02A8" w14:textId="77777777" w:rsidR="00115933" w:rsidRPr="00244989" w:rsidRDefault="00115933" w:rsidP="002D788F">
      <w:r w:rsidRPr="00244989">
        <w:t>Tässä tutkimuksessa ei saada vastauksia siihen, millainen tulotaso vammaisilla ja viittomakielisillä taiteilijoilla on verrattuna muihin taiteilijoihin.</w:t>
      </w:r>
      <w:r w:rsidR="006A77CF" w:rsidRPr="00244989">
        <w:t xml:space="preserve"> Myöskään</w:t>
      </w:r>
      <w:r w:rsidR="00BA0436" w:rsidRPr="00244989">
        <w:t xml:space="preserve"> saatujen</w:t>
      </w:r>
      <w:r w:rsidR="006A77CF" w:rsidRPr="00244989">
        <w:t xml:space="preserve"> apurahojen määrästä ei saada tietoa. Taiteen edistämiskeskus on tutkinut joidenkin vähemmistöjen, muun muassa kielivähemmistöjen ja saamelaisten </w:t>
      </w:r>
      <w:r w:rsidR="00DF42BE" w:rsidRPr="00244989">
        <w:t xml:space="preserve">taiteilijoiden </w:t>
      </w:r>
      <w:r w:rsidR="006A77CF" w:rsidRPr="00244989">
        <w:t>asemaa rahoituksessaan (esimerkiksi Karhunen 2013, Rensujeff 2011). Yksi m</w:t>
      </w:r>
      <w:r w:rsidR="00D87B8F" w:rsidRPr="00244989">
        <w:t xml:space="preserve">ahdollinen </w:t>
      </w:r>
      <w:r w:rsidR="006A77CF" w:rsidRPr="00244989">
        <w:t>jatkotutkimuksen aihe olisi vammaisten ja kuurojen taiteilijoiden asema valtion ja/tai yksityisten kulttu</w:t>
      </w:r>
      <w:r w:rsidR="00DF42BE" w:rsidRPr="00244989">
        <w:t xml:space="preserve">urisäätiöiden ja -rahastojen </w:t>
      </w:r>
      <w:r w:rsidR="006A77CF" w:rsidRPr="00244989">
        <w:t>rahoitu</w:t>
      </w:r>
      <w:r w:rsidR="00A80C59" w:rsidRPr="00244989">
        <w:t>skanavissa</w:t>
      </w:r>
      <w:r w:rsidR="006A77CF" w:rsidRPr="00244989">
        <w:t>.</w:t>
      </w:r>
      <w:r w:rsidR="00A80C59" w:rsidRPr="00244989">
        <w:t xml:space="preserve"> Olisi kiinnostavaa tietää esimerkiksi, moniko hakee ja saa työskentelyapurahaa.</w:t>
      </w:r>
    </w:p>
    <w:p w14:paraId="4148D7A6" w14:textId="13229A5B" w:rsidR="00115933" w:rsidRPr="00244989" w:rsidRDefault="00902AB7" w:rsidP="002D788F">
      <w:r w:rsidRPr="00244989">
        <w:lastRenderedPageBreak/>
        <w:t>Tämä tutkimus ei kerro mitään</w:t>
      </w:r>
      <w:r w:rsidR="00115933" w:rsidRPr="00244989">
        <w:t xml:space="preserve"> vammaisten taiteilijoiden määrästä Suomessa. Bangin ja Kimin (2015, 545) </w:t>
      </w:r>
      <w:r w:rsidR="000429DE" w:rsidRPr="00244989">
        <w:t xml:space="preserve">mukaan </w:t>
      </w:r>
      <w:r w:rsidR="00115933" w:rsidRPr="00244989">
        <w:t>vammaisten taiteilijoiden määrä</w:t>
      </w:r>
      <w:r w:rsidR="000429DE" w:rsidRPr="00244989">
        <w:t xml:space="preserve"> tulisi selvittää</w:t>
      </w:r>
      <w:r w:rsidR="00115933" w:rsidRPr="00244989">
        <w:t>, jotta voidaan tehdä vammaiset taiteilijat huomioivaa politiikkaa. Itse olen eri mieltä. Mielestäni taiteilijoiden lukumäärän tietäminen tai arvioiminen ei ole</w:t>
      </w:r>
      <w:r w:rsidR="00D53A78" w:rsidRPr="00244989">
        <w:t xml:space="preserve"> olennainen kysymys</w:t>
      </w:r>
      <w:r w:rsidR="00115933" w:rsidRPr="00244989">
        <w:t xml:space="preserve"> poliittisen</w:t>
      </w:r>
      <w:r w:rsidR="00044C59" w:rsidRPr="00244989">
        <w:t xml:space="preserve"> päätöksenteon kannalta. Yhdenv</w:t>
      </w:r>
      <w:r w:rsidR="00115933" w:rsidRPr="00244989">
        <w:t>ertaisuuden tavoittelu</w:t>
      </w:r>
      <w:r w:rsidR="00A80C59" w:rsidRPr="00244989">
        <w:t>ssa</w:t>
      </w:r>
      <w:r w:rsidR="00115933" w:rsidRPr="00244989">
        <w:t xml:space="preserve"> ei ole väliä, puhutaanko yksittäisistä, kymmenistä, sadoista vai tuhansista henkilöistä – jos olisi, jäisivät pienimmät vähemmistöt aina heikkoon asemaan.</w:t>
      </w:r>
      <w:r w:rsidR="0033334B" w:rsidRPr="00244989">
        <w:rPr>
          <w:rStyle w:val="Alaviitteenviite"/>
        </w:rPr>
        <w:footnoteReference w:id="92"/>
      </w:r>
      <w:r w:rsidR="00BA0436" w:rsidRPr="00244989">
        <w:t xml:space="preserve"> En kuitenkaan sano, että vammaisten ja kuurojen taiteilijoiden määrää ei saisi tai pitäisi selvittää – päinvastoin, </w:t>
      </w:r>
      <w:r w:rsidR="00E7597B" w:rsidRPr="00244989">
        <w:t>olen kiinnostunut tällaisesta tiedosta</w:t>
      </w:r>
      <w:r w:rsidR="00BA0436" w:rsidRPr="00244989">
        <w:t xml:space="preserve">. </w:t>
      </w:r>
      <w:r w:rsidR="00E7597B" w:rsidRPr="00244989">
        <w:t xml:space="preserve">Vammaisten ja kuurojen taiteilijoiden </w:t>
      </w:r>
      <w:r w:rsidR="00D53A78" w:rsidRPr="00244989">
        <w:t xml:space="preserve">lukumääräarvion puuttuminen ei kuitenkaan saisi estää yhdenvertaisuustyön aloittamista. Lisäksi </w:t>
      </w:r>
      <w:r w:rsidR="00E7597B" w:rsidRPr="00244989">
        <w:t>lukumäärä</w:t>
      </w:r>
      <w:r w:rsidR="00D53A78" w:rsidRPr="00244989">
        <w:t>n</w:t>
      </w:r>
      <w:r w:rsidR="00BA0436" w:rsidRPr="00244989">
        <w:t xml:space="preserve"> </w:t>
      </w:r>
      <w:r w:rsidR="00D53A78" w:rsidRPr="00244989">
        <w:t>ei pitäisi vaikuttaa siihen</w:t>
      </w:r>
      <w:r w:rsidR="00E7597B" w:rsidRPr="00244989">
        <w:t xml:space="preserve">, miten tarpeellisena </w:t>
      </w:r>
      <w:r w:rsidR="00BA0436" w:rsidRPr="00244989">
        <w:t>saavutettavuuden ja yhdenvertaisuuden edistämi</w:t>
      </w:r>
      <w:r w:rsidR="00E7597B" w:rsidRPr="00244989">
        <w:t>nen nähdään</w:t>
      </w:r>
      <w:r w:rsidR="00BA0436" w:rsidRPr="00244989">
        <w:t>.</w:t>
      </w:r>
    </w:p>
    <w:p w14:paraId="2285D572" w14:textId="23DA446D" w:rsidR="00BE0EDD" w:rsidRPr="00244989" w:rsidRDefault="00BE0EDD" w:rsidP="002D788F">
      <w:r w:rsidRPr="00244989">
        <w:t xml:space="preserve">Taiteilijoiden asemaa koskevia tutkimuksia tehdään Suomessa aika ajoin. Näissä tutkimuksissa on </w:t>
      </w:r>
      <w:r w:rsidR="00DC0E1E" w:rsidRPr="00244989">
        <w:t xml:space="preserve">huomioitu usein esimerkiksi sukupuoli ja taiteilijoiden ikä. Sen sijaan vammaisuuteen tai kuurouteen liittyviä näkökulmia ei ole </w:t>
      </w:r>
      <w:r w:rsidR="007A2AAA" w:rsidRPr="00244989">
        <w:t xml:space="preserve">juurikaan </w:t>
      </w:r>
      <w:r w:rsidR="00DC0E1E" w:rsidRPr="00244989">
        <w:t>otettu huomioon. Kuten opetus- ja kulttuuriministeriön työryhmä (</w:t>
      </w:r>
      <w:r w:rsidR="00C80004" w:rsidRPr="00244989">
        <w:t xml:space="preserve">OKM </w:t>
      </w:r>
      <w:r w:rsidR="00DC0E1E" w:rsidRPr="00244989">
        <w:t>2014, 76) esittää, taiteilijoiden työskentelyedellytyksiä tutkittaessa tulisi selvittää myös ”erityis- ja vähemmistöryhmiin” kuuluvien taiteilijoiden työskentelyolos</w:t>
      </w:r>
      <w:r w:rsidR="00941589" w:rsidRPr="00244989">
        <w:t>uhteita.</w:t>
      </w:r>
      <w:r w:rsidR="00112A2F" w:rsidRPr="00244989">
        <w:t xml:space="preserve"> Lisäksi taiteilijan asemaa koskevissa tutkimuksissa taiteilija on usein määritelty taiteilijajärjestön jäseneksi. Täm</w:t>
      </w:r>
      <w:r w:rsidR="00A32BFF" w:rsidRPr="00244989">
        <w:t xml:space="preserve">ä määritelmä </w:t>
      </w:r>
      <w:r w:rsidR="00112A2F" w:rsidRPr="00244989">
        <w:t xml:space="preserve">jättää monet taiteilijat täysin ulkopuolelleen, joten </w:t>
      </w:r>
      <w:r w:rsidR="00A32BFF" w:rsidRPr="00244989">
        <w:t xml:space="preserve">sitä </w:t>
      </w:r>
      <w:r w:rsidR="00112A2F" w:rsidRPr="00244989">
        <w:t>olisi tarkastelt</w:t>
      </w:r>
      <w:r w:rsidR="00A32BFF" w:rsidRPr="00244989">
        <w:t xml:space="preserve">ava kriittisesti </w:t>
      </w:r>
      <w:r w:rsidR="00E7597B" w:rsidRPr="00244989">
        <w:t xml:space="preserve">jo silloin, </w:t>
      </w:r>
      <w:r w:rsidR="00A32BFF" w:rsidRPr="00244989">
        <w:t xml:space="preserve">kun </w:t>
      </w:r>
      <w:r w:rsidR="00E7597B" w:rsidRPr="00244989">
        <w:t>tutkimusta suunnitellaan</w:t>
      </w:r>
      <w:r w:rsidR="00112A2F" w:rsidRPr="00244989">
        <w:t xml:space="preserve">. (Karttunen 2002, 16, 20, 30–33, 84–85.) </w:t>
      </w:r>
      <w:r w:rsidR="00A32BFF" w:rsidRPr="00244989">
        <w:t>T</w:t>
      </w:r>
      <w:r w:rsidR="008B4009" w:rsidRPr="00244989">
        <w:t>aiteilijan määrittelyn tapa voi</w:t>
      </w:r>
      <w:r w:rsidR="00E7597B" w:rsidRPr="00244989">
        <w:t xml:space="preserve"> vaikuttaa siihen, onko tutkittavien taiteilijoiden joukossa vammaisia tai kuuroja ihmisiä.</w:t>
      </w:r>
      <w:r w:rsidR="00D53A78" w:rsidRPr="00244989">
        <w:t xml:space="preserve"> </w:t>
      </w:r>
      <w:r w:rsidR="006810ED" w:rsidRPr="00244989">
        <w:t>Tutkimukset tulisi myös toteuttaa saavutettavilla tavoilla, jotta esteet eivät rajaa vammaisia ja kuuroja osallistujia pois</w:t>
      </w:r>
      <w:r w:rsidR="00D53A78" w:rsidRPr="00244989">
        <w:t>.</w:t>
      </w:r>
    </w:p>
    <w:p w14:paraId="035A3D9A" w14:textId="77777777" w:rsidR="00D510F7" w:rsidRPr="00244989" w:rsidRDefault="002872C8" w:rsidP="00902AB7">
      <w:r w:rsidRPr="00244989">
        <w:t xml:space="preserve">Karjalainen (2019) ehdottaa, että Suomessa tulisi selvittää </w:t>
      </w:r>
      <w:r w:rsidR="009E0BFE" w:rsidRPr="00244989">
        <w:t>viittomakielisen taiteen</w:t>
      </w:r>
      <w:r w:rsidRPr="00244989">
        <w:t xml:space="preserve"> ja lastenkulttuurin</w:t>
      </w:r>
      <w:r w:rsidR="009E0BFE" w:rsidRPr="00244989">
        <w:t xml:space="preserve"> nykytila, </w:t>
      </w:r>
      <w:r w:rsidRPr="00244989">
        <w:t>sekä</w:t>
      </w:r>
      <w:r w:rsidR="009E0BFE" w:rsidRPr="00244989">
        <w:t xml:space="preserve"> millainen on viittomakielisten osallisuus taide- ja </w:t>
      </w:r>
      <w:r w:rsidR="009E0BFE" w:rsidRPr="00244989">
        <w:lastRenderedPageBreak/>
        <w:t>kulttuuripalvelui</w:t>
      </w:r>
      <w:r w:rsidR="008B4009" w:rsidRPr="00244989">
        <w:t>ssa</w:t>
      </w:r>
      <w:r w:rsidR="009E0BFE" w:rsidRPr="00244989">
        <w:t xml:space="preserve">. </w:t>
      </w:r>
      <w:r w:rsidRPr="00244989">
        <w:t>Viittomakielisten kulttuuripalvelujen ja kuurojen kulttuurin osallisuuden tutkiminen olisi myös</w:t>
      </w:r>
      <w:r w:rsidR="00D510F7" w:rsidRPr="00244989">
        <w:t xml:space="preserve"> minun mielestäni tarpeellista.</w:t>
      </w:r>
    </w:p>
    <w:p w14:paraId="37F9DF7D" w14:textId="77777777" w:rsidR="00902AB7" w:rsidRPr="00244989" w:rsidRDefault="00902AB7" w:rsidP="00902AB7">
      <w:r w:rsidRPr="00244989">
        <w:t xml:space="preserve">Jatkossa voitaisiin selvittää myös, millainen rooli vammaispoliittisella taiteella on ollut suomalaisessa vammaispoliittisessa liikkeessä ja aktivismissa. Tämä oli yksi alkuperäisistä tutkimusideoistani, mutta päätin lopulta rajata tutkimuksen toisin. </w:t>
      </w:r>
      <w:r w:rsidR="00E7597B" w:rsidRPr="00244989">
        <w:t>Aktivismiin keskittyvä</w:t>
      </w:r>
      <w:r w:rsidR="00D510F7" w:rsidRPr="00244989">
        <w:t xml:space="preserve"> tutkimus koskisi pikemminkin </w:t>
      </w:r>
      <w:r w:rsidR="006810ED" w:rsidRPr="00244989">
        <w:t xml:space="preserve">vammaisten ihmisten </w:t>
      </w:r>
      <w:r w:rsidR="00D510F7" w:rsidRPr="00244989">
        <w:t xml:space="preserve">poliittista toimintaa kuin </w:t>
      </w:r>
      <w:r w:rsidR="00E7597B" w:rsidRPr="00244989">
        <w:t>taiteen kenttää</w:t>
      </w:r>
      <w:r w:rsidR="00D510F7" w:rsidRPr="00244989">
        <w:t>.</w:t>
      </w:r>
    </w:p>
    <w:p w14:paraId="07FF8E23" w14:textId="77777777" w:rsidR="00320A56" w:rsidRPr="00244989" w:rsidRDefault="00D7142D" w:rsidP="00320A56">
      <w:pPr>
        <w:pStyle w:val="Otsikko2"/>
      </w:pPr>
      <w:bookmarkStart w:id="154" w:name="_Toc16778664"/>
      <w:r w:rsidRPr="00244989">
        <w:t xml:space="preserve">8.2 </w:t>
      </w:r>
      <w:r w:rsidR="00320A56" w:rsidRPr="00244989">
        <w:t>Lopuksi</w:t>
      </w:r>
      <w:bookmarkEnd w:id="154"/>
    </w:p>
    <w:p w14:paraId="71FC9261" w14:textId="77777777" w:rsidR="00276CFE" w:rsidRPr="00244989" w:rsidRDefault="00276CFE" w:rsidP="00320A56">
      <w:r w:rsidRPr="00244989">
        <w:t xml:space="preserve">Kuten on jo moneen kertaan todettu, </w:t>
      </w:r>
      <w:r w:rsidR="00E7597B" w:rsidRPr="00244989">
        <w:t>s</w:t>
      </w:r>
      <w:r w:rsidR="002872C8" w:rsidRPr="00244989">
        <w:t>uomal</w:t>
      </w:r>
      <w:r w:rsidR="00941589" w:rsidRPr="00244989">
        <w:t xml:space="preserve">ainen taidekenttä ei vielä ole </w:t>
      </w:r>
      <w:r w:rsidR="002872C8" w:rsidRPr="00244989">
        <w:t xml:space="preserve">yhdenvertainen vammaisten ja kuurojen taiteilijoiden näkökulmasta. </w:t>
      </w:r>
      <w:r w:rsidR="00475889" w:rsidRPr="00244989">
        <w:t>DiDa-tapahtuma</w:t>
      </w:r>
      <w:r w:rsidR="00902AB7" w:rsidRPr="00244989">
        <w:t>ssa,</w:t>
      </w:r>
      <w:r w:rsidR="00475889" w:rsidRPr="00244989">
        <w:t xml:space="preserve"> </w:t>
      </w:r>
      <w:r w:rsidR="00902AB7" w:rsidRPr="00244989">
        <w:t xml:space="preserve">vammaisten </w:t>
      </w:r>
      <w:r w:rsidR="008B4009" w:rsidRPr="00244989">
        <w:t xml:space="preserve">ja viittomakielisten </w:t>
      </w:r>
      <w:r w:rsidR="00902AB7" w:rsidRPr="00244989">
        <w:t xml:space="preserve">taiteilijoiden asemaa käsittelevässä </w:t>
      </w:r>
      <w:r w:rsidR="00475889" w:rsidRPr="00244989">
        <w:t>paneelikeskustelussa 3.12.2018 yleisöstä esitettiin kysymys: ei voi olla totta,</w:t>
      </w:r>
      <w:r w:rsidR="002872C8" w:rsidRPr="00244989">
        <w:t xml:space="preserve"> vieläkö tästä pitää puhua, eikö asiassa ole päästy yhtään eteenpäin</w:t>
      </w:r>
      <w:r w:rsidR="00475889" w:rsidRPr="00244989">
        <w:t xml:space="preserve"> vuosikymmenten työn jälkeen</w:t>
      </w:r>
      <w:r w:rsidRPr="00244989">
        <w:t>?</w:t>
      </w:r>
    </w:p>
    <w:p w14:paraId="01887FE3" w14:textId="77777777" w:rsidR="00320A56" w:rsidRPr="00244989" w:rsidRDefault="00276CFE" w:rsidP="00320A56">
      <w:r w:rsidRPr="00244989">
        <w:t>Aiheesta keskustelemisen tarve toki kertoo, että vammaisten ja kuurojen taiteilijoiden asemassa on vielä</w:t>
      </w:r>
      <w:r w:rsidR="008B4009" w:rsidRPr="00244989">
        <w:t xml:space="preserve"> parantamisen varaa</w:t>
      </w:r>
      <w:r w:rsidRPr="00244989">
        <w:t xml:space="preserve">. </w:t>
      </w:r>
      <w:r w:rsidR="002872C8" w:rsidRPr="00244989">
        <w:t xml:space="preserve">Kehitystä </w:t>
      </w:r>
      <w:r w:rsidR="006810ED" w:rsidRPr="00244989">
        <w:t>on kuitenkin</w:t>
      </w:r>
      <w:r w:rsidR="002872C8" w:rsidRPr="00244989">
        <w:t xml:space="preserve"> tapahtunut ja tapahtuu koko ajan. </w:t>
      </w:r>
      <w:r w:rsidR="00475889" w:rsidRPr="00244989">
        <w:t xml:space="preserve">Välillä kehitys </w:t>
      </w:r>
      <w:r w:rsidR="00902AB7" w:rsidRPr="00244989">
        <w:t>on hidasta</w:t>
      </w:r>
      <w:r w:rsidR="00475889" w:rsidRPr="00244989">
        <w:t xml:space="preserve">, mutta välillä edetään nopeammilla pyrähdyksillä. </w:t>
      </w:r>
      <w:r w:rsidR="002872C8" w:rsidRPr="00244989">
        <w:t xml:space="preserve">Tätä </w:t>
      </w:r>
      <w:r w:rsidR="001F30F2" w:rsidRPr="00244989">
        <w:t>tutkielmaa</w:t>
      </w:r>
      <w:r w:rsidR="002872C8" w:rsidRPr="00244989">
        <w:t xml:space="preserve"> kirjoittaessani</w:t>
      </w:r>
      <w:r w:rsidR="00320A56" w:rsidRPr="00244989">
        <w:t xml:space="preserve">, </w:t>
      </w:r>
      <w:r w:rsidR="00941589" w:rsidRPr="00244989">
        <w:t xml:space="preserve">aivan </w:t>
      </w:r>
      <w:r w:rsidR="00320A56" w:rsidRPr="00244989">
        <w:t xml:space="preserve">2010-luvun lopussa, </w:t>
      </w:r>
      <w:r w:rsidR="002872C8" w:rsidRPr="00244989">
        <w:t xml:space="preserve">varsinkin </w:t>
      </w:r>
      <w:r w:rsidR="00320A56" w:rsidRPr="00244989">
        <w:t>erityistaidetoiminnan ja outsider-taiteen kentällä tapahtuu paljon. Katriina Rosavaara</w:t>
      </w:r>
      <w:r w:rsidR="00941589" w:rsidRPr="00244989">
        <w:t xml:space="preserve"> (2019</w:t>
      </w:r>
      <w:r w:rsidR="00741310" w:rsidRPr="00244989">
        <w:t>b</w:t>
      </w:r>
      <w:r w:rsidR="00941589" w:rsidRPr="00244989">
        <w:t>)</w:t>
      </w:r>
      <w:r w:rsidR="00320A56" w:rsidRPr="00244989">
        <w:t xml:space="preserve"> kirjoitta</w:t>
      </w:r>
      <w:r w:rsidR="00941589" w:rsidRPr="00244989">
        <w:t>a</w:t>
      </w:r>
      <w:r w:rsidR="00320A56" w:rsidRPr="00244989">
        <w:t>, että ”</w:t>
      </w:r>
      <w:r w:rsidR="006810ED" w:rsidRPr="00244989">
        <w:t>[v]</w:t>
      </w:r>
      <w:r w:rsidR="00320A56" w:rsidRPr="00244989">
        <w:t xml:space="preserve">uosi 2018 jää historiaan erityistä tukea tarvitsevien taiteilijoiden läpimurtona suomalaisen nykykuvataiteen kentälle.” </w:t>
      </w:r>
      <w:r w:rsidR="00417FBE" w:rsidRPr="00244989">
        <w:t>Joitakin e</w:t>
      </w:r>
      <w:r w:rsidR="00320A56" w:rsidRPr="00244989">
        <w:t>rityistä tukea tarvitsev</w:t>
      </w:r>
      <w:r w:rsidR="00417FBE" w:rsidRPr="00244989">
        <w:t>ia</w:t>
      </w:r>
      <w:r w:rsidR="00320A56" w:rsidRPr="00244989">
        <w:t xml:space="preserve"> </w:t>
      </w:r>
      <w:r w:rsidR="00941589" w:rsidRPr="00244989">
        <w:t>kuva</w:t>
      </w:r>
      <w:r w:rsidR="00320A56" w:rsidRPr="00244989">
        <w:t>taiteilij</w:t>
      </w:r>
      <w:r w:rsidR="00417FBE" w:rsidRPr="00244989">
        <w:t xml:space="preserve">oita oli </w:t>
      </w:r>
      <w:r w:rsidR="00320A56" w:rsidRPr="00244989">
        <w:t xml:space="preserve">vuonna 2018 esillä ”valtavirran” taidenäyttelyissä </w:t>
      </w:r>
      <w:r w:rsidR="008B4009" w:rsidRPr="00244989">
        <w:t xml:space="preserve">muiden taiteilijoiden joukossa </w:t>
      </w:r>
      <w:r w:rsidR="00320A56" w:rsidRPr="00244989">
        <w:t>erikseen alleviivaamatta</w:t>
      </w:r>
      <w:r w:rsidR="00417FBE" w:rsidRPr="00244989">
        <w:t>, ja yksittäiset kuraattorit ovat nostaneet heidän taidettaan esiin (Sarjanto 2018)</w:t>
      </w:r>
      <w:r w:rsidR="00320A56" w:rsidRPr="00244989">
        <w:t xml:space="preserve">. </w:t>
      </w:r>
      <w:r w:rsidR="008245FF" w:rsidRPr="00244989">
        <w:t xml:space="preserve">Vertaistaiteilijat-hankkeen </w:t>
      </w:r>
      <w:r w:rsidR="008B0483" w:rsidRPr="00244989">
        <w:t xml:space="preserve">Vertaistaidelaboratorio on yksi </w:t>
      </w:r>
      <w:r w:rsidR="002C7D24" w:rsidRPr="00244989">
        <w:t>vuoden 2020</w:t>
      </w:r>
      <w:r w:rsidR="008B0483" w:rsidRPr="00244989">
        <w:t xml:space="preserve"> Saaren kartanon residenssitaideryhmistä (Koneen säätiö 2019</w:t>
      </w:r>
      <w:r w:rsidR="002C7D24" w:rsidRPr="00244989">
        <w:t>b</w:t>
      </w:r>
      <w:r w:rsidR="008B0483" w:rsidRPr="00244989">
        <w:t xml:space="preserve">). </w:t>
      </w:r>
      <w:r w:rsidR="00320A56" w:rsidRPr="00244989">
        <w:t xml:space="preserve">Lisäksi Taiteen edistämiskeskus nimitti vuoden 2019 </w:t>
      </w:r>
      <w:r w:rsidR="002872C8" w:rsidRPr="00244989">
        <w:t>keväällä</w:t>
      </w:r>
      <w:r w:rsidR="009F5E73" w:rsidRPr="00244989">
        <w:t xml:space="preserve"> </w:t>
      </w:r>
      <w:r w:rsidR="00320A56" w:rsidRPr="00244989">
        <w:t xml:space="preserve">outsider-taiteeseen keskittyvän läänintaiteilijan </w:t>
      </w:r>
      <w:r w:rsidR="00EF5E16" w:rsidRPr="00244989">
        <w:t>(Ta</w:t>
      </w:r>
      <w:r w:rsidR="007365EE" w:rsidRPr="00244989">
        <w:t>ike</w:t>
      </w:r>
      <w:r w:rsidR="00EF5E16" w:rsidRPr="00244989">
        <w:t xml:space="preserve"> 2019</w:t>
      </w:r>
      <w:r w:rsidR="007365EE" w:rsidRPr="00244989">
        <w:t>b</w:t>
      </w:r>
      <w:r w:rsidR="00EF5E16" w:rsidRPr="00244989">
        <w:t xml:space="preserve">). </w:t>
      </w:r>
      <w:r w:rsidR="00320A56" w:rsidRPr="00244989">
        <w:t>Outs</w:t>
      </w:r>
      <w:r w:rsidR="002872C8" w:rsidRPr="00244989">
        <w:t>ider-</w:t>
      </w:r>
      <w:r w:rsidR="00320A56" w:rsidRPr="00244989">
        <w:t xml:space="preserve">taiteen galleria ja kauppa Pertin valinta sai opetus- ja kulttuuriministeriön rahoitusta kehittämishankkeeseen, jossa suomalaista outsider-taidetta viedään maailmalle (Creative Finland 2018). Erityistaidetoiminta on siis saanut </w:t>
      </w:r>
      <w:r w:rsidR="009F5E73" w:rsidRPr="00244989">
        <w:t>2010-luvun lopussa</w:t>
      </w:r>
      <w:r w:rsidR="00320A56" w:rsidRPr="00244989">
        <w:t xml:space="preserve"> lisää pontta ja se näkyy taiteilijoiden toimintamahdollisuuksissa. </w:t>
      </w:r>
      <w:r w:rsidR="002872C8" w:rsidRPr="00244989">
        <w:t>Edistysaskeleita otetaan toivotta</w:t>
      </w:r>
      <w:r w:rsidR="006D0068" w:rsidRPr="00244989">
        <w:t>vasti lähitulevaisuudessa vielä enemmän ja vielä laajemmalla sektorilla</w:t>
      </w:r>
      <w:r w:rsidR="002872C8" w:rsidRPr="00244989">
        <w:t>.</w:t>
      </w:r>
    </w:p>
    <w:p w14:paraId="6C9EE9A0" w14:textId="77777777" w:rsidR="002872C8" w:rsidRPr="00244989" w:rsidRDefault="002872C8" w:rsidP="00320A56">
      <w:r w:rsidRPr="00244989">
        <w:lastRenderedPageBreak/>
        <w:t xml:space="preserve">Yhdenvertaisuuden edistäminen vaatii </w:t>
      </w:r>
      <w:r w:rsidR="00144203" w:rsidRPr="00244989">
        <w:t xml:space="preserve">aina </w:t>
      </w:r>
      <w:r w:rsidRPr="00244989">
        <w:t xml:space="preserve">työtä ja resursseja. Se ei tapahdu itsestään. Tässä tutkielmassa esitetään joitakin kehittämisehdotuksia </w:t>
      </w:r>
      <w:r w:rsidR="00475889" w:rsidRPr="00244989">
        <w:t>yhdenvertaisuuden edistämiseksi. Tarvitaan koko taidekentän yhteistyötä siihen, että pääsemme kohti vammaisten ja kuurojen taiteilijoiden parempia toimintamahdollisuuksia.</w:t>
      </w:r>
    </w:p>
    <w:p w14:paraId="277587E1" w14:textId="77777777" w:rsidR="00320A56" w:rsidRPr="00244989" w:rsidRDefault="00320A56" w:rsidP="00320A56">
      <w:r w:rsidRPr="00244989">
        <w:t xml:space="preserve">Yhden osallistujan kommentti on </w:t>
      </w:r>
      <w:r w:rsidR="00475889" w:rsidRPr="00244989">
        <w:t>jääny</w:t>
      </w:r>
      <w:r w:rsidR="006D0068" w:rsidRPr="00244989">
        <w:t>t erityisesti mieleeni</w:t>
      </w:r>
      <w:r w:rsidR="00475889" w:rsidRPr="00244989">
        <w:t>:</w:t>
      </w:r>
    </w:p>
    <w:p w14:paraId="62EA7F34" w14:textId="77777777" w:rsidR="00C77087" w:rsidRPr="00244989" w:rsidRDefault="00C77087" w:rsidP="00B2311D">
      <w:pPr>
        <w:pStyle w:val="Lainausgradu"/>
      </w:pPr>
      <w:r w:rsidRPr="00244989">
        <w:t>H: Mut on vapautettu armeijasta, mutta mä ajattelin sitäki silleen</w:t>
      </w:r>
      <w:r w:rsidR="009F5E73" w:rsidRPr="00244989">
        <w:t>,</w:t>
      </w:r>
      <w:r w:rsidRPr="00244989">
        <w:t xml:space="preserve"> ett</w:t>
      </w:r>
      <w:r w:rsidR="00613C6D" w:rsidRPr="00244989">
        <w:t>ä vaikka mä en sinne hingu oman lapsuussairauden takii,</w:t>
      </w:r>
      <w:r w:rsidRPr="00244989">
        <w:t xml:space="preserve"> ni mut on vapau</w:t>
      </w:r>
      <w:r w:rsidR="00613C6D" w:rsidRPr="00244989">
        <w:t>tettu, mutta</w:t>
      </w:r>
      <w:r w:rsidRPr="00244989">
        <w:t xml:space="preserve"> </w:t>
      </w:r>
      <w:r w:rsidR="00613C6D" w:rsidRPr="00244989">
        <w:t>((painokkaasti)) miks kuitenkin, kun armeija on iso paikka, siel on monia</w:t>
      </w:r>
      <w:r w:rsidRPr="00244989">
        <w:t xml:space="preserve"> niitä </w:t>
      </w:r>
      <w:r w:rsidR="00613C6D" w:rsidRPr="00244989">
        <w:t>pisteitä missä voit olla</w:t>
      </w:r>
      <w:r w:rsidRPr="00244989">
        <w:t xml:space="preserve"> töissä ei k</w:t>
      </w:r>
      <w:r w:rsidR="00613C6D" w:rsidRPr="00244989">
        <w:t>aikkien tarvi rämpii metässä,</w:t>
      </w:r>
      <w:r w:rsidRPr="00244989">
        <w:t xml:space="preserve"> ja olla aseitten kanssa ja joku voi oll</w:t>
      </w:r>
      <w:r w:rsidR="006D0068" w:rsidRPr="00244989">
        <w:t>a keittiössä</w:t>
      </w:r>
      <w:r w:rsidR="00613C6D" w:rsidRPr="00244989">
        <w:t>, joku varastolla, joku jossain muussa yksikössä. N</w:t>
      </w:r>
      <w:r w:rsidRPr="00244989">
        <w:t xml:space="preserve">ii </w:t>
      </w:r>
      <w:r w:rsidR="00613C6D" w:rsidRPr="00244989">
        <w:t xml:space="preserve">meidän pitäs niinku laajemmin käydä läpi toi järjestelmä, että voisko tolle tarjota töitä, et </w:t>
      </w:r>
      <w:r w:rsidRPr="00244989">
        <w:t>m</w:t>
      </w:r>
      <w:r w:rsidR="00613C6D" w:rsidRPr="00244989">
        <w:t>uuten se pitää vapauttaa</w:t>
      </w:r>
      <w:r w:rsidR="00475889" w:rsidRPr="00244989">
        <w:t xml:space="preserve"> --</w:t>
      </w:r>
      <w:r w:rsidR="002952EC" w:rsidRPr="00244989">
        <w:t xml:space="preserve"> </w:t>
      </w:r>
      <w:r w:rsidRPr="00244989">
        <w:t>Nii heti vaan punasta ko</w:t>
      </w:r>
      <w:r w:rsidR="00613C6D" w:rsidRPr="00244989">
        <w:t>rttii sh! Ja pois.</w:t>
      </w:r>
      <w:r w:rsidRPr="00244989">
        <w:t xml:space="preserve"> Ni vähän tämmösii niinku mä ehkä kritisoin mutta</w:t>
      </w:r>
      <w:r w:rsidR="00613C6D" w:rsidRPr="00244989">
        <w:br/>
      </w:r>
      <w:r w:rsidR="00500887" w:rsidRPr="00244989">
        <w:t>O</w:t>
      </w:r>
      <w:r w:rsidRPr="00244989">
        <w:t>: Joo</w:t>
      </w:r>
      <w:r w:rsidR="00613C6D" w:rsidRPr="00244989">
        <w:br/>
        <w:t>H: Että vois vähän niinkun, kattoo vähän niinku</w:t>
      </w:r>
      <w:r w:rsidRPr="00244989">
        <w:t xml:space="preserve"> laajemmin näit hommii</w:t>
      </w:r>
      <w:r w:rsidR="00613C6D" w:rsidRPr="00244989">
        <w:br/>
      </w:r>
      <w:r w:rsidR="00500887" w:rsidRPr="00244989">
        <w:t>O</w:t>
      </w:r>
      <w:r w:rsidRPr="00244989">
        <w:t>: Mm</w:t>
      </w:r>
      <w:r w:rsidR="00613C6D" w:rsidRPr="00244989">
        <w:br/>
        <w:t>H: E</w:t>
      </w:r>
      <w:r w:rsidRPr="00244989">
        <w:t>t ei</w:t>
      </w:r>
      <w:r w:rsidR="0018394C" w:rsidRPr="00244989">
        <w:t xml:space="preserve"> heti annettais kieltävää, </w:t>
      </w:r>
      <w:r w:rsidRPr="00244989">
        <w:t xml:space="preserve">et annettais ihmisille mahdollisuuksii </w:t>
      </w:r>
      <w:r w:rsidR="00613C6D" w:rsidRPr="00244989">
        <w:br/>
      </w:r>
      <w:r w:rsidRPr="00244989">
        <w:t xml:space="preserve">(H2) </w:t>
      </w:r>
    </w:p>
    <w:p w14:paraId="591EDE22" w14:textId="77777777" w:rsidR="00475889" w:rsidRPr="00244989" w:rsidRDefault="00320A56" w:rsidP="00C77087">
      <w:r w:rsidRPr="00244989">
        <w:t xml:space="preserve">H2 puhuu katkelmassa armeijasta, joka ei liity tämän tutkimuksen aihealueisiin. </w:t>
      </w:r>
      <w:r w:rsidR="009F5E73" w:rsidRPr="00244989">
        <w:t xml:space="preserve">Kyseessä on myös </w:t>
      </w:r>
      <w:r w:rsidR="006D0068" w:rsidRPr="00244989">
        <w:t xml:space="preserve">hyvin </w:t>
      </w:r>
      <w:r w:rsidR="009F5E73" w:rsidRPr="00244989">
        <w:t xml:space="preserve">ristiriitainen esimerkki, sillä </w:t>
      </w:r>
      <w:r w:rsidR="008B4009" w:rsidRPr="00244989">
        <w:t>osaa väestöstämme koskee asevelvollisuus</w:t>
      </w:r>
      <w:r w:rsidR="009F5E73" w:rsidRPr="00244989">
        <w:t xml:space="preserve">. </w:t>
      </w:r>
      <w:r w:rsidRPr="00244989">
        <w:t xml:space="preserve">Silti </w:t>
      </w:r>
      <w:r w:rsidR="008B4009" w:rsidRPr="00244989">
        <w:t>haastateltava</w:t>
      </w:r>
      <w:r w:rsidR="006D0068" w:rsidRPr="00244989">
        <w:t xml:space="preserve"> </w:t>
      </w:r>
      <w:r w:rsidRPr="00244989">
        <w:t>sanoittaa mielestäni hyvin yh</w:t>
      </w:r>
      <w:r w:rsidR="00144203" w:rsidRPr="00244989">
        <w:t>denvertaisuuden ajatusta</w:t>
      </w:r>
      <w:r w:rsidR="00413D0E" w:rsidRPr="00244989">
        <w:t xml:space="preserve"> ja yhdenvertaisuuteen liittyviä institutionaalisia ongelmia</w:t>
      </w:r>
      <w:r w:rsidR="00144203" w:rsidRPr="00244989">
        <w:t>.</w:t>
      </w:r>
      <w:r w:rsidR="00413D0E" w:rsidRPr="00244989">
        <w:t xml:space="preserve"> Osallistujan kertomuksessa armeija </w:t>
      </w:r>
      <w:r w:rsidR="00153792" w:rsidRPr="00244989">
        <w:t>pitää häntä</w:t>
      </w:r>
      <w:r w:rsidR="00413D0E" w:rsidRPr="00244989">
        <w:t xml:space="preserve"> hyödyttömänä </w:t>
      </w:r>
      <w:r w:rsidR="00153792" w:rsidRPr="00244989">
        <w:t>henkilönä</w:t>
      </w:r>
      <w:r w:rsidR="00413D0E" w:rsidRPr="00244989">
        <w:t>, joka on parempi vapauttaa velvollisuuksistaan kuin miettiä, miten hän voisi osallistua maanpuolustukseen.</w:t>
      </w:r>
      <w:r w:rsidR="00144203" w:rsidRPr="00244989">
        <w:t xml:space="preserve"> Jos </w:t>
      </w:r>
      <w:r w:rsidRPr="00244989">
        <w:t>oikeasti haluttaisiin</w:t>
      </w:r>
      <w:r w:rsidR="00144203" w:rsidRPr="00244989">
        <w:t xml:space="preserve"> toteuttaa yhdenvertaiset mahdollisuudet</w:t>
      </w:r>
      <w:r w:rsidRPr="00244989">
        <w:t xml:space="preserve">, </w:t>
      </w:r>
      <w:r w:rsidR="009F5E73" w:rsidRPr="00244989">
        <w:t xml:space="preserve">kaikki voisivat </w:t>
      </w:r>
      <w:r w:rsidR="006D0068" w:rsidRPr="00244989">
        <w:t xml:space="preserve">taitojensa mukaan </w:t>
      </w:r>
      <w:r w:rsidR="00D7142D" w:rsidRPr="00244989">
        <w:t>harrastaa mitä haluavat,</w:t>
      </w:r>
      <w:r w:rsidRPr="00244989">
        <w:t xml:space="preserve"> kouluttautua miksi halua</w:t>
      </w:r>
      <w:r w:rsidR="00475889" w:rsidRPr="00244989">
        <w:t>vat</w:t>
      </w:r>
      <w:r w:rsidRPr="00244989">
        <w:t>, tai työskennell</w:t>
      </w:r>
      <w:r w:rsidR="004E2A1C" w:rsidRPr="00244989">
        <w:t xml:space="preserve">ä alalla joka itseä kiinnostaa – tai vaikka käydä armeijan. </w:t>
      </w:r>
      <w:r w:rsidRPr="00244989">
        <w:t xml:space="preserve">Mutta jos </w:t>
      </w:r>
      <w:r w:rsidR="00475889" w:rsidRPr="00244989">
        <w:t xml:space="preserve">ihmiset, päättäjät ja </w:t>
      </w:r>
      <w:r w:rsidRPr="00244989">
        <w:t>instituutiot eivät halua tai osaa työskennellä asian eteen, eikä työhön suunnata resursseja, ei yhdenvertaisuus toteudu.</w:t>
      </w:r>
    </w:p>
    <w:p w14:paraId="103C9BF1" w14:textId="77777777" w:rsidR="00F575FC" w:rsidRPr="00244989" w:rsidRDefault="00475889" w:rsidP="002D788F">
      <w:r w:rsidRPr="00244989">
        <w:t>Kuten jo johdannossa totesin, t</w:t>
      </w:r>
      <w:r w:rsidR="003717FE" w:rsidRPr="00244989">
        <w:t>aide itsessään ei aseta rajoituksia sille, kuka sitä</w:t>
      </w:r>
      <w:r w:rsidRPr="00244989">
        <w:t xml:space="preserve"> voi tehdä ja miten. Taiteen tekemistä </w:t>
      </w:r>
      <w:r w:rsidR="00144203" w:rsidRPr="00244989">
        <w:t>on kuitenkin rajoitettu</w:t>
      </w:r>
      <w:r w:rsidRPr="00244989">
        <w:t xml:space="preserve"> ableistisilla ennakkoluuloilla ja </w:t>
      </w:r>
      <w:r w:rsidR="00144203" w:rsidRPr="00244989">
        <w:t>jäykillä toimintatav</w:t>
      </w:r>
      <w:r w:rsidR="001F30F2" w:rsidRPr="00244989">
        <w:t xml:space="preserve">oilla. Haluankin päättää tutkielmani </w:t>
      </w:r>
      <w:r w:rsidRPr="00244989">
        <w:t>Anne-Mari Laurennon (1993, 11) sanoihin:</w:t>
      </w:r>
      <w:r w:rsidR="00893163" w:rsidRPr="00244989">
        <w:t xml:space="preserve"> ”</w:t>
      </w:r>
      <w:r w:rsidR="003717FE" w:rsidRPr="00244989">
        <w:t>Luovuuden rajoja ei kukaan onneksi ole määritellyt – toteuttamisen esteet ovat useinmiten läh</w:t>
      </w:r>
      <w:r w:rsidRPr="00244989">
        <w:t>töisin muualta kuin taiteesta.</w:t>
      </w:r>
      <w:r w:rsidR="00893163" w:rsidRPr="00244989">
        <w:t>”</w:t>
      </w:r>
    </w:p>
    <w:p w14:paraId="00371B03" w14:textId="77777777" w:rsidR="00733788" w:rsidRPr="00244989" w:rsidRDefault="00733788" w:rsidP="002D788F">
      <w:r w:rsidRPr="00244989">
        <w:br w:type="page"/>
      </w:r>
    </w:p>
    <w:p w14:paraId="5D13E6E1" w14:textId="77777777" w:rsidR="00490A70" w:rsidRPr="00244989" w:rsidRDefault="00490A70" w:rsidP="00430DF8">
      <w:pPr>
        <w:pStyle w:val="Otsikko1"/>
      </w:pPr>
      <w:bookmarkStart w:id="155" w:name="_Toc16778665"/>
      <w:r w:rsidRPr="00244989">
        <w:lastRenderedPageBreak/>
        <w:t>KIITOKSET</w:t>
      </w:r>
      <w:bookmarkEnd w:id="155"/>
    </w:p>
    <w:p w14:paraId="5F8D26B2" w14:textId="77777777" w:rsidR="003300A2" w:rsidRPr="00244989" w:rsidRDefault="00490A70" w:rsidP="00490A70">
      <w:r w:rsidRPr="00244989">
        <w:t>Tämä tutkielma ei olisi syntynyt ilman apua, jota sain monilta ihmisiltä ja organisaatioilta matkan varrella.</w:t>
      </w:r>
      <w:r w:rsidR="00153792" w:rsidRPr="00244989">
        <w:t xml:space="preserve"> </w:t>
      </w:r>
      <w:r w:rsidRPr="00244989">
        <w:t>Haluan kiittää tutkimusideaa, kirjoituspyyntöä ja verkkolomaketta kommentoineita taiteilijoita ja kulttuurialan ammattilaisia</w:t>
      </w:r>
      <w:r w:rsidR="00153792" w:rsidRPr="00244989">
        <w:t xml:space="preserve">: kiitos </w:t>
      </w:r>
      <w:r w:rsidR="0030160A" w:rsidRPr="00244989">
        <w:t>Janette Aho</w:t>
      </w:r>
      <w:r w:rsidR="001A6838" w:rsidRPr="00244989">
        <w:t xml:space="preserve"> ja Vertaistaiteilijat-hanke</w:t>
      </w:r>
      <w:r w:rsidR="0030160A" w:rsidRPr="00244989">
        <w:t xml:space="preserve">, </w:t>
      </w:r>
      <w:r w:rsidR="00153792" w:rsidRPr="00244989">
        <w:t>Päivi Lilja,</w:t>
      </w:r>
      <w:r w:rsidR="00AB5DD9" w:rsidRPr="00244989">
        <w:t xml:space="preserve"> </w:t>
      </w:r>
      <w:r w:rsidR="00427286" w:rsidRPr="00244989">
        <w:t xml:space="preserve">Sanni Purhonen, </w:t>
      </w:r>
      <w:r w:rsidR="00B71D04" w:rsidRPr="00244989">
        <w:t xml:space="preserve">Sari Salovaara </w:t>
      </w:r>
      <w:r w:rsidR="00AB5DD9" w:rsidRPr="00244989">
        <w:t>ja</w:t>
      </w:r>
      <w:r w:rsidR="00153792" w:rsidRPr="00244989">
        <w:t xml:space="preserve"> Jenni-Juulia Wallinheimo-Heimonen!</w:t>
      </w:r>
      <w:r w:rsidRPr="00244989">
        <w:t xml:space="preserve"> </w:t>
      </w:r>
      <w:r w:rsidR="009204CE" w:rsidRPr="00244989">
        <w:t xml:space="preserve">Kiitos myös niille </w:t>
      </w:r>
      <w:r w:rsidR="00AB5DD9" w:rsidRPr="00244989">
        <w:t xml:space="preserve">kommentoijille, jotka halusivat jäädä anonyymeiksi. </w:t>
      </w:r>
      <w:r w:rsidR="00153792" w:rsidRPr="00244989">
        <w:t>A</w:t>
      </w:r>
      <w:r w:rsidR="003300A2" w:rsidRPr="00244989">
        <w:t>jatuksenne olivat arvokkaita tut</w:t>
      </w:r>
      <w:r w:rsidR="002952EC" w:rsidRPr="00244989">
        <w:t>ki</w:t>
      </w:r>
      <w:r w:rsidR="008708C5" w:rsidRPr="00244989">
        <w:t>elman</w:t>
      </w:r>
      <w:r w:rsidR="002952EC" w:rsidRPr="00244989">
        <w:t xml:space="preserve"> onnistumisen kannalta.</w:t>
      </w:r>
    </w:p>
    <w:p w14:paraId="4512648A" w14:textId="77777777" w:rsidR="00490A70" w:rsidRPr="00244989" w:rsidRDefault="00490A70" w:rsidP="00490A70">
      <w:r w:rsidRPr="00244989">
        <w:t xml:space="preserve">Kiitokset DuvTeaternille siitä, että sain käyttää taiteilija-arkistoanne </w:t>
      </w:r>
      <w:r w:rsidR="008B4009" w:rsidRPr="00244989">
        <w:t>tutkielmassani</w:t>
      </w:r>
      <w:r w:rsidR="001A6838" w:rsidRPr="00244989">
        <w:t>. E</w:t>
      </w:r>
      <w:r w:rsidRPr="00244989">
        <w:t xml:space="preserve">rityinen kiitos </w:t>
      </w:r>
      <w:r w:rsidR="008245FF" w:rsidRPr="00244989">
        <w:t>DuvTeaternin näyttelijöille</w:t>
      </w:r>
      <w:r w:rsidR="0079291B" w:rsidRPr="00244989">
        <w:t>;</w:t>
      </w:r>
      <w:r w:rsidRPr="00244989">
        <w:t xml:space="preserve"> Sara Sandénille, joka on kerännyt ja käsitellyt arkiston aineiston</w:t>
      </w:r>
      <w:r w:rsidR="008708C5" w:rsidRPr="00244989">
        <w:t>;</w:t>
      </w:r>
      <w:r w:rsidR="008245FF" w:rsidRPr="00244989">
        <w:t xml:space="preserve"> sekä Sanna Huldénille, joka kommentoi tutk</w:t>
      </w:r>
      <w:r w:rsidR="0030160A" w:rsidRPr="00244989">
        <w:t>ielman luonnosta</w:t>
      </w:r>
      <w:r w:rsidRPr="00244989">
        <w:t>.</w:t>
      </w:r>
    </w:p>
    <w:p w14:paraId="6DA7CEDB" w14:textId="77777777" w:rsidR="00490A70" w:rsidRPr="00244989" w:rsidRDefault="003300A2" w:rsidP="00490A70">
      <w:r w:rsidRPr="00244989">
        <w:t xml:space="preserve">Monet ihmiset ja organisaatiot välittivät tietoa kirjoituspyynnöstä eteenpäin, kiitos kaikille teille! </w:t>
      </w:r>
      <w:r w:rsidR="00490A70" w:rsidRPr="00244989">
        <w:t xml:space="preserve">Kiitokset Panda Erikssonille ruotsinkielisten ja Armi Javierille englanninkielisten kirjoituspyyntöjen ja verkkolomakkeiden oikoluvusta. </w:t>
      </w:r>
      <w:r w:rsidR="00F23B6F" w:rsidRPr="00244989">
        <w:t xml:space="preserve">Tiivistelmien käännöksissä auttoivat </w:t>
      </w:r>
      <w:r w:rsidR="005C292C" w:rsidRPr="00244989">
        <w:t>Saswati Chaudhuri, Christine Langinauer,</w:t>
      </w:r>
      <w:r w:rsidR="004E164A" w:rsidRPr="00244989">
        <w:t xml:space="preserve"> Elina Saunanoja-Kalin</w:t>
      </w:r>
      <w:r w:rsidR="00884EDB" w:rsidRPr="00244989">
        <w:t xml:space="preserve"> </w:t>
      </w:r>
      <w:r w:rsidR="005C292C" w:rsidRPr="00244989">
        <w:t xml:space="preserve">ja Aino Ukkonen </w:t>
      </w:r>
      <w:r w:rsidR="009C35DA" w:rsidRPr="00244989">
        <w:t>– kiitos teille!</w:t>
      </w:r>
      <w:r w:rsidR="00F23B6F" w:rsidRPr="00244989">
        <w:t xml:space="preserve"> </w:t>
      </w:r>
      <w:r w:rsidR="009204CE" w:rsidRPr="00244989">
        <w:t xml:space="preserve">Kiitos Silva Belghitille tiivistelmän viittomakielisestä käännöksestä. </w:t>
      </w:r>
      <w:r w:rsidR="00490A70" w:rsidRPr="00244989">
        <w:t xml:space="preserve">Kiitos </w:t>
      </w:r>
      <w:r w:rsidRPr="00244989">
        <w:t xml:space="preserve">Eero </w:t>
      </w:r>
      <w:r w:rsidR="006525C2" w:rsidRPr="00244989">
        <w:t>– vähän kaikesta</w:t>
      </w:r>
      <w:r w:rsidRPr="00244989">
        <w:t>!</w:t>
      </w:r>
      <w:r w:rsidR="00490A70" w:rsidRPr="00244989">
        <w:t xml:space="preserve"> </w:t>
      </w:r>
    </w:p>
    <w:p w14:paraId="59B7A7C2" w14:textId="77777777" w:rsidR="00490A70" w:rsidRPr="00244989" w:rsidRDefault="00490A70" w:rsidP="00490A70">
      <w:r w:rsidRPr="00244989">
        <w:t xml:space="preserve">Kiitos graduohjaajalleni Mikko Jakoselle </w:t>
      </w:r>
      <w:r w:rsidR="005B44E2" w:rsidRPr="00244989">
        <w:t xml:space="preserve">erittäin </w:t>
      </w:r>
      <w:r w:rsidRPr="00244989">
        <w:t xml:space="preserve">asiantuntevasta ohjauksesta. Haluan kiittää myös Jyväskylän yliopiston tietosuojavastaavaa Riikka Valkosta kärsivällisestä ohjauksesta tilanteessa, jossa </w:t>
      </w:r>
      <w:r w:rsidR="00625062" w:rsidRPr="00244989">
        <w:t>graduntekijöille</w:t>
      </w:r>
      <w:r w:rsidRPr="00244989">
        <w:t xml:space="preserve"> suunnatut tietosuojaohjeistukset eivät olleet vielä valmiit. Kiitokset </w:t>
      </w:r>
      <w:r w:rsidR="005C292C" w:rsidRPr="00244989">
        <w:t xml:space="preserve">myös </w:t>
      </w:r>
      <w:r w:rsidRPr="00244989">
        <w:t>Yhteiskuntatieteelliselle tietoarkistolle</w:t>
      </w:r>
      <w:r w:rsidR="005C292C" w:rsidRPr="00244989">
        <w:t>.</w:t>
      </w:r>
    </w:p>
    <w:p w14:paraId="75ABB595" w14:textId="77777777" w:rsidR="00490A70" w:rsidRPr="00244989" w:rsidRDefault="00490A70" w:rsidP="00490A70">
      <w:r w:rsidRPr="00244989">
        <w:t>Erityiskiitoksen ansaitsee kollegani, Kulttuuria kaikille -palvelun erityisasiantuntija Sari Salovaara, jonka kanssa sain pallotella ideoita ja ajatuksia koko tutkimuksen ajan, joka kommentoi pitkiä pätkiä tutkielman luonnosta – ja jonka kanssa pääsin matkustamaan jälleen kerran. Kiit</w:t>
      </w:r>
      <w:r w:rsidR="00153792" w:rsidRPr="00244989">
        <w:t>okset</w:t>
      </w:r>
      <w:r w:rsidRPr="00244989">
        <w:t xml:space="preserve"> Taiteen edistämiskeskukselle, joka mahdollisti matkamme Unlimited-symposiumiin ja </w:t>
      </w:r>
      <w:r w:rsidR="00625062" w:rsidRPr="00244989">
        <w:t>-</w:t>
      </w:r>
      <w:r w:rsidRPr="00244989">
        <w:t>festivaalille</w:t>
      </w:r>
      <w:r w:rsidR="00625062" w:rsidRPr="00244989">
        <w:t>,</w:t>
      </w:r>
      <w:r w:rsidR="0030160A" w:rsidRPr="00244989">
        <w:t xml:space="preserve"> sekä</w:t>
      </w:r>
      <w:r w:rsidR="00153792" w:rsidRPr="00244989">
        <w:t xml:space="preserve"> Svenska Kulturfondenille ja Jyväskylän yliopiston </w:t>
      </w:r>
      <w:r w:rsidR="00625062" w:rsidRPr="00244989">
        <w:t>h</w:t>
      </w:r>
      <w:r w:rsidR="00153792" w:rsidRPr="00244989">
        <w:t xml:space="preserve">umanistis-yhteiskuntatieteelliselle tiedekunnalle, jotka rahoittivat </w:t>
      </w:r>
      <w:r w:rsidR="008708C5" w:rsidRPr="00244989">
        <w:t>osallistumistani</w:t>
      </w:r>
      <w:r w:rsidR="00153792" w:rsidRPr="00244989">
        <w:t xml:space="preserve"> The 9th Nordic Conference on Cultu</w:t>
      </w:r>
      <w:r w:rsidR="005C292C" w:rsidRPr="00244989">
        <w:t xml:space="preserve">ral Policy Research </w:t>
      </w:r>
      <w:r w:rsidR="0030160A" w:rsidRPr="00244989">
        <w:noBreakHyphen/>
        <w:t>konferenssiin</w:t>
      </w:r>
      <w:r w:rsidR="00153792" w:rsidRPr="00244989">
        <w:t>.</w:t>
      </w:r>
    </w:p>
    <w:p w14:paraId="57621BD9" w14:textId="77777777" w:rsidR="00490A70" w:rsidRPr="00244989" w:rsidRDefault="00490A70" w:rsidP="003300A2">
      <w:r w:rsidRPr="00244989">
        <w:t>Kiitos myös sinulle</w:t>
      </w:r>
      <w:r w:rsidR="008708C5" w:rsidRPr="00244989">
        <w:t>,</w:t>
      </w:r>
      <w:r w:rsidRPr="00244989">
        <w:t xml:space="preserve"> joka </w:t>
      </w:r>
      <w:r w:rsidR="00B127F1" w:rsidRPr="00244989">
        <w:t>luet tätä tutkielmaa sen massiivisuudesta huolimatta. Toivottavasti se on antanut sinulle uutta tietoa ja ehkä ideoita tulevaisuuden työlle.</w:t>
      </w:r>
      <w:r w:rsidR="009204CE" w:rsidRPr="00244989">
        <w:t xml:space="preserve"> </w:t>
      </w:r>
      <w:r w:rsidRPr="00244989">
        <w:t xml:space="preserve">Suurin kiitos kuuluu kuitenkin kaikille tutkimukseen osallistuneille! Kiitos että annoitte aikaanne ja kerroitte tarinanne. </w:t>
      </w:r>
      <w:r w:rsidR="00172D00" w:rsidRPr="00244989">
        <w:t>Ilman teitä tätä tutkimusta ei olisi!</w:t>
      </w:r>
      <w:r w:rsidRPr="00244989">
        <w:rPr>
          <w:rFonts w:asciiTheme="majorHAnsi" w:eastAsiaTheme="majorEastAsia" w:hAnsiTheme="majorHAnsi" w:cstheme="majorBidi"/>
          <w:sz w:val="32"/>
          <w:szCs w:val="32"/>
        </w:rPr>
        <w:br w:type="page"/>
      </w:r>
    </w:p>
    <w:p w14:paraId="69D34472" w14:textId="77777777" w:rsidR="00733788" w:rsidRPr="00244989" w:rsidRDefault="00621464" w:rsidP="00430DF8">
      <w:pPr>
        <w:pStyle w:val="Otsikko1"/>
      </w:pPr>
      <w:bookmarkStart w:id="156" w:name="_Toc16778666"/>
      <w:bookmarkStart w:id="157" w:name="_Hlk16699543"/>
      <w:r w:rsidRPr="00244989">
        <w:lastRenderedPageBreak/>
        <w:t>L</w:t>
      </w:r>
      <w:r w:rsidR="00F811BE" w:rsidRPr="00244989">
        <w:t>ÄHTEET</w:t>
      </w:r>
      <w:bookmarkEnd w:id="156"/>
    </w:p>
    <w:p w14:paraId="68F5C9D7" w14:textId="77777777" w:rsidR="009515E8" w:rsidRPr="00244989" w:rsidRDefault="009515E8" w:rsidP="009515E8">
      <w:pPr>
        <w:pStyle w:val="Otsikko2"/>
      </w:pPr>
      <w:bookmarkStart w:id="158" w:name="_Toc16778667"/>
      <w:r w:rsidRPr="00244989">
        <w:t>Kirjallisuus</w:t>
      </w:r>
      <w:bookmarkEnd w:id="158"/>
    </w:p>
    <w:p w14:paraId="384D23AF" w14:textId="77777777" w:rsidR="009515E8" w:rsidRPr="00244989" w:rsidRDefault="009515E8" w:rsidP="009515E8">
      <w:pPr>
        <w:pStyle w:val="lhteetgradu"/>
      </w:pPr>
      <w:r w:rsidRPr="00244989">
        <w:t xml:space="preserve">Aaltonen, Terhi. 2010. </w:t>
      </w:r>
      <w:r w:rsidRPr="00244989">
        <w:rPr>
          <w:i/>
        </w:rPr>
        <w:t>"Taiteilija ei vanhene". Haastattelututkimus kuvataiteilijoiden ikääntymiskokemuksista taidemaailmassa.</w:t>
      </w:r>
      <w:r w:rsidRPr="00244989">
        <w:t xml:space="preserve"> Väitöskirja. Jyväskylä: Jyväskylän yliopisto. </w:t>
      </w:r>
    </w:p>
    <w:p w14:paraId="025EBD9B" w14:textId="77777777" w:rsidR="009515E8" w:rsidRPr="00244989" w:rsidRDefault="009515E8" w:rsidP="009515E8">
      <w:pPr>
        <w:pStyle w:val="lhteetgradu"/>
      </w:pPr>
      <w:r w:rsidRPr="00244989">
        <w:t xml:space="preserve">Ahonen, Karoliina &amp; Lampinen, Pauliina. 2017. Vammaisten nuorten siirtymävaiheet </w:t>
      </w:r>
      <w:r w:rsidR="00414E49" w:rsidRPr="00244989">
        <w:t>–</w:t>
      </w:r>
      <w:r w:rsidRPr="00244989">
        <w:t xml:space="preserve"> onko Suomella varaa koulutusjärjestelmään, joka ei johda mihinkään? </w:t>
      </w:r>
      <w:r w:rsidRPr="00244989">
        <w:rPr>
          <w:i/>
        </w:rPr>
        <w:t>Nuorisotutkimus</w:t>
      </w:r>
      <w:r w:rsidRPr="00244989">
        <w:t xml:space="preserve"> 35:4, 50–54.</w:t>
      </w:r>
    </w:p>
    <w:p w14:paraId="079C8C4C" w14:textId="77777777" w:rsidR="009515E8" w:rsidRPr="00244989" w:rsidRDefault="009515E8" w:rsidP="009515E8">
      <w:pPr>
        <w:pStyle w:val="lhteetgradu"/>
      </w:pPr>
      <w:r w:rsidRPr="00244989">
        <w:t xml:space="preserve">Aila, Elli-Noora. 2016. </w:t>
      </w:r>
      <w:r w:rsidRPr="00244989">
        <w:rPr>
          <w:i/>
        </w:rPr>
        <w:t>Erityistä tukea tarvitsevat lapset taidemuseossa. Taidemuseovierailun suunnittelu osaksi erityisopetuksen kuvataideopetusta</w:t>
      </w:r>
      <w:r w:rsidRPr="00244989">
        <w:t xml:space="preserve">. Pro gradu </w:t>
      </w:r>
      <w:r w:rsidRPr="00244989">
        <w:noBreakHyphen/>
        <w:t xml:space="preserve">tutkielma. Kuvataidekasvatuksen koulutusohjelma. Lapin yliopisto. Saatavilla </w:t>
      </w:r>
      <w:hyperlink r:id="rId25" w:history="1">
        <w:r w:rsidRPr="00244989">
          <w:rPr>
            <w:rStyle w:val="Hyperlinkki"/>
            <w:color w:val="auto"/>
            <w:szCs w:val="24"/>
          </w:rPr>
          <w:t>https://lauda.ulapland.fi/handle/10024/62613</w:t>
        </w:r>
      </w:hyperlink>
      <w:r w:rsidRPr="00244989">
        <w:t xml:space="preserve">, haettu 17.1.2019. </w:t>
      </w:r>
    </w:p>
    <w:p w14:paraId="1BBF00CD" w14:textId="77777777" w:rsidR="009515E8" w:rsidRPr="00244989" w:rsidRDefault="009515E8" w:rsidP="009515E8">
      <w:pPr>
        <w:pStyle w:val="lhteetgradu"/>
      </w:pPr>
      <w:r w:rsidRPr="00244989">
        <w:rPr>
          <w:lang w:val="en-GB"/>
        </w:rPr>
        <w:t>Alcoff, Linda Martín &amp; Mohanty, Satya P. 2006. Reconsidering Identity Politics: An Introduction. Teoksessa Alcoff, Linda Martín; Hames-García, Michael; Mohanty, Satya. P. &amp; Moya, Paula M. L. (toim.)</w:t>
      </w:r>
      <w:r w:rsidR="00D44D9A" w:rsidRPr="00244989">
        <w:rPr>
          <w:lang w:val="en-GB"/>
        </w:rPr>
        <w:t>,</w:t>
      </w:r>
      <w:r w:rsidRPr="00244989">
        <w:rPr>
          <w:lang w:val="en-GB"/>
        </w:rPr>
        <w:t xml:space="preserve"> </w:t>
      </w:r>
      <w:r w:rsidRPr="00244989">
        <w:rPr>
          <w:i/>
          <w:lang w:val="en-GB"/>
        </w:rPr>
        <w:t>Identity politics reconsidered.</w:t>
      </w:r>
      <w:r w:rsidRPr="00244989">
        <w:rPr>
          <w:lang w:val="en-GB"/>
        </w:rPr>
        <w:t xml:space="preserve"> </w:t>
      </w:r>
      <w:r w:rsidRPr="00244989">
        <w:t xml:space="preserve">New York: Basingstoke: Palgrave Macmillan, 1–9. </w:t>
      </w:r>
    </w:p>
    <w:p w14:paraId="098E83FF" w14:textId="1AAFEDF0" w:rsidR="0085677D" w:rsidRPr="00244989" w:rsidRDefault="0085677D" w:rsidP="009515E8">
      <w:pPr>
        <w:pStyle w:val="lhteetgradu"/>
      </w:pPr>
      <w:r w:rsidRPr="00244989">
        <w:t>Angervuori, Enna</w:t>
      </w:r>
      <w:r w:rsidR="002952EC" w:rsidRPr="00244989">
        <w:t>.</w:t>
      </w:r>
      <w:r w:rsidRPr="00244989">
        <w:t xml:space="preserve"> 2007. </w:t>
      </w:r>
      <w:r w:rsidRPr="00244989">
        <w:rPr>
          <w:i/>
        </w:rPr>
        <w:t>Työtä ja taidetta tekevä ihminen: Taru II -projekti osana eurooppalaisen työllisyyspolitiikan maailmankuvaa.</w:t>
      </w:r>
      <w:r w:rsidRPr="00244989">
        <w:t xml:space="preserve"> Pro gradu -tutkielma. </w:t>
      </w:r>
      <w:r w:rsidR="006041ED" w:rsidRPr="00244989">
        <w:t xml:space="preserve">Uskontotiede, </w:t>
      </w:r>
      <w:r w:rsidRPr="00244989">
        <w:t>Humanistinen tiedekunt</w:t>
      </w:r>
      <w:r w:rsidR="006041ED" w:rsidRPr="00244989">
        <w:t>a</w:t>
      </w:r>
      <w:r w:rsidRPr="00244989">
        <w:t xml:space="preserve">. Helsinki: Helsingin yliopisto. </w:t>
      </w:r>
    </w:p>
    <w:p w14:paraId="3B6A7576" w14:textId="77777777" w:rsidR="009515E8" w:rsidRPr="00244989" w:rsidRDefault="009515E8" w:rsidP="009515E8">
      <w:pPr>
        <w:pStyle w:val="lhteetgradu"/>
      </w:pPr>
      <w:r w:rsidRPr="00244989">
        <w:t xml:space="preserve">Armila, Päivi &amp; Torvinen, Pasi. 2017. Vammaiset nuoret ja vapaa-ajan liikunta. </w:t>
      </w:r>
      <w:r w:rsidRPr="00244989">
        <w:rPr>
          <w:i/>
        </w:rPr>
        <w:t>Nuorisotutkimus</w:t>
      </w:r>
      <w:r w:rsidRPr="00244989">
        <w:t xml:space="preserve"> 35:4, 6–20.</w:t>
      </w:r>
    </w:p>
    <w:p w14:paraId="7E290B50" w14:textId="77777777" w:rsidR="009515E8" w:rsidRPr="00244989" w:rsidRDefault="009515E8" w:rsidP="009515E8">
      <w:pPr>
        <w:pStyle w:val="lhteetgradu"/>
      </w:pPr>
      <w:r w:rsidRPr="00244989">
        <w:t xml:space="preserve">Arpo, Robert. 2004. </w:t>
      </w:r>
      <w:r w:rsidRPr="00244989">
        <w:rPr>
          <w:i/>
        </w:rPr>
        <w:t>Taiteilija Suomessa: Taiteellisen työn muuttuvat edellytykset.</w:t>
      </w:r>
      <w:r w:rsidRPr="00244989">
        <w:t xml:space="preserve"> Helsinki: Taiteen keskustoimikunta. </w:t>
      </w:r>
    </w:p>
    <w:p w14:paraId="07A403B0" w14:textId="77777777" w:rsidR="009515E8" w:rsidRPr="00244989" w:rsidRDefault="009515E8" w:rsidP="009515E8">
      <w:pPr>
        <w:pStyle w:val="lhteetgradu"/>
      </w:pPr>
      <w:r w:rsidRPr="00244989">
        <w:rPr>
          <w:lang w:val="en-GB"/>
        </w:rPr>
        <w:t xml:space="preserve">Arts Council England. 2019. </w:t>
      </w:r>
      <w:r w:rsidRPr="00244989">
        <w:rPr>
          <w:i/>
          <w:lang w:val="en-GB"/>
        </w:rPr>
        <w:t xml:space="preserve">Equality, diversity and the creative case. </w:t>
      </w:r>
      <w:r w:rsidRPr="005306F8">
        <w:rPr>
          <w:i/>
        </w:rPr>
        <w:t xml:space="preserve">A data report, 2017–2018. </w:t>
      </w:r>
      <w:r w:rsidRPr="00244989">
        <w:t xml:space="preserve">Saatavilla </w:t>
      </w:r>
      <w:hyperlink r:id="rId26" w:history="1">
        <w:r w:rsidR="00D65650" w:rsidRPr="00244989">
          <w:rPr>
            <w:rStyle w:val="Hyperlinkki"/>
            <w:color w:val="auto"/>
          </w:rPr>
          <w:t>www.artscouncil.org.uk/sites/default/files/download-file/Diversity_report_1718.pdf</w:t>
        </w:r>
      </w:hyperlink>
      <w:r w:rsidRPr="00244989">
        <w:t>, haettu 16.5.2019.</w:t>
      </w:r>
    </w:p>
    <w:p w14:paraId="3A2E21B9" w14:textId="77777777" w:rsidR="009515E8" w:rsidRPr="00244989" w:rsidRDefault="009515E8" w:rsidP="009515E8">
      <w:pPr>
        <w:pStyle w:val="lhteetgradu"/>
        <w:rPr>
          <w:lang w:val="en-US"/>
        </w:rPr>
      </w:pPr>
      <w:r w:rsidRPr="00244989">
        <w:rPr>
          <w:lang w:val="en-US"/>
        </w:rPr>
        <w:t>Asch, Adrienne. 2001. Disability, bioethics, and human rights. Teoksessa Albrecht, Gary L.; Seelman, Kath</w:t>
      </w:r>
      <w:r w:rsidR="00B517CF" w:rsidRPr="00244989">
        <w:rPr>
          <w:lang w:val="en-US"/>
        </w:rPr>
        <w:t xml:space="preserve">erine D. </w:t>
      </w:r>
      <w:r w:rsidRPr="00244989">
        <w:rPr>
          <w:lang w:val="en-US"/>
        </w:rPr>
        <w:t>&amp; Bury, Michael (toim.)</w:t>
      </w:r>
      <w:r w:rsidR="00D44D9A" w:rsidRPr="00244989">
        <w:rPr>
          <w:lang w:val="en-US"/>
        </w:rPr>
        <w:t>,</w:t>
      </w:r>
      <w:r w:rsidRPr="00244989">
        <w:rPr>
          <w:lang w:val="en-US"/>
        </w:rPr>
        <w:t xml:space="preserve"> </w:t>
      </w:r>
      <w:r w:rsidRPr="00244989">
        <w:rPr>
          <w:i/>
          <w:lang w:val="en-US"/>
        </w:rPr>
        <w:t>Handbook of disability studies</w:t>
      </w:r>
      <w:r w:rsidRPr="00244989">
        <w:rPr>
          <w:lang w:val="en-US"/>
        </w:rPr>
        <w:t>. Thousand Oaks, Calif.: SAGE Publications, 297–326.</w:t>
      </w:r>
    </w:p>
    <w:p w14:paraId="16D0852F" w14:textId="77777777" w:rsidR="009515E8" w:rsidRPr="00244989" w:rsidRDefault="009515E8" w:rsidP="009515E8">
      <w:pPr>
        <w:pStyle w:val="lhteetgradu"/>
      </w:pPr>
      <w:r w:rsidRPr="00244989">
        <w:rPr>
          <w:lang w:val="en-GB"/>
        </w:rPr>
        <w:t>Asch, Adrienne &amp; Fine, Michelle. 1988. Introduction: Beyond Pedestals. Teoksessa Fine, Michelle &amp; Asch, Adrienne (toim.)</w:t>
      </w:r>
      <w:r w:rsidR="00D44D9A" w:rsidRPr="00244989">
        <w:rPr>
          <w:lang w:val="en-GB"/>
        </w:rPr>
        <w:t>,</w:t>
      </w:r>
      <w:r w:rsidRPr="00244989">
        <w:rPr>
          <w:lang w:val="en-GB"/>
        </w:rPr>
        <w:t xml:space="preserve"> </w:t>
      </w:r>
      <w:r w:rsidRPr="00244989">
        <w:rPr>
          <w:i/>
          <w:lang w:val="en-GB"/>
        </w:rPr>
        <w:t xml:space="preserve">Women with disabilities: Essays in psychology, culture, and politics. </w:t>
      </w:r>
      <w:r w:rsidRPr="00244989">
        <w:t>Philadelphia: Temple University Press, 1–37.</w:t>
      </w:r>
    </w:p>
    <w:p w14:paraId="589220C8" w14:textId="77777777" w:rsidR="009515E8" w:rsidRPr="00244989" w:rsidRDefault="009515E8" w:rsidP="002234A5">
      <w:pPr>
        <w:spacing w:line="276" w:lineRule="auto"/>
      </w:pPr>
      <w:r w:rsidRPr="00244989">
        <w:t xml:space="preserve">Auvinen, Juulianna. 2012. </w:t>
      </w:r>
      <w:r w:rsidRPr="00244989">
        <w:rPr>
          <w:i/>
        </w:rPr>
        <w:t>Reitit ja tavat näyttelijän ammattiin. Onko mahdollista päästä näyttelijäksi ilman yliopistollista koulutusta?</w:t>
      </w:r>
      <w:r w:rsidRPr="00244989">
        <w:t xml:space="preserve"> Opinnäyt</w:t>
      </w:r>
      <w:r w:rsidR="00956832" w:rsidRPr="00244989">
        <w:t>etyö. Lahden ammattikorkeakoulu</w:t>
      </w:r>
      <w:r w:rsidRPr="00244989">
        <w:t xml:space="preserve">. Saatavilla: </w:t>
      </w:r>
      <w:hyperlink r:id="rId27" w:history="1">
        <w:r w:rsidRPr="00244989">
          <w:rPr>
            <w:rStyle w:val="Hyperlinkki"/>
            <w:color w:val="auto"/>
          </w:rPr>
          <w:t>www.theseus.fi/handle/10024/51811</w:t>
        </w:r>
      </w:hyperlink>
      <w:r w:rsidRPr="00244989">
        <w:t>, haettu 6.5.2019.</w:t>
      </w:r>
    </w:p>
    <w:p w14:paraId="79008825" w14:textId="77777777" w:rsidR="009515E8" w:rsidRPr="00244989" w:rsidRDefault="009515E8" w:rsidP="009515E8">
      <w:pPr>
        <w:pStyle w:val="lhteetgradu"/>
        <w:rPr>
          <w:lang w:val="en-GB"/>
        </w:rPr>
      </w:pPr>
      <w:r w:rsidRPr="00244989">
        <w:lastRenderedPageBreak/>
        <w:t xml:space="preserve">Bang, Gui Hee &amp; Kim, Kyung Mee. 2015. </w:t>
      </w:r>
      <w:r w:rsidRPr="00244989">
        <w:rPr>
          <w:lang w:val="en-GB"/>
        </w:rPr>
        <w:t xml:space="preserve">Korean disabled artists’ experiences of creativity and the environmental barriers they face. </w:t>
      </w:r>
      <w:r w:rsidRPr="00244989">
        <w:rPr>
          <w:i/>
          <w:lang w:val="en-GB"/>
        </w:rPr>
        <w:t>Disability &amp; Society</w:t>
      </w:r>
      <w:r w:rsidRPr="00244989">
        <w:rPr>
          <w:lang w:val="en-GB"/>
        </w:rPr>
        <w:t xml:space="preserve"> 30:4: 543–555. Saatavilla </w:t>
      </w:r>
      <w:hyperlink r:id="rId28" w:history="1">
        <w:r w:rsidRPr="00244989">
          <w:rPr>
            <w:rStyle w:val="Hyperlinkki"/>
            <w:color w:val="auto"/>
            <w:szCs w:val="24"/>
            <w:lang w:val="en-GB"/>
          </w:rPr>
          <w:t>www.tandfonline.com.ezproxy.jyu.fi/doi/full/10.1080/09687599.2015.1030065</w:t>
        </w:r>
      </w:hyperlink>
      <w:r w:rsidRPr="00244989">
        <w:rPr>
          <w:lang w:val="en-GB"/>
        </w:rPr>
        <w:t>, haettu 28.1.2018.</w:t>
      </w:r>
    </w:p>
    <w:p w14:paraId="2473FE6F" w14:textId="77777777" w:rsidR="00350389" w:rsidRPr="00244989" w:rsidRDefault="00350389" w:rsidP="00350389">
      <w:pPr>
        <w:pStyle w:val="lhteetgradu"/>
        <w:rPr>
          <w:lang w:val="en-GB"/>
        </w:rPr>
      </w:pPr>
      <w:r w:rsidRPr="00244989">
        <w:rPr>
          <w:lang w:val="en-GB"/>
        </w:rPr>
        <w:t xml:space="preserve">Barber, Marita S. 2005. </w:t>
      </w:r>
      <w:r w:rsidRPr="00244989">
        <w:t xml:space="preserve">Esipuhe. Teoksessa Wallvik, Birgitta: </w:t>
      </w:r>
      <w:r w:rsidRPr="00244989">
        <w:rPr>
          <w:i/>
        </w:rPr>
        <w:t xml:space="preserve">Yksi Suomen teattereista. </w:t>
      </w:r>
      <w:r w:rsidRPr="00244989">
        <w:rPr>
          <w:i/>
          <w:lang w:val="en-GB"/>
        </w:rPr>
        <w:t>Kuurojen teatteri 1987–2004.</w:t>
      </w:r>
      <w:r w:rsidRPr="00244989">
        <w:rPr>
          <w:lang w:val="en-GB"/>
        </w:rPr>
        <w:t xml:space="preserve"> Helsinki: Teatteri Totti, 9. </w:t>
      </w:r>
    </w:p>
    <w:p w14:paraId="10F4C012" w14:textId="77777777" w:rsidR="009515E8" w:rsidRPr="00244989" w:rsidRDefault="009515E8" w:rsidP="009515E8">
      <w:pPr>
        <w:pStyle w:val="lhteetgradu"/>
        <w:rPr>
          <w:lang w:val="en-GB"/>
        </w:rPr>
      </w:pPr>
      <w:r w:rsidRPr="00244989">
        <w:rPr>
          <w:lang w:val="en-GB"/>
        </w:rPr>
        <w:t>Barnes, Colin. 1998. The social model of disability. Teoksessa Shakespeare, Tom (toim.)</w:t>
      </w:r>
      <w:r w:rsidR="00D44D9A" w:rsidRPr="00244989">
        <w:rPr>
          <w:lang w:val="en-GB"/>
        </w:rPr>
        <w:t>,</w:t>
      </w:r>
      <w:r w:rsidRPr="00244989">
        <w:rPr>
          <w:lang w:val="en-GB"/>
        </w:rPr>
        <w:t xml:space="preserve"> </w:t>
      </w:r>
      <w:r w:rsidRPr="00244989">
        <w:rPr>
          <w:i/>
          <w:lang w:val="en-GB"/>
        </w:rPr>
        <w:t>The disability reader: Social science perspectives.</w:t>
      </w:r>
      <w:r w:rsidR="00104E25" w:rsidRPr="00244989">
        <w:rPr>
          <w:lang w:val="en-GB"/>
        </w:rPr>
        <w:t xml:space="preserve"> Lontoo</w:t>
      </w:r>
      <w:r w:rsidRPr="00244989">
        <w:rPr>
          <w:lang w:val="en-GB"/>
        </w:rPr>
        <w:t>: Continuum, 65–78.</w:t>
      </w:r>
    </w:p>
    <w:p w14:paraId="18791A8E" w14:textId="77777777" w:rsidR="009515E8" w:rsidRPr="005306F8" w:rsidRDefault="009515E8" w:rsidP="009515E8">
      <w:pPr>
        <w:pStyle w:val="lhteetgradu"/>
        <w:rPr>
          <w:lang w:val="en-GB"/>
        </w:rPr>
      </w:pPr>
      <w:r w:rsidRPr="00244989">
        <w:rPr>
          <w:lang w:val="en-GB"/>
        </w:rPr>
        <w:t xml:space="preserve">Barnes, Colin. 2003. Effecting change; disability, culture and art. </w:t>
      </w:r>
      <w:r w:rsidRPr="00244989">
        <w:rPr>
          <w:i/>
          <w:lang w:val="en-GB"/>
        </w:rPr>
        <w:t>The Disability Studies Archive UK.</w:t>
      </w:r>
      <w:r w:rsidRPr="00244989">
        <w:rPr>
          <w:lang w:val="en-GB"/>
        </w:rPr>
        <w:t xml:space="preserve"> </w:t>
      </w:r>
      <w:r w:rsidRPr="005306F8">
        <w:rPr>
          <w:lang w:val="en-GB"/>
        </w:rPr>
        <w:t xml:space="preserve">Saatavilla </w:t>
      </w:r>
      <w:hyperlink r:id="rId29" w:history="1">
        <w:r w:rsidRPr="005306F8">
          <w:rPr>
            <w:rStyle w:val="Hyperlinkki"/>
            <w:color w:val="auto"/>
            <w:szCs w:val="24"/>
            <w:lang w:val="en-GB"/>
          </w:rPr>
          <w:t>www.leeds.ac.uk/disability-studies/archiveuk/Barnes/Effecting%20Change.pdf</w:t>
        </w:r>
      </w:hyperlink>
      <w:r w:rsidRPr="005306F8">
        <w:rPr>
          <w:lang w:val="en-GB"/>
        </w:rPr>
        <w:t>, haettu 11.2.2018.</w:t>
      </w:r>
    </w:p>
    <w:p w14:paraId="78FC6CE9" w14:textId="77777777" w:rsidR="009515E8" w:rsidRPr="00244989" w:rsidRDefault="009515E8" w:rsidP="009515E8">
      <w:pPr>
        <w:pStyle w:val="lhteetgradu"/>
        <w:rPr>
          <w:lang w:val="en-GB"/>
        </w:rPr>
      </w:pPr>
      <w:r w:rsidRPr="00244989">
        <w:rPr>
          <w:lang w:val="en-GB"/>
        </w:rPr>
        <w:t>Barnes, Colin. 2012. Understanding the social model of disability: past, present and future. Teoksessa Watson, Nick; Roulstone, Al</w:t>
      </w:r>
      <w:r w:rsidR="00837CCA" w:rsidRPr="00244989">
        <w:rPr>
          <w:lang w:val="en-GB"/>
        </w:rPr>
        <w:t>an &amp; Thomas, Carol (toim.)</w:t>
      </w:r>
      <w:r w:rsidR="00D44D9A" w:rsidRPr="00244989">
        <w:rPr>
          <w:lang w:val="en-GB"/>
        </w:rPr>
        <w:t>,</w:t>
      </w:r>
      <w:r w:rsidRPr="00244989">
        <w:rPr>
          <w:lang w:val="en-GB"/>
        </w:rPr>
        <w:t xml:space="preserve"> </w:t>
      </w:r>
      <w:r w:rsidRPr="00244989">
        <w:rPr>
          <w:i/>
          <w:lang w:val="en-GB"/>
        </w:rPr>
        <w:t>Routledge handbook of disability studies</w:t>
      </w:r>
      <w:r w:rsidRPr="00244989">
        <w:rPr>
          <w:lang w:val="en-GB"/>
        </w:rPr>
        <w:t xml:space="preserve">. </w:t>
      </w:r>
      <w:r w:rsidR="00104E25" w:rsidRPr="00244989">
        <w:rPr>
          <w:lang w:val="en-GB"/>
        </w:rPr>
        <w:t>Lontoo</w:t>
      </w:r>
      <w:r w:rsidRPr="00244989">
        <w:rPr>
          <w:lang w:val="en-GB"/>
        </w:rPr>
        <w:t>, New York: Routledge, 12–29.</w:t>
      </w:r>
    </w:p>
    <w:p w14:paraId="06EB10BF" w14:textId="77777777" w:rsidR="009515E8" w:rsidRPr="00244989" w:rsidRDefault="009515E8" w:rsidP="009515E8">
      <w:pPr>
        <w:pStyle w:val="lhteetgradu"/>
        <w:rPr>
          <w:lang w:val="en-GB"/>
        </w:rPr>
      </w:pPr>
      <w:r w:rsidRPr="00244989">
        <w:rPr>
          <w:lang w:val="en-GB"/>
        </w:rPr>
        <w:t>Barnes, Colin &amp; Mercer, Geoff. 2001. Teoksessa Albrecht,</w:t>
      </w:r>
      <w:r w:rsidR="00B517CF" w:rsidRPr="00244989">
        <w:rPr>
          <w:lang w:val="en-GB"/>
        </w:rPr>
        <w:t xml:space="preserve"> Gary L.; Seelman, Katherine D.</w:t>
      </w:r>
      <w:r w:rsidRPr="00244989">
        <w:rPr>
          <w:lang w:val="en-GB"/>
        </w:rPr>
        <w:t xml:space="preserve"> &amp; Bury, Michael (toim.)</w:t>
      </w:r>
      <w:r w:rsidR="00D44D9A" w:rsidRPr="00244989">
        <w:rPr>
          <w:lang w:val="en-GB"/>
        </w:rPr>
        <w:t>,</w:t>
      </w:r>
      <w:r w:rsidRPr="00244989">
        <w:rPr>
          <w:lang w:val="en-GB"/>
        </w:rPr>
        <w:t xml:space="preserve"> </w:t>
      </w:r>
      <w:r w:rsidRPr="00244989">
        <w:rPr>
          <w:i/>
          <w:lang w:val="en-GB"/>
        </w:rPr>
        <w:t>Handbook of disability studies.</w:t>
      </w:r>
      <w:r w:rsidRPr="00244989">
        <w:rPr>
          <w:lang w:val="en-GB"/>
        </w:rPr>
        <w:t xml:space="preserve"> Thousand Oaks, Calif.: SAGE Publications, 515–534.</w:t>
      </w:r>
    </w:p>
    <w:p w14:paraId="02EE2AA9" w14:textId="6EEDEC83" w:rsidR="009515E8" w:rsidRPr="00244989" w:rsidRDefault="009515E8" w:rsidP="009515E8">
      <w:pPr>
        <w:pStyle w:val="lhteetgradu"/>
        <w:rPr>
          <w:lang w:val="en-GB"/>
        </w:rPr>
      </w:pPr>
      <w:r w:rsidRPr="00244989">
        <w:rPr>
          <w:lang w:val="en-GB"/>
        </w:rPr>
        <w:t>Barnes, Colin; Mercer, Geo</w:t>
      </w:r>
      <w:r w:rsidR="009C185D" w:rsidRPr="00244989">
        <w:rPr>
          <w:lang w:val="en-GB"/>
        </w:rPr>
        <w:t>f</w:t>
      </w:r>
      <w:r w:rsidRPr="00244989">
        <w:rPr>
          <w:lang w:val="en-GB"/>
        </w:rPr>
        <w:t xml:space="preserve">f; Shakespeare, Tom. 1999. </w:t>
      </w:r>
      <w:r w:rsidRPr="00244989">
        <w:rPr>
          <w:i/>
          <w:lang w:val="en-GB"/>
        </w:rPr>
        <w:t>Exploring disability: a sociological introduction</w:t>
      </w:r>
      <w:r w:rsidRPr="00244989">
        <w:rPr>
          <w:lang w:val="en-GB"/>
        </w:rPr>
        <w:t>. Vuoden 2005 painos. Polity Press.</w:t>
      </w:r>
    </w:p>
    <w:p w14:paraId="05E73C83" w14:textId="77777777" w:rsidR="009515E8" w:rsidRPr="00244989" w:rsidRDefault="009515E8" w:rsidP="009515E8">
      <w:pPr>
        <w:pStyle w:val="lhteetgradu"/>
        <w:rPr>
          <w:lang w:val="en-GB"/>
        </w:rPr>
      </w:pPr>
      <w:r w:rsidRPr="00244989">
        <w:rPr>
          <w:lang w:val="en-GB"/>
        </w:rPr>
        <w:t>Barnes, Colin; Oliver, Mike &amp; Barton, Len. 2002. Introduction. Teoksessa Barnes, Colin; Oliver, Mike &amp; Barton, Len (toim.)</w:t>
      </w:r>
      <w:r w:rsidR="00D44D9A" w:rsidRPr="00244989">
        <w:rPr>
          <w:lang w:val="en-GB"/>
        </w:rPr>
        <w:t>,</w:t>
      </w:r>
      <w:r w:rsidRPr="00244989">
        <w:rPr>
          <w:lang w:val="en-GB"/>
        </w:rPr>
        <w:t xml:space="preserve"> </w:t>
      </w:r>
      <w:r w:rsidRPr="00244989">
        <w:rPr>
          <w:i/>
          <w:lang w:val="en-GB"/>
        </w:rPr>
        <w:t>Disability studies today</w:t>
      </w:r>
      <w:r w:rsidRPr="00244989">
        <w:rPr>
          <w:lang w:val="en-GB"/>
        </w:rPr>
        <w:t xml:space="preserve">. </w:t>
      </w:r>
      <w:r w:rsidR="0080179A" w:rsidRPr="00244989">
        <w:rPr>
          <w:lang w:val="en-GB"/>
        </w:rPr>
        <w:t>Cambridge, UK: Polity Press; Malden, MA: Blackwell Publishers</w:t>
      </w:r>
      <w:r w:rsidRPr="00244989">
        <w:rPr>
          <w:lang w:val="en-GB"/>
        </w:rPr>
        <w:t>, 1–15.</w:t>
      </w:r>
    </w:p>
    <w:p w14:paraId="13091A07" w14:textId="77777777" w:rsidR="009515E8" w:rsidRPr="00244989" w:rsidRDefault="009515E8" w:rsidP="009515E8">
      <w:pPr>
        <w:pStyle w:val="lhteetgradu"/>
      </w:pPr>
      <w:r w:rsidRPr="00244989">
        <w:rPr>
          <w:lang w:val="en-GB"/>
        </w:rPr>
        <w:t xml:space="preserve">Basas, Carrie Griffin. 2009. Indulgent employment? Careers in the arts for people with disabilities. </w:t>
      </w:r>
      <w:r w:rsidRPr="00244989">
        <w:rPr>
          <w:i/>
        </w:rPr>
        <w:t xml:space="preserve">Rutgers Law Journal </w:t>
      </w:r>
      <w:r w:rsidRPr="00244989">
        <w:t xml:space="preserve">40:3, 613–667. Saatavilla </w:t>
      </w:r>
      <w:hyperlink r:id="rId30" w:history="1">
        <w:r w:rsidRPr="00244989">
          <w:rPr>
            <w:rStyle w:val="Hyperlinkki"/>
            <w:color w:val="auto"/>
            <w:szCs w:val="24"/>
          </w:rPr>
          <w:t>https://papers.ssrn.com/sol3/papers.cfm?abstract_id=1583917</w:t>
        </w:r>
      </w:hyperlink>
      <w:r w:rsidRPr="00244989">
        <w:t>, haettu 28.3.2018.</w:t>
      </w:r>
    </w:p>
    <w:p w14:paraId="5F383DFF" w14:textId="77777777" w:rsidR="009515E8" w:rsidRPr="00244989" w:rsidRDefault="009515E8" w:rsidP="009515E8">
      <w:pPr>
        <w:pStyle w:val="lhteetgradu"/>
        <w:rPr>
          <w:lang w:val="en-GB"/>
        </w:rPr>
      </w:pPr>
      <w:r w:rsidRPr="00244989">
        <w:rPr>
          <w:lang w:val="en-GB"/>
        </w:rPr>
        <w:t>Bauman, Hansel. 2014. DeafSpace. An architechture toward a more livable and sustainable world. Teoksessa Bauman, H-Dirksen L. &amp; Murray, Joseph (toim.)</w:t>
      </w:r>
      <w:r w:rsidR="00D44D9A" w:rsidRPr="00244989">
        <w:rPr>
          <w:lang w:val="en-GB"/>
        </w:rPr>
        <w:t>,</w:t>
      </w:r>
      <w:r w:rsidRPr="00244989">
        <w:rPr>
          <w:lang w:val="en-GB"/>
        </w:rPr>
        <w:t xml:space="preserve"> </w:t>
      </w:r>
      <w:r w:rsidRPr="00244989">
        <w:rPr>
          <w:i/>
          <w:lang w:val="en-GB"/>
        </w:rPr>
        <w:t xml:space="preserve">Deaf gain: Raising the stakes for human diversity. </w:t>
      </w:r>
      <w:r w:rsidRPr="00244989">
        <w:rPr>
          <w:lang w:val="en-GB"/>
        </w:rPr>
        <w:t>Minneapolis, Minnesota: University of Minnesota Press, 375–401.</w:t>
      </w:r>
    </w:p>
    <w:p w14:paraId="0BAF4AD3" w14:textId="77777777" w:rsidR="009515E8" w:rsidRPr="00244989" w:rsidRDefault="009515E8" w:rsidP="009515E8">
      <w:pPr>
        <w:pStyle w:val="lhteetgradu"/>
        <w:rPr>
          <w:lang w:val="en-GB"/>
        </w:rPr>
      </w:pPr>
      <w:r w:rsidRPr="00244989">
        <w:rPr>
          <w:lang w:val="en-GB"/>
        </w:rPr>
        <w:t xml:space="preserve">Bauman, H-Dirksen L. &amp; Murray, Joseph J. (toim.). 2014a. </w:t>
      </w:r>
      <w:r w:rsidRPr="00244989">
        <w:rPr>
          <w:i/>
          <w:lang w:val="en-GB"/>
        </w:rPr>
        <w:t>Deaf gain: Raising the stakes for human diversity.</w:t>
      </w:r>
      <w:r w:rsidRPr="00244989">
        <w:rPr>
          <w:lang w:val="en-GB"/>
        </w:rPr>
        <w:t xml:space="preserve"> Minneapolis, Minnesota: University of Minnesota Press.</w:t>
      </w:r>
    </w:p>
    <w:p w14:paraId="5ED64117" w14:textId="77777777" w:rsidR="009515E8" w:rsidRPr="00244989" w:rsidRDefault="009515E8" w:rsidP="009515E8">
      <w:pPr>
        <w:pStyle w:val="lhteetgradu"/>
        <w:rPr>
          <w:lang w:val="en-US"/>
        </w:rPr>
      </w:pPr>
      <w:r w:rsidRPr="00244989">
        <w:rPr>
          <w:lang w:val="en-GB"/>
        </w:rPr>
        <w:t xml:space="preserve">Bauman, H-Dirksen L. &amp; Murray, Joseph J. 2014b. </w:t>
      </w:r>
      <w:r w:rsidRPr="00244989">
        <w:rPr>
          <w:lang w:val="en-US"/>
        </w:rPr>
        <w:t>Deaf gain. An introduction. Teoksessa Bauman, H-Dirksen L. &amp; Murray, Joseph (toim.)</w:t>
      </w:r>
      <w:r w:rsidR="00D44D9A" w:rsidRPr="00244989">
        <w:rPr>
          <w:lang w:val="en-US"/>
        </w:rPr>
        <w:t>,</w:t>
      </w:r>
      <w:r w:rsidRPr="00244989">
        <w:rPr>
          <w:lang w:val="en-US"/>
        </w:rPr>
        <w:t xml:space="preserve"> </w:t>
      </w:r>
      <w:r w:rsidRPr="00244989">
        <w:rPr>
          <w:i/>
          <w:lang w:val="en-US"/>
        </w:rPr>
        <w:t>Deaf gain: Raising the stakes for human diversity.</w:t>
      </w:r>
      <w:r w:rsidRPr="00244989">
        <w:rPr>
          <w:lang w:val="en-US"/>
        </w:rPr>
        <w:t xml:space="preserve"> Minneapolis, Minnesota: University of Minnesota Press, xv-xlii.</w:t>
      </w:r>
    </w:p>
    <w:p w14:paraId="5C8BF149" w14:textId="77777777" w:rsidR="009515E8" w:rsidRPr="00244989" w:rsidRDefault="00837CCA" w:rsidP="009515E8">
      <w:pPr>
        <w:pStyle w:val="lhteetgradu"/>
        <w:rPr>
          <w:lang w:val="en-GB"/>
        </w:rPr>
      </w:pPr>
      <w:r w:rsidRPr="00244989">
        <w:rPr>
          <w:lang w:val="en-GB"/>
        </w:rPr>
        <w:lastRenderedPageBreak/>
        <w:t>Bê</w:t>
      </w:r>
      <w:r w:rsidR="009515E8" w:rsidRPr="00244989">
        <w:rPr>
          <w:lang w:val="en-GB"/>
        </w:rPr>
        <w:t>, Ana. 2012. Feminism and disability: A cartography of multiplicity. Teoksessa Watson, Nick; Roulstone, Alan &amp; Thomas, Carol (toim.)</w:t>
      </w:r>
      <w:r w:rsidR="00D44D9A" w:rsidRPr="00244989">
        <w:rPr>
          <w:lang w:val="en-GB"/>
        </w:rPr>
        <w:t>,</w:t>
      </w:r>
      <w:r w:rsidR="009515E8" w:rsidRPr="00244989">
        <w:rPr>
          <w:lang w:val="en-GB"/>
        </w:rPr>
        <w:t xml:space="preserve"> 2012. </w:t>
      </w:r>
      <w:r w:rsidR="009515E8" w:rsidRPr="00244989">
        <w:rPr>
          <w:i/>
          <w:lang w:val="en-GB"/>
        </w:rPr>
        <w:t>Routledge handbook of disability studies.</w:t>
      </w:r>
      <w:r w:rsidR="009515E8" w:rsidRPr="00244989">
        <w:rPr>
          <w:lang w:val="en-GB"/>
        </w:rPr>
        <w:t xml:space="preserve"> </w:t>
      </w:r>
      <w:r w:rsidR="00104E25" w:rsidRPr="00244989">
        <w:rPr>
          <w:lang w:val="en-GB"/>
        </w:rPr>
        <w:t>Lontoo</w:t>
      </w:r>
      <w:r w:rsidR="009515E8" w:rsidRPr="00244989">
        <w:rPr>
          <w:lang w:val="en-GB"/>
        </w:rPr>
        <w:t>, New York: Routledge, 363–375.</w:t>
      </w:r>
    </w:p>
    <w:p w14:paraId="7FB466DD" w14:textId="77777777" w:rsidR="009515E8" w:rsidRPr="00244989" w:rsidRDefault="009515E8" w:rsidP="009515E8">
      <w:pPr>
        <w:pStyle w:val="lhteetgradu"/>
      </w:pPr>
      <w:r w:rsidRPr="00244989">
        <w:rPr>
          <w:lang w:val="en-GB"/>
        </w:rPr>
        <w:t>Beauchamp-Pryor, Karen. 2012</w:t>
      </w:r>
      <w:r w:rsidR="000179F8" w:rsidRPr="00244989">
        <w:rPr>
          <w:lang w:val="en-GB"/>
        </w:rPr>
        <w:t xml:space="preserve">. </w:t>
      </w:r>
      <w:r w:rsidRPr="00244989">
        <w:rPr>
          <w:lang w:val="en-GB"/>
        </w:rPr>
        <w:t>Visual impairment and disability: A dual approach towards equality and inclusion in UK policy and p</w:t>
      </w:r>
      <w:r w:rsidR="000179F8" w:rsidRPr="00244989">
        <w:rPr>
          <w:lang w:val="en-GB"/>
        </w:rPr>
        <w:t>rovision.</w:t>
      </w:r>
      <w:r w:rsidRPr="00244989">
        <w:rPr>
          <w:lang w:val="en-GB"/>
        </w:rPr>
        <w:t xml:space="preserve"> Teoksessa Watson, Nick; Roulstone, Alan &amp; Thomas, Carol (toim.)</w:t>
      </w:r>
      <w:r w:rsidR="00D44D9A" w:rsidRPr="00244989">
        <w:rPr>
          <w:lang w:val="en-GB"/>
        </w:rPr>
        <w:t>,</w:t>
      </w:r>
      <w:r w:rsidRPr="00244989">
        <w:rPr>
          <w:lang w:val="en-GB"/>
        </w:rPr>
        <w:t xml:space="preserve"> </w:t>
      </w:r>
      <w:r w:rsidRPr="00244989">
        <w:rPr>
          <w:i/>
          <w:lang w:val="en-GB"/>
        </w:rPr>
        <w:t xml:space="preserve">Routledge handbook of disability Studies. </w:t>
      </w:r>
      <w:r w:rsidR="00104E25" w:rsidRPr="00244989">
        <w:t>Lontoo</w:t>
      </w:r>
      <w:r w:rsidRPr="00244989">
        <w:t>, New York: Routledge, 178–192.</w:t>
      </w:r>
    </w:p>
    <w:p w14:paraId="46DB3B53" w14:textId="77777777" w:rsidR="009515E8" w:rsidRPr="00244989" w:rsidRDefault="009515E8" w:rsidP="009515E8">
      <w:pPr>
        <w:pStyle w:val="lhteetgradu"/>
      </w:pPr>
      <w:r w:rsidRPr="00244989">
        <w:t xml:space="preserve">Belghiti, Silva. 2018. </w:t>
      </w:r>
      <w:r w:rsidRPr="00244989">
        <w:rPr>
          <w:i/>
        </w:rPr>
        <w:t>Viittomakielisen näyttelijän yhdenvertaisuus.</w:t>
      </w:r>
      <w:r w:rsidRPr="00244989">
        <w:t xml:space="preserve"> Opinnäytetyö. </w:t>
      </w:r>
      <w:r w:rsidR="00CA0137" w:rsidRPr="00244989">
        <w:t xml:space="preserve">Näyttelijäntyön koulutusohjelma. </w:t>
      </w:r>
      <w:r w:rsidRPr="00244989">
        <w:t xml:space="preserve">Taideyliopiston Teatterikorkeakoulu. Saatavilla </w:t>
      </w:r>
      <w:hyperlink r:id="rId31" w:history="1">
        <w:r w:rsidRPr="00244989">
          <w:rPr>
            <w:rStyle w:val="Hyperlinkki"/>
            <w:color w:val="auto"/>
            <w:szCs w:val="24"/>
          </w:rPr>
          <w:t>https://helda.helsinki.fi/bitstream/handle/10138/236622/N_Belghiti_Silva%20_2018%20.pdf?sequence=1</w:t>
        </w:r>
      </w:hyperlink>
      <w:r w:rsidRPr="00244989">
        <w:t>, haettu 25.9.2018.</w:t>
      </w:r>
    </w:p>
    <w:p w14:paraId="637FAF8C" w14:textId="77777777" w:rsidR="009515E8" w:rsidRPr="00244989" w:rsidRDefault="009515E8" w:rsidP="009515E8">
      <w:pPr>
        <w:pStyle w:val="lhteetgradu"/>
        <w:rPr>
          <w:lang w:val="en-GB"/>
        </w:rPr>
      </w:pPr>
      <w:r w:rsidRPr="00244989">
        <w:rPr>
          <w:lang w:val="en-GB"/>
        </w:rPr>
        <w:t xml:space="preserve">Bernard, Russell H. 2011. </w:t>
      </w:r>
      <w:r w:rsidRPr="00244989">
        <w:rPr>
          <w:i/>
          <w:lang w:val="en-GB"/>
        </w:rPr>
        <w:t>Research methods in cultural anthropology. Qualitative and quantitative approaches</w:t>
      </w:r>
      <w:r w:rsidRPr="00244989">
        <w:rPr>
          <w:lang w:val="en-GB"/>
        </w:rPr>
        <w:t>. 5. painos. Lanham: Altamira Press.</w:t>
      </w:r>
    </w:p>
    <w:p w14:paraId="347E8A3E" w14:textId="77777777" w:rsidR="009515E8" w:rsidRPr="00244989" w:rsidRDefault="009515E8" w:rsidP="009515E8">
      <w:pPr>
        <w:pStyle w:val="lhteetgradu"/>
        <w:rPr>
          <w:lang w:val="en-GB"/>
        </w:rPr>
      </w:pPr>
      <w:r w:rsidRPr="00244989">
        <w:rPr>
          <w:lang w:val="en-GB"/>
        </w:rPr>
        <w:t>Berressem, Hanjo. 2017. The sounds of disability. A Cultural Studies Perspective. Teoksessa Wald</w:t>
      </w:r>
      <w:r w:rsidR="00EF24E3" w:rsidRPr="00244989">
        <w:rPr>
          <w:lang w:val="en-GB"/>
        </w:rPr>
        <w:t>schmidt, Anne; Berressem, Hanjo &amp;</w:t>
      </w:r>
      <w:r w:rsidRPr="00244989">
        <w:rPr>
          <w:lang w:val="en-GB"/>
        </w:rPr>
        <w:t xml:space="preserve"> Ingwersen, Moritz (toim.)</w:t>
      </w:r>
      <w:r w:rsidR="00D44D9A" w:rsidRPr="00244989">
        <w:rPr>
          <w:lang w:val="en-GB"/>
        </w:rPr>
        <w:t>,</w:t>
      </w:r>
      <w:r w:rsidRPr="00244989">
        <w:rPr>
          <w:lang w:val="en-GB"/>
        </w:rPr>
        <w:t xml:space="preserve"> </w:t>
      </w:r>
      <w:r w:rsidRPr="00244989">
        <w:rPr>
          <w:i/>
          <w:lang w:val="en-GB"/>
        </w:rPr>
        <w:t>Culture – Theory – Disability: Encounters between Disability Studies and Cultural Studies</w:t>
      </w:r>
      <w:r w:rsidRPr="00244989">
        <w:rPr>
          <w:lang w:val="en-GB"/>
        </w:rPr>
        <w:t>. Disability studies – Body, Power, Difference. Bielefield: transcript verlag, 29–36.</w:t>
      </w:r>
    </w:p>
    <w:p w14:paraId="758A3414" w14:textId="15881E75" w:rsidR="009515E8" w:rsidRPr="00244989" w:rsidRDefault="009515E8" w:rsidP="009515E8">
      <w:pPr>
        <w:pStyle w:val="lhteetgradu"/>
        <w:rPr>
          <w:lang w:val="en-GB"/>
        </w:rPr>
      </w:pPr>
      <w:r w:rsidRPr="00244989">
        <w:rPr>
          <w:lang w:val="en-GB"/>
        </w:rPr>
        <w:t>Boeltzig, Heike, Sulewski</w:t>
      </w:r>
      <w:r w:rsidR="00CA0137" w:rsidRPr="00244989">
        <w:rPr>
          <w:lang w:val="en-GB"/>
        </w:rPr>
        <w:t>,</w:t>
      </w:r>
      <w:r w:rsidRPr="00244989">
        <w:rPr>
          <w:lang w:val="en-GB"/>
        </w:rPr>
        <w:t xml:space="preserve"> Jennifer </w:t>
      </w:r>
      <w:r w:rsidR="00CA0137" w:rsidRPr="00244989">
        <w:rPr>
          <w:lang w:val="en-GB"/>
        </w:rPr>
        <w:t xml:space="preserve">Sullivan </w:t>
      </w:r>
      <w:r w:rsidRPr="00244989">
        <w:rPr>
          <w:lang w:val="en-GB"/>
        </w:rPr>
        <w:t>&amp; Hasnain, Rooshey. 2009. Career development among young disabled artists.”</w:t>
      </w:r>
      <w:r w:rsidR="00B81B93" w:rsidRPr="00244989">
        <w:rPr>
          <w:lang w:val="en-GB"/>
        </w:rPr>
        <w:t xml:space="preserve"> </w:t>
      </w:r>
      <w:r w:rsidRPr="00244989">
        <w:rPr>
          <w:i/>
          <w:lang w:val="en-GB"/>
        </w:rPr>
        <w:t>Disability &amp; Society</w:t>
      </w:r>
      <w:r w:rsidRPr="00244989">
        <w:rPr>
          <w:lang w:val="en-GB"/>
        </w:rPr>
        <w:t xml:space="preserve"> 24:6, 753–769. Saatavilla </w:t>
      </w:r>
      <w:hyperlink r:id="rId32" w:history="1">
        <w:r w:rsidRPr="00244989">
          <w:rPr>
            <w:rStyle w:val="Hyperlinkki"/>
            <w:color w:val="auto"/>
            <w:szCs w:val="24"/>
            <w:lang w:val="en-GB"/>
          </w:rPr>
          <w:t>www.tandfonline.com/doi/10.1080/09687590903160258</w:t>
        </w:r>
      </w:hyperlink>
      <w:r w:rsidRPr="00244989">
        <w:rPr>
          <w:lang w:val="en-GB"/>
        </w:rPr>
        <w:t>, haettu 28.2.2018.</w:t>
      </w:r>
    </w:p>
    <w:p w14:paraId="51FCCF03" w14:textId="77777777" w:rsidR="009515E8" w:rsidRPr="00244989" w:rsidRDefault="009515E8" w:rsidP="009515E8">
      <w:pPr>
        <w:pStyle w:val="lhteetgradu"/>
      </w:pPr>
      <w:r w:rsidRPr="00244989">
        <w:rPr>
          <w:lang w:val="en-GB"/>
        </w:rPr>
        <w:t>Bolt, David. 2012. Social encounters, cultural representation and critical avoidance. Teoksessa Watson, Nick; Roulstone, Alan &amp; Thomas, Carol (toim.)</w:t>
      </w:r>
      <w:r w:rsidR="00D44D9A" w:rsidRPr="00244989">
        <w:rPr>
          <w:lang w:val="en-GB"/>
        </w:rPr>
        <w:t>,</w:t>
      </w:r>
      <w:r w:rsidRPr="00244989">
        <w:rPr>
          <w:lang w:val="en-GB"/>
        </w:rPr>
        <w:t xml:space="preserve"> </w:t>
      </w:r>
      <w:r w:rsidRPr="00244989">
        <w:rPr>
          <w:i/>
          <w:lang w:val="en-GB"/>
        </w:rPr>
        <w:t xml:space="preserve">Routledge handbook of disability studies. </w:t>
      </w:r>
      <w:r w:rsidRPr="00244989">
        <w:t>Lon</w:t>
      </w:r>
      <w:r w:rsidR="00104E25" w:rsidRPr="00244989">
        <w:t>too</w:t>
      </w:r>
      <w:r w:rsidRPr="00244989">
        <w:t>, New York: Routledge, 287–297.</w:t>
      </w:r>
    </w:p>
    <w:p w14:paraId="6A9E87B8" w14:textId="77777777" w:rsidR="009515E8" w:rsidRPr="00244989" w:rsidRDefault="009515E8" w:rsidP="009515E8">
      <w:pPr>
        <w:pStyle w:val="lhteetgradu"/>
      </w:pPr>
      <w:r w:rsidRPr="00244989">
        <w:t xml:space="preserve">Büchi, Rolf. </w:t>
      </w:r>
      <w:r w:rsidR="00CA0137" w:rsidRPr="00244989">
        <w:t xml:space="preserve">2000. </w:t>
      </w:r>
      <w:r w:rsidRPr="00244989">
        <w:t>Vallan puute: va</w:t>
      </w:r>
      <w:r w:rsidR="00CA0137" w:rsidRPr="00244989">
        <w:t>mmaisuus ulkopuolisuussuhteena?</w:t>
      </w:r>
      <w:r w:rsidRPr="00244989">
        <w:t xml:space="preserve"> Julkaisussa Gosling, Ju; Büchi, Ro</w:t>
      </w:r>
      <w:r w:rsidR="00C21EB1" w:rsidRPr="00244989">
        <w:t xml:space="preserve">lf; Kaitavuori, Kaija </w:t>
      </w:r>
      <w:r w:rsidRPr="00244989">
        <w:t xml:space="preserve">&amp; Kemp, John D. </w:t>
      </w:r>
      <w:r w:rsidRPr="00244989">
        <w:rPr>
          <w:i/>
        </w:rPr>
        <w:t>EuCrea! Vammaiset kulttuurivähemmistönä.</w:t>
      </w:r>
      <w:r w:rsidRPr="00244989">
        <w:t xml:space="preserve"> Nykytaiteen museo Kiasma. Helsinki: Edita, 18–27.</w:t>
      </w:r>
    </w:p>
    <w:p w14:paraId="5EC991AE" w14:textId="77777777" w:rsidR="009515E8" w:rsidRPr="00244989" w:rsidRDefault="009515E8" w:rsidP="009515E8">
      <w:pPr>
        <w:pStyle w:val="lhteetgradu"/>
      </w:pPr>
      <w:r w:rsidRPr="00244989">
        <w:t>Cachia, Amanda. 2016. B</w:t>
      </w:r>
      <w:r w:rsidR="000179F8" w:rsidRPr="00244989">
        <w:t>eautiful progress to somewhere?</w:t>
      </w:r>
      <w:r w:rsidRPr="00244989">
        <w:t xml:space="preserve"> </w:t>
      </w:r>
      <w:r w:rsidRPr="00244989">
        <w:rPr>
          <w:lang w:val="en-GB"/>
        </w:rPr>
        <w:t>In DASH Arts (toim.)</w:t>
      </w:r>
      <w:r w:rsidR="00D44D9A" w:rsidRPr="00244989">
        <w:rPr>
          <w:lang w:val="en-GB"/>
        </w:rPr>
        <w:t>,</w:t>
      </w:r>
      <w:r w:rsidRPr="00244989">
        <w:rPr>
          <w:lang w:val="en-GB"/>
        </w:rPr>
        <w:t xml:space="preserve"> </w:t>
      </w:r>
      <w:r w:rsidRPr="00244989">
        <w:rPr>
          <w:i/>
          <w:lang w:val="en-GB"/>
        </w:rPr>
        <w:t>The Incorrigibles: Perspectives on disability visual arts in the 20th and 21st centuries.</w:t>
      </w:r>
      <w:r w:rsidRPr="00244989">
        <w:rPr>
          <w:lang w:val="en-GB"/>
        </w:rPr>
        <w:t xml:space="preserve"> mac Birmingham, 79–83. </w:t>
      </w:r>
      <w:r w:rsidRPr="00244989">
        <w:t xml:space="preserve">Saatavilla </w:t>
      </w:r>
      <w:hyperlink r:id="rId33" w:history="1">
        <w:r w:rsidRPr="00244989">
          <w:rPr>
            <w:rStyle w:val="Hyperlinkki"/>
            <w:color w:val="auto"/>
            <w:szCs w:val="24"/>
          </w:rPr>
          <w:t>www.amandacachia.com/wp-content/uploads/2016/11/joined_document_12.pdf</w:t>
        </w:r>
      </w:hyperlink>
      <w:r w:rsidRPr="00244989">
        <w:t>, haettu 22.1.2018.</w:t>
      </w:r>
    </w:p>
    <w:p w14:paraId="75E6B95E" w14:textId="77777777" w:rsidR="009515E8" w:rsidRPr="00244989" w:rsidRDefault="009515E8" w:rsidP="009515E8">
      <w:pPr>
        <w:pStyle w:val="lhteetgradu"/>
      </w:pPr>
      <w:r w:rsidRPr="00244989">
        <w:rPr>
          <w:lang w:val="en-GB"/>
        </w:rPr>
        <w:t xml:space="preserve">Cameron, Colin. 2011. Disability arts: From the social model to the affirmative model. </w:t>
      </w:r>
      <w:r w:rsidRPr="00244989">
        <w:rPr>
          <w:i/>
        </w:rPr>
        <w:t>Parallel Lines Journal</w:t>
      </w:r>
      <w:r w:rsidRPr="00244989">
        <w:t xml:space="preserve">. Saatavilla </w:t>
      </w:r>
      <w:hyperlink r:id="rId34" w:history="1">
        <w:r w:rsidR="00D65650" w:rsidRPr="00244989">
          <w:rPr>
            <w:rStyle w:val="Hyperlinkki"/>
            <w:color w:val="auto"/>
            <w:szCs w:val="24"/>
          </w:rPr>
          <w:t>www.parallellinesjournal.com/article-from-social-model.html</w:t>
        </w:r>
      </w:hyperlink>
      <w:r w:rsidRPr="00244989">
        <w:t>, haettu 4.2.2019.</w:t>
      </w:r>
    </w:p>
    <w:p w14:paraId="2F624056" w14:textId="77777777" w:rsidR="009515E8" w:rsidRPr="00646AEF" w:rsidRDefault="009515E8" w:rsidP="009515E8">
      <w:pPr>
        <w:pStyle w:val="lhteetgradu"/>
        <w:rPr>
          <w:lang w:val="en-GB"/>
        </w:rPr>
      </w:pPr>
      <w:r w:rsidRPr="00244989">
        <w:rPr>
          <w:lang w:val="en-GB"/>
        </w:rPr>
        <w:t xml:space="preserve">Campbell, Fiona A. Kumari. 2008. Exploring internalized ableism using critical race theory. </w:t>
      </w:r>
      <w:r w:rsidRPr="00244989">
        <w:rPr>
          <w:i/>
          <w:lang w:val="en-GB"/>
        </w:rPr>
        <w:t>Disability &amp; Society</w:t>
      </w:r>
      <w:r w:rsidRPr="00244989">
        <w:rPr>
          <w:lang w:val="en-GB"/>
        </w:rPr>
        <w:t xml:space="preserve"> 23:2, 151–162. </w:t>
      </w:r>
      <w:r w:rsidRPr="00646AEF">
        <w:rPr>
          <w:lang w:val="en-GB"/>
        </w:rPr>
        <w:t xml:space="preserve">Saatavilla </w:t>
      </w:r>
      <w:hyperlink r:id="rId35" w:history="1">
        <w:r w:rsidRPr="00646AEF">
          <w:rPr>
            <w:rStyle w:val="Hyperlinkki"/>
            <w:color w:val="auto"/>
            <w:szCs w:val="24"/>
            <w:lang w:val="en-GB"/>
          </w:rPr>
          <w:t>www-tandfonline-com.ezproxy.jyu.fi/doi/full/10.1080/09687590701841190</w:t>
        </w:r>
      </w:hyperlink>
      <w:r w:rsidRPr="00646AEF">
        <w:rPr>
          <w:lang w:val="en-GB"/>
        </w:rPr>
        <w:t>, haettu 25.2.2019.</w:t>
      </w:r>
    </w:p>
    <w:p w14:paraId="674B0060" w14:textId="77777777" w:rsidR="009515E8" w:rsidRPr="00244989" w:rsidRDefault="009515E8" w:rsidP="009515E8">
      <w:pPr>
        <w:pStyle w:val="lhteetgradu"/>
        <w:rPr>
          <w:lang w:val="en-GB"/>
        </w:rPr>
      </w:pPr>
      <w:r w:rsidRPr="00244989">
        <w:rPr>
          <w:lang w:val="en-GB"/>
        </w:rPr>
        <w:lastRenderedPageBreak/>
        <w:t>Campbell, Fi</w:t>
      </w:r>
      <w:r w:rsidR="002E0F4C" w:rsidRPr="00244989">
        <w:rPr>
          <w:lang w:val="en-GB"/>
        </w:rPr>
        <w:t xml:space="preserve">ona Kumari. </w:t>
      </w:r>
      <w:r w:rsidRPr="00244989">
        <w:rPr>
          <w:lang w:val="en-GB"/>
        </w:rPr>
        <w:t xml:space="preserve">2009. </w:t>
      </w:r>
      <w:r w:rsidRPr="00244989">
        <w:rPr>
          <w:i/>
          <w:lang w:val="en-GB"/>
        </w:rPr>
        <w:t xml:space="preserve">Contours of ableism: The production of disability and abledness. </w:t>
      </w:r>
      <w:r w:rsidRPr="00244989">
        <w:rPr>
          <w:lang w:val="en-GB"/>
        </w:rPr>
        <w:t xml:space="preserve">Basingstoke: Palgrave Macmillan. </w:t>
      </w:r>
    </w:p>
    <w:p w14:paraId="435A5A9C" w14:textId="77777777" w:rsidR="009515E8" w:rsidRPr="00244989" w:rsidRDefault="009515E8" w:rsidP="009515E8">
      <w:pPr>
        <w:pStyle w:val="lhteetgradu"/>
        <w:rPr>
          <w:lang w:val="en-GB"/>
        </w:rPr>
      </w:pPr>
      <w:r w:rsidRPr="00244989">
        <w:rPr>
          <w:lang w:val="en-GB"/>
        </w:rPr>
        <w:t>Chappell, Anne Louise. 1998. Still out in the cold: People with learning difficulties and the social model of disability. Teoksessa Shakespeare, Tom (toim.)</w:t>
      </w:r>
      <w:r w:rsidR="00D44D9A" w:rsidRPr="00244989">
        <w:rPr>
          <w:lang w:val="en-GB"/>
        </w:rPr>
        <w:t>,</w:t>
      </w:r>
      <w:r w:rsidRPr="00244989">
        <w:rPr>
          <w:lang w:val="en-GB"/>
        </w:rPr>
        <w:t xml:space="preserve"> </w:t>
      </w:r>
      <w:r w:rsidRPr="00244989">
        <w:rPr>
          <w:i/>
          <w:lang w:val="en-GB"/>
        </w:rPr>
        <w:t>The Disability reader. social science perspectives.</w:t>
      </w:r>
      <w:r w:rsidR="00104E25" w:rsidRPr="00244989">
        <w:rPr>
          <w:lang w:val="en-GB"/>
        </w:rPr>
        <w:t xml:space="preserve"> Lontoo</w:t>
      </w:r>
      <w:r w:rsidRPr="00244989">
        <w:rPr>
          <w:lang w:val="en-GB"/>
        </w:rPr>
        <w:t>: Continuum, 211–220.</w:t>
      </w:r>
    </w:p>
    <w:p w14:paraId="7C52F68C" w14:textId="77777777" w:rsidR="009515E8" w:rsidRPr="00244989" w:rsidRDefault="009515E8" w:rsidP="009515E8">
      <w:pPr>
        <w:pStyle w:val="lhteetgradu"/>
        <w:rPr>
          <w:lang w:val="en-GB"/>
        </w:rPr>
      </w:pPr>
      <w:r w:rsidRPr="00244989">
        <w:rPr>
          <w:lang w:val="en-GB"/>
        </w:rPr>
        <w:t xml:space="preserve">Corbett, Jenny. 1994. A proud label: exploring the relationship between disability politics and gay Pride. </w:t>
      </w:r>
      <w:r w:rsidRPr="00244989">
        <w:rPr>
          <w:i/>
          <w:lang w:val="en-GB"/>
        </w:rPr>
        <w:t>Disability &amp; Society 9:3,</w:t>
      </w:r>
      <w:r w:rsidRPr="00244989">
        <w:rPr>
          <w:lang w:val="en-GB"/>
        </w:rPr>
        <w:t xml:space="preserve"> 343–357. Saatavilla </w:t>
      </w:r>
      <w:hyperlink r:id="rId36" w:history="1">
        <w:r w:rsidRPr="00244989">
          <w:rPr>
            <w:rStyle w:val="Hyperlinkki"/>
            <w:color w:val="auto"/>
            <w:szCs w:val="24"/>
            <w:lang w:val="en-GB"/>
          </w:rPr>
          <w:t>https://doi.org/10.1080/09687599466780381</w:t>
        </w:r>
      </w:hyperlink>
      <w:r w:rsidRPr="00244989">
        <w:rPr>
          <w:lang w:val="en-GB"/>
        </w:rPr>
        <w:t>, haettu 21.1.2019.</w:t>
      </w:r>
    </w:p>
    <w:p w14:paraId="15C95DEF" w14:textId="77777777" w:rsidR="009515E8" w:rsidRPr="00244989" w:rsidRDefault="009515E8" w:rsidP="009515E8">
      <w:pPr>
        <w:pStyle w:val="lhteetgradu"/>
        <w:rPr>
          <w:lang w:val="en-GB"/>
        </w:rPr>
      </w:pPr>
      <w:r w:rsidRPr="00244989">
        <w:rPr>
          <w:lang w:val="en-GB"/>
        </w:rPr>
        <w:t xml:space="preserve">Corker, Mairian. 1998a. </w:t>
      </w:r>
      <w:r w:rsidRPr="00244989">
        <w:rPr>
          <w:i/>
          <w:lang w:val="en-GB"/>
        </w:rPr>
        <w:t xml:space="preserve">Deaf and disabled, or deafness disabled? Towards a human rights perspective. </w:t>
      </w:r>
      <w:r w:rsidRPr="00244989">
        <w:rPr>
          <w:lang w:val="en-GB"/>
        </w:rPr>
        <w:t>Buckingham: Open University Press.</w:t>
      </w:r>
    </w:p>
    <w:p w14:paraId="69256413" w14:textId="77777777" w:rsidR="009515E8" w:rsidRPr="00244989" w:rsidRDefault="009515E8" w:rsidP="009515E8">
      <w:pPr>
        <w:pStyle w:val="lhteetgradu"/>
        <w:rPr>
          <w:lang w:val="en-GB"/>
        </w:rPr>
      </w:pPr>
      <w:r w:rsidRPr="00244989">
        <w:rPr>
          <w:lang w:val="en-GB"/>
        </w:rPr>
        <w:t>Corker, Mairian. 1998b. Disability discourse i</w:t>
      </w:r>
      <w:r w:rsidR="00653528" w:rsidRPr="00244989">
        <w:rPr>
          <w:lang w:val="en-GB"/>
        </w:rPr>
        <w:t xml:space="preserve">n a postmodern world. </w:t>
      </w:r>
      <w:r w:rsidRPr="00244989">
        <w:rPr>
          <w:lang w:val="en-GB"/>
        </w:rPr>
        <w:t>Teoksessa Shakespeare, Tom (toim.)</w:t>
      </w:r>
      <w:r w:rsidR="00D44D9A" w:rsidRPr="00244989">
        <w:rPr>
          <w:lang w:val="en-GB"/>
        </w:rPr>
        <w:t>,</w:t>
      </w:r>
      <w:r w:rsidRPr="00244989">
        <w:rPr>
          <w:lang w:val="en-GB"/>
        </w:rPr>
        <w:t xml:space="preserve"> </w:t>
      </w:r>
      <w:r w:rsidRPr="00244989">
        <w:rPr>
          <w:i/>
          <w:lang w:val="en-GB"/>
        </w:rPr>
        <w:t>The disability reader: social science perspectives.</w:t>
      </w:r>
      <w:r w:rsidR="00104E25" w:rsidRPr="00244989">
        <w:rPr>
          <w:lang w:val="en-GB"/>
        </w:rPr>
        <w:t xml:space="preserve"> Lontoo</w:t>
      </w:r>
      <w:r w:rsidRPr="00244989">
        <w:rPr>
          <w:lang w:val="en-GB"/>
        </w:rPr>
        <w:t>: Continuum, 221–233.</w:t>
      </w:r>
    </w:p>
    <w:p w14:paraId="5A7D2D54" w14:textId="77777777" w:rsidR="009515E8" w:rsidRPr="00244989" w:rsidRDefault="009515E8" w:rsidP="009515E8">
      <w:pPr>
        <w:pStyle w:val="lhteetgradu"/>
        <w:rPr>
          <w:lang w:val="en-GB"/>
        </w:rPr>
      </w:pPr>
      <w:r w:rsidRPr="00244989">
        <w:rPr>
          <w:lang w:val="en-GB"/>
        </w:rPr>
        <w:t>Corker, Mairian &amp; French, Sally. 1999. Reclaiming discourse in disability studies. Teoksessa Corker, Mairian &amp; French, Sally (toim.)</w:t>
      </w:r>
      <w:r w:rsidR="00D44D9A" w:rsidRPr="00244989">
        <w:rPr>
          <w:lang w:val="en-GB"/>
        </w:rPr>
        <w:t>,</w:t>
      </w:r>
      <w:r w:rsidRPr="00244989">
        <w:rPr>
          <w:lang w:val="en-GB"/>
        </w:rPr>
        <w:t xml:space="preserve"> </w:t>
      </w:r>
      <w:r w:rsidRPr="00244989">
        <w:rPr>
          <w:i/>
          <w:lang w:val="en-GB"/>
        </w:rPr>
        <w:t>Disability discourse</w:t>
      </w:r>
      <w:r w:rsidRPr="00244989">
        <w:rPr>
          <w:lang w:val="en-GB"/>
        </w:rPr>
        <w:t>. Buckingham / Philadelphia: Open University Press, 1–11.</w:t>
      </w:r>
    </w:p>
    <w:p w14:paraId="0F40D619" w14:textId="77777777" w:rsidR="009515E8" w:rsidRPr="00244989" w:rsidRDefault="009515E8" w:rsidP="009515E8">
      <w:pPr>
        <w:pStyle w:val="lhteetgradu"/>
        <w:rPr>
          <w:lang w:val="en-GB"/>
        </w:rPr>
      </w:pPr>
      <w:r w:rsidRPr="00244989">
        <w:rPr>
          <w:lang w:val="en-GB"/>
        </w:rPr>
        <w:t>DADAA Inc &amp; Arts Access Australia</w:t>
      </w:r>
      <w:r w:rsidR="007E5694" w:rsidRPr="00244989">
        <w:rPr>
          <w:lang w:val="en-GB"/>
        </w:rPr>
        <w:t>.</w:t>
      </w:r>
      <w:r w:rsidRPr="00244989">
        <w:rPr>
          <w:lang w:val="en-GB"/>
        </w:rPr>
        <w:t xml:space="preserve"> 2012. </w:t>
      </w:r>
      <w:r w:rsidRPr="00244989">
        <w:rPr>
          <w:i/>
          <w:lang w:val="en-GB"/>
        </w:rPr>
        <w:t>Art works.</w:t>
      </w:r>
      <w:r w:rsidR="007E5694" w:rsidRPr="00244989">
        <w:rPr>
          <w:i/>
          <w:lang w:val="en-GB"/>
        </w:rPr>
        <w:t xml:space="preserve"> </w:t>
      </w:r>
      <w:r w:rsidRPr="00244989">
        <w:rPr>
          <w:i/>
          <w:lang w:val="en-GB"/>
        </w:rPr>
        <w:t>Employment in the arts for people with disability: current status, barriers and strategies. A research report.</w:t>
      </w:r>
      <w:r w:rsidRPr="00244989">
        <w:rPr>
          <w:lang w:val="en-GB"/>
        </w:rPr>
        <w:t xml:space="preserve"> Saatavilla </w:t>
      </w:r>
      <w:hyperlink r:id="rId37" w:history="1">
        <w:r w:rsidRPr="00244989">
          <w:rPr>
            <w:rStyle w:val="Hyperlinkki"/>
            <w:color w:val="auto"/>
            <w:szCs w:val="24"/>
            <w:lang w:val="en-GB"/>
          </w:rPr>
          <w:t>www.dadaa.org.au/wp-content/uploads/2017/01/Art-Works-Full-Report-Web.pdf</w:t>
        </w:r>
      </w:hyperlink>
      <w:r w:rsidRPr="00244989">
        <w:rPr>
          <w:lang w:val="en-GB"/>
        </w:rPr>
        <w:t>, haettu 29.3.2018.</w:t>
      </w:r>
    </w:p>
    <w:p w14:paraId="456223BF" w14:textId="77777777" w:rsidR="009515E8" w:rsidRPr="00244989" w:rsidRDefault="009515E8" w:rsidP="009515E8">
      <w:pPr>
        <w:pStyle w:val="lhteetgradu"/>
        <w:rPr>
          <w:lang w:val="en-GB"/>
        </w:rPr>
      </w:pPr>
      <w:r w:rsidRPr="00244989">
        <w:rPr>
          <w:lang w:val="en-GB"/>
        </w:rPr>
        <w:t xml:space="preserve">Davis, Lennard J. 1995. </w:t>
      </w:r>
      <w:r w:rsidRPr="00244989">
        <w:rPr>
          <w:i/>
          <w:lang w:val="en-GB"/>
        </w:rPr>
        <w:t>Enforcing normalcy: Disability, deafness, and the body.</w:t>
      </w:r>
      <w:r w:rsidR="00104E25" w:rsidRPr="00244989">
        <w:rPr>
          <w:lang w:val="en-GB"/>
        </w:rPr>
        <w:t xml:space="preserve"> Lontoo</w:t>
      </w:r>
      <w:r w:rsidRPr="00244989">
        <w:rPr>
          <w:lang w:val="en-GB"/>
        </w:rPr>
        <w:t>: Verso.</w:t>
      </w:r>
    </w:p>
    <w:p w14:paraId="610225BC" w14:textId="77777777" w:rsidR="009515E8" w:rsidRPr="00244989" w:rsidRDefault="009515E8" w:rsidP="009515E8">
      <w:pPr>
        <w:pStyle w:val="lhteetgradu"/>
      </w:pPr>
      <w:r w:rsidRPr="00244989">
        <w:rPr>
          <w:lang w:val="en-GB"/>
        </w:rPr>
        <w:t xml:space="preserve">Davis, Lennard J. 2011. The disability paradox: ghettoisation of the visual. </w:t>
      </w:r>
      <w:r w:rsidRPr="00244989">
        <w:rPr>
          <w:i/>
        </w:rPr>
        <w:t>Parallel Lines Journal</w:t>
      </w:r>
      <w:r w:rsidRPr="00244989">
        <w:t xml:space="preserve">. Saatavilla </w:t>
      </w:r>
      <w:hyperlink r:id="rId38" w:history="1">
        <w:r w:rsidRPr="00244989">
          <w:rPr>
            <w:rStyle w:val="Hyperlinkki"/>
            <w:color w:val="auto"/>
            <w:szCs w:val="24"/>
          </w:rPr>
          <w:t>www.parallellinesjournal.com/article-the-disability-paradox.html</w:t>
        </w:r>
      </w:hyperlink>
      <w:r w:rsidRPr="00244989">
        <w:t>, haettu 4.2.2019.</w:t>
      </w:r>
    </w:p>
    <w:p w14:paraId="2A6E84D9" w14:textId="77777777" w:rsidR="009515E8" w:rsidRPr="00244989" w:rsidRDefault="009515E8" w:rsidP="009515E8">
      <w:pPr>
        <w:pStyle w:val="lhteetgradu"/>
      </w:pPr>
      <w:r w:rsidRPr="00244989">
        <w:rPr>
          <w:lang w:val="en-GB"/>
        </w:rPr>
        <w:t>Davis, Lennard J. 2017. The ghettoization of disability: paradoxes of visibility and invisibility in cinema. Teoksessa Wald</w:t>
      </w:r>
      <w:r w:rsidR="00EF24E3" w:rsidRPr="00244989">
        <w:rPr>
          <w:lang w:val="en-GB"/>
        </w:rPr>
        <w:t>schmidt, Anne; Berressem, Hanjo &amp;</w:t>
      </w:r>
      <w:r w:rsidRPr="00244989">
        <w:rPr>
          <w:lang w:val="en-GB"/>
        </w:rPr>
        <w:t xml:space="preserve"> Ingwersen, Moritz (toim.)</w:t>
      </w:r>
      <w:r w:rsidR="00D44D9A" w:rsidRPr="00244989">
        <w:rPr>
          <w:lang w:val="en-GB"/>
        </w:rPr>
        <w:t>,</w:t>
      </w:r>
      <w:r w:rsidRPr="00244989">
        <w:rPr>
          <w:lang w:val="en-GB"/>
        </w:rPr>
        <w:t xml:space="preserve"> </w:t>
      </w:r>
      <w:r w:rsidRPr="00244989">
        <w:rPr>
          <w:i/>
          <w:lang w:val="en-GB"/>
        </w:rPr>
        <w:t>Culture – theory – disability: Encounters between disability studies and cultural studies</w:t>
      </w:r>
      <w:r w:rsidRPr="00244989">
        <w:rPr>
          <w:lang w:val="en-GB"/>
        </w:rPr>
        <w:t xml:space="preserve">. </w:t>
      </w:r>
      <w:r w:rsidRPr="00244989">
        <w:t>Bielefield: transcript verlag, 39–49.</w:t>
      </w:r>
    </w:p>
    <w:p w14:paraId="6CEB53B8" w14:textId="77777777" w:rsidR="009515E8" w:rsidRPr="00244989" w:rsidRDefault="009515E8" w:rsidP="009515E8">
      <w:pPr>
        <w:pStyle w:val="lhteetgradu"/>
      </w:pPr>
      <w:r w:rsidRPr="00244989">
        <w:t>Eiersbo, Dorte. 2006. GAIA-museo kerää kehitysvammaisten taidetta. Teoksessa Isomäki, Ahti (toim.)</w:t>
      </w:r>
      <w:r w:rsidR="00D44D9A" w:rsidRPr="00244989">
        <w:t>,</w:t>
      </w:r>
      <w:r w:rsidRPr="00244989">
        <w:t xml:space="preserve"> </w:t>
      </w:r>
      <w:r w:rsidRPr="00244989">
        <w:rPr>
          <w:i/>
        </w:rPr>
        <w:t>Aurinko ja kolme kuuta. Kehitysvammaiset taidekentän laidalla.</w:t>
      </w:r>
      <w:r w:rsidRPr="00244989">
        <w:t xml:space="preserve"> </w:t>
      </w:r>
      <w:r w:rsidR="00653528" w:rsidRPr="00244989">
        <w:t xml:space="preserve">Suomennos Jaana Isomäki. Selkokielinen mukautus Ari Sainio. </w:t>
      </w:r>
      <w:r w:rsidRPr="00244989">
        <w:t>Hämeenlinna: Kehitysvammaisten taiteilijoiden tuki ry Kettuki, 36–37.</w:t>
      </w:r>
    </w:p>
    <w:p w14:paraId="1AF7A059" w14:textId="77777777" w:rsidR="009515E8" w:rsidRPr="00244989" w:rsidRDefault="009515E8" w:rsidP="009515E8">
      <w:pPr>
        <w:pStyle w:val="lhteetgradu"/>
      </w:pPr>
      <w:r w:rsidRPr="00244989">
        <w:t>Ekholm, Elina &amp; Teittinen, Antti. 2014.</w:t>
      </w:r>
      <w:r w:rsidRPr="00244989">
        <w:rPr>
          <w:i/>
        </w:rPr>
        <w:t xml:space="preserve"> Vammaiset nuoret ja työntekijäkansalaisuus. Osallistumisen esteitä ja edellytyksiä.</w:t>
      </w:r>
      <w:r w:rsidRPr="00244989">
        <w:t xml:space="preserve"> Sosiaali- ja terveysalan tutkimuksia 133. Helsinki: Kelan tutkimusosasto. Saatavilla </w:t>
      </w:r>
      <w:hyperlink r:id="rId39" w:history="1">
        <w:r w:rsidRPr="00244989">
          <w:rPr>
            <w:rStyle w:val="Hyperlinkki"/>
            <w:color w:val="auto"/>
          </w:rPr>
          <w:t>https://helda.helsinki.fi/bitstream/handle/10138/144151/Tutkimuksia133.pdf?sequence=4</w:t>
        </w:r>
      </w:hyperlink>
      <w:r w:rsidRPr="00244989">
        <w:t>, haettu 16.4.2019.</w:t>
      </w:r>
    </w:p>
    <w:p w14:paraId="28CF3C64" w14:textId="77777777" w:rsidR="009515E8" w:rsidRPr="00244989" w:rsidRDefault="009515E8" w:rsidP="009515E8">
      <w:pPr>
        <w:pStyle w:val="lhteetgradu"/>
      </w:pPr>
      <w:r w:rsidRPr="00244989">
        <w:t>Elovirta, Arja. 2007. Terapiasta taiteeksi. Teoksessa Kauppinen, Liisa (toim.)</w:t>
      </w:r>
      <w:r w:rsidR="00D44D9A" w:rsidRPr="00244989">
        <w:t>,</w:t>
      </w:r>
      <w:r w:rsidRPr="00244989">
        <w:t xml:space="preserve"> </w:t>
      </w:r>
      <w:r w:rsidRPr="00244989">
        <w:rPr>
          <w:i/>
        </w:rPr>
        <w:t>Oman elämänsä ihminen.</w:t>
      </w:r>
      <w:r w:rsidRPr="00244989">
        <w:t xml:space="preserve"> Helsinki: Maahenki, 72–84.</w:t>
      </w:r>
    </w:p>
    <w:p w14:paraId="314C9BCD" w14:textId="77777777" w:rsidR="009515E8" w:rsidRPr="00244989" w:rsidRDefault="009515E8" w:rsidP="009515E8">
      <w:pPr>
        <w:pStyle w:val="lhteetgradu"/>
      </w:pPr>
      <w:r w:rsidRPr="00244989">
        <w:t xml:space="preserve">Elsilä, Minna. 1998. </w:t>
      </w:r>
      <w:r w:rsidRPr="00244989">
        <w:rPr>
          <w:i/>
        </w:rPr>
        <w:t>Kolme kuuroa suomalaista taiteilijaa: Albert Tallroth, Juho Felix Talvia ja Sävele Angervo.</w:t>
      </w:r>
      <w:r w:rsidRPr="00244989">
        <w:t xml:space="preserve"> Helsinki: Kuurojen Liitto.</w:t>
      </w:r>
    </w:p>
    <w:p w14:paraId="6301C849" w14:textId="77777777" w:rsidR="009515E8" w:rsidRPr="00244989" w:rsidRDefault="009515E8" w:rsidP="009515E8">
      <w:pPr>
        <w:pStyle w:val="lhteetgradu"/>
      </w:pPr>
      <w:r w:rsidRPr="00244989">
        <w:t xml:space="preserve">Erkkilä, Helena &amp; Vesanen, Marja. 1989. </w:t>
      </w:r>
      <w:r w:rsidRPr="00244989">
        <w:rPr>
          <w:i/>
        </w:rPr>
        <w:t>Miten taiteilijaksi tullaan?</w:t>
      </w:r>
      <w:r w:rsidRPr="00244989">
        <w:t xml:space="preserve"> Helsinki: Hanki ja jää. </w:t>
      </w:r>
    </w:p>
    <w:p w14:paraId="566D76EE" w14:textId="77777777" w:rsidR="009515E8" w:rsidRPr="00244989" w:rsidRDefault="009515E8" w:rsidP="009515E8">
      <w:pPr>
        <w:pStyle w:val="lhteetgradu"/>
        <w:rPr>
          <w:lang w:val="en-GB"/>
        </w:rPr>
      </w:pPr>
      <w:r w:rsidRPr="00244989">
        <w:t xml:space="preserve">Eskola, Jari &amp; Suoranta, Juha. 1998. </w:t>
      </w:r>
      <w:r w:rsidRPr="00244989">
        <w:rPr>
          <w:i/>
        </w:rPr>
        <w:t>Johdatus laadulliseen tutkimukseen</w:t>
      </w:r>
      <w:r w:rsidRPr="00244989">
        <w:t xml:space="preserve">. </w:t>
      </w:r>
      <w:r w:rsidRPr="00BB34BC">
        <w:t xml:space="preserve">8. painos. </w:t>
      </w:r>
      <w:r w:rsidRPr="00244989">
        <w:rPr>
          <w:lang w:val="en-GB"/>
        </w:rPr>
        <w:t xml:space="preserve">Tampere: Vastapaino. </w:t>
      </w:r>
    </w:p>
    <w:p w14:paraId="40785D35" w14:textId="77777777" w:rsidR="009515E8" w:rsidRPr="00244989" w:rsidRDefault="009515E8" w:rsidP="009515E8">
      <w:pPr>
        <w:pStyle w:val="lhteetgradu"/>
        <w:rPr>
          <w:lang w:val="en-GB"/>
        </w:rPr>
      </w:pPr>
      <w:r w:rsidRPr="00244989">
        <w:rPr>
          <w:lang w:val="en-GB"/>
        </w:rPr>
        <w:t xml:space="preserve">Fox, Alice &amp; Macpherson, Hannah. 2015. </w:t>
      </w:r>
      <w:r w:rsidRPr="00244989">
        <w:rPr>
          <w:i/>
          <w:lang w:val="en-GB"/>
        </w:rPr>
        <w:t>Inclusive arts practice and research: a critical manifesto.</w:t>
      </w:r>
      <w:r w:rsidRPr="00244989">
        <w:rPr>
          <w:lang w:val="en-GB"/>
        </w:rPr>
        <w:t xml:space="preserve"> Arts Brighton.</w:t>
      </w:r>
    </w:p>
    <w:p w14:paraId="649C7E70" w14:textId="77777777" w:rsidR="009515E8" w:rsidRPr="00244989" w:rsidRDefault="009515E8" w:rsidP="009515E8">
      <w:pPr>
        <w:pStyle w:val="lhteetgradu"/>
        <w:rPr>
          <w:lang w:val="en-GB"/>
        </w:rPr>
      </w:pPr>
      <w:r w:rsidRPr="00244989">
        <w:rPr>
          <w:lang w:val="en-GB"/>
        </w:rPr>
        <w:t>French, Sally. 1999. The wind gets in my way. Teoksessa Corker, Mairian &amp; French, Sally (toim.)</w:t>
      </w:r>
      <w:r w:rsidR="00D44D9A" w:rsidRPr="00244989">
        <w:rPr>
          <w:lang w:val="en-GB"/>
        </w:rPr>
        <w:t>,</w:t>
      </w:r>
      <w:r w:rsidRPr="00244989">
        <w:rPr>
          <w:lang w:val="en-GB"/>
        </w:rPr>
        <w:t xml:space="preserve"> </w:t>
      </w:r>
      <w:r w:rsidRPr="00244989">
        <w:rPr>
          <w:i/>
          <w:lang w:val="en-GB"/>
        </w:rPr>
        <w:t>Disability discourse</w:t>
      </w:r>
      <w:r w:rsidRPr="00244989">
        <w:rPr>
          <w:lang w:val="en-GB"/>
        </w:rPr>
        <w:t>. Buckingham / Philadelphia: Open University Press, 21–27.</w:t>
      </w:r>
    </w:p>
    <w:p w14:paraId="62AB73C4" w14:textId="77777777" w:rsidR="009515E8" w:rsidRPr="00244989" w:rsidRDefault="009515E8" w:rsidP="009515E8">
      <w:pPr>
        <w:pStyle w:val="lhteetgradu"/>
        <w:rPr>
          <w:lang w:val="en-GB"/>
        </w:rPr>
      </w:pPr>
      <w:r w:rsidRPr="00244989">
        <w:rPr>
          <w:lang w:val="en-GB"/>
        </w:rPr>
        <w:t xml:space="preserve">Garland-Thomson, Rosemarie. 2009. </w:t>
      </w:r>
      <w:r w:rsidRPr="00244989">
        <w:rPr>
          <w:i/>
          <w:lang w:val="en-GB"/>
        </w:rPr>
        <w:t>Staring: How we look.</w:t>
      </w:r>
      <w:r w:rsidRPr="00244989">
        <w:rPr>
          <w:lang w:val="en-GB"/>
        </w:rPr>
        <w:t xml:space="preserve"> New York: Oxford University Press. </w:t>
      </w:r>
    </w:p>
    <w:p w14:paraId="66850150" w14:textId="77777777" w:rsidR="009515E8" w:rsidRPr="00244989" w:rsidRDefault="009515E8" w:rsidP="009515E8">
      <w:pPr>
        <w:pStyle w:val="lhteetgradu"/>
        <w:rPr>
          <w:lang w:val="en-GB"/>
        </w:rPr>
      </w:pPr>
      <w:r w:rsidRPr="00244989">
        <w:rPr>
          <w:lang w:val="en-GB"/>
        </w:rPr>
        <w:t xml:space="preserve">Giddens, Anthony &amp; Sutton, Philip W. 2017. </w:t>
      </w:r>
      <w:r w:rsidRPr="00244989">
        <w:rPr>
          <w:i/>
          <w:lang w:val="en-GB"/>
        </w:rPr>
        <w:t>Sociology: 8th edition.</w:t>
      </w:r>
      <w:r w:rsidRPr="00244989">
        <w:rPr>
          <w:lang w:val="en-GB"/>
        </w:rPr>
        <w:t xml:space="preserve"> Cambridge: Polity Press. </w:t>
      </w:r>
    </w:p>
    <w:p w14:paraId="17905579" w14:textId="77777777" w:rsidR="009515E8" w:rsidRPr="00646AEF" w:rsidRDefault="009515E8" w:rsidP="009515E8">
      <w:pPr>
        <w:pStyle w:val="lhteetgradu"/>
        <w:rPr>
          <w:lang w:val="en-GB"/>
        </w:rPr>
      </w:pPr>
      <w:r w:rsidRPr="00244989">
        <w:rPr>
          <w:lang w:val="en-GB"/>
        </w:rPr>
        <w:t xml:space="preserve">Gill, Carol J. &amp; Sandahl, Carrie. 2009. </w:t>
      </w:r>
      <w:r w:rsidRPr="00244989">
        <w:rPr>
          <w:i/>
          <w:lang w:val="en-GB"/>
        </w:rPr>
        <w:t>Arts career outcomes and opportunities for Americans with disabilities: A qualitative study.</w:t>
      </w:r>
      <w:r w:rsidRPr="00244989">
        <w:rPr>
          <w:lang w:val="en-GB"/>
        </w:rPr>
        <w:t xml:space="preserve"> National Endowment for the Arts &amp; VSA Arts. </w:t>
      </w:r>
      <w:r w:rsidRPr="00646AEF">
        <w:rPr>
          <w:lang w:val="en-GB"/>
        </w:rPr>
        <w:t xml:space="preserve">Saatavilla </w:t>
      </w:r>
      <w:hyperlink r:id="rId40" w:history="1">
        <w:r w:rsidRPr="00646AEF">
          <w:rPr>
            <w:rStyle w:val="Hyperlinkki"/>
            <w:color w:val="auto"/>
            <w:szCs w:val="24"/>
            <w:lang w:val="en-GB"/>
          </w:rPr>
          <w:t>http://artsedge.kennedy-center.org/2009neasummit/docs/revisedsummitreport_gillsandahl_7_16_09.doc</w:t>
        </w:r>
      </w:hyperlink>
      <w:r w:rsidRPr="00646AEF">
        <w:rPr>
          <w:lang w:val="en-GB"/>
        </w:rPr>
        <w:t>, haettu 8.4.2018.</w:t>
      </w:r>
    </w:p>
    <w:p w14:paraId="172BBCA8" w14:textId="77777777" w:rsidR="009515E8" w:rsidRPr="00244989" w:rsidRDefault="009515E8" w:rsidP="009515E8">
      <w:pPr>
        <w:pStyle w:val="lhteetgradu"/>
        <w:rPr>
          <w:lang w:val="en-GB"/>
        </w:rPr>
      </w:pPr>
      <w:r w:rsidRPr="00244989">
        <w:rPr>
          <w:lang w:val="en-GB"/>
        </w:rPr>
        <w:t xml:space="preserve">Gleeson, Brendan. 1999. </w:t>
      </w:r>
      <w:r w:rsidRPr="00244989">
        <w:rPr>
          <w:i/>
          <w:lang w:val="en-GB"/>
        </w:rPr>
        <w:t>Geographies of disability.</w:t>
      </w:r>
      <w:r w:rsidR="00104E25" w:rsidRPr="00244989">
        <w:rPr>
          <w:lang w:val="en-GB"/>
        </w:rPr>
        <w:t xml:space="preserve"> Lontoo</w:t>
      </w:r>
      <w:r w:rsidRPr="00244989">
        <w:rPr>
          <w:lang w:val="en-GB"/>
        </w:rPr>
        <w:t xml:space="preserve">: Routledge. </w:t>
      </w:r>
    </w:p>
    <w:p w14:paraId="03F12744" w14:textId="77777777" w:rsidR="009515E8" w:rsidRPr="00244989" w:rsidRDefault="009515E8" w:rsidP="009515E8">
      <w:pPr>
        <w:pStyle w:val="lhteetgradu"/>
        <w:rPr>
          <w:lang w:val="en-GB"/>
        </w:rPr>
      </w:pPr>
      <w:r w:rsidRPr="00244989">
        <w:rPr>
          <w:lang w:val="en-GB"/>
        </w:rPr>
        <w:t>Goodley, Dan. 2017. Dis/entangling critical disability studies. Teoksessa Waldschmidt, Anne; Berressem, H</w:t>
      </w:r>
      <w:r w:rsidR="00EF24E3" w:rsidRPr="00244989">
        <w:rPr>
          <w:lang w:val="en-GB"/>
        </w:rPr>
        <w:t>anjo &amp;</w:t>
      </w:r>
      <w:r w:rsidR="00D44D9A" w:rsidRPr="00244989">
        <w:rPr>
          <w:lang w:val="en-GB"/>
        </w:rPr>
        <w:t xml:space="preserve"> Ingwersen, Moritz (toim.),</w:t>
      </w:r>
      <w:r w:rsidRPr="00244989">
        <w:rPr>
          <w:lang w:val="en-GB"/>
        </w:rPr>
        <w:t xml:space="preserve"> </w:t>
      </w:r>
      <w:r w:rsidRPr="00244989">
        <w:rPr>
          <w:i/>
          <w:lang w:val="en-GB"/>
        </w:rPr>
        <w:t>Culture – theory – disability: Encounters between disability studies and cultural Studies</w:t>
      </w:r>
      <w:r w:rsidRPr="00244989">
        <w:rPr>
          <w:lang w:val="en-GB"/>
        </w:rPr>
        <w:t>. Bielefield: transcript verlag, 81–97.</w:t>
      </w:r>
    </w:p>
    <w:p w14:paraId="557C11F3" w14:textId="77777777" w:rsidR="009515E8" w:rsidRPr="00244989" w:rsidRDefault="009515E8" w:rsidP="009515E8">
      <w:pPr>
        <w:pStyle w:val="lhteetgradu"/>
        <w:rPr>
          <w:lang w:val="en-GB"/>
        </w:rPr>
      </w:pPr>
      <w:r w:rsidRPr="00244989">
        <w:rPr>
          <w:lang w:val="en-GB"/>
        </w:rPr>
        <w:t xml:space="preserve">Goodley, Dan &amp; Moore, Michele. 2002. </w:t>
      </w:r>
      <w:r w:rsidRPr="00244989">
        <w:rPr>
          <w:i/>
          <w:lang w:val="en-GB"/>
        </w:rPr>
        <w:t>Disability arts against exclusion: People with learning difficulties and their performing arts.</w:t>
      </w:r>
      <w:r w:rsidRPr="00244989">
        <w:rPr>
          <w:lang w:val="en-GB"/>
        </w:rPr>
        <w:t xml:space="preserve"> Kidderminster: BILD publications.</w:t>
      </w:r>
    </w:p>
    <w:p w14:paraId="13C9849A" w14:textId="77777777" w:rsidR="009515E8" w:rsidRPr="00244989" w:rsidRDefault="009515E8" w:rsidP="009515E8">
      <w:pPr>
        <w:pStyle w:val="lhteetgradu"/>
      </w:pPr>
      <w:r w:rsidRPr="00244989">
        <w:rPr>
          <w:lang w:val="en-GB"/>
        </w:rPr>
        <w:t xml:space="preserve">Grigely, Joseph. 2011. Beautiful progress to nowhere. </w:t>
      </w:r>
      <w:r w:rsidRPr="00244989">
        <w:rPr>
          <w:i/>
          <w:lang w:val="en-GB"/>
        </w:rPr>
        <w:t xml:space="preserve">Parallel Lines Journal. </w:t>
      </w:r>
      <w:r w:rsidRPr="00244989">
        <w:t xml:space="preserve">Saatavilla </w:t>
      </w:r>
      <w:hyperlink r:id="rId41" w:history="1">
        <w:r w:rsidRPr="00244989">
          <w:rPr>
            <w:rStyle w:val="Hyperlinkki"/>
            <w:color w:val="auto"/>
            <w:szCs w:val="24"/>
          </w:rPr>
          <w:t>www.parallellinesjournal.com/article-beautiful-progress-nowhere.html</w:t>
        </w:r>
      </w:hyperlink>
      <w:r w:rsidRPr="00244989">
        <w:t>, haettu 8.12.2017.</w:t>
      </w:r>
    </w:p>
    <w:p w14:paraId="34F0BBF2" w14:textId="77777777" w:rsidR="009515E8" w:rsidRPr="00244989" w:rsidRDefault="009515E8" w:rsidP="009515E8">
      <w:pPr>
        <w:pStyle w:val="lhteetgradu"/>
      </w:pPr>
      <w:r w:rsidRPr="00244989">
        <w:rPr>
          <w:lang w:val="en-GB"/>
        </w:rPr>
        <w:t xml:space="preserve">Groemer, Gerald. 2016. </w:t>
      </w:r>
      <w:r w:rsidRPr="00244989">
        <w:rPr>
          <w:i/>
          <w:lang w:val="en-GB"/>
        </w:rPr>
        <w:t xml:space="preserve">Goze: Women, musical performance, and visual disability in traditional Japan. </w:t>
      </w:r>
      <w:r w:rsidRPr="00244989">
        <w:t xml:space="preserve">New York: Oxford University Press. </w:t>
      </w:r>
    </w:p>
    <w:p w14:paraId="12670F01" w14:textId="77777777" w:rsidR="009515E8" w:rsidRPr="00244989" w:rsidRDefault="009515E8" w:rsidP="009515E8">
      <w:pPr>
        <w:pStyle w:val="lhteetgradu"/>
      </w:pPr>
      <w:r w:rsidRPr="00244989">
        <w:lastRenderedPageBreak/>
        <w:t xml:space="preserve">Haarni, Ilka. 2006. </w:t>
      </w:r>
      <w:r w:rsidRPr="00244989">
        <w:rPr>
          <w:i/>
        </w:rPr>
        <w:t>Keskeneräistä yhdenvertaisuutta. Vammaisten henkilöiden hyvinvointi ja elinolot Suomessa tutkimustiedon valossa.</w:t>
      </w:r>
      <w:r w:rsidRPr="00244989">
        <w:t xml:space="preserve"> Raportteja 6/2006. Helsinki: Sosiaali- ja terveysalan tutkimus- ja kehittämiskeskus Stakes. Saatavilla </w:t>
      </w:r>
      <w:hyperlink r:id="rId42" w:history="1">
        <w:r w:rsidR="009B513F" w:rsidRPr="00244989">
          <w:rPr>
            <w:rStyle w:val="Hyperlinkki"/>
            <w:color w:val="auto"/>
            <w:szCs w:val="24"/>
          </w:rPr>
          <w:t>www.julkari.fi/bitstream/handle/10024/77988/r6-2006-verkko.pdf?sequence=1</w:t>
        </w:r>
      </w:hyperlink>
      <w:r w:rsidRPr="00244989">
        <w:t>, haettu 1.2.2019.</w:t>
      </w:r>
    </w:p>
    <w:p w14:paraId="16B755E8" w14:textId="77777777" w:rsidR="009515E8" w:rsidRPr="00244989" w:rsidRDefault="009515E8" w:rsidP="009515E8">
      <w:pPr>
        <w:pStyle w:val="lhteetgradu"/>
      </w:pPr>
      <w:r w:rsidRPr="00244989">
        <w:t xml:space="preserve">Haataja, Minna. 2007. </w:t>
      </w:r>
      <w:r w:rsidRPr="00244989">
        <w:rPr>
          <w:i/>
        </w:rPr>
        <w:t>Vierusparit. Kehitysvammaisten taideopiskelijoiden ja taiteilijaopettajan teosdialogi.</w:t>
      </w:r>
      <w:r w:rsidRPr="00244989">
        <w:t xml:space="preserve"> Taiteen maisterin tutkinnon lopputyö.</w:t>
      </w:r>
      <w:r w:rsidR="00075FAD" w:rsidRPr="00244989">
        <w:t xml:space="preserve"> Taidekasvatuksen osasto. </w:t>
      </w:r>
      <w:r w:rsidRPr="00244989">
        <w:t xml:space="preserve">Taideteollinen korkeakoulu. Saatavilla </w:t>
      </w:r>
      <w:hyperlink r:id="rId43" w:history="1">
        <w:r w:rsidRPr="00244989">
          <w:rPr>
            <w:rStyle w:val="Hyperlinkki"/>
            <w:color w:val="auto"/>
            <w:szCs w:val="24"/>
          </w:rPr>
          <w:t>https://kettuki.fi/uploads/files/vierusparit-kevyt.pdf</w:t>
        </w:r>
      </w:hyperlink>
      <w:r w:rsidRPr="00244989">
        <w:t>, haettu 7.4.2018.</w:t>
      </w:r>
    </w:p>
    <w:p w14:paraId="12677622" w14:textId="6F570001" w:rsidR="009515E8" w:rsidRPr="00244989" w:rsidRDefault="009515E8" w:rsidP="009515E8">
      <w:pPr>
        <w:pStyle w:val="lhteetgradu"/>
      </w:pPr>
      <w:r w:rsidRPr="00244989">
        <w:t>Haataja</w:t>
      </w:r>
      <w:r w:rsidR="004A2CD2" w:rsidRPr="00244989">
        <w:t>,</w:t>
      </w:r>
      <w:r w:rsidRPr="00244989">
        <w:t xml:space="preserve"> Minna. 2008. </w:t>
      </w:r>
      <w:r w:rsidRPr="00244989">
        <w:rPr>
          <w:i/>
        </w:rPr>
        <w:t>Tee kuva! Selkokielinen opas taiteen tekemiseen</w:t>
      </w:r>
      <w:r w:rsidRPr="00244989">
        <w:t>. Selkomukautus Ari Sainio. Kehitysvammaliitto ja Kirsikoti.</w:t>
      </w:r>
    </w:p>
    <w:p w14:paraId="262BA974" w14:textId="5D7FB964" w:rsidR="009515E8" w:rsidRPr="00244989" w:rsidRDefault="009515E8" w:rsidP="009515E8">
      <w:pPr>
        <w:pStyle w:val="lhteetgradu"/>
      </w:pPr>
      <w:r w:rsidRPr="00244989">
        <w:t xml:space="preserve">Hakala, Katariina. 2013. Kehitysvammaisten koulutuspolkujen ja työntekijäkansalaisuuden mahdollisuuksia ja mahdottomuuksia. Teoksessa Brunila, Kristiina; Hakala, Katariina; Lahelma, Elina </w:t>
      </w:r>
      <w:r w:rsidR="00E927EF">
        <w:t>&amp;</w:t>
      </w:r>
      <w:r w:rsidRPr="00244989">
        <w:t xml:space="preserve"> Teittinen, Antti (toim.)</w:t>
      </w:r>
      <w:r w:rsidR="00D44D9A" w:rsidRPr="00244989">
        <w:t>,</w:t>
      </w:r>
      <w:r w:rsidRPr="00244989">
        <w:t xml:space="preserve"> </w:t>
      </w:r>
      <w:r w:rsidRPr="00244989">
        <w:rPr>
          <w:i/>
        </w:rPr>
        <w:t>Ammatillinen koulutus ja yhteiskunnalliset eronteot</w:t>
      </w:r>
      <w:r w:rsidRPr="00244989">
        <w:t>. Helsinki: Gaudeamus, 216–235.</w:t>
      </w:r>
    </w:p>
    <w:p w14:paraId="74109C55" w14:textId="5277FACB" w:rsidR="009515E8" w:rsidRPr="00244989" w:rsidRDefault="009515E8" w:rsidP="009515E8">
      <w:pPr>
        <w:pStyle w:val="lhteetgradu"/>
        <w:rPr>
          <w:lang w:val="en-GB"/>
        </w:rPr>
      </w:pPr>
      <w:r w:rsidRPr="00244989">
        <w:t xml:space="preserve">Hakala, Katariina; Mietola, Reetta &amp; Teittinen, Antti. 2013. Valinta ja valikointi ammatillisessa erityisopetuksessa. Teoksessa Brunila, Kristiina; Hakala, Katariina; Lahelma, Elina </w:t>
      </w:r>
      <w:r w:rsidR="00E927EF">
        <w:t>&amp;</w:t>
      </w:r>
      <w:r w:rsidRPr="00244989">
        <w:t xml:space="preserve"> Teittinen, Antti (toim.)</w:t>
      </w:r>
      <w:r w:rsidR="00D44D9A" w:rsidRPr="00244989">
        <w:t>,</w:t>
      </w:r>
      <w:r w:rsidRPr="00244989">
        <w:t xml:space="preserve"> </w:t>
      </w:r>
      <w:r w:rsidRPr="00244989">
        <w:rPr>
          <w:i/>
        </w:rPr>
        <w:t xml:space="preserve">Ammatillinen koulutus ja yhteiskunnalliset eronteot. </w:t>
      </w:r>
      <w:r w:rsidRPr="00244989">
        <w:rPr>
          <w:lang w:val="en-GB"/>
        </w:rPr>
        <w:t>Helsinki: Gaudeamus, 173–200.</w:t>
      </w:r>
    </w:p>
    <w:p w14:paraId="3C4A56E0" w14:textId="3E7A3733" w:rsidR="009515E8" w:rsidRPr="00244989" w:rsidRDefault="00F3690F" w:rsidP="009515E8">
      <w:pPr>
        <w:pStyle w:val="lhteetgradu"/>
      </w:pPr>
      <w:r w:rsidRPr="00244989">
        <w:rPr>
          <w:lang w:val="en-GB"/>
        </w:rPr>
        <w:t>Hammersley, Mart</w:t>
      </w:r>
      <w:r w:rsidR="00E3284E" w:rsidRPr="00244989">
        <w:rPr>
          <w:lang w:val="en-GB"/>
        </w:rPr>
        <w:t>y</w:t>
      </w:r>
      <w:r w:rsidRPr="00244989">
        <w:rPr>
          <w:lang w:val="en-GB"/>
        </w:rPr>
        <w:t>n &amp; Atkinson, Paul</w:t>
      </w:r>
      <w:r w:rsidR="009515E8" w:rsidRPr="00244989">
        <w:rPr>
          <w:lang w:val="en-GB"/>
        </w:rPr>
        <w:t>. 2007. Documents and other artefacts, real and virtual. Teoksessa Hammersley, Mart</w:t>
      </w:r>
      <w:r w:rsidR="00E3284E" w:rsidRPr="00244989">
        <w:rPr>
          <w:lang w:val="en-GB"/>
        </w:rPr>
        <w:t>y</w:t>
      </w:r>
      <w:r w:rsidR="009515E8" w:rsidRPr="00244989">
        <w:rPr>
          <w:lang w:val="en-GB"/>
        </w:rPr>
        <w:t xml:space="preserve">n </w:t>
      </w:r>
      <w:r w:rsidR="00E927EF">
        <w:rPr>
          <w:lang w:val="en-GB"/>
        </w:rPr>
        <w:t>&amp;</w:t>
      </w:r>
      <w:r w:rsidR="009515E8" w:rsidRPr="00244989">
        <w:rPr>
          <w:lang w:val="en-GB"/>
        </w:rPr>
        <w:t xml:space="preserve"> Atkinson, Paul (toim.)</w:t>
      </w:r>
      <w:r w:rsidR="00D44D9A" w:rsidRPr="00244989">
        <w:rPr>
          <w:lang w:val="en-GB"/>
        </w:rPr>
        <w:t>,</w:t>
      </w:r>
      <w:r w:rsidR="009515E8" w:rsidRPr="00244989">
        <w:rPr>
          <w:i/>
          <w:lang w:val="en-GB"/>
        </w:rPr>
        <w:t xml:space="preserve"> Ethnography: Principles in practice</w:t>
      </w:r>
      <w:r w:rsidR="009515E8" w:rsidRPr="00244989">
        <w:rPr>
          <w:lang w:val="en-GB"/>
        </w:rPr>
        <w:t xml:space="preserve">. </w:t>
      </w:r>
      <w:r w:rsidR="009515E8" w:rsidRPr="00244989">
        <w:t>Lon</w:t>
      </w:r>
      <w:r w:rsidRPr="00244989">
        <w:t>too</w:t>
      </w:r>
      <w:r w:rsidR="009515E8" w:rsidRPr="00244989">
        <w:t>: Routledge, 121–139.</w:t>
      </w:r>
    </w:p>
    <w:p w14:paraId="0AF39BBB" w14:textId="77777777" w:rsidR="009515E8" w:rsidRPr="00244989" w:rsidRDefault="009515E8" w:rsidP="009515E8">
      <w:pPr>
        <w:pStyle w:val="lhteetgradu"/>
      </w:pPr>
      <w:r w:rsidRPr="00244989">
        <w:t xml:space="preserve">Haveri, Minna. 2016. </w:t>
      </w:r>
      <w:r w:rsidRPr="00244989">
        <w:rPr>
          <w:i/>
        </w:rPr>
        <w:t>H</w:t>
      </w:r>
      <w:r w:rsidR="00310245" w:rsidRPr="00244989">
        <w:rPr>
          <w:i/>
        </w:rPr>
        <w:t>yviä kysymyksiä</w:t>
      </w:r>
      <w:r w:rsidRPr="00244989">
        <w:rPr>
          <w:i/>
        </w:rPr>
        <w:t xml:space="preserve"> – eettinen erityistaidetoiminta</w:t>
      </w:r>
      <w:r w:rsidR="00F3690F" w:rsidRPr="00244989">
        <w:t>. Hämeenlinna: Kettuki ry.</w:t>
      </w:r>
      <w:r w:rsidRPr="00244989">
        <w:t xml:space="preserve"> Saatavilla </w:t>
      </w:r>
      <w:hyperlink r:id="rId44" w:history="1">
        <w:r w:rsidRPr="00244989">
          <w:rPr>
            <w:rStyle w:val="Hyperlinkki"/>
            <w:color w:val="auto"/>
            <w:szCs w:val="24"/>
          </w:rPr>
          <w:t>https://kettuki.fi/uploads/files/KETTUKIN_eettinenopas_hyvia_kysymyksia_A5_WEB.pdf</w:t>
        </w:r>
      </w:hyperlink>
      <w:r w:rsidRPr="00244989">
        <w:t xml:space="preserve">, haettu </w:t>
      </w:r>
      <w:r w:rsidR="00310245" w:rsidRPr="00244989">
        <w:t>30.6.2019</w:t>
      </w:r>
      <w:r w:rsidRPr="00244989">
        <w:t>.</w:t>
      </w:r>
    </w:p>
    <w:p w14:paraId="3EAA0BEE" w14:textId="77777777" w:rsidR="009515E8" w:rsidRPr="00244989" w:rsidRDefault="009515E8" w:rsidP="009515E8">
      <w:pPr>
        <w:pStyle w:val="lhteetgradu"/>
      </w:pPr>
      <w:r w:rsidRPr="00244989">
        <w:rPr>
          <w:lang w:val="en-GB"/>
        </w:rPr>
        <w:t xml:space="preserve">Hehir, Thomas. 2002. Eliminating ableism in education. </w:t>
      </w:r>
      <w:r w:rsidRPr="00BB34BC">
        <w:rPr>
          <w:i/>
          <w:lang w:val="en-GB"/>
        </w:rPr>
        <w:t>Harvard Educational Review</w:t>
      </w:r>
      <w:r w:rsidRPr="00BB34BC">
        <w:rPr>
          <w:lang w:val="en-GB"/>
        </w:rPr>
        <w:t xml:space="preserve"> 72:1, 1–32. </w:t>
      </w:r>
      <w:r w:rsidRPr="00244989">
        <w:t xml:space="preserve">Saatavilla </w:t>
      </w:r>
      <w:hyperlink r:id="rId45" w:history="1">
        <w:r w:rsidRPr="00244989">
          <w:rPr>
            <w:rStyle w:val="Hyperlinkki"/>
            <w:color w:val="auto"/>
            <w:szCs w:val="24"/>
          </w:rPr>
          <w:t>https://search-proquest-com.ezproxy.jyu.fi/docview/212279806</w:t>
        </w:r>
      </w:hyperlink>
      <w:r w:rsidRPr="00244989">
        <w:t>, haettu 17.12.2018.</w:t>
      </w:r>
    </w:p>
    <w:p w14:paraId="1C988FBE" w14:textId="77777777" w:rsidR="009515E8" w:rsidRPr="00244989" w:rsidRDefault="009515E8" w:rsidP="009515E8">
      <w:pPr>
        <w:pStyle w:val="lhteetgradu"/>
      </w:pPr>
      <w:r w:rsidRPr="00244989">
        <w:t xml:space="preserve">Heini, Annina &amp; Klemetti, Jari. 2018. </w:t>
      </w:r>
      <w:r w:rsidRPr="00244989">
        <w:rPr>
          <w:i/>
        </w:rPr>
        <w:t xml:space="preserve">Selvitys vammaisten korkeakouluopiskelijoiden työelämätarpeista ja -haasteista. </w:t>
      </w:r>
      <w:r w:rsidRPr="00244989">
        <w:t xml:space="preserve">Tarinoista voimaa -hanke. Helsinki: Kynnys ry. Saatavilla </w:t>
      </w:r>
      <w:hyperlink r:id="rId46" w:history="1">
        <w:r w:rsidR="009B513F" w:rsidRPr="00244989">
          <w:rPr>
            <w:rStyle w:val="Hyperlinkki"/>
            <w:color w:val="auto"/>
            <w:szCs w:val="24"/>
          </w:rPr>
          <w:t>www.esteettatoihin.fi/wp-content/uploads/Kynnys-ry_Selvitys-vammaisten-korkeakouluopiskelijoiden-ty%C3%B6el%C3%A4m%C3%A4tarpeista-ja-haasteista.pdf</w:t>
        </w:r>
      </w:hyperlink>
      <w:r w:rsidRPr="00244989">
        <w:t>, haettu 28.3.2019.</w:t>
      </w:r>
    </w:p>
    <w:p w14:paraId="23CF1D2E" w14:textId="77777777" w:rsidR="009515E8" w:rsidRPr="00244989" w:rsidRDefault="009515E8" w:rsidP="009515E8">
      <w:pPr>
        <w:pStyle w:val="lhteetgradu"/>
      </w:pPr>
      <w:r w:rsidRPr="00244989">
        <w:t>Heiskala, Risto. 2015. Mitä yhteiskuntateoria on? Teoksessa Pyykkönen, Miikka &amp; Kauppinen, Ilkka (toim.)</w:t>
      </w:r>
      <w:r w:rsidR="00D44D9A" w:rsidRPr="00244989">
        <w:t>,</w:t>
      </w:r>
      <w:r w:rsidRPr="00244989">
        <w:t xml:space="preserve"> </w:t>
      </w:r>
      <w:r w:rsidRPr="00244989">
        <w:rPr>
          <w:i/>
        </w:rPr>
        <w:t>1900-luvun ranskalainen yhteiskuntateoria.</w:t>
      </w:r>
      <w:r w:rsidRPr="00244989">
        <w:t xml:space="preserve"> Helsinki: Gaudeamus Helsinki University Press, 361–382.</w:t>
      </w:r>
    </w:p>
    <w:p w14:paraId="5B9F272E" w14:textId="77777777" w:rsidR="009515E8" w:rsidRPr="00244989" w:rsidRDefault="009515E8" w:rsidP="009515E8">
      <w:pPr>
        <w:pStyle w:val="lhteetgradu"/>
      </w:pPr>
      <w:r w:rsidRPr="00244989">
        <w:lastRenderedPageBreak/>
        <w:t xml:space="preserve">Helavuori, Hanna &amp; Karvinen, Mikko. 2019. </w:t>
      </w:r>
      <w:r w:rsidRPr="00244989">
        <w:rPr>
          <w:i/>
        </w:rPr>
        <w:t xml:space="preserve">Valta, vastuu, vinoumat. Tasa-arvo ja yhdenvertaisuus esittävissä taiteissa. </w:t>
      </w:r>
      <w:r w:rsidRPr="00244989">
        <w:t>Helsinki: T</w:t>
      </w:r>
      <w:r w:rsidR="00B26178" w:rsidRPr="00244989">
        <w:t>INFO</w:t>
      </w:r>
      <w:r w:rsidRPr="00244989">
        <w:t xml:space="preserve"> </w:t>
      </w:r>
      <w:r w:rsidR="00B26178" w:rsidRPr="00244989">
        <w:t>–</w:t>
      </w:r>
      <w:r w:rsidRPr="00244989">
        <w:t xml:space="preserve"> Teatterin tiedotuskeskus. Saatavilla </w:t>
      </w:r>
      <w:hyperlink r:id="rId47" w:history="1">
        <w:r w:rsidR="009B513F" w:rsidRPr="00244989">
          <w:rPr>
            <w:rStyle w:val="Hyperlinkki"/>
            <w:color w:val="auto"/>
          </w:rPr>
          <w:t>www.tinfo.fi/documents/valtavastuu2019_raportti.pdf</w:t>
        </w:r>
      </w:hyperlink>
      <w:r w:rsidRPr="00244989">
        <w:t>, haettu 19.5.2019.</w:t>
      </w:r>
    </w:p>
    <w:p w14:paraId="03AEF5C4" w14:textId="77777777" w:rsidR="009515E8" w:rsidRPr="00244989" w:rsidRDefault="009515E8" w:rsidP="009515E8">
      <w:pPr>
        <w:pStyle w:val="lhteetgradu"/>
      </w:pPr>
      <w:r w:rsidRPr="00244989">
        <w:t xml:space="preserve">Helén, Elina. 2016. </w:t>
      </w:r>
      <w:r w:rsidRPr="00244989">
        <w:rPr>
          <w:i/>
        </w:rPr>
        <w:t xml:space="preserve">SATA - saavutettava lastenkulttuuri ja taiteen perusopetus </w:t>
      </w:r>
      <w:r w:rsidR="00310245" w:rsidRPr="00244989">
        <w:rPr>
          <w:i/>
        </w:rPr>
        <w:t>-</w:t>
      </w:r>
      <w:r w:rsidRPr="00244989">
        <w:rPr>
          <w:i/>
        </w:rPr>
        <w:t xml:space="preserve">hanke. Esiselvityksen raportti. </w:t>
      </w:r>
      <w:r w:rsidRPr="00244989">
        <w:t xml:space="preserve">Tampereen kaupunki. Saatavilla </w:t>
      </w:r>
      <w:hyperlink r:id="rId48" w:history="1">
        <w:r w:rsidRPr="00244989">
          <w:rPr>
            <w:rStyle w:val="Hyperlinkki"/>
            <w:color w:val="auto"/>
            <w:szCs w:val="24"/>
          </w:rPr>
          <w:t>www.kulttuuriakaikille.fi/doc/tutkimukset_ja_raportit/Sata-hankkeen_esiselvitysraportti_2016.pdf</w:t>
        </w:r>
      </w:hyperlink>
      <w:r w:rsidRPr="00244989">
        <w:t>, haettu 4.3.2019.</w:t>
      </w:r>
    </w:p>
    <w:p w14:paraId="6A1722D0" w14:textId="77777777" w:rsidR="009515E8" w:rsidRPr="00244989" w:rsidRDefault="009515E8" w:rsidP="009515E8">
      <w:pPr>
        <w:pStyle w:val="lhteetgradu"/>
      </w:pPr>
      <w:r w:rsidRPr="00244989">
        <w:t xml:space="preserve">Herranen, Kaisa; Houni, Pia &amp; Karttunen, Sari. 2013. </w:t>
      </w:r>
      <w:r w:rsidRPr="00244989">
        <w:rPr>
          <w:i/>
        </w:rPr>
        <w:t>”Pitäisi laajentaa työalaansa”. Kuvataiteilijan ammattirooli ja osaamistarpeet tulevaisuuden työelämässä.</w:t>
      </w:r>
      <w:r w:rsidRPr="00244989">
        <w:t xml:space="preserve"> Cuporen julkaisuja 21. Helsinki: Kulttuuripoliittisen tutkimuksen edistämissäätiö Cupore. Saatavilla </w:t>
      </w:r>
      <w:hyperlink r:id="rId49" w:history="1">
        <w:r w:rsidR="009B513F" w:rsidRPr="00244989">
          <w:rPr>
            <w:rStyle w:val="Hyperlinkki"/>
            <w:color w:val="auto"/>
            <w:szCs w:val="24"/>
          </w:rPr>
          <w:t>www.oph.fi/download/150673_pitaisi_laajentaa_tyoalaansa.pdf</w:t>
        </w:r>
      </w:hyperlink>
      <w:r w:rsidRPr="00244989">
        <w:t>, haettu 22.3.2019.</w:t>
      </w:r>
    </w:p>
    <w:p w14:paraId="149F71C3" w14:textId="77777777" w:rsidR="009515E8" w:rsidRPr="00244989" w:rsidRDefault="009515E8" w:rsidP="009515E8">
      <w:pPr>
        <w:pStyle w:val="lhteetgradu"/>
      </w:pPr>
      <w:r w:rsidRPr="00244989">
        <w:t xml:space="preserve">Herrera, Hayden. 1990. </w:t>
      </w:r>
      <w:r w:rsidRPr="00244989">
        <w:rPr>
          <w:i/>
        </w:rPr>
        <w:t>Frida Kahlo</w:t>
      </w:r>
      <w:r w:rsidRPr="00244989">
        <w:t>. Suomentaneet Antero Kare ja Kaarina Turtia. Keuruu: Otava.</w:t>
      </w:r>
    </w:p>
    <w:p w14:paraId="43DC0468" w14:textId="77777777" w:rsidR="009515E8" w:rsidRPr="00244989" w:rsidRDefault="009515E8" w:rsidP="009515E8">
      <w:pPr>
        <w:pStyle w:val="lhteetgradu"/>
      </w:pPr>
      <w:r w:rsidRPr="00244989">
        <w:t xml:space="preserve">Hintsala, Susanna. 1994. </w:t>
      </w:r>
      <w:r w:rsidRPr="00244989">
        <w:rPr>
          <w:i/>
        </w:rPr>
        <w:t>Kehitysvammaisten kuvataidetoiminta. Kuvataidetoiminnan merkitysten tarkastelu.</w:t>
      </w:r>
      <w:r w:rsidRPr="00244989">
        <w:t xml:space="preserve"> Kehitysvammaliiton julkaisuja nro 29. Helsinki: Kehitysvammaliitto ry.</w:t>
      </w:r>
    </w:p>
    <w:p w14:paraId="6AA1D6F5" w14:textId="77777777" w:rsidR="009515E8" w:rsidRPr="00244989" w:rsidRDefault="009515E8" w:rsidP="009515E8">
      <w:pPr>
        <w:pStyle w:val="lhteetgradu"/>
      </w:pPr>
      <w:r w:rsidRPr="00244989">
        <w:t xml:space="preserve">Hirsjärvi, Sirkka &amp; Hurme, Helena. 2008. </w:t>
      </w:r>
      <w:r w:rsidRPr="00244989">
        <w:rPr>
          <w:i/>
        </w:rPr>
        <w:t xml:space="preserve">Tutkimushaastattelu. Teemahaastattelun teoria ja käytäntö. </w:t>
      </w:r>
      <w:r w:rsidRPr="00244989">
        <w:t xml:space="preserve">Helsinki: Gaudeamus Helsinki University Press. </w:t>
      </w:r>
    </w:p>
    <w:p w14:paraId="5DC0524A" w14:textId="77777777" w:rsidR="009515E8" w:rsidRPr="00244989" w:rsidRDefault="009515E8" w:rsidP="009515E8">
      <w:pPr>
        <w:pStyle w:val="lhteetgradu"/>
      </w:pPr>
      <w:r w:rsidRPr="00244989">
        <w:t xml:space="preserve">Hirvi-Ijäs, Maria; Rensujeff, Kaija; Sokka, Sakarias &amp; Koski, Eero. 2017. </w:t>
      </w:r>
      <w:r w:rsidRPr="00244989">
        <w:rPr>
          <w:i/>
        </w:rPr>
        <w:t>Taiteen ja kulttuurin barometri 2016. Taiteilijan työskentelyedellytykset muutoksessa.</w:t>
      </w:r>
      <w:r w:rsidRPr="00244989">
        <w:t xml:space="preserve"> Cuporen verkkojulkaisuja 42. Kulttuuripolitiikan tutkimuskeskus Cupore &amp; Taiteen edistämiskeskus. Saatavilla </w:t>
      </w:r>
      <w:hyperlink r:id="rId50" w:history="1">
        <w:r w:rsidRPr="00244989">
          <w:rPr>
            <w:rStyle w:val="Hyperlinkki"/>
            <w:color w:val="auto"/>
            <w:szCs w:val="24"/>
          </w:rPr>
          <w:t>www.cupore.fi/images/tiedostot/2017/cupore_barometri_2016_13.pdf</w:t>
        </w:r>
      </w:hyperlink>
      <w:r w:rsidRPr="00244989">
        <w:t>, haettu 28.3.2018.</w:t>
      </w:r>
    </w:p>
    <w:p w14:paraId="3621C031" w14:textId="77777777" w:rsidR="009515E8" w:rsidRPr="00244989" w:rsidRDefault="009515E8" w:rsidP="009515E8">
      <w:pPr>
        <w:pStyle w:val="lhteetgradu"/>
      </w:pPr>
      <w:r w:rsidRPr="00244989">
        <w:t xml:space="preserve">Hirvi-Ijäs, Maria; Rensujeff, Kaija; Sokka, Sakarias &amp; Koski, Eero. 2018. </w:t>
      </w:r>
      <w:r w:rsidRPr="00244989">
        <w:rPr>
          <w:i/>
        </w:rPr>
        <w:t xml:space="preserve">Taiteen ja kulttuurin barometri 2017. Nuoret taiteentekijät. </w:t>
      </w:r>
      <w:r w:rsidRPr="00244989">
        <w:t xml:space="preserve">Cuporen verkkojulkaisuja 47. Kulttuuripolitiikan tutkimuskeskus Cupore. Saatavilla </w:t>
      </w:r>
      <w:hyperlink r:id="rId51" w:history="1">
        <w:r w:rsidRPr="00244989">
          <w:rPr>
            <w:rStyle w:val="Hyperlinkki"/>
            <w:color w:val="auto"/>
            <w:szCs w:val="24"/>
          </w:rPr>
          <w:t>www.cupore.fi/images/tiedostot/2018/cupore_barometri_2017_final.pdf</w:t>
        </w:r>
      </w:hyperlink>
      <w:r w:rsidRPr="00244989">
        <w:t>, haettu 26.9.2018.</w:t>
      </w:r>
    </w:p>
    <w:p w14:paraId="47D6F370" w14:textId="77777777" w:rsidR="009515E8" w:rsidRPr="00244989" w:rsidRDefault="009515E8" w:rsidP="009515E8">
      <w:pPr>
        <w:pStyle w:val="lhteetgradu"/>
      </w:pPr>
      <w:r w:rsidRPr="00244989">
        <w:t xml:space="preserve">Honkanen, Minna &amp; Niemi, Pauliina. 2010. </w:t>
      </w:r>
      <w:r w:rsidRPr="00244989">
        <w:rPr>
          <w:i/>
        </w:rPr>
        <w:t xml:space="preserve">Äänetön kulttuuri. Viittomakieliset kulttuuripalvelut. </w:t>
      </w:r>
      <w:r w:rsidRPr="00244989">
        <w:t xml:space="preserve">Opinnäytetyö. Jyväskylän ammattikorkeakoulu. Saatavilla </w:t>
      </w:r>
      <w:hyperlink r:id="rId52" w:history="1">
        <w:r w:rsidR="009B513F" w:rsidRPr="00244989">
          <w:rPr>
            <w:rStyle w:val="Hyperlinkki"/>
            <w:color w:val="auto"/>
          </w:rPr>
          <w:t>www.theseus.fi/bitstream/handle/10024/26393/Honkanen_Minna_Niemi_Pauliina.pdf?sequence=3</w:t>
        </w:r>
      </w:hyperlink>
      <w:r w:rsidRPr="00244989">
        <w:t>, haettu 6.5.2019.</w:t>
      </w:r>
    </w:p>
    <w:p w14:paraId="1C45EF26" w14:textId="77777777" w:rsidR="009515E8" w:rsidRPr="00244989" w:rsidRDefault="009515E8" w:rsidP="009515E8">
      <w:pPr>
        <w:pStyle w:val="lhteetgradu"/>
        <w:rPr>
          <w:lang w:val="sv-FI"/>
        </w:rPr>
      </w:pPr>
      <w:r w:rsidRPr="00244989">
        <w:rPr>
          <w:lang w:val="en-GB"/>
        </w:rPr>
        <w:t xml:space="preserve">hooks, bell. 1990. </w:t>
      </w:r>
      <w:r w:rsidRPr="00244989">
        <w:rPr>
          <w:i/>
          <w:lang w:val="en-GB"/>
        </w:rPr>
        <w:t>Yearning: Race, gender, and cultural politics.</w:t>
      </w:r>
      <w:r w:rsidRPr="00244989">
        <w:rPr>
          <w:lang w:val="en-GB"/>
        </w:rPr>
        <w:t xml:space="preserve"> </w:t>
      </w:r>
      <w:r w:rsidRPr="00244989">
        <w:rPr>
          <w:lang w:val="sv-FI"/>
        </w:rPr>
        <w:t xml:space="preserve">Boston, MA: South End Press. </w:t>
      </w:r>
    </w:p>
    <w:p w14:paraId="41F44804" w14:textId="77777777" w:rsidR="00E740D9" w:rsidRPr="00244989" w:rsidRDefault="00E740D9" w:rsidP="00E740D9">
      <w:pPr>
        <w:pStyle w:val="lhteetgradu"/>
        <w:rPr>
          <w:lang w:val="sv-FI"/>
        </w:rPr>
      </w:pPr>
      <w:r w:rsidRPr="00244989">
        <w:rPr>
          <w:lang w:val="sv-FI"/>
        </w:rPr>
        <w:t xml:space="preserve">Hooshidar, Annika Notér. 2017. </w:t>
      </w:r>
      <w:r w:rsidRPr="00244989">
        <w:rPr>
          <w:i/>
          <w:lang w:val="sv-FI"/>
        </w:rPr>
        <w:t>Vem får dansa? En studie av en konstnärlig process i en inkluderad dansensamble</w:t>
      </w:r>
      <w:r w:rsidRPr="00244989">
        <w:rPr>
          <w:lang w:val="sv-FI"/>
        </w:rPr>
        <w:t xml:space="preserve">. Publikationsserien X Position. Tukholma: Stockholms konstnärliga högskola. Saatavilla </w:t>
      </w:r>
      <w:hyperlink r:id="rId53" w:history="1">
        <w:r w:rsidRPr="00244989">
          <w:rPr>
            <w:rStyle w:val="Hyperlinkki"/>
            <w:color w:val="auto"/>
            <w:szCs w:val="24"/>
            <w:lang w:val="sv-FI"/>
          </w:rPr>
          <w:t>http://uniarts.diva-portal.org/smash/get/diva2:1108483/FULLTEXT01.pdf</w:t>
        </w:r>
      </w:hyperlink>
      <w:r w:rsidRPr="00244989">
        <w:rPr>
          <w:lang w:val="sv-FI"/>
        </w:rPr>
        <w:t>, haettu 4.3.2018.</w:t>
      </w:r>
    </w:p>
    <w:p w14:paraId="537B98AB" w14:textId="77777777" w:rsidR="009515E8" w:rsidRPr="00244989" w:rsidRDefault="009515E8" w:rsidP="009515E8">
      <w:pPr>
        <w:pStyle w:val="lhteetgradu"/>
      </w:pPr>
      <w:r w:rsidRPr="00244989">
        <w:lastRenderedPageBreak/>
        <w:t xml:space="preserve">Houni, Pia. 2000. </w:t>
      </w:r>
      <w:r w:rsidRPr="00244989">
        <w:rPr>
          <w:i/>
        </w:rPr>
        <w:t xml:space="preserve">Näytteljiäidentiteetti. Tulkintoja omaelämäkerrallisista puhenäkökulmista. </w:t>
      </w:r>
      <w:r w:rsidRPr="00244989">
        <w:t xml:space="preserve">Väitöskirja. Acta Scenica 5. Näyttelijäntyön laitos. Helsinki: Teatterikorkeakoulu. Saatavilla </w:t>
      </w:r>
      <w:hyperlink r:id="rId54" w:history="1">
        <w:r w:rsidRPr="00244989">
          <w:rPr>
            <w:rStyle w:val="Hyperlinkki"/>
            <w:color w:val="auto"/>
          </w:rPr>
          <w:t>https://helda.helsinki.fi/bitstream/handle/10138/33755/Acta_Scenica_5_2000.pdf?sequence=1&amp;isAllowed=y</w:t>
        </w:r>
      </w:hyperlink>
      <w:r w:rsidRPr="00244989">
        <w:t>, haettu 6.5.2019.</w:t>
      </w:r>
    </w:p>
    <w:p w14:paraId="479CC272" w14:textId="77777777" w:rsidR="009515E8" w:rsidRPr="00244989" w:rsidRDefault="009515E8" w:rsidP="009515E8">
      <w:pPr>
        <w:pStyle w:val="lhteetgradu"/>
      </w:pPr>
      <w:r w:rsidRPr="00244989">
        <w:t xml:space="preserve">Houni, Pia &amp; Ansio, Heli (toim.). 2013a. </w:t>
      </w:r>
      <w:r w:rsidRPr="00244989">
        <w:rPr>
          <w:i/>
        </w:rPr>
        <w:t xml:space="preserve">Taiteilijan työ. Taiteilijan hyvinvointi taidetyön muutoksessa. </w:t>
      </w:r>
      <w:r w:rsidRPr="00244989">
        <w:t xml:space="preserve">Helsinki: Työterveyslaitos. Saatavilla: </w:t>
      </w:r>
      <w:hyperlink r:id="rId55" w:history="1">
        <w:r w:rsidR="009B513F" w:rsidRPr="00244989">
          <w:rPr>
            <w:rStyle w:val="Hyperlinkki"/>
            <w:color w:val="auto"/>
            <w:szCs w:val="24"/>
          </w:rPr>
          <w:t>www.julkari.fi/bitstream/handle/10024/132110/Taiteilijan_tyo.pdf?sequence=1&amp;isAllowed=y</w:t>
        </w:r>
      </w:hyperlink>
      <w:r w:rsidRPr="00244989">
        <w:t>, haettu 22.3.2019.</w:t>
      </w:r>
    </w:p>
    <w:p w14:paraId="63DC5F96" w14:textId="77777777" w:rsidR="00AF4A4A" w:rsidRPr="00244989" w:rsidRDefault="00AF4A4A" w:rsidP="00AF4A4A">
      <w:pPr>
        <w:pStyle w:val="lhteetgradu"/>
      </w:pPr>
      <w:r w:rsidRPr="00244989">
        <w:t>Houni, Pia &amp; Ansio, Heli. 2013b. Taiteilijan työpolku. Teoksessa Houni, Pia &amp; Ansio, Heli (toim.)</w:t>
      </w:r>
      <w:r w:rsidR="00D44D9A" w:rsidRPr="00244989">
        <w:t>,</w:t>
      </w:r>
      <w:r w:rsidRPr="00244989">
        <w:t xml:space="preserve"> </w:t>
      </w:r>
      <w:r w:rsidRPr="00244989">
        <w:rPr>
          <w:i/>
        </w:rPr>
        <w:t>Taiteilijan työ. Taiteilijan hyvinvointi taidetyön muutoksessa.</w:t>
      </w:r>
      <w:r w:rsidRPr="00244989">
        <w:t xml:space="preserve"> Helsinki: Työterveyslaitos, 72–83. Saatavilla: </w:t>
      </w:r>
      <w:hyperlink r:id="rId56" w:history="1">
        <w:r w:rsidR="009B513F" w:rsidRPr="00244989">
          <w:rPr>
            <w:rStyle w:val="Hyperlinkki"/>
            <w:color w:val="auto"/>
            <w:szCs w:val="24"/>
          </w:rPr>
          <w:t>www.julkari.fi/bitstream/handle/10024/132110/Taiteilijan_tyo.pdf?sequence=1&amp;isAllowed=y</w:t>
        </w:r>
      </w:hyperlink>
      <w:r w:rsidRPr="00244989">
        <w:t>, haettu 22.3.2019.</w:t>
      </w:r>
    </w:p>
    <w:p w14:paraId="184BE4F9" w14:textId="77777777" w:rsidR="009515E8" w:rsidRPr="00244989" w:rsidRDefault="009515E8" w:rsidP="009515E8">
      <w:pPr>
        <w:pStyle w:val="lhteetgradu"/>
      </w:pPr>
      <w:r w:rsidRPr="00244989">
        <w:t>Houni, Pia &amp; Ansio, Heli. 2013</w:t>
      </w:r>
      <w:r w:rsidR="00AF4A4A" w:rsidRPr="00244989">
        <w:t xml:space="preserve">c. </w:t>
      </w:r>
      <w:r w:rsidRPr="00244989">
        <w:t>Mitä kuuluu, taiteilija? Teoksessa Houni, Pia &amp; Ansio, Heli (toim.)</w:t>
      </w:r>
      <w:r w:rsidR="00D44D9A" w:rsidRPr="00244989">
        <w:t>,</w:t>
      </w:r>
      <w:r w:rsidRPr="00244989">
        <w:t xml:space="preserve"> </w:t>
      </w:r>
      <w:r w:rsidRPr="00244989">
        <w:rPr>
          <w:i/>
        </w:rPr>
        <w:t>Taiteilijan työ. Taiteilijan hyvinvointi taidetyön muutoksessa.</w:t>
      </w:r>
      <w:r w:rsidRPr="00244989">
        <w:t xml:space="preserve"> Helsinki: Työterveyslaitos, 11–16. Saatavilla: </w:t>
      </w:r>
      <w:hyperlink r:id="rId57" w:history="1">
        <w:r w:rsidR="009B513F" w:rsidRPr="00244989">
          <w:rPr>
            <w:rStyle w:val="Hyperlinkki"/>
            <w:color w:val="auto"/>
            <w:szCs w:val="24"/>
          </w:rPr>
          <w:t>www.julkari.fi/bitstream/handle/10024/132110/Taiteilijan_tyo.pdf?sequence=1&amp;isAllowed=y</w:t>
        </w:r>
      </w:hyperlink>
      <w:r w:rsidRPr="00244989">
        <w:t>, haettu 22.3.2019.</w:t>
      </w:r>
    </w:p>
    <w:p w14:paraId="329BD204" w14:textId="77777777" w:rsidR="009515E8" w:rsidRPr="00244989" w:rsidRDefault="009515E8" w:rsidP="009515E8">
      <w:pPr>
        <w:pStyle w:val="lhteetgradu"/>
      </w:pPr>
      <w:r w:rsidRPr="00244989">
        <w:t>Houni, Pia &amp; Ansio, Heli. 2013d. Miten parantaisin ammattialani tekijöiden hyvinvointia? Teoksessa Houni, Pia &amp; Ansio, Heli (toim.)</w:t>
      </w:r>
      <w:r w:rsidR="00D44D9A" w:rsidRPr="00244989">
        <w:t>,</w:t>
      </w:r>
      <w:r w:rsidRPr="00244989">
        <w:t xml:space="preserve"> </w:t>
      </w:r>
      <w:r w:rsidRPr="00244989">
        <w:rPr>
          <w:i/>
        </w:rPr>
        <w:t>Taiteilijan työ. Taiteilijan hyvinvointi taidetyön muutoksessa.</w:t>
      </w:r>
      <w:r w:rsidRPr="00244989">
        <w:t xml:space="preserve"> Helsinki: Työterveyslaitos, 208–216. Saatavilla: </w:t>
      </w:r>
      <w:hyperlink r:id="rId58" w:history="1">
        <w:r w:rsidR="009B513F" w:rsidRPr="00244989">
          <w:rPr>
            <w:rStyle w:val="Hyperlinkki"/>
            <w:color w:val="auto"/>
            <w:szCs w:val="24"/>
          </w:rPr>
          <w:t>www.julkari.fi/bitstream/handle/10024/132110/Taiteilijan_tyo.pdf?sequence=1&amp;isAllowed=y</w:t>
        </w:r>
      </w:hyperlink>
      <w:r w:rsidRPr="00244989">
        <w:t>, haettu 22.3.2019.</w:t>
      </w:r>
    </w:p>
    <w:p w14:paraId="1ED4A7B7" w14:textId="77777777" w:rsidR="009515E8" w:rsidRPr="00244989" w:rsidRDefault="009515E8" w:rsidP="009515E8">
      <w:pPr>
        <w:pStyle w:val="lhteetgradu"/>
      </w:pPr>
      <w:r w:rsidRPr="00244989">
        <w:t xml:space="preserve">Houni, Pia &amp; Ansio Heli. 2014. Taiteilijan ammatti tänään – tietoja, taitoja, diskursseja. </w:t>
      </w:r>
      <w:r w:rsidRPr="00244989">
        <w:rPr>
          <w:i/>
        </w:rPr>
        <w:t xml:space="preserve">Yhteiskuntapolitiikka </w:t>
      </w:r>
      <w:r w:rsidRPr="00244989">
        <w:t xml:space="preserve">79:4, 375–387. Saatavilla </w:t>
      </w:r>
      <w:hyperlink r:id="rId59" w:history="1">
        <w:r w:rsidR="009B513F" w:rsidRPr="00244989">
          <w:rPr>
            <w:rStyle w:val="Hyperlinkki"/>
            <w:color w:val="auto"/>
            <w:szCs w:val="24"/>
          </w:rPr>
          <w:t>www.julkari.fi/bitstream/handle/10024/125323/houni.pdf?sequence=1</w:t>
        </w:r>
      </w:hyperlink>
      <w:r w:rsidRPr="00244989">
        <w:t>, haettu 22.3.2019.</w:t>
      </w:r>
    </w:p>
    <w:p w14:paraId="5F32DD2A" w14:textId="77777777" w:rsidR="009515E8" w:rsidRPr="00244989" w:rsidRDefault="009515E8" w:rsidP="009515E8">
      <w:pPr>
        <w:pStyle w:val="lhteetgradu"/>
        <w:rPr>
          <w:lang w:val="en-GB"/>
        </w:rPr>
      </w:pPr>
      <w:r w:rsidRPr="00244989">
        <w:rPr>
          <w:lang w:val="en-GB"/>
        </w:rPr>
        <w:t>Hughes, Bill. 2002. Disability and the Body. Teoksessa Barnes, Colin; Oliver, Mike &amp; Barton, Len (toim.)</w:t>
      </w:r>
      <w:r w:rsidR="00D44D9A" w:rsidRPr="00244989">
        <w:rPr>
          <w:lang w:val="en-GB"/>
        </w:rPr>
        <w:t>,</w:t>
      </w:r>
      <w:r w:rsidRPr="00244989">
        <w:rPr>
          <w:lang w:val="en-GB"/>
        </w:rPr>
        <w:t xml:space="preserve"> </w:t>
      </w:r>
      <w:r w:rsidRPr="00244989">
        <w:rPr>
          <w:i/>
          <w:lang w:val="en-GB"/>
        </w:rPr>
        <w:t>Disability studies today</w:t>
      </w:r>
      <w:r w:rsidRPr="00244989">
        <w:rPr>
          <w:lang w:val="en-GB"/>
        </w:rPr>
        <w:t xml:space="preserve">. </w:t>
      </w:r>
      <w:r w:rsidR="0080179A" w:rsidRPr="00244989">
        <w:rPr>
          <w:lang w:val="en-GB"/>
        </w:rPr>
        <w:t>Cambridge, UK: Polity Press; Malden, MA: Blackwell Publishers</w:t>
      </w:r>
      <w:r w:rsidRPr="00244989">
        <w:rPr>
          <w:lang w:val="en-GB"/>
        </w:rPr>
        <w:t>, 58–76.</w:t>
      </w:r>
    </w:p>
    <w:p w14:paraId="3D5B6B40" w14:textId="77777777" w:rsidR="009515E8" w:rsidRPr="00244989" w:rsidRDefault="009515E8" w:rsidP="009515E8">
      <w:pPr>
        <w:pStyle w:val="lhteetgradu"/>
        <w:rPr>
          <w:lang w:val="sv-FI"/>
        </w:rPr>
      </w:pPr>
      <w:r w:rsidRPr="00244989">
        <w:rPr>
          <w:lang w:val="en-GB"/>
        </w:rPr>
        <w:t xml:space="preserve">Huldén, Sanna. </w:t>
      </w:r>
      <w:r w:rsidRPr="00244989">
        <w:rPr>
          <w:lang w:val="sv-FI"/>
        </w:rPr>
        <w:t xml:space="preserve">2016. </w:t>
      </w:r>
      <w:r w:rsidRPr="00244989">
        <w:rPr>
          <w:i/>
          <w:lang w:val="sv-FI"/>
        </w:rPr>
        <w:t xml:space="preserve">Tillgänglig barnkultur. Ett underlag för fortsatt arbete för en ökad funktionshindermedvetenhet inom svenskspråkig barnkultur i huvudstadsregionen. </w:t>
      </w:r>
      <w:r w:rsidRPr="00244989">
        <w:rPr>
          <w:lang w:val="sv-FI"/>
        </w:rPr>
        <w:t xml:space="preserve">Slutrapport för utredningen inom projektet Tillgänglig kultur. Helsinki: Luckan r.f. Saatavilla </w:t>
      </w:r>
      <w:hyperlink r:id="rId60" w:history="1">
        <w:r w:rsidRPr="00244989">
          <w:rPr>
            <w:rStyle w:val="Hyperlinkki"/>
            <w:color w:val="auto"/>
            <w:szCs w:val="24"/>
            <w:lang w:val="sv-FI"/>
          </w:rPr>
          <w:t>www.kulttuuriakaikille.fi/doc/undersokningar_och_rapporter/Tillganglig-barnkultur_rapport.pdf</w:t>
        </w:r>
      </w:hyperlink>
      <w:r w:rsidRPr="00244989">
        <w:rPr>
          <w:lang w:val="sv-FI"/>
        </w:rPr>
        <w:t>, haettu 4.3.2019.</w:t>
      </w:r>
    </w:p>
    <w:p w14:paraId="772E4BAA" w14:textId="77777777" w:rsidR="009515E8" w:rsidRPr="00244989" w:rsidRDefault="009515E8" w:rsidP="009515E8">
      <w:pPr>
        <w:pStyle w:val="lhteetgradu"/>
      </w:pPr>
      <w:r w:rsidRPr="00244989">
        <w:t xml:space="preserve">Häkkinen, Kaisa. 2004. </w:t>
      </w:r>
      <w:r w:rsidRPr="00244989">
        <w:rPr>
          <w:i/>
        </w:rPr>
        <w:t>Nykysuomen etymologinen sanakirja.</w:t>
      </w:r>
      <w:r w:rsidRPr="00244989">
        <w:t xml:space="preserve"> Helsinki: WSOY.</w:t>
      </w:r>
    </w:p>
    <w:p w14:paraId="4619BBA8" w14:textId="77777777" w:rsidR="009515E8" w:rsidRPr="00244989" w:rsidRDefault="009515E8" w:rsidP="009515E8">
      <w:pPr>
        <w:pStyle w:val="lhteetgradu"/>
      </w:pPr>
      <w:r w:rsidRPr="00244989">
        <w:t>Hämäläinen, Pirjo. 2006. Kehitysvammaiset ja taiteen pelisäännöt. Teoksessa Isomäki, Ahti (toim.)</w:t>
      </w:r>
      <w:r w:rsidR="00D44D9A" w:rsidRPr="00244989">
        <w:t>,</w:t>
      </w:r>
      <w:r w:rsidRPr="00244989">
        <w:t xml:space="preserve"> </w:t>
      </w:r>
      <w:r w:rsidRPr="00244989">
        <w:rPr>
          <w:i/>
        </w:rPr>
        <w:t xml:space="preserve">Aurinko ja kolme kuuta. Kehitysvammaiset taidekentän laidalla. </w:t>
      </w:r>
      <w:r w:rsidRPr="00244989">
        <w:lastRenderedPageBreak/>
        <w:t>Selkokielinen mukautus Ari Sainio. Hämeenlinna: Kehitysvammaisten taiteilijoiden tuki ry Kettuki, 16–33.</w:t>
      </w:r>
    </w:p>
    <w:p w14:paraId="64410275" w14:textId="77777777" w:rsidR="009515E8" w:rsidRPr="00244989" w:rsidRDefault="009515E8" w:rsidP="009515E8">
      <w:pPr>
        <w:pStyle w:val="lhteetgradu"/>
        <w:rPr>
          <w:lang w:val="en-GB"/>
        </w:rPr>
      </w:pPr>
      <w:r w:rsidRPr="00244989">
        <w:rPr>
          <w:lang w:val="en-GB"/>
        </w:rPr>
        <w:t xml:space="preserve">Ineland, Jens. 2004. Disability, culture and normative environments: The art and therapy discourse in theatre projects within the disability area. </w:t>
      </w:r>
      <w:r w:rsidRPr="00244989">
        <w:rPr>
          <w:i/>
          <w:lang w:val="en-GB"/>
        </w:rPr>
        <w:t>Scandinavian Journal of Disability Research</w:t>
      </w:r>
      <w:r w:rsidRPr="00244989">
        <w:rPr>
          <w:lang w:val="en-GB"/>
        </w:rPr>
        <w:t xml:space="preserve"> 6:2, 131–150. Saatavilla </w:t>
      </w:r>
      <w:hyperlink r:id="rId61" w:history="1">
        <w:r w:rsidR="009B513F" w:rsidRPr="00244989">
          <w:rPr>
            <w:rStyle w:val="Hyperlinkki"/>
            <w:color w:val="auto"/>
            <w:szCs w:val="24"/>
            <w:lang w:val="en-GB"/>
          </w:rPr>
          <w:t>www.sjdr.se/articles/10.1080/15017410409512646</w:t>
        </w:r>
      </w:hyperlink>
      <w:r w:rsidRPr="00244989">
        <w:rPr>
          <w:lang w:val="en-GB"/>
        </w:rPr>
        <w:t>, haettu 11.3.2019.</w:t>
      </w:r>
    </w:p>
    <w:p w14:paraId="2D0827F5" w14:textId="77777777" w:rsidR="009515E8" w:rsidRPr="00244989" w:rsidRDefault="009515E8" w:rsidP="009515E8">
      <w:pPr>
        <w:pStyle w:val="lhteetgradu"/>
        <w:rPr>
          <w:lang w:val="en-GB"/>
        </w:rPr>
      </w:pPr>
      <w:r w:rsidRPr="00244989">
        <w:rPr>
          <w:lang w:val="en-GB"/>
        </w:rPr>
        <w:t xml:space="preserve">Ineland, Jens. 2005. Logics of Discourses in Disability Arts in Sweden: A Neo-Institutional Perspective. </w:t>
      </w:r>
      <w:r w:rsidRPr="00244989">
        <w:rPr>
          <w:i/>
          <w:lang w:val="en-GB"/>
        </w:rPr>
        <w:t>Disability &amp; Society</w:t>
      </w:r>
      <w:r w:rsidRPr="00244989">
        <w:rPr>
          <w:lang w:val="en-GB"/>
        </w:rPr>
        <w:t xml:space="preserve"> 20:7, 749–762. Saatavilla </w:t>
      </w:r>
      <w:hyperlink r:id="rId62" w:history="1">
        <w:r w:rsidR="009B513F" w:rsidRPr="00244989">
          <w:rPr>
            <w:rStyle w:val="Hyperlinkki"/>
            <w:color w:val="auto"/>
            <w:szCs w:val="24"/>
            <w:lang w:val="en-GB"/>
          </w:rPr>
          <w:t>www.tandfonline.com/doi/abs/10.1080/09687590500335766</w:t>
        </w:r>
      </w:hyperlink>
      <w:r w:rsidRPr="00244989">
        <w:rPr>
          <w:lang w:val="en-GB"/>
        </w:rPr>
        <w:t>, haettu 11.3.2019.</w:t>
      </w:r>
    </w:p>
    <w:p w14:paraId="2CF1B999" w14:textId="77777777" w:rsidR="009515E8" w:rsidRPr="00244989" w:rsidRDefault="009515E8" w:rsidP="009515E8">
      <w:pPr>
        <w:pStyle w:val="lhteetgradu"/>
        <w:rPr>
          <w:lang w:val="en-GB"/>
        </w:rPr>
      </w:pPr>
      <w:r w:rsidRPr="00244989">
        <w:rPr>
          <w:lang w:val="en-GB"/>
        </w:rPr>
        <w:t xml:space="preserve">Ineland, Jens &amp; Sauer, Lennart. 2004. Theatre with people with intellectual disabilities (ID) as art or therapy? </w:t>
      </w:r>
      <w:r w:rsidRPr="00244989">
        <w:rPr>
          <w:i/>
          <w:lang w:val="en-GB"/>
        </w:rPr>
        <w:t>Journal Of Intellectual Disability Research</w:t>
      </w:r>
      <w:r w:rsidRPr="00244989">
        <w:rPr>
          <w:lang w:val="en-GB"/>
        </w:rPr>
        <w:t xml:space="preserve"> 48, 398–398.</w:t>
      </w:r>
    </w:p>
    <w:p w14:paraId="5069E305" w14:textId="77777777" w:rsidR="009515E8" w:rsidRPr="00244989" w:rsidRDefault="009515E8" w:rsidP="009515E8">
      <w:pPr>
        <w:pStyle w:val="lhteetgradu"/>
        <w:rPr>
          <w:lang w:val="en-US"/>
        </w:rPr>
      </w:pPr>
      <w:r w:rsidRPr="00244989">
        <w:rPr>
          <w:lang w:val="en-US"/>
        </w:rPr>
        <w:t xml:space="preserve">Ineland, Jens &amp; Sauer, Lennart. 2007. Institutional Environments and Sub-Cultural Belonging: Theatre and intellectual Disabilities. </w:t>
      </w:r>
      <w:r w:rsidRPr="00244989">
        <w:rPr>
          <w:i/>
          <w:lang w:val="en-US"/>
        </w:rPr>
        <w:t xml:space="preserve">Scandinavian Journal of Disability Research, </w:t>
      </w:r>
      <w:r w:rsidRPr="00244989">
        <w:rPr>
          <w:lang w:val="en-US"/>
        </w:rPr>
        <w:t xml:space="preserve">9:1, 46–57. Saatavilla </w:t>
      </w:r>
      <w:hyperlink r:id="rId63" w:history="1">
        <w:r w:rsidR="009B513F" w:rsidRPr="00244989">
          <w:rPr>
            <w:rStyle w:val="Hyperlinkki"/>
            <w:color w:val="auto"/>
            <w:szCs w:val="24"/>
            <w:lang w:val="en-US"/>
          </w:rPr>
          <w:t>www.sjdr.se/articles/10.1080/15017410601029770</w:t>
        </w:r>
      </w:hyperlink>
      <w:r w:rsidRPr="00244989">
        <w:rPr>
          <w:lang w:val="en-US"/>
        </w:rPr>
        <w:t>, haettu 11.3.2019.</w:t>
      </w:r>
    </w:p>
    <w:p w14:paraId="093718C0" w14:textId="77777777" w:rsidR="009515E8" w:rsidRPr="00244989" w:rsidRDefault="009515E8" w:rsidP="009515E8">
      <w:pPr>
        <w:pStyle w:val="lhteetgradu"/>
      </w:pPr>
      <w:r w:rsidRPr="00244989">
        <w:rPr>
          <w:lang w:val="en-GB"/>
        </w:rPr>
        <w:t xml:space="preserve">Iphofen, Ron. 2015. </w:t>
      </w:r>
      <w:r w:rsidRPr="00244989">
        <w:rPr>
          <w:i/>
          <w:lang w:val="en-GB"/>
        </w:rPr>
        <w:t>Research Ethics in Ethnography/Anthropology</w:t>
      </w:r>
      <w:r w:rsidRPr="00244989">
        <w:rPr>
          <w:lang w:val="en-GB"/>
        </w:rPr>
        <w:t xml:space="preserve">. Report commissioned by Ethics Unit B6, DG Research and Innovation of the European Commission (EC). </w:t>
      </w:r>
      <w:r w:rsidRPr="00244989">
        <w:t xml:space="preserve">Saatavilla </w:t>
      </w:r>
      <w:hyperlink r:id="rId64" w:history="1">
        <w:r w:rsidRPr="00244989">
          <w:rPr>
            <w:rStyle w:val="Hyperlinkki"/>
            <w:color w:val="auto"/>
            <w:szCs w:val="24"/>
          </w:rPr>
          <w:t>http://ec.europa.eu/research/participants/data/ref/h2020/other/hi/ethics-guide-ethnog-anthrop_en.pdf</w:t>
        </w:r>
      </w:hyperlink>
      <w:r w:rsidRPr="00244989">
        <w:t>, haettu 2.10.2018.</w:t>
      </w:r>
    </w:p>
    <w:p w14:paraId="21BD40BD" w14:textId="77777777" w:rsidR="00B76C52" w:rsidRPr="00244989" w:rsidRDefault="00B76C52" w:rsidP="009515E8">
      <w:pPr>
        <w:pStyle w:val="lhteetgradu"/>
      </w:pPr>
      <w:r w:rsidRPr="00244989">
        <w:t>Isomäki, Ahti. 2004. Marginaalista taidemaailman keskiöön. Teoksessa Isomäki, Ahti &amp; Laurila-Hakulinen</w:t>
      </w:r>
      <w:r w:rsidR="002C4023" w:rsidRPr="00244989">
        <w:t>,</w:t>
      </w:r>
      <w:r w:rsidRPr="00244989">
        <w:t xml:space="preserve"> Raisa (toim.)</w:t>
      </w:r>
      <w:r w:rsidR="00D44D9A" w:rsidRPr="00244989">
        <w:t>,</w:t>
      </w:r>
      <w:r w:rsidRPr="00244989">
        <w:t xml:space="preserve"> </w:t>
      </w:r>
      <w:r w:rsidRPr="00244989">
        <w:rPr>
          <w:i/>
        </w:rPr>
        <w:t xml:space="preserve">Taju 2004. Sivusta katsoen. </w:t>
      </w:r>
      <w:r w:rsidRPr="00244989">
        <w:t xml:space="preserve">Hyvinkää: Hyvinkään taidemuseo, 46−55. </w:t>
      </w:r>
    </w:p>
    <w:p w14:paraId="746954F8" w14:textId="77777777" w:rsidR="009515E8" w:rsidRPr="00244989" w:rsidRDefault="009515E8" w:rsidP="009515E8">
      <w:pPr>
        <w:pStyle w:val="lhteetgradu"/>
      </w:pPr>
      <w:r w:rsidRPr="00244989">
        <w:t xml:space="preserve">Isomäki, Ahti (toim.). 2006a. </w:t>
      </w:r>
      <w:r w:rsidRPr="00244989">
        <w:rPr>
          <w:i/>
        </w:rPr>
        <w:t xml:space="preserve">Aurinko ja kolme kuuta. Kehitysvammaiset taidekentän laidalla. </w:t>
      </w:r>
      <w:r w:rsidRPr="00244989">
        <w:t>Selkokielinen mukautus Ari Sainio. Hämeenlinna: Kehitysvammaisten taiteilijoiden tuki ry, Kettuki.</w:t>
      </w:r>
    </w:p>
    <w:p w14:paraId="07EDA4C9" w14:textId="77777777" w:rsidR="001B1357" w:rsidRPr="00244989" w:rsidRDefault="009515E8" w:rsidP="009515E8">
      <w:pPr>
        <w:pStyle w:val="lhteetgradu"/>
      </w:pPr>
      <w:r w:rsidRPr="00244989">
        <w:t>Isomäki, Ahti. 2006b. Lukijalle. Teoksessa Isomäki, Ahti (toim.)</w:t>
      </w:r>
      <w:r w:rsidR="00D44D9A" w:rsidRPr="00244989">
        <w:t>,</w:t>
      </w:r>
      <w:r w:rsidRPr="00244989">
        <w:t xml:space="preserve"> </w:t>
      </w:r>
      <w:r w:rsidRPr="00244989">
        <w:rPr>
          <w:i/>
        </w:rPr>
        <w:t xml:space="preserve">Aurinko ja kolme kuuta. Kehitysvammaiset taidekentän laidalla. </w:t>
      </w:r>
      <w:r w:rsidRPr="00244989">
        <w:t>Selkokielinen mukautus Ari Sainio. Hämeenlinna: Kehitysvammaisten taiteilijoiden tuki ry Kettuki, 7</w:t>
      </w:r>
      <w:r w:rsidRPr="00244989">
        <w:softHyphen/>
        <w:t>–9.</w:t>
      </w:r>
    </w:p>
    <w:p w14:paraId="42D75BB5" w14:textId="77777777" w:rsidR="00B76C52" w:rsidRPr="00244989" w:rsidRDefault="00B76C52" w:rsidP="00B76C52">
      <w:pPr>
        <w:pStyle w:val="lhteetgradu"/>
      </w:pPr>
      <w:r w:rsidRPr="00244989">
        <w:t>Isomäki, Ahti &amp; Laurila-Hakulinen</w:t>
      </w:r>
      <w:r w:rsidR="002C4023" w:rsidRPr="00244989">
        <w:t>,</w:t>
      </w:r>
      <w:r w:rsidR="00D44D9A" w:rsidRPr="00244989">
        <w:t xml:space="preserve"> Raisa (toim.),</w:t>
      </w:r>
      <w:r w:rsidRPr="00244989">
        <w:t xml:space="preserve"> 2004. </w:t>
      </w:r>
      <w:r w:rsidRPr="00244989">
        <w:rPr>
          <w:i/>
        </w:rPr>
        <w:t>Taju 2004. Sivusta katsoen</w:t>
      </w:r>
      <w:r w:rsidRPr="00244989">
        <w:t>. Hyvinkää: Hyvinkään taidemuseo</w:t>
      </w:r>
    </w:p>
    <w:p w14:paraId="5AE5FA6E" w14:textId="77777777" w:rsidR="009515E8" w:rsidRPr="00244989" w:rsidRDefault="009515E8" w:rsidP="009515E8">
      <w:pPr>
        <w:pStyle w:val="lhteetgradu"/>
      </w:pPr>
      <w:r w:rsidRPr="00244989">
        <w:t>Isomäki, Jaana. 2006. Taiteen tekeminen vaikuttaa koko elämään. Teoksessa Isomäki, Ahti (toim.)</w:t>
      </w:r>
      <w:r w:rsidR="00D44D9A" w:rsidRPr="00244989">
        <w:t>,</w:t>
      </w:r>
      <w:r w:rsidRPr="00244989">
        <w:t xml:space="preserve"> </w:t>
      </w:r>
      <w:r w:rsidRPr="00244989">
        <w:rPr>
          <w:i/>
        </w:rPr>
        <w:t>Aurinko ja kolme kuuta. Kehitysvammaiset taidekentän laidalla.</w:t>
      </w:r>
      <w:r w:rsidRPr="00244989">
        <w:t xml:space="preserve"> Selkokielinen mukautus Ari Sainio. Hämeenlinna: Kehitysvammaisten taiteilijoiden tuki ry Kettuki, 48–50.</w:t>
      </w:r>
    </w:p>
    <w:p w14:paraId="43C53955" w14:textId="77777777" w:rsidR="009515E8" w:rsidRPr="00244989" w:rsidRDefault="009515E8" w:rsidP="009515E8">
      <w:pPr>
        <w:pStyle w:val="lhteetgradu"/>
      </w:pPr>
      <w:r w:rsidRPr="00244989">
        <w:t>Itkonen, Satu. 2006. Teoksessa Isomäki, Ahti (toim.)</w:t>
      </w:r>
      <w:r w:rsidR="00D44D9A" w:rsidRPr="00244989">
        <w:t>,</w:t>
      </w:r>
      <w:r w:rsidRPr="00244989">
        <w:t xml:space="preserve"> </w:t>
      </w:r>
      <w:r w:rsidRPr="00244989">
        <w:rPr>
          <w:i/>
        </w:rPr>
        <w:t>Aurinko ja kolme kuuta. Kehitysvammaiset taidekentän laidalla.</w:t>
      </w:r>
      <w:r w:rsidRPr="00244989">
        <w:t xml:space="preserve"> Hämeenlinna: Kehitysvammaisten taiteilijoiden tuki ry Kettuki, 40–47.</w:t>
      </w:r>
    </w:p>
    <w:p w14:paraId="003556E3" w14:textId="77777777" w:rsidR="006F2D90" w:rsidRPr="00244989" w:rsidRDefault="006F2D90" w:rsidP="009515E8">
      <w:pPr>
        <w:pStyle w:val="lhteetgradu"/>
      </w:pPr>
      <w:r w:rsidRPr="00244989">
        <w:lastRenderedPageBreak/>
        <w:t xml:space="preserve">Itkonen, Satu. 2008. </w:t>
      </w:r>
      <w:r w:rsidRPr="00244989">
        <w:rPr>
          <w:i/>
        </w:rPr>
        <w:t>Mikä mahtava Mörkö! Poimintoja kehitysvammaisten taiteesta.</w:t>
      </w:r>
      <w:r w:rsidRPr="00244989">
        <w:t xml:space="preserve"> Hämeenlinna: Kehitysvammaisten taiteilijoiden tuki ry Kettuki.</w:t>
      </w:r>
    </w:p>
    <w:p w14:paraId="1952F040" w14:textId="77777777" w:rsidR="00E12E5C" w:rsidRPr="00244989" w:rsidRDefault="00E12E5C" w:rsidP="00E12E5C">
      <w:pPr>
        <w:pStyle w:val="lhteetgradu"/>
      </w:pPr>
      <w:r w:rsidRPr="00244989">
        <w:t xml:space="preserve">Jakonen, Mikko. 2014. Uusi työ ja prekarisaatio: Työn muutosten vaikutukset suomalaiseen hyvinvointivaltioon ja poliittiseen järjestäytymiseen. </w:t>
      </w:r>
      <w:r w:rsidRPr="00244989">
        <w:rPr>
          <w:i/>
        </w:rPr>
        <w:t>Tiede &amp; edistys: monitieteinen aikakauslehti</w:t>
      </w:r>
      <w:r w:rsidRPr="00244989">
        <w:t xml:space="preserve">, 39:4, </w:t>
      </w:r>
      <w:r w:rsidR="009374CD" w:rsidRPr="00244989">
        <w:t>287–320</w:t>
      </w:r>
      <w:r w:rsidRPr="00244989">
        <w:t xml:space="preserve">. </w:t>
      </w:r>
    </w:p>
    <w:p w14:paraId="1DD77A0E" w14:textId="77777777" w:rsidR="00CA0977" w:rsidRPr="00244989" w:rsidRDefault="00E12E5C" w:rsidP="00E12E5C">
      <w:pPr>
        <w:pStyle w:val="lhteetgradu"/>
      </w:pPr>
      <w:r w:rsidRPr="00244989">
        <w:t>Jakonen, Mikko</w:t>
      </w:r>
      <w:r w:rsidR="00931BA3" w:rsidRPr="00244989">
        <w:t>.</w:t>
      </w:r>
      <w:r w:rsidRPr="00244989">
        <w:t xml:space="preserve"> 2015. </w:t>
      </w:r>
      <w:r w:rsidR="00CA0977" w:rsidRPr="00244989">
        <w:t>Talous ja työ prekaarissa yhteiskunnassa</w:t>
      </w:r>
      <w:r w:rsidRPr="00244989">
        <w:t>. Teoksessa Jakonen, Mikko &amp; Silvasti, T</w:t>
      </w:r>
      <w:r w:rsidR="002D34A2" w:rsidRPr="00244989">
        <w:t>iina (toim.)</w:t>
      </w:r>
      <w:r w:rsidR="00D44D9A" w:rsidRPr="00244989">
        <w:t>,</w:t>
      </w:r>
      <w:r w:rsidRPr="00244989">
        <w:t xml:space="preserve"> </w:t>
      </w:r>
      <w:r w:rsidRPr="00244989">
        <w:rPr>
          <w:i/>
        </w:rPr>
        <w:t>Talouden uudet muodot.</w:t>
      </w:r>
      <w:r w:rsidRPr="00244989">
        <w:t xml:space="preserve"> Helsinki: Into,</w:t>
      </w:r>
      <w:r w:rsidR="00CA0977" w:rsidRPr="00244989">
        <w:t xml:space="preserve"> 92–121.</w:t>
      </w:r>
    </w:p>
    <w:p w14:paraId="6E7232C5" w14:textId="77777777" w:rsidR="00931BA3" w:rsidRPr="00244989" w:rsidRDefault="00931BA3" w:rsidP="00E12E5C">
      <w:pPr>
        <w:pStyle w:val="lhteetgradu"/>
        <w:rPr>
          <w:lang w:val="en-GB"/>
        </w:rPr>
      </w:pPr>
      <w:r w:rsidRPr="00244989">
        <w:t xml:space="preserve">Jakonen, Mikko. 2019. Työssäkäyvän köyhän elämä vaatii jokapäiväistä rohkeutta. Teoksessa </w:t>
      </w:r>
      <w:r w:rsidR="009374CD" w:rsidRPr="00244989">
        <w:t xml:space="preserve">Hetemäki, Ilari; </w:t>
      </w:r>
      <w:r w:rsidRPr="00244989">
        <w:t>Koskinen, Hannu</w:t>
      </w:r>
      <w:r w:rsidR="009374CD" w:rsidRPr="00244989">
        <w:t>;</w:t>
      </w:r>
      <w:r w:rsidRPr="00244989">
        <w:t xml:space="preserve"> Pulkkinen, Tu</w:t>
      </w:r>
      <w:r w:rsidR="00D44D9A" w:rsidRPr="00244989">
        <w:t>ija &amp; Väliverronen, Esa (toim.),</w:t>
      </w:r>
      <w:r w:rsidRPr="00244989">
        <w:t xml:space="preserve"> </w:t>
      </w:r>
      <w:r w:rsidRPr="00244989">
        <w:rPr>
          <w:i/>
        </w:rPr>
        <w:t>Kaikenlaista rohkeutta.</w:t>
      </w:r>
      <w:r w:rsidRPr="00244989">
        <w:t xml:space="preserve"> </w:t>
      </w:r>
      <w:r w:rsidRPr="00244989">
        <w:rPr>
          <w:lang w:val="en-GB"/>
        </w:rPr>
        <w:t xml:space="preserve">Helsinki: Gaudeamus, </w:t>
      </w:r>
      <w:r w:rsidR="009374CD" w:rsidRPr="00244989">
        <w:rPr>
          <w:lang w:val="en-GB"/>
        </w:rPr>
        <w:t>57–112</w:t>
      </w:r>
      <w:r w:rsidRPr="00244989">
        <w:rPr>
          <w:lang w:val="en-GB"/>
        </w:rPr>
        <w:t>.</w:t>
      </w:r>
    </w:p>
    <w:p w14:paraId="2E12B11E" w14:textId="77777777" w:rsidR="009515E8" w:rsidRPr="00BB34BC" w:rsidRDefault="009515E8" w:rsidP="00E12E5C">
      <w:pPr>
        <w:pStyle w:val="lhteetgradu"/>
      </w:pPr>
      <w:r w:rsidRPr="00244989">
        <w:rPr>
          <w:lang w:val="en-GB"/>
        </w:rPr>
        <w:t xml:space="preserve">Johnston, Kirsty. 2016. </w:t>
      </w:r>
      <w:r w:rsidRPr="00244989">
        <w:rPr>
          <w:i/>
          <w:lang w:val="en-GB"/>
        </w:rPr>
        <w:t>Disability theatre and modern drama: Recasting modernism.</w:t>
      </w:r>
      <w:r w:rsidRPr="00244989">
        <w:rPr>
          <w:lang w:val="en-GB"/>
        </w:rPr>
        <w:t xml:space="preserve"> </w:t>
      </w:r>
      <w:r w:rsidR="00104E25" w:rsidRPr="00BB34BC">
        <w:t>Lontoo</w:t>
      </w:r>
      <w:r w:rsidRPr="00BB34BC">
        <w:t>: Bloomsbury Methuen Drama.</w:t>
      </w:r>
    </w:p>
    <w:p w14:paraId="1E21A7FD" w14:textId="77777777" w:rsidR="009515E8" w:rsidRPr="00244989" w:rsidRDefault="009515E8" w:rsidP="009515E8">
      <w:pPr>
        <w:pStyle w:val="lhteetgradu"/>
      </w:pPr>
      <w:r w:rsidRPr="00244989">
        <w:t xml:space="preserve">Jokelainen, Synnöve. 2019. </w:t>
      </w:r>
      <w:r w:rsidRPr="00244989">
        <w:rPr>
          <w:i/>
        </w:rPr>
        <w:t>Taidestudiotoiminta – taiteilijuutta, osallisuutta ja työllistymistä edistävä toimintamalli.</w:t>
      </w:r>
      <w:r w:rsidRPr="00244989">
        <w:t xml:space="preserve"> Hämeenlinna: Kettuki. Saatavilla </w:t>
      </w:r>
      <w:hyperlink r:id="rId65" w:history="1">
        <w:r w:rsidRPr="00244989">
          <w:rPr>
            <w:rStyle w:val="Hyperlinkki"/>
            <w:color w:val="auto"/>
            <w:szCs w:val="24"/>
          </w:rPr>
          <w:t>https://kettuki.fi/uploads/files/KETTUKI_TAIDESTUDIOTOIMINTA.pdf</w:t>
        </w:r>
      </w:hyperlink>
      <w:r w:rsidRPr="00244989">
        <w:t>, haettu 20.3.2019.</w:t>
      </w:r>
    </w:p>
    <w:p w14:paraId="0C365175" w14:textId="77777777" w:rsidR="009515E8" w:rsidRPr="00244989" w:rsidRDefault="009515E8" w:rsidP="009515E8">
      <w:pPr>
        <w:pStyle w:val="lhteetgradu"/>
      </w:pPr>
      <w:r w:rsidRPr="00244989">
        <w:t xml:space="preserve">Jokinen, Elina. 2010. </w:t>
      </w:r>
      <w:r w:rsidRPr="00244989">
        <w:rPr>
          <w:i/>
        </w:rPr>
        <w:t>Vallan kirjailijat. Valtion apurahoituksen merkitys kirjailijoille vuosituhannen vaihteen Suomessa</w:t>
      </w:r>
      <w:r w:rsidRPr="00244989">
        <w:t>. Helsinki: Avain.</w:t>
      </w:r>
    </w:p>
    <w:p w14:paraId="1ADF9FFE" w14:textId="77777777" w:rsidR="009515E8" w:rsidRPr="00244989" w:rsidRDefault="009515E8" w:rsidP="009515E8">
      <w:pPr>
        <w:pStyle w:val="lhteetgradu"/>
        <w:rPr>
          <w:lang w:val="en-GB"/>
        </w:rPr>
      </w:pPr>
      <w:r w:rsidRPr="00244989">
        <w:t>Juntunen, Marja-Leena; Karlsen, Sidsel; Kuoppamäki, Anna; Laes, T</w:t>
      </w:r>
      <w:r w:rsidR="00CE1749" w:rsidRPr="00244989">
        <w:t xml:space="preserve">uulikki &amp; Muhonen, Sari. 2014. </w:t>
      </w:r>
      <w:r w:rsidRPr="00244989">
        <w:rPr>
          <w:lang w:val="en-GB"/>
        </w:rPr>
        <w:t>Envisioning imaginary spaces for musicking: Equipping students f</w:t>
      </w:r>
      <w:r w:rsidR="00CE1749" w:rsidRPr="00244989">
        <w:rPr>
          <w:lang w:val="en-GB"/>
        </w:rPr>
        <w:t>or leaping into the unexplored.</w:t>
      </w:r>
      <w:r w:rsidRPr="00244989">
        <w:rPr>
          <w:lang w:val="en-GB"/>
        </w:rPr>
        <w:t xml:space="preserve"> </w:t>
      </w:r>
      <w:r w:rsidRPr="00244989">
        <w:rPr>
          <w:i/>
          <w:lang w:val="en-GB"/>
        </w:rPr>
        <w:t>Music Education Research</w:t>
      </w:r>
      <w:r w:rsidRPr="00244989">
        <w:rPr>
          <w:lang w:val="en-GB"/>
        </w:rPr>
        <w:t xml:space="preserve">, 16:3, 251–266. Saatavilla </w:t>
      </w:r>
      <w:hyperlink r:id="rId66" w:history="1">
        <w:r w:rsidRPr="00244989">
          <w:rPr>
            <w:rStyle w:val="Hyperlinkki"/>
            <w:color w:val="auto"/>
            <w:szCs w:val="24"/>
            <w:lang w:val="en-GB"/>
          </w:rPr>
          <w:t>www-tandfonline-com.ezproxy.jyu.fi/doi/abs/10.1080/14613808.2014.899333</w:t>
        </w:r>
      </w:hyperlink>
      <w:r w:rsidRPr="00244989">
        <w:rPr>
          <w:lang w:val="en-GB"/>
        </w:rPr>
        <w:t>, haettu 5.3.2018.</w:t>
      </w:r>
    </w:p>
    <w:p w14:paraId="10098661" w14:textId="77777777" w:rsidR="009515E8" w:rsidRPr="00244989" w:rsidRDefault="009515E8" w:rsidP="009515E8">
      <w:pPr>
        <w:pStyle w:val="lhteetgradu"/>
        <w:rPr>
          <w:lang w:val="en-GB"/>
        </w:rPr>
      </w:pPr>
      <w:r w:rsidRPr="00244989">
        <w:t xml:space="preserve">Jännes, Laura. 1998. </w:t>
      </w:r>
      <w:r w:rsidRPr="00244989">
        <w:rPr>
          <w:i/>
        </w:rPr>
        <w:t xml:space="preserve">Tanssiko muka työtä? Selvitys tanssitaiteilijoiden työllistymiseen vaikuttavista rakenteellisista tekijöistä. </w:t>
      </w:r>
      <w:r w:rsidRPr="00244989">
        <w:rPr>
          <w:lang w:val="en-GB"/>
        </w:rPr>
        <w:t>Teatterikorkeakoulun julkaisu no 29.</w:t>
      </w:r>
    </w:p>
    <w:p w14:paraId="5874E611" w14:textId="77777777" w:rsidR="009515E8" w:rsidRPr="00244989" w:rsidRDefault="009515E8" w:rsidP="009515E8">
      <w:pPr>
        <w:pStyle w:val="lhteetgradu"/>
      </w:pPr>
      <w:r w:rsidRPr="00244989">
        <w:rPr>
          <w:lang w:val="en-GB"/>
        </w:rPr>
        <w:t xml:space="preserve">Kallio-Tavin, Mira. 2013. </w:t>
      </w:r>
      <w:r w:rsidRPr="00244989">
        <w:rPr>
          <w:i/>
          <w:lang w:val="en-GB"/>
        </w:rPr>
        <w:t>Encountering the self, other and third. Researching the crossroads of art pedagogy, levinasian ethics and disability studies.</w:t>
      </w:r>
      <w:r w:rsidRPr="00244989">
        <w:rPr>
          <w:lang w:val="en-GB"/>
        </w:rPr>
        <w:t xml:space="preserve"> </w:t>
      </w:r>
      <w:r w:rsidRPr="00244989">
        <w:t xml:space="preserve">Väitöskirja 63/2013. </w:t>
      </w:r>
      <w:r w:rsidR="00CE1749" w:rsidRPr="00244989">
        <w:t xml:space="preserve">Taiteiden laitos. </w:t>
      </w:r>
      <w:r w:rsidRPr="00244989">
        <w:t>Taiteiden, suunnittelun ja arkkitehtuurin korkeakoulu</w:t>
      </w:r>
      <w:r w:rsidR="00CE1749" w:rsidRPr="00244989">
        <w:t>.</w:t>
      </w:r>
      <w:r w:rsidRPr="00244989">
        <w:t xml:space="preserve"> Aalto-yliopisto. Saatavilla </w:t>
      </w:r>
      <w:hyperlink r:id="rId67" w:history="1">
        <w:r w:rsidRPr="00244989">
          <w:rPr>
            <w:rStyle w:val="Hyperlinkki"/>
            <w:color w:val="auto"/>
            <w:szCs w:val="24"/>
          </w:rPr>
          <w:t>https://shop.aalto.fi/media/attachments/bf3ce/Kallio-Tavin.pdf</w:t>
        </w:r>
      </w:hyperlink>
      <w:r w:rsidRPr="00244989">
        <w:t>, haettu 4.3.2018.</w:t>
      </w:r>
    </w:p>
    <w:p w14:paraId="17AB082C" w14:textId="77777777" w:rsidR="009515E8" w:rsidRPr="00244989" w:rsidRDefault="009515E8" w:rsidP="009515E8">
      <w:pPr>
        <w:pStyle w:val="lhteetgradu"/>
      </w:pPr>
      <w:r w:rsidRPr="00244989">
        <w:t>Kaikkonen, Markku. 2009. Erityismusiikkikasvatus. Teoksessa Louhivuori, Jukka; Paananen, Pirkko &amp; Väkevä, Lauri (toim.)</w:t>
      </w:r>
      <w:r w:rsidR="00D44D9A" w:rsidRPr="00244989">
        <w:t>,</w:t>
      </w:r>
      <w:r w:rsidRPr="00244989">
        <w:t xml:space="preserve"> </w:t>
      </w:r>
      <w:r w:rsidRPr="00244989">
        <w:rPr>
          <w:i/>
        </w:rPr>
        <w:t>Musiikkikasvatus. Näkökulmia kasvatukseen, opetukseen ja tutkimukseen</w:t>
      </w:r>
      <w:r w:rsidRPr="00244989">
        <w:t>. Helsinki: Suomen Musiikkikasvatusseura FiSME r.y., 203–218.</w:t>
      </w:r>
    </w:p>
    <w:p w14:paraId="17654C57" w14:textId="77777777" w:rsidR="009515E8" w:rsidRPr="00244989" w:rsidRDefault="009515E8" w:rsidP="009515E8">
      <w:pPr>
        <w:pStyle w:val="lhteetgradu"/>
      </w:pPr>
      <w:r w:rsidRPr="00244989">
        <w:t xml:space="preserve">Kanste, Outi; Sainio, Päivi; Halme, Nina &amp; Nurmi-Koikkalainen, Päivi. 2017. </w:t>
      </w:r>
      <w:r w:rsidRPr="00244989">
        <w:rPr>
          <w:i/>
        </w:rPr>
        <w:t>Toimintarajoitteisten nuorten hyvinvointi ja avun saaminen - Toteutuuko yhdenvertaisuus? Kouluterveyskyselyn tuloksia.</w:t>
      </w:r>
      <w:r w:rsidRPr="00244989">
        <w:t xml:space="preserve"> Tutkimuksesta tiiviisti 24, elokuu 2017. Helsinki: Terveyden ja hyvinvoinnin laitos. Saatavilla </w:t>
      </w:r>
      <w:hyperlink r:id="rId68" w:history="1">
        <w:r w:rsidRPr="00244989">
          <w:rPr>
            <w:rStyle w:val="Hyperlinkki"/>
            <w:color w:val="auto"/>
            <w:szCs w:val="24"/>
          </w:rPr>
          <w:t>www.julkari.fi/bitstream/handle/10024/135231/URN_ISBN_978-952-302-838-8.pdf?sequence=1&amp;isAllowed=y</w:t>
        </w:r>
      </w:hyperlink>
      <w:r w:rsidRPr="00244989">
        <w:t>, haettu 17.1.2019.</w:t>
      </w:r>
    </w:p>
    <w:p w14:paraId="242E5C9B" w14:textId="77777777" w:rsidR="009515E8" w:rsidRPr="00244989" w:rsidRDefault="009515E8" w:rsidP="009515E8">
      <w:pPr>
        <w:pStyle w:val="lhteetgradu"/>
      </w:pPr>
      <w:r w:rsidRPr="00244989">
        <w:t>Kantokorpi, Otso. 2004. Onko vammaistaidetta olemassa? Teoksessa Englund, Soile &amp; Kantokorpi, Otso (toim.)</w:t>
      </w:r>
      <w:r w:rsidR="00D44D9A" w:rsidRPr="00244989">
        <w:t>,</w:t>
      </w:r>
      <w:r w:rsidRPr="00244989">
        <w:t xml:space="preserve"> </w:t>
      </w:r>
      <w:r w:rsidRPr="00244989">
        <w:rPr>
          <w:i/>
        </w:rPr>
        <w:t>Toiset meistä. Galleria 2003. Some of us. Gallery 2003.</w:t>
      </w:r>
      <w:r w:rsidRPr="00244989">
        <w:t xml:space="preserve"> Helsinki: Like, Kulttuuriyhdistys Suomen EUCREA ry, TARU-projekti &amp; Kellarikustannus, 19–24.</w:t>
      </w:r>
    </w:p>
    <w:p w14:paraId="21A36639" w14:textId="77777777" w:rsidR="009515E8" w:rsidRPr="00244989" w:rsidRDefault="009515E8" w:rsidP="009515E8">
      <w:pPr>
        <w:pStyle w:val="lhteetgradu"/>
      </w:pPr>
      <w:r w:rsidRPr="00244989">
        <w:t xml:space="preserve">Karhunen, Maija. 2016. Kaipaamme järkytyksiä arkeen. Tulilinjalla-kolumni. </w:t>
      </w:r>
      <w:r w:rsidRPr="00244989">
        <w:rPr>
          <w:i/>
        </w:rPr>
        <w:t>Tukilinja</w:t>
      </w:r>
      <w:r w:rsidRPr="00244989">
        <w:t xml:space="preserve"> 4/2016, 11.</w:t>
      </w:r>
    </w:p>
    <w:p w14:paraId="1495703A" w14:textId="77777777" w:rsidR="009515E8" w:rsidRPr="00244989" w:rsidRDefault="009515E8" w:rsidP="009515E8">
      <w:pPr>
        <w:pStyle w:val="lhteetgradu"/>
      </w:pPr>
      <w:r w:rsidRPr="00244989">
        <w:t xml:space="preserve">Karhunen, Paula. 2013. </w:t>
      </w:r>
      <w:r w:rsidRPr="00244989">
        <w:rPr>
          <w:i/>
        </w:rPr>
        <w:t>Maahanmuuttajataiteilijat taiteen tukijärjestelmässä</w:t>
      </w:r>
      <w:r w:rsidRPr="00244989">
        <w:t xml:space="preserve">. Taiteen edistämiskeskus. Saatavilla </w:t>
      </w:r>
      <w:hyperlink r:id="rId69" w:history="1">
        <w:r w:rsidRPr="00244989">
          <w:rPr>
            <w:rStyle w:val="Hyperlinkki"/>
            <w:color w:val="auto"/>
            <w:szCs w:val="24"/>
          </w:rPr>
          <w:t>www.taike.fi/documents/10921/0/Maahanmuuttajataiteilijat+taiteen+tukijarjestelmassa.pdf</w:t>
        </w:r>
      </w:hyperlink>
      <w:r w:rsidRPr="00244989">
        <w:t>, haettu 22.1.2018.</w:t>
      </w:r>
    </w:p>
    <w:p w14:paraId="43FF1A8A" w14:textId="77777777" w:rsidR="009515E8" w:rsidRPr="00244989" w:rsidRDefault="009515E8" w:rsidP="009515E8">
      <w:pPr>
        <w:pStyle w:val="lhteetgradu"/>
      </w:pPr>
      <w:r w:rsidRPr="00244989">
        <w:t xml:space="preserve">Karttunen, Sari. 1988. </w:t>
      </w:r>
      <w:r w:rsidR="00CE1749" w:rsidRPr="00244989">
        <w:rPr>
          <w:i/>
        </w:rPr>
        <w:t>Taide pitkä –</w:t>
      </w:r>
      <w:r w:rsidRPr="00244989">
        <w:rPr>
          <w:i/>
        </w:rPr>
        <w:t xml:space="preserve"> leipä kapea. Tutkimus kuvataiteilijoiden asemasta Suomessa 1980-luvulla.</w:t>
      </w:r>
      <w:r w:rsidRPr="00244989">
        <w:t xml:space="preserve"> Helsinki: Valtion painatuskeskus. </w:t>
      </w:r>
    </w:p>
    <w:p w14:paraId="2CAA0630" w14:textId="77777777" w:rsidR="009515E8" w:rsidRPr="00244989" w:rsidRDefault="009515E8" w:rsidP="009515E8">
      <w:pPr>
        <w:pStyle w:val="lhteetgradu"/>
      </w:pPr>
      <w:r w:rsidRPr="00244989">
        <w:t xml:space="preserve">Karttunen, Sari. 1992. </w:t>
      </w:r>
      <w:r w:rsidRPr="00244989">
        <w:rPr>
          <w:i/>
        </w:rPr>
        <w:t>Kuvataiteilijan ammatti. Katsaus viimeaikaisiin tutkimussuuntauksiin taiteilijan asema -tutkimuksen näkökulmasta.</w:t>
      </w:r>
      <w:r w:rsidRPr="00244989">
        <w:t xml:space="preserve"> Helsinki: Taiteen keskustoimikunta, tutkimus- ja julkaisuyksikkö. </w:t>
      </w:r>
    </w:p>
    <w:p w14:paraId="11BC220D" w14:textId="77777777" w:rsidR="009515E8" w:rsidRPr="00244989" w:rsidRDefault="009515E8" w:rsidP="009515E8">
      <w:pPr>
        <w:pStyle w:val="lhteetgradu"/>
      </w:pPr>
      <w:r w:rsidRPr="00244989">
        <w:t xml:space="preserve">Karttunen, Sari. 1993. </w:t>
      </w:r>
      <w:r w:rsidRPr="00244989">
        <w:rPr>
          <w:i/>
        </w:rPr>
        <w:t xml:space="preserve">Valokuvataiteilijan asema. Tutkimus Suomen valokuvataiteilijakunnan rakenteesta ja sosiaalis-taloudellisesta asemasta 1980–1990-luvun vaihteessa. </w:t>
      </w:r>
      <w:r w:rsidRPr="00244989">
        <w:t xml:space="preserve">Helsinki: Taiteen keskustoimikunta. </w:t>
      </w:r>
    </w:p>
    <w:p w14:paraId="7973128D" w14:textId="77777777" w:rsidR="009515E8" w:rsidRPr="00244989" w:rsidRDefault="009515E8" w:rsidP="009515E8">
      <w:pPr>
        <w:pStyle w:val="lhteetgradu"/>
      </w:pPr>
      <w:r w:rsidRPr="00244989">
        <w:t xml:space="preserve">Karttunen, Sari. 2002. </w:t>
      </w:r>
      <w:r w:rsidRPr="00244989">
        <w:rPr>
          <w:i/>
        </w:rPr>
        <w:t>Taiteilijan määrittely. Refleksiivisyyden esteitä ja edellytyksiä taidepoliittisessa tutkimuksessa.</w:t>
      </w:r>
      <w:r w:rsidRPr="00244989">
        <w:t xml:space="preserve"> Joensuun yliopiston yhteiskuntatieteellisiä julkaisuja. Joensuu: Joensuun yliopisto.</w:t>
      </w:r>
    </w:p>
    <w:p w14:paraId="4E9BB684" w14:textId="77777777" w:rsidR="009515E8" w:rsidRPr="00244989" w:rsidRDefault="009515E8" w:rsidP="009515E8">
      <w:pPr>
        <w:pStyle w:val="lhteetgradu"/>
      </w:pPr>
      <w:r w:rsidRPr="00244989">
        <w:t xml:space="preserve">Karttunen, Sari. 2006. </w:t>
      </w:r>
      <w:r w:rsidRPr="00244989">
        <w:rPr>
          <w:i/>
        </w:rPr>
        <w:t xml:space="preserve">Kuvataiteilijoiden koulutusurat. </w:t>
      </w:r>
      <w:r w:rsidRPr="00244989">
        <w:rPr>
          <w:i/>
          <w:lang w:val="en-GB"/>
        </w:rPr>
        <w:t xml:space="preserve">Ammattiopinnot Suomessa ja ulkomailla = Educational profiles of visual artists: professional studies in Finland and abroad. </w:t>
      </w:r>
      <w:r w:rsidRPr="00244989">
        <w:t xml:space="preserve">Helsinki: Taiteen keskustoimikunta. </w:t>
      </w:r>
    </w:p>
    <w:p w14:paraId="46B5B334" w14:textId="77777777" w:rsidR="009515E8" w:rsidRPr="00244989" w:rsidRDefault="009515E8" w:rsidP="009515E8">
      <w:pPr>
        <w:pStyle w:val="lhteetgradu"/>
      </w:pPr>
      <w:r w:rsidRPr="00244989">
        <w:t xml:space="preserve">Kauppila, Aarno. 2013. </w:t>
      </w:r>
      <w:r w:rsidRPr="00244989">
        <w:rPr>
          <w:i/>
        </w:rPr>
        <w:t>Kansalaisuus ja sen ideaalit vammaispolitiikassa kriittisen kyvykkyyksien tutkimuksen näkökulmasta tarkasteltuna.</w:t>
      </w:r>
      <w:r w:rsidRPr="00244989">
        <w:t xml:space="preserve"> Pro gradu -tutkielma. Kasvatustieteet (yleinen ja aikuiskasvatustiede). Käyttäyty</w:t>
      </w:r>
      <w:r w:rsidR="00193D0C" w:rsidRPr="00244989">
        <w:t xml:space="preserve">mistieteiden laitos. </w:t>
      </w:r>
      <w:r w:rsidRPr="00244989">
        <w:t xml:space="preserve">Helsingin yliopisto. Saatavilla </w:t>
      </w:r>
      <w:hyperlink r:id="rId70" w:history="1">
        <w:r w:rsidRPr="00244989">
          <w:rPr>
            <w:rStyle w:val="Hyperlinkki"/>
            <w:color w:val="auto"/>
            <w:szCs w:val="24"/>
          </w:rPr>
          <w:t>https://helda.helsinki.fi/bitstream/handle/10138/41895/kansalai.pdf?sequence=1&amp;isAllowed=y</w:t>
        </w:r>
      </w:hyperlink>
      <w:r w:rsidRPr="00244989">
        <w:t>, haettu 18.1.2019.</w:t>
      </w:r>
    </w:p>
    <w:p w14:paraId="43A8B625" w14:textId="77777777" w:rsidR="009515E8" w:rsidRPr="00244989" w:rsidRDefault="009515E8" w:rsidP="009515E8">
      <w:pPr>
        <w:pStyle w:val="lhteetgradu"/>
      </w:pPr>
      <w:r w:rsidRPr="00244989">
        <w:t>Kauppila, Aarno &amp; Mietola, Reetta. 2017</w:t>
      </w:r>
      <w:r w:rsidR="003F046D" w:rsidRPr="00244989">
        <w:t xml:space="preserve">. </w:t>
      </w:r>
      <w:r w:rsidRPr="00244989">
        <w:t>Kuka suostuu ja mihin? Tutkimuseettisten haasteid</w:t>
      </w:r>
      <w:r w:rsidR="003F046D" w:rsidRPr="00244989">
        <w:t>en ja ratkaisujen äärellä.</w:t>
      </w:r>
      <w:r w:rsidRPr="00244989">
        <w:t xml:space="preserve"> </w:t>
      </w:r>
      <w:r w:rsidRPr="00244989">
        <w:rPr>
          <w:i/>
        </w:rPr>
        <w:t xml:space="preserve">Nuorisotutkimus </w:t>
      </w:r>
      <w:r w:rsidRPr="00244989">
        <w:t>35:4, 74–80.</w:t>
      </w:r>
    </w:p>
    <w:p w14:paraId="3A6084A1" w14:textId="77777777" w:rsidR="00FC6B11" w:rsidRPr="00244989" w:rsidRDefault="00FC6B11" w:rsidP="00FC6B11">
      <w:pPr>
        <w:pStyle w:val="lhteetgradu"/>
      </w:pPr>
      <w:r w:rsidRPr="00244989">
        <w:t xml:space="preserve">Kettuki. 2017. </w:t>
      </w:r>
      <w:r w:rsidRPr="00244989">
        <w:rPr>
          <w:i/>
        </w:rPr>
        <w:t>Toimintakertomus 2016</w:t>
      </w:r>
      <w:r w:rsidRPr="00244989">
        <w:t xml:space="preserve">. Saatavilla </w:t>
      </w:r>
      <w:hyperlink r:id="rId71" w:history="1">
        <w:r w:rsidRPr="00244989">
          <w:rPr>
            <w:rStyle w:val="Hyperlinkki"/>
            <w:color w:val="auto"/>
            <w:szCs w:val="24"/>
          </w:rPr>
          <w:t>https://kettuki.fi/uploads/images/Kettuki_Toimintakertomus_2016.pdf</w:t>
        </w:r>
      </w:hyperlink>
      <w:r w:rsidRPr="00244989">
        <w:t>, haettu 4.3.2018.</w:t>
      </w:r>
    </w:p>
    <w:p w14:paraId="23CCF081" w14:textId="77777777" w:rsidR="009515E8" w:rsidRPr="00244989" w:rsidRDefault="009515E8" w:rsidP="009515E8">
      <w:pPr>
        <w:pStyle w:val="lhteetgradu"/>
      </w:pPr>
      <w:r w:rsidRPr="00244989">
        <w:lastRenderedPageBreak/>
        <w:t xml:space="preserve">Kettuki. 2018. Erityistaidetoiminnan alan kehittämiskyselyn yhteenveto. Saatavilla </w:t>
      </w:r>
      <w:hyperlink r:id="rId72" w:history="1">
        <w:r w:rsidRPr="00244989">
          <w:rPr>
            <w:rStyle w:val="Hyperlinkki"/>
            <w:color w:val="auto"/>
            <w:szCs w:val="24"/>
          </w:rPr>
          <w:t>https://kettuki.fi/news/227/89/Erityistaidetoiminnan-kehittämiskyselyn-tulokset</w:t>
        </w:r>
      </w:hyperlink>
      <w:r w:rsidRPr="00244989">
        <w:t>, haettu 2.12.2018.</w:t>
      </w:r>
    </w:p>
    <w:p w14:paraId="08333A71" w14:textId="77777777" w:rsidR="009515E8" w:rsidRPr="00244989" w:rsidRDefault="009515E8" w:rsidP="009515E8">
      <w:pPr>
        <w:pStyle w:val="lhteetgradu"/>
      </w:pPr>
      <w:r w:rsidRPr="005306F8">
        <w:t xml:space="preserve">Knutes Nyqvist, Helen &amp; Stjerna, Marie-Louise. </w:t>
      </w:r>
      <w:r w:rsidRPr="00244989">
        <w:rPr>
          <w:lang w:val="en-GB"/>
        </w:rPr>
        <w:t xml:space="preserve">2017. Artistry and disability – Doing art for real? Affordances at a day activity centre with an artistic profile. </w:t>
      </w:r>
      <w:r w:rsidRPr="00244989">
        <w:rPr>
          <w:i/>
        </w:rPr>
        <w:t>Disability &amp; Society</w:t>
      </w:r>
      <w:r w:rsidRPr="00244989">
        <w:t xml:space="preserve"> 32:7. Saatavilla </w:t>
      </w:r>
      <w:hyperlink r:id="rId73" w:history="1">
        <w:r w:rsidRPr="00244989">
          <w:rPr>
            <w:rStyle w:val="Hyperlinkki"/>
            <w:color w:val="auto"/>
            <w:szCs w:val="24"/>
          </w:rPr>
          <w:t>www.tandfonline.com/eprint/nsGBIXVSX5KpwfCcYQiG/full</w:t>
        </w:r>
      </w:hyperlink>
      <w:r w:rsidRPr="00244989">
        <w:t>, haettu 26.1.2018.</w:t>
      </w:r>
    </w:p>
    <w:p w14:paraId="3055AFA8" w14:textId="77777777" w:rsidR="009515E8" w:rsidRPr="00244989" w:rsidRDefault="009515E8" w:rsidP="009515E8">
      <w:pPr>
        <w:pStyle w:val="lhteetgradu"/>
      </w:pPr>
      <w:r w:rsidRPr="00244989">
        <w:t xml:space="preserve">Koivisto, Maija. 2010. </w:t>
      </w:r>
      <w:r w:rsidRPr="00244989">
        <w:rPr>
          <w:i/>
        </w:rPr>
        <w:t>"Ottaisiko soihdun vai lähtisikö kulkemaan pimeässä". Lausunta viittomakielisen yhteisön kieli-identiteetin ilmentäjänä Kuurojen valtakunnallisten kulttuuripäivien 50-vuotisessa historiassa.</w:t>
      </w:r>
      <w:r w:rsidRPr="00244989">
        <w:t xml:space="preserve"> Pro gradu -tutkielma. Luokanopettajakoulutus</w:t>
      </w:r>
      <w:r w:rsidR="003F046D" w:rsidRPr="00244989">
        <w:t>.</w:t>
      </w:r>
      <w:r w:rsidRPr="00244989">
        <w:t xml:space="preserve"> Opettajankoulutuksen laito</w:t>
      </w:r>
      <w:r w:rsidR="003F046D" w:rsidRPr="00244989">
        <w:t>s.</w:t>
      </w:r>
      <w:r w:rsidRPr="00244989">
        <w:t xml:space="preserve"> Kasvatustieteiden tiedekunta. Jyväskylän yliopisto.</w:t>
      </w:r>
    </w:p>
    <w:p w14:paraId="6240991F" w14:textId="77777777" w:rsidR="009515E8" w:rsidRPr="00244989" w:rsidRDefault="009515E8" w:rsidP="009515E8">
      <w:pPr>
        <w:pStyle w:val="lhteetgradu"/>
      </w:pPr>
      <w:r w:rsidRPr="00244989">
        <w:t xml:space="preserve">Koivunen, Hannele &amp; Marsio, Leena. 2006. </w:t>
      </w:r>
      <w:r w:rsidRPr="00244989">
        <w:rPr>
          <w:i/>
        </w:rPr>
        <w:t xml:space="preserve">Reilu kulttuuri? Kulttuuripolitiikan eettinen ulottuvuus ja kulttuuriset oikeudet. </w:t>
      </w:r>
      <w:r w:rsidRPr="00244989">
        <w:t xml:space="preserve">Opetusministeriön julkaisuja 2006:50. </w:t>
      </w:r>
      <w:r w:rsidR="003F046D" w:rsidRPr="00244989">
        <w:t xml:space="preserve">Kulttuuri-, liikunta- ja nuorisopolitiikan osasto. Helsinki: </w:t>
      </w:r>
      <w:r w:rsidRPr="00244989">
        <w:t xml:space="preserve">Opetusministeriö. Saatavilla </w:t>
      </w:r>
      <w:hyperlink r:id="rId74" w:history="1">
        <w:r w:rsidRPr="00244989">
          <w:rPr>
            <w:rStyle w:val="Hyperlinkki"/>
            <w:color w:val="auto"/>
            <w:szCs w:val="24"/>
          </w:rPr>
          <w:t>https://julkaisut.valtioneuvosto.fi/bitstream/handle/10024/79940/opm50.pdf?sequence=1</w:t>
        </w:r>
      </w:hyperlink>
      <w:r w:rsidRPr="00244989">
        <w:t>, haettu 18.1.2018.</w:t>
      </w:r>
    </w:p>
    <w:p w14:paraId="633F12FA" w14:textId="77777777" w:rsidR="009515E8" w:rsidRPr="00244989" w:rsidRDefault="009515E8" w:rsidP="009515E8">
      <w:pPr>
        <w:pStyle w:val="lhteetgradu"/>
      </w:pPr>
      <w:r w:rsidRPr="00244989">
        <w:t xml:space="preserve">Kolehmainen, Pekka. 2013. </w:t>
      </w:r>
      <w:r w:rsidRPr="00244989">
        <w:rPr>
          <w:i/>
        </w:rPr>
        <w:t>Miten soittoharrastus muuttuu ammatiksi? Millainen on nykypäivän suomalainen rytmimuusikko, ja miten sellaiseksi päädytään?</w:t>
      </w:r>
      <w:r w:rsidRPr="00244989">
        <w:t xml:space="preserve"> </w:t>
      </w:r>
      <w:r w:rsidR="003F046D" w:rsidRPr="00244989">
        <w:t xml:space="preserve">Opinnäytetyö. </w:t>
      </w:r>
      <w:r w:rsidRPr="00244989">
        <w:t>Sibelius-Akatemia.</w:t>
      </w:r>
    </w:p>
    <w:p w14:paraId="05C7DD10" w14:textId="77777777" w:rsidR="009515E8" w:rsidRPr="00244989" w:rsidRDefault="009515E8" w:rsidP="009515E8">
      <w:pPr>
        <w:pStyle w:val="lhteetgradu"/>
      </w:pPr>
      <w:r w:rsidRPr="00244989">
        <w:t xml:space="preserve">Koppinen, Sami. 2015. </w:t>
      </w:r>
      <w:r w:rsidRPr="00244989">
        <w:rPr>
          <w:i/>
        </w:rPr>
        <w:t>Musiikillisen toimijuuden ja identiteetin rakentuminen Musiikin erityispalvelukeskus Resonaarissa. Vuorovaikutuksellisuus soitonopetuksessa.</w:t>
      </w:r>
      <w:r w:rsidRPr="00244989">
        <w:t xml:space="preserve"> Pro gradu </w:t>
      </w:r>
      <w:r w:rsidRPr="00244989">
        <w:noBreakHyphen/>
        <w:t xml:space="preserve">tutkielma. Etnomusikologia. Viestinnän, median ja teatterin yksikkö. Tampereen yliopisto. Saatavilla </w:t>
      </w:r>
      <w:hyperlink r:id="rId75" w:history="1">
        <w:r w:rsidRPr="00244989">
          <w:rPr>
            <w:rStyle w:val="Hyperlinkki"/>
            <w:color w:val="auto"/>
            <w:szCs w:val="24"/>
          </w:rPr>
          <w:t>https://tampub.uta.fi/handle/10024/97223</w:t>
        </w:r>
      </w:hyperlink>
      <w:r w:rsidRPr="00244989">
        <w:t>, haettu 6.4.2018.</w:t>
      </w:r>
    </w:p>
    <w:p w14:paraId="5F7852ED" w14:textId="77777777" w:rsidR="009515E8" w:rsidRPr="00244989" w:rsidRDefault="009515E8" w:rsidP="009515E8">
      <w:pPr>
        <w:pStyle w:val="lhteetgradu"/>
      </w:pPr>
      <w:r w:rsidRPr="00244989">
        <w:t xml:space="preserve">Korhonen, Kaisu. </w:t>
      </w:r>
      <w:r w:rsidR="003F046D" w:rsidRPr="00244989">
        <w:t xml:space="preserve">1993. </w:t>
      </w:r>
      <w:r w:rsidRPr="00244989">
        <w:t xml:space="preserve">Seminaarin avaus. Julkaisussa </w:t>
      </w:r>
      <w:r w:rsidRPr="00244989">
        <w:rPr>
          <w:i/>
        </w:rPr>
        <w:t xml:space="preserve">Kulttuuri kuurojen voimavarana. Seminaari ja kuvataidetapahtuma 2.-4.10.1992 Valkea talo, Ilkantie 4, Helsinki. Raportti. </w:t>
      </w:r>
      <w:r w:rsidR="006668BA" w:rsidRPr="00244989">
        <w:t>Helsinki: Kuurojen L</w:t>
      </w:r>
      <w:r w:rsidRPr="00244989">
        <w:t>iitto ry / Kulttuurikeskus &amp; Opintotoiminnan Keskusliitto, 2–3.</w:t>
      </w:r>
    </w:p>
    <w:p w14:paraId="26123D12" w14:textId="77777777" w:rsidR="009515E8" w:rsidRPr="00244989" w:rsidRDefault="009515E8" w:rsidP="009515E8">
      <w:pPr>
        <w:pStyle w:val="lhteetgradu"/>
      </w:pPr>
      <w:r w:rsidRPr="00244989">
        <w:t xml:space="preserve">Korpela, Helena. 2016. </w:t>
      </w:r>
      <w:r w:rsidRPr="00244989">
        <w:rPr>
          <w:i/>
        </w:rPr>
        <w:t>”Mennään juomaan viinii Wieniin!” Pertti Kurikan Nimipäivät ja vammaisuuden kuvaamisen tavat mediassa euroviisukeväänä 2015.</w:t>
      </w:r>
      <w:r w:rsidRPr="00244989">
        <w:t xml:space="preserve"> Pro gradu. Tampereen yliopisto. Saatavilla </w:t>
      </w:r>
      <w:hyperlink r:id="rId76" w:history="1">
        <w:r w:rsidRPr="00244989">
          <w:rPr>
            <w:rStyle w:val="Hyperlinkki"/>
            <w:color w:val="auto"/>
            <w:szCs w:val="24"/>
          </w:rPr>
          <w:t>http://tampub.uta.fi/handle/10024/99443</w:t>
        </w:r>
      </w:hyperlink>
      <w:r w:rsidRPr="00244989">
        <w:t>, haettu 18.1.2018.</w:t>
      </w:r>
    </w:p>
    <w:p w14:paraId="24BD8F64" w14:textId="77777777" w:rsidR="009515E8" w:rsidRPr="00244989" w:rsidRDefault="009515E8" w:rsidP="009515E8">
      <w:pPr>
        <w:pStyle w:val="lhteetgradu"/>
      </w:pPr>
      <w:r w:rsidRPr="00244989">
        <w:t xml:space="preserve">Koskenvuo, Karoliina; Hytti, Helka &amp; Autti-Rämö, Ilona. 2011. Seurantatutkimus nuorten kuntoutusrahasta ja työkyvyttömyyseläkkeelle siirtymisestä. </w:t>
      </w:r>
      <w:r w:rsidRPr="00244989">
        <w:rPr>
          <w:i/>
        </w:rPr>
        <w:t xml:space="preserve">Kuntoutus </w:t>
      </w:r>
      <w:r w:rsidRPr="00244989">
        <w:t xml:space="preserve">3/2011, 22–30. Saatavilla </w:t>
      </w:r>
      <w:hyperlink r:id="rId77" w:history="1">
        <w:r w:rsidRPr="00244989">
          <w:rPr>
            <w:rStyle w:val="Hyperlinkki"/>
            <w:color w:val="auto"/>
            <w:szCs w:val="24"/>
          </w:rPr>
          <w:t>https://issuu.com/kuntoutussaatio/docs/kuntoutus-3-11-final</w:t>
        </w:r>
      </w:hyperlink>
      <w:r w:rsidRPr="00244989">
        <w:t>, haettu 22.10.2018.</w:t>
      </w:r>
    </w:p>
    <w:p w14:paraId="1732BD7B" w14:textId="77777777" w:rsidR="009515E8" w:rsidRPr="00244989" w:rsidRDefault="009515E8" w:rsidP="009515E8">
      <w:pPr>
        <w:pStyle w:val="lhteetgradu"/>
      </w:pPr>
      <w:r w:rsidRPr="00244989">
        <w:t xml:space="preserve">Kovanen, Jaana. 2012. </w:t>
      </w:r>
      <w:r w:rsidRPr="00244989">
        <w:rPr>
          <w:i/>
        </w:rPr>
        <w:t>Tanssijan työllistyminen. Millä keinoin tanssija työllistyy?</w:t>
      </w:r>
      <w:r w:rsidRPr="00244989">
        <w:t xml:space="preserve"> Opinnäytetyö. Tanssijan maisteriohjelma. Helsinki: Teatterikorkeakoulu. Saatavilla </w:t>
      </w:r>
      <w:hyperlink r:id="rId78" w:history="1">
        <w:r w:rsidRPr="00244989">
          <w:rPr>
            <w:rStyle w:val="Hyperlinkki"/>
            <w:color w:val="auto"/>
          </w:rPr>
          <w:t>https://helda.helsinki.fi/bitstream/handle/10138/34781/Kovanen_Jaana_2012.pdf?sequence=1&amp;isAllowed=y</w:t>
        </w:r>
      </w:hyperlink>
      <w:r w:rsidRPr="00244989">
        <w:t>, haettu 6.5.2019.</w:t>
      </w:r>
    </w:p>
    <w:p w14:paraId="109BDC79" w14:textId="77777777" w:rsidR="009515E8" w:rsidRPr="00244989" w:rsidRDefault="009515E8" w:rsidP="009515E8">
      <w:pPr>
        <w:pStyle w:val="lhteetgradu"/>
      </w:pPr>
      <w:r w:rsidRPr="00244989">
        <w:rPr>
          <w:lang w:val="en-GB"/>
        </w:rPr>
        <w:lastRenderedPageBreak/>
        <w:t>Krentz, Christopher. 2014. The Hearing Line. How Literature Gains from Deaf People. Teoksessa Bauman, H-Dirksen L. &amp; Murray, Joseph (toim.)</w:t>
      </w:r>
      <w:r w:rsidR="00D44D9A" w:rsidRPr="00244989">
        <w:rPr>
          <w:lang w:val="en-GB"/>
        </w:rPr>
        <w:t>,</w:t>
      </w:r>
      <w:r w:rsidRPr="00244989">
        <w:rPr>
          <w:lang w:val="en-GB"/>
        </w:rPr>
        <w:t xml:space="preserve"> </w:t>
      </w:r>
      <w:r w:rsidRPr="00244989">
        <w:rPr>
          <w:i/>
          <w:lang w:val="en-GB"/>
        </w:rPr>
        <w:t>Deaf gain: Raising the stakes for human diversity.</w:t>
      </w:r>
      <w:r w:rsidRPr="00244989">
        <w:rPr>
          <w:lang w:val="en-GB"/>
        </w:rPr>
        <w:t xml:space="preserve"> </w:t>
      </w:r>
      <w:r w:rsidRPr="00244989">
        <w:t>Minneapolis, Minnesota: University of Minnesota Press, 421–435.</w:t>
      </w:r>
    </w:p>
    <w:p w14:paraId="4665B7B1" w14:textId="484523F6" w:rsidR="009515E8" w:rsidRPr="00244989" w:rsidRDefault="009515E8" w:rsidP="009515E8">
      <w:pPr>
        <w:pStyle w:val="lhteetgradu"/>
      </w:pPr>
      <w:r w:rsidRPr="00244989">
        <w:t xml:space="preserve">Kröger, Teppo. 2002. Tutkimuksen kolme näkökulmaa vammaisuuteen. </w:t>
      </w:r>
      <w:r w:rsidRPr="00244989">
        <w:rPr>
          <w:i/>
        </w:rPr>
        <w:t xml:space="preserve">Janus: Sosiaalipolitiikan ja sosiaalityön tutkimuksen aikakauslehti </w:t>
      </w:r>
      <w:r w:rsidRPr="00244989">
        <w:t>10</w:t>
      </w:r>
      <w:r w:rsidR="001550F5" w:rsidRPr="00244989">
        <w:t>:</w:t>
      </w:r>
      <w:r w:rsidRPr="00244989">
        <w:t>1, 27–37.</w:t>
      </w:r>
    </w:p>
    <w:p w14:paraId="4744E1CF" w14:textId="77777777" w:rsidR="009515E8" w:rsidRPr="00244989" w:rsidRDefault="009515E8" w:rsidP="009515E8">
      <w:pPr>
        <w:pStyle w:val="lhteetgradu"/>
      </w:pPr>
      <w:r w:rsidRPr="00244989">
        <w:t xml:space="preserve">Kujansuu, Johanna. 2017. </w:t>
      </w:r>
      <w:r w:rsidRPr="00244989">
        <w:rPr>
          <w:i/>
        </w:rPr>
        <w:t>Suhtautuminen kehitysvammaisuuteen. Tapaus Pertti Kurikan Nimipäivät ja Euroviisut 2015.</w:t>
      </w:r>
      <w:r w:rsidRPr="00244989">
        <w:t xml:space="preserve"> Pro gradu. Tampereen yliopisto. Saatavilla </w:t>
      </w:r>
      <w:hyperlink r:id="rId79" w:history="1">
        <w:r w:rsidRPr="00244989">
          <w:rPr>
            <w:rStyle w:val="Hyperlinkki"/>
            <w:color w:val="auto"/>
            <w:szCs w:val="24"/>
          </w:rPr>
          <w:t>https://tampub.uta.fi/bitstream/handle/10024/100872/GRADU-1490943433.pdf?sequence=1</w:t>
        </w:r>
      </w:hyperlink>
      <w:r w:rsidRPr="00244989">
        <w:t>, haettu 18.1.2018.</w:t>
      </w:r>
    </w:p>
    <w:p w14:paraId="38979A3E" w14:textId="77777777" w:rsidR="009515E8" w:rsidRPr="00244989" w:rsidRDefault="009515E8" w:rsidP="009515E8">
      <w:pPr>
        <w:pStyle w:val="lhteetgradu"/>
      </w:pPr>
      <w:r w:rsidRPr="00244989">
        <w:rPr>
          <w:i/>
        </w:rPr>
        <w:t xml:space="preserve">Kulttuuri kuurojen voimavarana. Seminaari ja kuvataidetapahtuma 2.-4.10.1992 Valkea talo, Ilkantie 4, Helsinki. Raportti </w:t>
      </w:r>
      <w:r w:rsidRPr="00244989">
        <w:t xml:space="preserve">(1993). Helsinki: Kuurojen </w:t>
      </w:r>
      <w:r w:rsidR="006668BA" w:rsidRPr="00244989">
        <w:t>L</w:t>
      </w:r>
      <w:r w:rsidRPr="00244989">
        <w:t>iitto ry / Kulttuurikeskus &amp; Opintotoiminnan Keskusliitto, 2–3.</w:t>
      </w:r>
    </w:p>
    <w:p w14:paraId="2B050069" w14:textId="77777777" w:rsidR="009515E8" w:rsidRPr="00244989" w:rsidRDefault="009515E8" w:rsidP="009515E8">
      <w:pPr>
        <w:pStyle w:val="lhteetgradu"/>
      </w:pPr>
      <w:r w:rsidRPr="00244989">
        <w:t xml:space="preserve">Kulttuuria kaikille -palvelu. 2011. </w:t>
      </w:r>
      <w:r w:rsidRPr="00244989">
        <w:rPr>
          <w:i/>
        </w:rPr>
        <w:t>Kulttuurifestivaalien ja -tapahtumien saavutettavuus. Keväällä 2011 toteutetun kyselyn tulokset.</w:t>
      </w:r>
      <w:r w:rsidRPr="00244989">
        <w:t xml:space="preserve"> Kulttuuria kaikille -palvelu / Kehittäminen ja yhteiskuntasuhteet KEHYS. Valtion taidemuseo. Saatavilla </w:t>
      </w:r>
      <w:hyperlink r:id="rId80" w:history="1">
        <w:r w:rsidRPr="00244989">
          <w:rPr>
            <w:rStyle w:val="Hyperlinkki"/>
            <w:color w:val="auto"/>
            <w:szCs w:val="24"/>
          </w:rPr>
          <w:t>www.cultureforall.info/doc/tutkimukset_ja_raportit/Kulttuurifestivaalien_ja_tapahtumien_saavutettavuus.pdf</w:t>
        </w:r>
      </w:hyperlink>
      <w:r w:rsidRPr="00244989">
        <w:t>, haettu 18.1.2017.</w:t>
      </w:r>
    </w:p>
    <w:p w14:paraId="79ED8559" w14:textId="77777777" w:rsidR="009515E8" w:rsidRPr="00244989" w:rsidRDefault="009515E8" w:rsidP="009515E8">
      <w:pPr>
        <w:pStyle w:val="lhteetgradu"/>
      </w:pPr>
      <w:r w:rsidRPr="00244989">
        <w:rPr>
          <w:lang w:val="sv-FI"/>
        </w:rPr>
        <w:t xml:space="preserve">Kulturrådet. 2016. </w:t>
      </w:r>
      <w:r w:rsidRPr="00244989">
        <w:rPr>
          <w:i/>
          <w:lang w:val="sv-FI"/>
        </w:rPr>
        <w:t>Kultur för alla - Inget hinder. Slutredovisning av Kulturrådets arbete med delmålen inom funktionshinderspolitiken år 2011–2016.</w:t>
      </w:r>
      <w:r w:rsidRPr="00244989">
        <w:rPr>
          <w:lang w:val="sv-FI"/>
        </w:rPr>
        <w:t xml:space="preserve"> </w:t>
      </w:r>
      <w:r w:rsidRPr="00244989">
        <w:t xml:space="preserve">Saatavilla </w:t>
      </w:r>
      <w:hyperlink r:id="rId81" w:history="1">
        <w:r w:rsidR="009B513F" w:rsidRPr="00244989">
          <w:rPr>
            <w:rStyle w:val="Hyperlinkki"/>
            <w:color w:val="auto"/>
          </w:rPr>
          <w:t>www.kulturradet.se/Documents/publikationer/2016/kultur_f%c3%b6r_alla.pdf</w:t>
        </w:r>
      </w:hyperlink>
      <w:r w:rsidRPr="00244989">
        <w:t>, haettu 16.5.2019.</w:t>
      </w:r>
    </w:p>
    <w:p w14:paraId="282192EE" w14:textId="77777777" w:rsidR="009515E8" w:rsidRPr="00244989" w:rsidRDefault="009515E8" w:rsidP="009515E8">
      <w:pPr>
        <w:pStyle w:val="lhteetgradu"/>
        <w:rPr>
          <w:lang w:val="en-GB"/>
        </w:rPr>
      </w:pPr>
      <w:r w:rsidRPr="00244989">
        <w:rPr>
          <w:lang w:val="en-GB"/>
        </w:rPr>
        <w:t xml:space="preserve">Kuppers, Petra. 2014. </w:t>
      </w:r>
      <w:r w:rsidRPr="00244989">
        <w:rPr>
          <w:i/>
          <w:lang w:val="en-GB"/>
        </w:rPr>
        <w:t>Studying disability arts and culture: an introduction</w:t>
      </w:r>
      <w:r w:rsidRPr="00244989">
        <w:rPr>
          <w:lang w:val="en-GB"/>
        </w:rPr>
        <w:t>. Basingstoke: Palgrave Macmillan.</w:t>
      </w:r>
    </w:p>
    <w:p w14:paraId="2B0E8802" w14:textId="77777777" w:rsidR="009515E8" w:rsidRPr="00244989" w:rsidRDefault="009515E8" w:rsidP="009515E8">
      <w:pPr>
        <w:pStyle w:val="lhteetgradu"/>
        <w:rPr>
          <w:lang w:val="en-GB"/>
        </w:rPr>
      </w:pPr>
      <w:r w:rsidRPr="00244989">
        <w:rPr>
          <w:lang w:val="en-GB"/>
        </w:rPr>
        <w:t xml:space="preserve">Kuppers, Petra. 2017. </w:t>
      </w:r>
      <w:r w:rsidRPr="00244989">
        <w:rPr>
          <w:i/>
          <w:lang w:val="en-GB"/>
        </w:rPr>
        <w:t>Theatre &amp; disability</w:t>
      </w:r>
      <w:r w:rsidRPr="00244989">
        <w:rPr>
          <w:lang w:val="en-GB"/>
        </w:rPr>
        <w:t>. Lon</w:t>
      </w:r>
      <w:r w:rsidR="00104E25" w:rsidRPr="00244989">
        <w:rPr>
          <w:lang w:val="en-GB"/>
        </w:rPr>
        <w:t>too</w:t>
      </w:r>
      <w:r w:rsidRPr="00244989">
        <w:rPr>
          <w:lang w:val="en-GB"/>
        </w:rPr>
        <w:t>: Palgrave.</w:t>
      </w:r>
    </w:p>
    <w:p w14:paraId="0210E1D7" w14:textId="6B01DDB2" w:rsidR="002D63B0" w:rsidRPr="00244989" w:rsidRDefault="002D63B0" w:rsidP="009515E8">
      <w:pPr>
        <w:pStyle w:val="lhteetgradu"/>
      </w:pPr>
      <w:r w:rsidRPr="00244989">
        <w:rPr>
          <w:lang w:val="en-GB"/>
        </w:rPr>
        <w:t xml:space="preserve">Kuutti, Tuija &amp; Raitmaa, Minna (toim.). </w:t>
      </w:r>
      <w:r w:rsidRPr="00244989">
        <w:t xml:space="preserve">2002. </w:t>
      </w:r>
      <w:r w:rsidRPr="00244989">
        <w:rPr>
          <w:i/>
          <w:iCs/>
        </w:rPr>
        <w:t xml:space="preserve">Ateljee Hännätön kissa = Studio Bobtailed Cat. </w:t>
      </w:r>
      <w:r w:rsidRPr="00244989">
        <w:t>Nykytaiteen museon julkaisuja 82/2002. Helsinki: Nykytaiteen museo Kiasma.</w:t>
      </w:r>
    </w:p>
    <w:p w14:paraId="67847C81" w14:textId="7441240C" w:rsidR="00E2210C" w:rsidRPr="00244989" w:rsidRDefault="00E2210C" w:rsidP="009515E8">
      <w:pPr>
        <w:pStyle w:val="lhteetgradu"/>
      </w:pPr>
      <w:r w:rsidRPr="00244989">
        <w:t>Kylänpää, Tuomas &amp; Niemi, Raisa</w:t>
      </w:r>
      <w:r w:rsidR="00310245" w:rsidRPr="00244989">
        <w:t>.</w:t>
      </w:r>
      <w:r w:rsidRPr="00244989">
        <w:t xml:space="preserve"> </w:t>
      </w:r>
      <w:r w:rsidRPr="00244989">
        <w:rPr>
          <w:lang w:val="en-GB"/>
        </w:rPr>
        <w:t xml:space="preserve">2008. </w:t>
      </w:r>
      <w:r w:rsidRPr="00244989">
        <w:rPr>
          <w:i/>
          <w:lang w:val="en-GB"/>
        </w:rPr>
        <w:t>Taru II: To be continued.</w:t>
      </w:r>
      <w:r w:rsidRPr="00244989">
        <w:rPr>
          <w:lang w:val="en-GB"/>
        </w:rPr>
        <w:t xml:space="preserve"> </w:t>
      </w:r>
      <w:r w:rsidRPr="00244989">
        <w:t>Helsinki: Taru-projekti ja Lasipalatsi</w:t>
      </w:r>
      <w:r w:rsidR="00C460C7" w:rsidRPr="00244989">
        <w:t>n</w:t>
      </w:r>
      <w:r w:rsidRPr="00244989">
        <w:t xml:space="preserve"> Mediakeskus. </w:t>
      </w:r>
    </w:p>
    <w:p w14:paraId="60A96183" w14:textId="77777777" w:rsidR="009515E8" w:rsidRPr="00244989" w:rsidRDefault="009515E8" w:rsidP="009515E8">
      <w:pPr>
        <w:pStyle w:val="lhteetgradu"/>
      </w:pPr>
      <w:r w:rsidRPr="00244989">
        <w:t xml:space="preserve">Kähkönen, Kirsi. 2012. </w:t>
      </w:r>
      <w:r w:rsidRPr="00244989">
        <w:rPr>
          <w:i/>
        </w:rPr>
        <w:t>Vammaisten ihmisten kokemukset taide- ja kulttuuripalvelujen käyttäjinä. Kyselyyn ja haastatteluihin perustuva selvitys vuonna 2011.</w:t>
      </w:r>
      <w:r w:rsidRPr="00244989">
        <w:t xml:space="preserve"> Kulttuuria kaikille -palvelu / Kehittäminen ja yhteiskuntasuhteet KEHYS. Valtion taidemuseo. Saatavilla </w:t>
      </w:r>
      <w:hyperlink r:id="rId82" w:history="1">
        <w:r w:rsidRPr="00244989">
          <w:rPr>
            <w:rStyle w:val="Hyperlinkki"/>
            <w:color w:val="auto"/>
            <w:szCs w:val="24"/>
          </w:rPr>
          <w:t>www.kulttuuriakaikille.fi/doc/tutkimukset_ja_raportit/vammaiset_kulttuuripalvelujen_kayttajina.pdf</w:t>
        </w:r>
      </w:hyperlink>
      <w:r w:rsidRPr="00244989">
        <w:t>, haettu 11.1.2018.</w:t>
      </w:r>
    </w:p>
    <w:p w14:paraId="5D0EDA12" w14:textId="77777777" w:rsidR="009515E8" w:rsidRPr="00244989" w:rsidRDefault="009515E8" w:rsidP="009515E8">
      <w:pPr>
        <w:pStyle w:val="lhteetgradu"/>
      </w:pPr>
      <w:r w:rsidRPr="00244989">
        <w:t xml:space="preserve">Kähkönen, Kirsi. 2013. </w:t>
      </w:r>
      <w:r w:rsidRPr="00244989">
        <w:rPr>
          <w:i/>
        </w:rPr>
        <w:t>Suomalaisten teattereiden suhde vammaisiin yleisöihin 2000-luvulla</w:t>
      </w:r>
      <w:r w:rsidRPr="00244989">
        <w:t xml:space="preserve">. Pro gradu -tutkielma. Helsingin yliopisto. Saatavilla </w:t>
      </w:r>
      <w:hyperlink r:id="rId83" w:history="1">
        <w:r w:rsidRPr="00244989">
          <w:rPr>
            <w:rStyle w:val="Hyperlinkki"/>
            <w:color w:val="auto"/>
            <w:szCs w:val="24"/>
          </w:rPr>
          <w:t>http://kulttuuriakaikille.fi/doc/tutkimukset_ja_raportit/Suomalaisten_teattereiden_suhde_vammaisiin_yleisoihin_2000-luvulla.pdf</w:t>
        </w:r>
      </w:hyperlink>
      <w:r w:rsidRPr="00244989">
        <w:t>, haettu 18.1.2018.</w:t>
      </w:r>
    </w:p>
    <w:p w14:paraId="1DD0CB91" w14:textId="77777777" w:rsidR="009515E8" w:rsidRPr="00244989" w:rsidRDefault="009515E8" w:rsidP="009515E8">
      <w:pPr>
        <w:pStyle w:val="lhteetgradu"/>
      </w:pPr>
      <w:r w:rsidRPr="00244989">
        <w:lastRenderedPageBreak/>
        <w:t>Könkkölä, Kalle. 2004. Vammaiskulttuurin nousu. Teoksessa Englund, Soile &amp; Ka</w:t>
      </w:r>
      <w:r w:rsidR="00D44D9A" w:rsidRPr="00244989">
        <w:t>ntokorpi, Otso (toim.),</w:t>
      </w:r>
      <w:r w:rsidRPr="00244989">
        <w:t xml:space="preserve"> </w:t>
      </w:r>
      <w:r w:rsidRPr="00244989">
        <w:rPr>
          <w:i/>
        </w:rPr>
        <w:t>Toiset meistä. Galleria 2003 = Some of us: Gallery 2003</w:t>
      </w:r>
      <w:r w:rsidRPr="00244989">
        <w:t>. Helsinki: Like, Kulttuuriyhdistys Suomen EUCREA ry, TARU-projekti &amp; Kellarikustannus, 13−18.</w:t>
      </w:r>
    </w:p>
    <w:p w14:paraId="6E1E4A25" w14:textId="77777777" w:rsidR="0033334B" w:rsidRPr="00244989" w:rsidRDefault="0033334B" w:rsidP="009515E8">
      <w:pPr>
        <w:pStyle w:val="lhteetgradu"/>
      </w:pPr>
      <w:r w:rsidRPr="00244989">
        <w:t xml:space="preserve">Könkkölä, Kalle. 2017. Lopuksi. Julkaisussa Nurmi-Koikkalainen, Päivi; Ahola, Sanna; Gissler, Mika; Halme, Nina; Koskinen, Seppo; Luoma, Minna-Liisa; Malmivaara, Antti; Muuri, Anu; Sainio, Päivi; Sääksjärvi, Katri; Väyrynen, Riikka. </w:t>
      </w:r>
      <w:r w:rsidRPr="00244989">
        <w:rPr>
          <w:i/>
        </w:rPr>
        <w:t xml:space="preserve">Tietoa ja tietotarpeita vammaisuudesta - analyysia THL:n tietotuotannosta. </w:t>
      </w:r>
      <w:r w:rsidRPr="00244989">
        <w:t xml:space="preserve">Työpaperi 38/2017. Helsinki: Terveyden ja hyvinvoinnin laitos, 55. Saatavilla </w:t>
      </w:r>
      <w:hyperlink r:id="rId84" w:history="1">
        <w:r w:rsidR="009B513F" w:rsidRPr="00244989">
          <w:rPr>
            <w:rStyle w:val="Hyperlinkki"/>
            <w:color w:val="auto"/>
          </w:rPr>
          <w:t>www.julkari.fi/bitstream/handle/10024/135650/URN_ISBN_978-952-302-946-0.pdf?sequence=1&amp;isAllowed=y</w:t>
        </w:r>
      </w:hyperlink>
      <w:r w:rsidRPr="00244989">
        <w:t>, luettu 15.6.2019.</w:t>
      </w:r>
    </w:p>
    <w:p w14:paraId="1B0F70CB" w14:textId="77777777" w:rsidR="009515E8" w:rsidRPr="00244989" w:rsidRDefault="009515E8" w:rsidP="009515E8">
      <w:pPr>
        <w:pStyle w:val="lhteetgradu"/>
        <w:rPr>
          <w:lang w:val="en-GB"/>
        </w:rPr>
      </w:pPr>
      <w:r w:rsidRPr="00244989">
        <w:rPr>
          <w:lang w:val="en-GB"/>
        </w:rPr>
        <w:t xml:space="preserve">Ladd, Paddy. 2003. </w:t>
      </w:r>
      <w:r w:rsidRPr="00244989">
        <w:rPr>
          <w:i/>
          <w:lang w:val="en-GB"/>
        </w:rPr>
        <w:t>Understanding Deaf culture: In search of Deafhood.</w:t>
      </w:r>
      <w:r w:rsidRPr="00244989">
        <w:rPr>
          <w:lang w:val="en-GB"/>
        </w:rPr>
        <w:t xml:space="preserve"> Clevedon, England: Multilingual Matters.</w:t>
      </w:r>
    </w:p>
    <w:p w14:paraId="3A66DF42" w14:textId="77777777" w:rsidR="009515E8" w:rsidRPr="00244989" w:rsidRDefault="009515E8" w:rsidP="009515E8">
      <w:pPr>
        <w:pStyle w:val="lhteetgradu"/>
      </w:pPr>
      <w:r w:rsidRPr="00244989">
        <w:rPr>
          <w:lang w:val="en-GB"/>
        </w:rPr>
        <w:t xml:space="preserve">Laes, Tuulikki. </w:t>
      </w:r>
      <w:r w:rsidR="00A22111" w:rsidRPr="00244989">
        <w:rPr>
          <w:lang w:val="en-GB"/>
        </w:rPr>
        <w:t>2016. Beyond participation: A reflexive narrative of the inclusive p</w:t>
      </w:r>
      <w:r w:rsidRPr="00244989">
        <w:rPr>
          <w:lang w:val="en-GB"/>
        </w:rPr>
        <w:t xml:space="preserve">otentials of </w:t>
      </w:r>
      <w:r w:rsidR="00A22111" w:rsidRPr="00244989">
        <w:rPr>
          <w:lang w:val="en-GB"/>
        </w:rPr>
        <w:t>activist scholarship in music e</w:t>
      </w:r>
      <w:r w:rsidRPr="00244989">
        <w:rPr>
          <w:lang w:val="en-GB"/>
        </w:rPr>
        <w:t xml:space="preserve">ducation. </w:t>
      </w:r>
      <w:r w:rsidRPr="00244989">
        <w:rPr>
          <w:i/>
          <w:lang w:val="en-GB"/>
        </w:rPr>
        <w:t xml:space="preserve">Bulletin of the Council for Research in Music Education </w:t>
      </w:r>
      <w:r w:rsidRPr="00244989">
        <w:rPr>
          <w:lang w:val="en-GB"/>
        </w:rPr>
        <w:t xml:space="preserve">No. 210, 137–151. </w:t>
      </w:r>
      <w:r w:rsidRPr="00244989">
        <w:t xml:space="preserve">Saatavilla </w:t>
      </w:r>
      <w:hyperlink r:id="rId85" w:history="1">
        <w:r w:rsidRPr="00244989">
          <w:rPr>
            <w:rStyle w:val="Hyperlinkki"/>
            <w:color w:val="auto"/>
            <w:szCs w:val="24"/>
          </w:rPr>
          <w:t>www.jstor.org.ezproxy.jyu.fi/stable/10.5406/bulcouresmusedu.210-211.0137</w:t>
        </w:r>
      </w:hyperlink>
      <w:r w:rsidRPr="00244989">
        <w:t>, haettu 5.3.2018.</w:t>
      </w:r>
    </w:p>
    <w:p w14:paraId="178FB3B5" w14:textId="77777777" w:rsidR="009515E8" w:rsidRPr="00244989" w:rsidRDefault="009515E8" w:rsidP="009515E8">
      <w:pPr>
        <w:pStyle w:val="lhteetgradu"/>
      </w:pPr>
      <w:r w:rsidRPr="00244989">
        <w:rPr>
          <w:lang w:val="en-GB"/>
        </w:rPr>
        <w:t xml:space="preserve">Laes, Tuulikki. 2017. </w:t>
      </w:r>
      <w:r w:rsidRPr="00244989">
        <w:rPr>
          <w:i/>
          <w:lang w:val="en-GB"/>
        </w:rPr>
        <w:t>The (im)possibility of inclusion: Reimagining the potentials of democratic inclusion in and through activist music education.</w:t>
      </w:r>
      <w:r w:rsidRPr="00244989">
        <w:rPr>
          <w:lang w:val="en-GB"/>
        </w:rPr>
        <w:t xml:space="preserve"> Väitöskirja. Sibelius Academy of the Universty of the Arts Helsinki: Studia Musica 72. </w:t>
      </w:r>
      <w:r w:rsidRPr="00244989">
        <w:t xml:space="preserve">Saatavilla </w:t>
      </w:r>
      <w:hyperlink r:id="rId86" w:history="1">
        <w:r w:rsidRPr="00244989">
          <w:rPr>
            <w:rStyle w:val="Hyperlinkki"/>
            <w:color w:val="auto"/>
            <w:szCs w:val="24"/>
          </w:rPr>
          <w:t>http://ethesis.siba.fi/files/nbnfife201705096359.pdf</w:t>
        </w:r>
      </w:hyperlink>
      <w:r w:rsidRPr="00244989">
        <w:t>, haettu 5.3.2018.</w:t>
      </w:r>
    </w:p>
    <w:p w14:paraId="2013E4E7" w14:textId="6E99A2BB" w:rsidR="00B81B93" w:rsidRPr="00244989" w:rsidRDefault="00B81B93" w:rsidP="009515E8">
      <w:pPr>
        <w:pStyle w:val="lhteetgradu"/>
        <w:rPr>
          <w:lang w:val="en-GB"/>
        </w:rPr>
      </w:pPr>
      <w:r w:rsidRPr="00244989">
        <w:t xml:space="preserve">Laes, Tuulikki &amp; Schmidt, Patrick. </w:t>
      </w:r>
      <w:r w:rsidRPr="00244989">
        <w:rPr>
          <w:lang w:val="en-GB"/>
        </w:rPr>
        <w:t xml:space="preserve">2016. Activism within music education. Working towards inclusion and policy change in the Finnish music school context. </w:t>
      </w:r>
      <w:r w:rsidRPr="00244989">
        <w:rPr>
          <w:i/>
          <w:iCs/>
          <w:lang w:val="en-GB"/>
        </w:rPr>
        <w:t xml:space="preserve">British Journal of Music Education </w:t>
      </w:r>
      <w:r w:rsidRPr="00244989">
        <w:rPr>
          <w:lang w:val="en-GB"/>
        </w:rPr>
        <w:t xml:space="preserve">33:1, 5–23. Saatavilla </w:t>
      </w:r>
      <w:hyperlink r:id="rId87" w:history="1">
        <w:r w:rsidRPr="00244989">
          <w:rPr>
            <w:rStyle w:val="Hyperlinkki"/>
            <w:color w:val="auto"/>
            <w:lang w:val="en-GB"/>
          </w:rPr>
          <w:t>http://urn.fi/URN:NBN:fi-fe2019032910500</w:t>
        </w:r>
      </w:hyperlink>
      <w:r w:rsidRPr="00244989">
        <w:rPr>
          <w:lang w:val="en-GB"/>
        </w:rPr>
        <w:t>, luettu 14.8.2019.</w:t>
      </w:r>
    </w:p>
    <w:p w14:paraId="7EEDDA3A" w14:textId="66A9EDC7" w:rsidR="009515E8" w:rsidRPr="00244989" w:rsidRDefault="009515E8" w:rsidP="009515E8">
      <w:pPr>
        <w:pStyle w:val="lhteetgradu"/>
        <w:rPr>
          <w:lang w:val="en-GB"/>
        </w:rPr>
      </w:pPr>
      <w:r w:rsidRPr="00244989">
        <w:rPr>
          <w:lang w:val="en-GB"/>
        </w:rPr>
        <w:t xml:space="preserve">Laes, Tuulikki &amp; Westerlund, Heidi. 2018. Performing </w:t>
      </w:r>
      <w:r w:rsidR="00A22111" w:rsidRPr="00244989">
        <w:rPr>
          <w:lang w:val="en-GB"/>
        </w:rPr>
        <w:t>disability in music teacher education: Moving beyond inclusion through expanded p</w:t>
      </w:r>
      <w:r w:rsidRPr="00244989">
        <w:rPr>
          <w:lang w:val="en-GB"/>
        </w:rPr>
        <w:t xml:space="preserve">rofessionalism. </w:t>
      </w:r>
      <w:r w:rsidRPr="00244989">
        <w:rPr>
          <w:i/>
          <w:lang w:val="en-GB"/>
        </w:rPr>
        <w:t xml:space="preserve">International Journal of Music Education </w:t>
      </w:r>
      <w:r w:rsidR="00A22111" w:rsidRPr="00244989">
        <w:rPr>
          <w:lang w:val="en-GB"/>
        </w:rPr>
        <w:t>36:1, 34–</w:t>
      </w:r>
      <w:r w:rsidRPr="00244989">
        <w:rPr>
          <w:lang w:val="en-GB"/>
        </w:rPr>
        <w:t xml:space="preserve">46. Saatavilla </w:t>
      </w:r>
      <w:hyperlink r:id="rId88" w:history="1">
        <w:r w:rsidRPr="00244989">
          <w:rPr>
            <w:rStyle w:val="Hyperlinkki"/>
            <w:color w:val="auto"/>
            <w:lang w:val="en-GB"/>
          </w:rPr>
          <w:t>https://journals.sagepub.com/doi/full/10.1177/0255761417703782</w:t>
        </w:r>
      </w:hyperlink>
      <w:r w:rsidRPr="00244989">
        <w:rPr>
          <w:lang w:val="en-GB"/>
        </w:rPr>
        <w:t>, haettu 17.5.2019.</w:t>
      </w:r>
    </w:p>
    <w:p w14:paraId="05D9DB1C" w14:textId="77777777" w:rsidR="009515E8" w:rsidRPr="00244989" w:rsidRDefault="009515E8" w:rsidP="009515E8">
      <w:pPr>
        <w:pStyle w:val="lhteetgradu"/>
      </w:pPr>
      <w:r w:rsidRPr="00244989">
        <w:t xml:space="preserve">Lahtinen, Emmi; Jakonen, Olli &amp; Sokka, Sakarias. 2017. </w:t>
      </w:r>
      <w:r w:rsidRPr="00244989">
        <w:rPr>
          <w:i/>
        </w:rPr>
        <w:t xml:space="preserve">Yhdenvertainen kulttuuri! Selvitys vammaisyhteisöjen kulttuuritoimintaan ja kulttuurin saavutettavuuden edistämiseen myönnettävistä valtionavustuksista. </w:t>
      </w:r>
      <w:r w:rsidR="00561009" w:rsidRPr="00244989">
        <w:t xml:space="preserve">Cuporen verkkojulkaisuja 41. </w:t>
      </w:r>
      <w:r w:rsidRPr="00244989">
        <w:t xml:space="preserve">Kulttuuripolitiikan tutkimuskeskus Cupore. Saatavilla </w:t>
      </w:r>
      <w:hyperlink r:id="rId89" w:history="1">
        <w:r w:rsidRPr="00244989">
          <w:rPr>
            <w:rStyle w:val="Hyperlinkki"/>
            <w:color w:val="auto"/>
            <w:szCs w:val="24"/>
          </w:rPr>
          <w:t>www.cupore.fi/images/tiedostot/2017/cupore_yhdenvertainenkulttuuri.pdf</w:t>
        </w:r>
      </w:hyperlink>
      <w:r w:rsidRPr="00244989">
        <w:t>, haettu 11.1.2018.</w:t>
      </w:r>
    </w:p>
    <w:p w14:paraId="11B7745A" w14:textId="77777777" w:rsidR="009515E8" w:rsidRPr="00244989" w:rsidRDefault="009515E8" w:rsidP="009515E8">
      <w:pPr>
        <w:pStyle w:val="lhteetgradu"/>
      </w:pPr>
      <w:r w:rsidRPr="00244989">
        <w:t>Laitinen, Matti; Marsh, Charlotta &amp; Pietilä, Paula. 2014. Kynnyksen 40 vuotta: Vammaisten oikeuksista, vammaisten äänellä. Teoksessa Laitinen, Matti &amp; Saraste, Heini (toim.)</w:t>
      </w:r>
      <w:r w:rsidR="00D44D9A" w:rsidRPr="00244989">
        <w:t>,</w:t>
      </w:r>
      <w:r w:rsidRPr="00244989">
        <w:t xml:space="preserve"> </w:t>
      </w:r>
      <w:r w:rsidRPr="00244989">
        <w:rPr>
          <w:i/>
        </w:rPr>
        <w:t>Elämän kynnyksellä: Vammaisliikkeen synty.</w:t>
      </w:r>
      <w:r w:rsidRPr="00244989">
        <w:t xml:space="preserve"> Helsinki: Into, 11–52.</w:t>
      </w:r>
    </w:p>
    <w:p w14:paraId="45F7567E" w14:textId="77777777" w:rsidR="009515E8" w:rsidRPr="00BB34BC" w:rsidRDefault="009515E8" w:rsidP="009515E8">
      <w:pPr>
        <w:pStyle w:val="lhteetgradu"/>
        <w:rPr>
          <w:lang w:val="en-GB"/>
        </w:rPr>
      </w:pPr>
      <w:r w:rsidRPr="00244989">
        <w:lastRenderedPageBreak/>
        <w:t xml:space="preserve">Laitinen, Matti &amp; Saraste, Heini (toim.). 2014. </w:t>
      </w:r>
      <w:r w:rsidRPr="00244989">
        <w:rPr>
          <w:i/>
        </w:rPr>
        <w:t xml:space="preserve">Elämän kynnyksellä: Vammaisliikkeen synty. </w:t>
      </w:r>
      <w:r w:rsidRPr="00BB34BC">
        <w:rPr>
          <w:lang w:val="en-GB"/>
        </w:rPr>
        <w:t>Helsinki: Into.</w:t>
      </w:r>
    </w:p>
    <w:p w14:paraId="3CBE09A6" w14:textId="77777777" w:rsidR="009515E8" w:rsidRPr="00244989" w:rsidRDefault="009515E8" w:rsidP="009515E8">
      <w:pPr>
        <w:pStyle w:val="lhteetgradu"/>
      </w:pPr>
      <w:r w:rsidRPr="00BB34BC">
        <w:rPr>
          <w:lang w:val="en-GB"/>
        </w:rPr>
        <w:t xml:space="preserve">Lane, Harlan, Hoffmeister, Robert &amp; Bahan, Ben. 1996. </w:t>
      </w:r>
      <w:r w:rsidRPr="00244989">
        <w:rPr>
          <w:i/>
          <w:lang w:val="en-GB"/>
        </w:rPr>
        <w:t>A journey into the DEAF-WORLD.</w:t>
      </w:r>
      <w:r w:rsidRPr="00244989">
        <w:rPr>
          <w:lang w:val="en-GB"/>
        </w:rPr>
        <w:t xml:space="preserve"> </w:t>
      </w:r>
      <w:r w:rsidRPr="00244989">
        <w:t>San Diego (California): DawnSignPress.</w:t>
      </w:r>
    </w:p>
    <w:p w14:paraId="6184F208" w14:textId="77777777" w:rsidR="009515E8" w:rsidRPr="00244989" w:rsidRDefault="009515E8" w:rsidP="009515E8">
      <w:pPr>
        <w:pStyle w:val="lhteetgradu"/>
      </w:pPr>
      <w:r w:rsidRPr="00244989">
        <w:t xml:space="preserve">Laurento, Anne-Mari. 1993. Kuurojen teatteri. Julkaisussa </w:t>
      </w:r>
      <w:r w:rsidRPr="00244989">
        <w:rPr>
          <w:i/>
        </w:rPr>
        <w:t xml:space="preserve">Kulttuuri kuurojen voimavarana. Seminaari ja kuvataidetapahtuma 2.-4.10.1992 Valkea talo, Ilkantie 4, Helsinki. Raportti. </w:t>
      </w:r>
      <w:r w:rsidRPr="00244989">
        <w:t xml:space="preserve">Helsinki: Kuurojen </w:t>
      </w:r>
      <w:r w:rsidR="006668BA" w:rsidRPr="00244989">
        <w:t xml:space="preserve">Liitto </w:t>
      </w:r>
      <w:r w:rsidRPr="00244989">
        <w:t>ry / Kulttuurikeskus &amp; Opintotoiminnan Keskusliitto, 11–12.</w:t>
      </w:r>
    </w:p>
    <w:p w14:paraId="4445F6BF" w14:textId="77777777" w:rsidR="009515E8" w:rsidRPr="00244989" w:rsidRDefault="009515E8" w:rsidP="009515E8">
      <w:pPr>
        <w:pStyle w:val="lhteetgradu"/>
        <w:rPr>
          <w:lang w:val="en-GB"/>
        </w:rPr>
      </w:pPr>
      <w:r w:rsidRPr="00244989">
        <w:rPr>
          <w:lang w:val="en-US"/>
        </w:rPr>
        <w:t xml:space="preserve">Lee, Phil. 2002. </w:t>
      </w:r>
      <w:r w:rsidRPr="00244989">
        <w:rPr>
          <w:lang w:val="en-GB"/>
        </w:rPr>
        <w:t>Shooting for the moon: Politics and disability at the beginning of the twenty-first century. Teoksessa Barnes, Colin; Oliver, Mike &amp; Barton, Len (toim.)</w:t>
      </w:r>
      <w:r w:rsidR="00D44D9A" w:rsidRPr="00244989">
        <w:rPr>
          <w:lang w:val="en-GB"/>
        </w:rPr>
        <w:t>,</w:t>
      </w:r>
      <w:r w:rsidRPr="00244989">
        <w:rPr>
          <w:lang w:val="en-GB"/>
        </w:rPr>
        <w:t xml:space="preserve"> </w:t>
      </w:r>
      <w:r w:rsidRPr="00244989">
        <w:rPr>
          <w:i/>
          <w:lang w:val="en-GB"/>
        </w:rPr>
        <w:t>Disability studies today</w:t>
      </w:r>
      <w:r w:rsidRPr="00244989">
        <w:rPr>
          <w:lang w:val="en-GB"/>
        </w:rPr>
        <w:t xml:space="preserve">. </w:t>
      </w:r>
      <w:r w:rsidR="0080179A" w:rsidRPr="00244989">
        <w:rPr>
          <w:lang w:val="en-GB"/>
        </w:rPr>
        <w:t>Cambridge, UK: Polity Press; Malden, MA: Blackwell Publishers</w:t>
      </w:r>
      <w:r w:rsidRPr="00244989">
        <w:rPr>
          <w:lang w:val="en-GB"/>
        </w:rPr>
        <w:t>, 139–161.</w:t>
      </w:r>
    </w:p>
    <w:p w14:paraId="4B17CF0F" w14:textId="77777777" w:rsidR="009515E8" w:rsidRPr="00244989" w:rsidRDefault="009515E8" w:rsidP="009515E8">
      <w:pPr>
        <w:pStyle w:val="lhteetgradu"/>
      </w:pPr>
      <w:r w:rsidRPr="00244989">
        <w:rPr>
          <w:lang w:val="en-GB"/>
        </w:rPr>
        <w:t xml:space="preserve">Lehenkari, Laura. </w:t>
      </w:r>
      <w:r w:rsidRPr="00244989">
        <w:t xml:space="preserve">2018. </w:t>
      </w:r>
      <w:r w:rsidRPr="00244989">
        <w:rPr>
          <w:i/>
        </w:rPr>
        <w:t>Taiteilijoiden eriarvoisuus: tutkimus menestyksen kasautumisesta suomalaisten kuvataiteilijoiden keskuudessa 2000-luvulla.</w:t>
      </w:r>
      <w:r w:rsidRPr="00244989">
        <w:t xml:space="preserve"> Taidehistoria. Historian, kulttuurin ja taiteiden tutkimuksen laitos. Humanistinen tiedekunta. Turun yliopisto. Saatavilla </w:t>
      </w:r>
      <w:hyperlink r:id="rId90" w:history="1">
        <w:r w:rsidR="009B513F" w:rsidRPr="00244989">
          <w:rPr>
            <w:rStyle w:val="Hyperlinkki"/>
            <w:color w:val="auto"/>
          </w:rPr>
          <w:t>www.utupub.fi/bitstream/handle/10024/146110/Lehenkari_Laura_opinnayte.pdf?sequence=1&amp;isAllowed=y</w:t>
        </w:r>
      </w:hyperlink>
      <w:r w:rsidRPr="00244989">
        <w:t>, haettu 6.5.2019.</w:t>
      </w:r>
    </w:p>
    <w:p w14:paraId="6B6F4BD6" w14:textId="77777777" w:rsidR="009515E8" w:rsidRPr="00244989" w:rsidRDefault="009515E8" w:rsidP="009515E8">
      <w:pPr>
        <w:pStyle w:val="lhteetgradu"/>
      </w:pPr>
      <w:r w:rsidRPr="00244989">
        <w:t xml:space="preserve">Lehtomäki, Helena. 1993. Kuvataidetapahtuman 4.10. avaus. Julkaisussa </w:t>
      </w:r>
      <w:r w:rsidRPr="00244989">
        <w:rPr>
          <w:i/>
        </w:rPr>
        <w:t>Kulttuuri kuurojen voimavarana. Seminaari ja kuvataidetapahtuma 2.-4.10.1992 Valkea talo, Ilkantie 4, Helsinki. Raportti.</w:t>
      </w:r>
      <w:r w:rsidRPr="00244989">
        <w:t xml:space="preserve"> Helsinki: Kuurojen liitto ry / Kulttuurikeskus &amp; Opintotoiminnan Keskusliitto, 67–68.</w:t>
      </w:r>
    </w:p>
    <w:p w14:paraId="27BD4555" w14:textId="77777777" w:rsidR="009515E8" w:rsidRPr="00244989" w:rsidRDefault="009515E8" w:rsidP="009515E8">
      <w:pPr>
        <w:pStyle w:val="lhteetgradu"/>
      </w:pPr>
      <w:r w:rsidRPr="00244989">
        <w:t>Leka, Kaisa. 2007. Kaisa Leka. Julkaisussa TARU-projekti ja Lasipalatsin Mediakeskus Oy</w:t>
      </w:r>
      <w:r w:rsidR="005740BE" w:rsidRPr="00244989">
        <w:t>,</w:t>
      </w:r>
      <w:r w:rsidRPr="00244989">
        <w:t xml:space="preserve"> </w:t>
      </w:r>
      <w:r w:rsidRPr="00244989">
        <w:rPr>
          <w:i/>
        </w:rPr>
        <w:t xml:space="preserve">Tarpeita. </w:t>
      </w:r>
      <w:r w:rsidRPr="00244989">
        <w:t xml:space="preserve">Saatavilla </w:t>
      </w:r>
      <w:hyperlink r:id="rId91" w:history="1">
        <w:r w:rsidR="009B513F" w:rsidRPr="00244989">
          <w:rPr>
            <w:rStyle w:val="Hyperlinkki"/>
            <w:color w:val="auto"/>
          </w:rPr>
          <w:t>www.taru.info/images/stories/taru_documents/tarpeitataru1-102.pdf</w:t>
        </w:r>
      </w:hyperlink>
      <w:r w:rsidRPr="00244989">
        <w:t>, haettu 13.5.2019.</w:t>
      </w:r>
    </w:p>
    <w:p w14:paraId="231999A2" w14:textId="77777777" w:rsidR="009515E8" w:rsidRPr="00244989" w:rsidRDefault="009515E8" w:rsidP="009515E8">
      <w:pPr>
        <w:pStyle w:val="lhteetgradu"/>
      </w:pPr>
      <w:r w:rsidRPr="00244989">
        <w:t xml:space="preserve">Lepistö, Vappu. 1991. </w:t>
      </w:r>
      <w:r w:rsidRPr="00244989">
        <w:rPr>
          <w:i/>
        </w:rPr>
        <w:t>Kuvataiteilija taidemaailmassa: Tapaustutkimus kuvataiteellisen toiminnan sosiaalipsykologisista merkityksistä.</w:t>
      </w:r>
      <w:r w:rsidRPr="00244989">
        <w:t xml:space="preserve"> Väitöskirja. Helsinki: Tutkijaliitto.</w:t>
      </w:r>
    </w:p>
    <w:p w14:paraId="2827A7D5" w14:textId="77777777" w:rsidR="009515E8" w:rsidRPr="00244989" w:rsidRDefault="009515E8" w:rsidP="009515E8">
      <w:pPr>
        <w:pStyle w:val="lhteetgradu"/>
      </w:pPr>
      <w:r w:rsidRPr="00244989">
        <w:t xml:space="preserve">Leppiniemi, Päivi. 2013. </w:t>
      </w:r>
      <w:r w:rsidRPr="00244989">
        <w:rPr>
          <w:i/>
        </w:rPr>
        <w:t>Erityisoppilaiden osittainen integraatio yleisopetukseen.</w:t>
      </w:r>
      <w:r w:rsidRPr="00244989">
        <w:t xml:space="preserve"> Kasva</w:t>
      </w:r>
      <w:r w:rsidR="00193D0C" w:rsidRPr="00244989">
        <w:t>tustieteen pro gradu -tutkielma</w:t>
      </w:r>
      <w:r w:rsidRPr="00244989">
        <w:t xml:space="preserve">. Opettajankoulutuslaitos. Jyväskylän yliopisto. Saatavilla </w:t>
      </w:r>
      <w:hyperlink r:id="rId92" w:history="1">
        <w:r w:rsidRPr="00244989">
          <w:rPr>
            <w:rStyle w:val="Hyperlinkki"/>
            <w:color w:val="auto"/>
            <w:szCs w:val="24"/>
          </w:rPr>
          <w:t>https://jyx.jyu.fi/handle/123456789/42934</w:t>
        </w:r>
      </w:hyperlink>
      <w:r w:rsidRPr="00244989">
        <w:t>, haettu 2.12.2018.</w:t>
      </w:r>
    </w:p>
    <w:p w14:paraId="145E50E7" w14:textId="77777777" w:rsidR="009515E8" w:rsidRPr="00244989" w:rsidRDefault="009515E8" w:rsidP="009515E8">
      <w:pPr>
        <w:pStyle w:val="lhteetgradu"/>
      </w:pPr>
      <w:r w:rsidRPr="00244989">
        <w:rPr>
          <w:lang w:val="en-GB"/>
        </w:rPr>
        <w:t xml:space="preserve">Lerner, Neil &amp; Straus, Joseph N. (toim.). 2006. </w:t>
      </w:r>
      <w:r w:rsidRPr="00244989">
        <w:rPr>
          <w:i/>
          <w:lang w:val="en-GB"/>
        </w:rPr>
        <w:t>Sounding off: Theorizing disability in music.</w:t>
      </w:r>
      <w:r w:rsidRPr="00244989">
        <w:rPr>
          <w:lang w:val="en-GB"/>
        </w:rPr>
        <w:t xml:space="preserve"> </w:t>
      </w:r>
      <w:r w:rsidR="00104E25" w:rsidRPr="00244989">
        <w:t>New York; Lontoo</w:t>
      </w:r>
      <w:r w:rsidRPr="00244989">
        <w:t>: Routledge.</w:t>
      </w:r>
    </w:p>
    <w:p w14:paraId="01525C14" w14:textId="77777777" w:rsidR="009515E8" w:rsidRPr="00244989" w:rsidRDefault="009515E8" w:rsidP="009515E8">
      <w:pPr>
        <w:pStyle w:val="lhteetgradu"/>
      </w:pPr>
      <w:r w:rsidRPr="00244989">
        <w:t xml:space="preserve">Liinamaa, Arja. 1995. </w:t>
      </w:r>
      <w:r w:rsidRPr="00244989">
        <w:rPr>
          <w:i/>
        </w:rPr>
        <w:t>Taidetta vai terapiaa? Normaalia vai ei? Sanomalehtijulkisuuden kulttuuriset lähestymistavat kun aiheena ovat vammaiset taiteilijat</w:t>
      </w:r>
      <w:r w:rsidRPr="00244989">
        <w:t xml:space="preserve">. Pro gradu -tutkielma. </w:t>
      </w:r>
      <w:r w:rsidR="005740BE" w:rsidRPr="00244989">
        <w:t xml:space="preserve">Sosiologian laitos. </w:t>
      </w:r>
      <w:r w:rsidRPr="00244989">
        <w:t>Jyväsky</w:t>
      </w:r>
      <w:r w:rsidR="005740BE" w:rsidRPr="00244989">
        <w:t>län yliopisto</w:t>
      </w:r>
      <w:r w:rsidRPr="00244989">
        <w:t>.</w:t>
      </w:r>
    </w:p>
    <w:p w14:paraId="4FA31A8B" w14:textId="77777777" w:rsidR="009515E8" w:rsidRPr="00244989" w:rsidRDefault="009515E8" w:rsidP="009515E8">
      <w:pPr>
        <w:pStyle w:val="lhteetgradu"/>
      </w:pPr>
      <w:r w:rsidRPr="00244989">
        <w:t>Linnakangas, Ritva; Suikkanen, Asko; Savtschenko, Victor &amp; Virta, Lauri. 2006.</w:t>
      </w:r>
      <w:r w:rsidRPr="00244989">
        <w:rPr>
          <w:i/>
        </w:rPr>
        <w:t xml:space="preserve"> Uuden alussa vai umpikujassa? Vammaiset matkalla yhdenvertaiseen kansalaisuuteen. </w:t>
      </w:r>
      <w:r w:rsidRPr="00244989">
        <w:t xml:space="preserve">Stakes, </w:t>
      </w:r>
      <w:r w:rsidRPr="00244989">
        <w:lastRenderedPageBreak/>
        <w:t xml:space="preserve">Raportteja 15/2006. Helsinki: Stakes. Saatavilla </w:t>
      </w:r>
      <w:hyperlink r:id="rId93" w:history="1">
        <w:r w:rsidR="009B513F" w:rsidRPr="00244989">
          <w:rPr>
            <w:rStyle w:val="Hyperlinkki"/>
            <w:color w:val="auto"/>
            <w:szCs w:val="24"/>
          </w:rPr>
          <w:t>www.stakes.fi/verkkojulkaisut/raportit/R15-2006-VERKKO.pdf</w:t>
        </w:r>
      </w:hyperlink>
      <w:r w:rsidRPr="00244989">
        <w:t>, haettu 22.10.2018.</w:t>
      </w:r>
    </w:p>
    <w:p w14:paraId="3F3E37F0" w14:textId="77777777" w:rsidR="009515E8" w:rsidRPr="00244989" w:rsidRDefault="009515E8" w:rsidP="009515E8">
      <w:pPr>
        <w:pStyle w:val="lhteetgradu"/>
      </w:pPr>
      <w:r w:rsidRPr="00244989">
        <w:t xml:space="preserve">Linnapuomi, Aura. 2009. </w:t>
      </w:r>
      <w:r w:rsidRPr="00244989">
        <w:rPr>
          <w:i/>
        </w:rPr>
        <w:t>Kuvataidekoulut kuuluvat kaikille! Taiteen perusopetuslain (633/1998) ja Kuvataiteen yleisen oppimäärän valtakunnallisten opetussuunnitelman perusteiden tarkastelua kuvataidekoulujen saavutettavuuden kannalta</w:t>
      </w:r>
      <w:r w:rsidRPr="00244989">
        <w:t xml:space="preserve">. Pro gradu </w:t>
      </w:r>
      <w:r w:rsidRPr="00244989">
        <w:noBreakHyphen/>
        <w:t xml:space="preserve">tutkielma. Arts Management -maisteriohjelma. Helsinki: Sibelius-Akatemia. Saatavilla </w:t>
      </w:r>
      <w:hyperlink r:id="rId94" w:history="1">
        <w:r w:rsidR="009B513F" w:rsidRPr="00244989">
          <w:rPr>
            <w:rStyle w:val="Hyperlinkki"/>
            <w:color w:val="auto"/>
            <w:szCs w:val="24"/>
          </w:rPr>
          <w:t>www.kulttuuriakaikille.fi/doc/tutkimukset_ja_raportit/kuvataidekoulut_kuuluvat_kaikille.pdf</w:t>
        </w:r>
      </w:hyperlink>
      <w:r w:rsidRPr="00244989">
        <w:t>, haettu 7.4.2018.</w:t>
      </w:r>
    </w:p>
    <w:p w14:paraId="50F4D7A4" w14:textId="77777777" w:rsidR="009515E8" w:rsidRPr="00244989" w:rsidRDefault="009515E8" w:rsidP="009515E8">
      <w:pPr>
        <w:pStyle w:val="lhteetgradu"/>
      </w:pPr>
      <w:r w:rsidRPr="00244989">
        <w:rPr>
          <w:lang w:val="en-GB"/>
        </w:rPr>
        <w:t>Loeffler, Summer. 2014. Deaf Music</w:t>
      </w:r>
      <w:r w:rsidR="005740BE" w:rsidRPr="00244989">
        <w:rPr>
          <w:lang w:val="en-GB"/>
        </w:rPr>
        <w:t>:</w:t>
      </w:r>
      <w:r w:rsidRPr="00244989">
        <w:rPr>
          <w:lang w:val="en-GB"/>
        </w:rPr>
        <w:t xml:space="preserve"> Embodying Language and Rythm. Teoksessa Bauman, H-Dirksen L. &amp; Murray, Joseph (toim.)</w:t>
      </w:r>
      <w:r w:rsidR="00120E60" w:rsidRPr="00244989">
        <w:rPr>
          <w:lang w:val="en-GB"/>
        </w:rPr>
        <w:t>,</w:t>
      </w:r>
      <w:r w:rsidRPr="00244989">
        <w:rPr>
          <w:lang w:val="en-GB"/>
        </w:rPr>
        <w:t xml:space="preserve"> </w:t>
      </w:r>
      <w:r w:rsidRPr="00244989">
        <w:rPr>
          <w:i/>
          <w:lang w:val="en-GB"/>
        </w:rPr>
        <w:t>Deaf gain: Raising the stakes for human diversity.</w:t>
      </w:r>
      <w:r w:rsidRPr="00244989">
        <w:rPr>
          <w:lang w:val="en-GB"/>
        </w:rPr>
        <w:t xml:space="preserve"> </w:t>
      </w:r>
      <w:r w:rsidRPr="00244989">
        <w:t>Minneapolis, Minnesota: University of Minnesota Press, 436–456.</w:t>
      </w:r>
    </w:p>
    <w:p w14:paraId="5C01862B" w14:textId="77777777" w:rsidR="009515E8" w:rsidRPr="00244989" w:rsidRDefault="009515E8" w:rsidP="009515E8">
      <w:pPr>
        <w:pStyle w:val="lhteetgradu"/>
        <w:rPr>
          <w:lang w:val="en-GB"/>
        </w:rPr>
      </w:pPr>
      <w:r w:rsidRPr="00244989">
        <w:t xml:space="preserve">Loijas, Sari. 1994. </w:t>
      </w:r>
      <w:r w:rsidRPr="00244989">
        <w:rPr>
          <w:i/>
        </w:rPr>
        <w:t xml:space="preserve">Rakas rämä elämä. Vammaisten nuorten elämänhallinta ja elämänkulku. </w:t>
      </w:r>
      <w:r w:rsidRPr="00244989">
        <w:rPr>
          <w:lang w:val="en-GB"/>
        </w:rPr>
        <w:t>Raportteja 155. Helsinki: Stakes.</w:t>
      </w:r>
    </w:p>
    <w:p w14:paraId="4185066C" w14:textId="77777777" w:rsidR="009515E8" w:rsidRPr="00244989" w:rsidRDefault="009515E8" w:rsidP="009515E8">
      <w:pPr>
        <w:pStyle w:val="lhteetgradu"/>
        <w:rPr>
          <w:lang w:val="en-GB"/>
        </w:rPr>
      </w:pPr>
      <w:r w:rsidRPr="00244989">
        <w:rPr>
          <w:lang w:val="en-GB"/>
        </w:rPr>
        <w:t xml:space="preserve">Lubet, Alex. 2011. </w:t>
      </w:r>
      <w:r w:rsidRPr="00244989">
        <w:rPr>
          <w:i/>
          <w:lang w:val="en-GB"/>
        </w:rPr>
        <w:t>Music, disability, and society</w:t>
      </w:r>
      <w:r w:rsidRPr="00244989">
        <w:rPr>
          <w:lang w:val="en-GB"/>
        </w:rPr>
        <w:t>. Philadelphia: Temple University Press.</w:t>
      </w:r>
    </w:p>
    <w:p w14:paraId="27543F2B" w14:textId="77777777" w:rsidR="009515E8" w:rsidRPr="00244989" w:rsidRDefault="009515E8" w:rsidP="009515E8">
      <w:pPr>
        <w:pStyle w:val="lhteetgradu"/>
        <w:rPr>
          <w:szCs w:val="24"/>
        </w:rPr>
      </w:pPr>
      <w:r w:rsidRPr="00244989">
        <w:rPr>
          <w:szCs w:val="24"/>
        </w:rPr>
        <w:t xml:space="preserve">Maijala, Pirre Pauliina. 2003. </w:t>
      </w:r>
      <w:r w:rsidRPr="00244989">
        <w:rPr>
          <w:i/>
          <w:szCs w:val="24"/>
        </w:rPr>
        <w:t>Muusikon matka huipulle. Tutkimus soittamisen eksperttiydestä.</w:t>
      </w:r>
      <w:r w:rsidRPr="00244989">
        <w:rPr>
          <w:szCs w:val="24"/>
        </w:rPr>
        <w:t xml:space="preserve"> Helsinki: Suomen psykologinen seura. </w:t>
      </w:r>
    </w:p>
    <w:p w14:paraId="6608179B" w14:textId="77777777" w:rsidR="009515E8" w:rsidRPr="00244989" w:rsidRDefault="009515E8" w:rsidP="009515E8">
      <w:pPr>
        <w:pStyle w:val="lhteetgradu"/>
      </w:pPr>
      <w:r w:rsidRPr="00244989">
        <w:t xml:space="preserve">Martin, Mari. 2017. </w:t>
      </w:r>
      <w:r w:rsidRPr="00244989">
        <w:rPr>
          <w:i/>
        </w:rPr>
        <w:t>Lastenkulttuurikeskukset osallisuutta tuottamassa. Huoltajien taustat ja kokemukset taide- ja kulttuurikasvatukseen osallistumisen määrittäjinä.</w:t>
      </w:r>
      <w:r w:rsidRPr="00244989">
        <w:t xml:space="preserve"> Suomen la</w:t>
      </w:r>
      <w:r w:rsidR="005740BE" w:rsidRPr="00244989">
        <w:t>stenkulttuurikeskusten liitto,</w:t>
      </w:r>
      <w:r w:rsidRPr="00244989">
        <w:t xml:space="preserve"> Taideyliopiston CERADA‑tutkimuskeskus ja ArtsEqual‑hanke. Saatavilla </w:t>
      </w:r>
      <w:hyperlink r:id="rId95" w:history="1">
        <w:r w:rsidRPr="00244989">
          <w:rPr>
            <w:rStyle w:val="Hyperlinkki"/>
            <w:color w:val="auto"/>
            <w:szCs w:val="24"/>
          </w:rPr>
          <w:t>https://sites.uniarts.fi/documents/14230/0/Osallisuustutkimus+%28PDF%29/031233d9-47af-4bc7-af47-c81ec37181d4</w:t>
        </w:r>
      </w:hyperlink>
      <w:r w:rsidRPr="00244989">
        <w:t>, haettu 7.4.2018.</w:t>
      </w:r>
    </w:p>
    <w:p w14:paraId="5F7E7DFB" w14:textId="77777777" w:rsidR="009515E8" w:rsidRPr="00646AEF" w:rsidRDefault="009515E8" w:rsidP="009515E8">
      <w:pPr>
        <w:pStyle w:val="lhteetgradu"/>
      </w:pPr>
      <w:r w:rsidRPr="00244989">
        <w:rPr>
          <w:lang w:val="en-GB"/>
        </w:rPr>
        <w:t xml:space="preserve">Masefield, Paddy. 2006. </w:t>
      </w:r>
      <w:r w:rsidRPr="00244989">
        <w:rPr>
          <w:i/>
          <w:lang w:val="en-GB"/>
        </w:rPr>
        <w:t>Strength: Broadsides from disability on the arts: An anthology of writing on disability, the arts, and disability arts.</w:t>
      </w:r>
      <w:r w:rsidRPr="00244989">
        <w:rPr>
          <w:lang w:val="en-GB"/>
        </w:rPr>
        <w:t xml:space="preserve"> </w:t>
      </w:r>
      <w:r w:rsidRPr="00646AEF">
        <w:t>Stoke on Trent: Trentham Books.</w:t>
      </w:r>
    </w:p>
    <w:p w14:paraId="12B3FCE0" w14:textId="77777777" w:rsidR="009515E8" w:rsidRPr="00244989" w:rsidRDefault="009515E8" w:rsidP="009515E8">
      <w:pPr>
        <w:pStyle w:val="lhteetgradu"/>
      </w:pPr>
      <w:r w:rsidRPr="00244989">
        <w:t xml:space="preserve">Mattila, Saara. 2013. </w:t>
      </w:r>
      <w:r w:rsidRPr="00244989">
        <w:rPr>
          <w:i/>
        </w:rPr>
        <w:t>Keskustelu kehitysvammaisten taiteesta – suhteessa taiteen teorioihin.</w:t>
      </w:r>
      <w:r w:rsidRPr="00244989">
        <w:t xml:space="preserve"> Pro gradu. Jyväskylän yliopisto. Saatavilla </w:t>
      </w:r>
      <w:hyperlink r:id="rId96" w:history="1">
        <w:r w:rsidRPr="00244989">
          <w:rPr>
            <w:rStyle w:val="Hyperlinkki"/>
            <w:color w:val="auto"/>
            <w:szCs w:val="24"/>
          </w:rPr>
          <w:t>https://jyx.jyu.fi/dspace/bitstream/handle/123456789/41134/URN:NBN:fi:jyu-201304041387.pdf?sequence=1</w:t>
        </w:r>
      </w:hyperlink>
      <w:r w:rsidRPr="00244989">
        <w:t>, haettu 1.3.2018.</w:t>
      </w:r>
    </w:p>
    <w:p w14:paraId="1DF8C610" w14:textId="77777777" w:rsidR="009515E8" w:rsidRPr="00244989" w:rsidRDefault="009515E8" w:rsidP="009515E8">
      <w:pPr>
        <w:pStyle w:val="lhteetgradu"/>
        <w:rPr>
          <w:lang w:val="en-GB"/>
        </w:rPr>
      </w:pPr>
      <w:r w:rsidRPr="00244989">
        <w:rPr>
          <w:lang w:val="en-GB"/>
        </w:rPr>
        <w:t>Meekos</w:t>
      </w:r>
      <w:r w:rsidR="005740BE" w:rsidRPr="00244989">
        <w:rPr>
          <w:lang w:val="en-GB"/>
        </w:rPr>
        <w:t>ha, Helen. 1998. Body battles: B</w:t>
      </w:r>
      <w:r w:rsidRPr="00244989">
        <w:rPr>
          <w:lang w:val="en-GB"/>
        </w:rPr>
        <w:t>odies, gender and disability. Teoksessa Shakespeare, Tom (toim.)</w:t>
      </w:r>
      <w:r w:rsidR="00120E60" w:rsidRPr="00244989">
        <w:rPr>
          <w:lang w:val="en-GB"/>
        </w:rPr>
        <w:t>,</w:t>
      </w:r>
      <w:r w:rsidRPr="00244989">
        <w:rPr>
          <w:lang w:val="en-GB"/>
        </w:rPr>
        <w:t xml:space="preserve"> </w:t>
      </w:r>
      <w:r w:rsidRPr="00244989">
        <w:rPr>
          <w:i/>
          <w:lang w:val="en-GB"/>
        </w:rPr>
        <w:t>The disability r</w:t>
      </w:r>
      <w:r w:rsidR="005740BE" w:rsidRPr="00244989">
        <w:rPr>
          <w:i/>
          <w:lang w:val="en-GB"/>
        </w:rPr>
        <w:t>eader:</w:t>
      </w:r>
      <w:r w:rsidRPr="00244989">
        <w:rPr>
          <w:i/>
          <w:lang w:val="en-GB"/>
        </w:rPr>
        <w:t xml:space="preserve"> Social </w:t>
      </w:r>
      <w:r w:rsidR="005740BE" w:rsidRPr="00244989">
        <w:rPr>
          <w:i/>
          <w:lang w:val="en-GB"/>
        </w:rPr>
        <w:t>s</w:t>
      </w:r>
      <w:r w:rsidRPr="00244989">
        <w:rPr>
          <w:i/>
          <w:lang w:val="en-GB"/>
        </w:rPr>
        <w:t xml:space="preserve">cience </w:t>
      </w:r>
      <w:r w:rsidR="005740BE" w:rsidRPr="00244989">
        <w:rPr>
          <w:i/>
          <w:lang w:val="en-GB"/>
        </w:rPr>
        <w:t>p</w:t>
      </w:r>
      <w:r w:rsidRPr="00244989">
        <w:rPr>
          <w:i/>
          <w:lang w:val="en-GB"/>
        </w:rPr>
        <w:t>erspectives.</w:t>
      </w:r>
      <w:r w:rsidR="00104E25" w:rsidRPr="00244989">
        <w:rPr>
          <w:lang w:val="en-GB"/>
        </w:rPr>
        <w:t xml:space="preserve"> Lontoo</w:t>
      </w:r>
      <w:r w:rsidRPr="00244989">
        <w:rPr>
          <w:lang w:val="en-GB"/>
        </w:rPr>
        <w:t>: Continuum, 65–78.</w:t>
      </w:r>
    </w:p>
    <w:p w14:paraId="6BD31F7D" w14:textId="38976044" w:rsidR="009515E8" w:rsidRPr="00244989" w:rsidRDefault="009515E8" w:rsidP="009515E8">
      <w:pPr>
        <w:pStyle w:val="lhteetgradu"/>
        <w:rPr>
          <w:lang w:val="en-GB"/>
        </w:rPr>
      </w:pPr>
      <w:r w:rsidRPr="00244989">
        <w:rPr>
          <w:lang w:val="en-GB"/>
        </w:rPr>
        <w:t>Mercer, Geo</w:t>
      </w:r>
      <w:r w:rsidR="009C185D" w:rsidRPr="00244989">
        <w:rPr>
          <w:lang w:val="en-GB"/>
        </w:rPr>
        <w:t>f</w:t>
      </w:r>
      <w:r w:rsidRPr="00244989">
        <w:rPr>
          <w:lang w:val="en-GB"/>
        </w:rPr>
        <w:t>f. 2002. Emancipatory disability research. Teoksessa Barnes, Colin; Oliver, Mike &amp; Barton, Len (toim.)</w:t>
      </w:r>
      <w:r w:rsidR="00120E60" w:rsidRPr="00244989">
        <w:rPr>
          <w:lang w:val="en-GB"/>
        </w:rPr>
        <w:t>,</w:t>
      </w:r>
      <w:r w:rsidRPr="00244989">
        <w:rPr>
          <w:lang w:val="en-GB"/>
        </w:rPr>
        <w:t xml:space="preserve"> </w:t>
      </w:r>
      <w:r w:rsidRPr="00244989">
        <w:rPr>
          <w:i/>
          <w:lang w:val="en-GB"/>
        </w:rPr>
        <w:t>Disability studies today</w:t>
      </w:r>
      <w:r w:rsidRPr="00244989">
        <w:rPr>
          <w:lang w:val="en-GB"/>
        </w:rPr>
        <w:t xml:space="preserve">. </w:t>
      </w:r>
      <w:r w:rsidR="0080179A" w:rsidRPr="00244989">
        <w:rPr>
          <w:lang w:val="en-GB"/>
        </w:rPr>
        <w:t>Cambridge, UK: Polity Press; Malden, MA: Blackwell Publishers</w:t>
      </w:r>
      <w:r w:rsidRPr="00244989">
        <w:rPr>
          <w:lang w:val="en-GB"/>
        </w:rPr>
        <w:t>, 228–249.</w:t>
      </w:r>
    </w:p>
    <w:p w14:paraId="1D6BE9C9" w14:textId="77777777" w:rsidR="009515E8" w:rsidRPr="00244989" w:rsidRDefault="005D5982" w:rsidP="009515E8">
      <w:pPr>
        <w:pStyle w:val="lhteetgradu"/>
        <w:rPr>
          <w:lang w:val="en-GB"/>
        </w:rPr>
      </w:pPr>
      <w:r w:rsidRPr="00244989">
        <w:rPr>
          <w:lang w:val="en-GB"/>
        </w:rPr>
        <w:t>Mikkonen, Raija;</w:t>
      </w:r>
      <w:r w:rsidR="009515E8" w:rsidRPr="00244989">
        <w:rPr>
          <w:lang w:val="en-GB"/>
        </w:rPr>
        <w:t xml:space="preserve"> Turunen, Virpi &amp; Heine, Pauliina. 2009. </w:t>
      </w:r>
      <w:r w:rsidR="009515E8" w:rsidRPr="00244989">
        <w:rPr>
          <w:i/>
          <w:lang w:val="en-GB"/>
        </w:rPr>
        <w:t xml:space="preserve">Kirsikoti. Unelmasta totta = Dream to reality. </w:t>
      </w:r>
      <w:r w:rsidR="009515E8" w:rsidRPr="00244989">
        <w:rPr>
          <w:lang w:val="en-GB"/>
        </w:rPr>
        <w:t>Lieksa: Kirsikoti.</w:t>
      </w:r>
    </w:p>
    <w:p w14:paraId="4FF482BC" w14:textId="77777777" w:rsidR="009515E8" w:rsidRPr="00244989" w:rsidRDefault="009515E8" w:rsidP="009515E8">
      <w:pPr>
        <w:pStyle w:val="lhteetgradu"/>
        <w:rPr>
          <w:lang w:val="en-GB"/>
        </w:rPr>
      </w:pPr>
      <w:r w:rsidRPr="00244989">
        <w:rPr>
          <w:lang w:val="en-GB"/>
        </w:rPr>
        <w:lastRenderedPageBreak/>
        <w:t xml:space="preserve">Millett-Gallant, Ann. 2010. </w:t>
      </w:r>
      <w:r w:rsidRPr="00244989">
        <w:rPr>
          <w:i/>
          <w:lang w:val="en-GB"/>
        </w:rPr>
        <w:t>The disabled body in contemporary art</w:t>
      </w:r>
      <w:r w:rsidRPr="00244989">
        <w:rPr>
          <w:lang w:val="en-GB"/>
        </w:rPr>
        <w:t xml:space="preserve">. </w:t>
      </w:r>
      <w:r w:rsidR="005D5982" w:rsidRPr="00244989">
        <w:rPr>
          <w:lang w:val="en-GB"/>
        </w:rPr>
        <w:t>New York: Palgrave Macmillan</w:t>
      </w:r>
      <w:r w:rsidRPr="00244989">
        <w:rPr>
          <w:lang w:val="en-GB"/>
        </w:rPr>
        <w:t>.</w:t>
      </w:r>
    </w:p>
    <w:p w14:paraId="72484168" w14:textId="77777777" w:rsidR="009515E8" w:rsidRPr="00244989" w:rsidRDefault="009515E8" w:rsidP="009515E8">
      <w:pPr>
        <w:pStyle w:val="lhteetgradu"/>
        <w:rPr>
          <w:lang w:val="en-US"/>
        </w:rPr>
      </w:pPr>
      <w:r w:rsidRPr="00244989">
        <w:rPr>
          <w:lang w:val="en-GB"/>
        </w:rPr>
        <w:t xml:space="preserve">Millett-Gallant Ann &amp; Howie, Elizabeth (toim.). 2016. </w:t>
      </w:r>
      <w:r w:rsidRPr="00244989">
        <w:rPr>
          <w:i/>
          <w:lang w:val="en-GB"/>
        </w:rPr>
        <w:t>Disability and art history.</w:t>
      </w:r>
      <w:r w:rsidRPr="00244989">
        <w:rPr>
          <w:lang w:val="en-GB"/>
        </w:rPr>
        <w:t xml:space="preserve"> </w:t>
      </w:r>
      <w:r w:rsidR="005D5982" w:rsidRPr="00244989">
        <w:rPr>
          <w:lang w:val="en-GB"/>
        </w:rPr>
        <w:t xml:space="preserve">Abingdon, Oxon; New York: </w:t>
      </w:r>
      <w:r w:rsidRPr="00244989">
        <w:rPr>
          <w:lang w:val="en-US"/>
        </w:rPr>
        <w:t>Routledge.</w:t>
      </w:r>
    </w:p>
    <w:p w14:paraId="59022E30" w14:textId="77777777" w:rsidR="009515E8" w:rsidRPr="00244989" w:rsidRDefault="009515E8" w:rsidP="009515E8">
      <w:pPr>
        <w:pStyle w:val="lhteetgradu"/>
      </w:pPr>
      <w:r w:rsidRPr="00244989">
        <w:rPr>
          <w:lang w:val="en-GB"/>
        </w:rPr>
        <w:t>Mitchell, David &amp; Snyder, Sharon. 2012. Minority model: From liberal to neoliberal futures of disability. Teoksessa Watson, Nick; Roulstone, Alan &amp; Thomas, Carol (toim.)</w:t>
      </w:r>
      <w:r w:rsidR="00120E60" w:rsidRPr="00244989">
        <w:rPr>
          <w:lang w:val="en-GB"/>
        </w:rPr>
        <w:t>,</w:t>
      </w:r>
      <w:r w:rsidRPr="00244989">
        <w:rPr>
          <w:lang w:val="en-GB"/>
        </w:rPr>
        <w:t xml:space="preserve"> 2012. </w:t>
      </w:r>
      <w:r w:rsidRPr="00244989">
        <w:rPr>
          <w:i/>
          <w:lang w:val="en-GB"/>
        </w:rPr>
        <w:t>Routledge handbook of disability studies</w:t>
      </w:r>
      <w:r w:rsidRPr="00244989">
        <w:rPr>
          <w:lang w:val="en-GB"/>
        </w:rPr>
        <w:t xml:space="preserve">. </w:t>
      </w:r>
      <w:r w:rsidR="00104E25" w:rsidRPr="00244989">
        <w:t>Lontoo</w:t>
      </w:r>
      <w:r w:rsidRPr="00244989">
        <w:t>, New York: Routledge, 42–50.</w:t>
      </w:r>
    </w:p>
    <w:p w14:paraId="43B2C792" w14:textId="77777777" w:rsidR="009515E8" w:rsidRPr="00244989" w:rsidRDefault="009515E8" w:rsidP="009515E8">
      <w:pPr>
        <w:pStyle w:val="lhteetgradu"/>
      </w:pPr>
      <w:r w:rsidRPr="00244989">
        <w:t xml:space="preserve">Moilanen, Aatu. 2006. </w:t>
      </w:r>
      <w:r w:rsidRPr="00244989">
        <w:rPr>
          <w:i/>
        </w:rPr>
        <w:t xml:space="preserve">”Otetaan vastuu omista asioista.” Suomen sokeainkoulut kansakoululaitoksen rinnalla vuosina 1865–1939. </w:t>
      </w:r>
      <w:r w:rsidRPr="00244989">
        <w:t xml:space="preserve">Väitöskirja. Joensuun yliopiston kasvatustieteellisiä julkaisuja 115. Joensuun yliopisto. Saatavilla </w:t>
      </w:r>
      <w:hyperlink r:id="rId97" w:history="1">
        <w:r w:rsidRPr="00244989">
          <w:rPr>
            <w:rStyle w:val="Hyperlinkki"/>
            <w:color w:val="auto"/>
          </w:rPr>
          <w:t>http://epublications.uef.fi/pub/urn_isbn_952-458-825-0/urn_isbn_952-458-825-0.pdf</w:t>
        </w:r>
      </w:hyperlink>
    </w:p>
    <w:p w14:paraId="3C9F079A" w14:textId="77777777" w:rsidR="009515E8" w:rsidRPr="00244989" w:rsidRDefault="009515E8" w:rsidP="009515E8">
      <w:pPr>
        <w:pStyle w:val="lhteetgradu"/>
        <w:rPr>
          <w:lang w:val="en-GB"/>
        </w:rPr>
      </w:pPr>
      <w:r w:rsidRPr="00244989">
        <w:rPr>
          <w:lang w:val="en-GB"/>
        </w:rPr>
        <w:t xml:space="preserve">Morris, Jenny. 1991. </w:t>
      </w:r>
      <w:r w:rsidRPr="00244989">
        <w:rPr>
          <w:i/>
          <w:lang w:val="en-GB"/>
        </w:rPr>
        <w:t>Pride against prejudice: A personal politics of disability.</w:t>
      </w:r>
      <w:r w:rsidRPr="00244989">
        <w:rPr>
          <w:lang w:val="en-GB"/>
        </w:rPr>
        <w:t xml:space="preserve"> Lontoo: The Women’s Press.</w:t>
      </w:r>
    </w:p>
    <w:p w14:paraId="3BF37770" w14:textId="77777777" w:rsidR="009515E8" w:rsidRPr="00244989" w:rsidRDefault="009515E8" w:rsidP="009515E8">
      <w:pPr>
        <w:pStyle w:val="lhteetgradu"/>
      </w:pPr>
      <w:r w:rsidRPr="00244989">
        <w:rPr>
          <w:lang w:val="en-GB"/>
        </w:rPr>
        <w:t>MOT-sanakirjasto - MOT Dictionaries. 2019a. Invalid.</w:t>
      </w:r>
      <w:r w:rsidR="00310245" w:rsidRPr="00244989">
        <w:rPr>
          <w:lang w:val="en-GB"/>
        </w:rPr>
        <w:t xml:space="preserve"> </w:t>
      </w:r>
      <w:r w:rsidR="00310245" w:rsidRPr="00646AEF">
        <w:t xml:space="preserve">MOT Englanti. </w:t>
      </w:r>
      <w:r w:rsidR="00310245" w:rsidRPr="00244989">
        <w:t xml:space="preserve">Kielikone Oy &amp; Gummerus Kustannus Oy. Saatavilla </w:t>
      </w:r>
      <w:hyperlink r:id="rId98" w:history="1">
        <w:r w:rsidR="00310245" w:rsidRPr="00244989">
          <w:rPr>
            <w:rStyle w:val="Hyperlinkki"/>
            <w:color w:val="auto"/>
          </w:rPr>
          <w:t>https://mot-kielikone-fi.ezproxy.jyu.fi/mot/jyu/netmot.exe</w:t>
        </w:r>
      </w:hyperlink>
      <w:r w:rsidR="00310245" w:rsidRPr="00244989">
        <w:t>, haettu 30.6.2019.</w:t>
      </w:r>
    </w:p>
    <w:p w14:paraId="0639CB06" w14:textId="77777777" w:rsidR="00B43A60" w:rsidRPr="00244989" w:rsidRDefault="00B43A60" w:rsidP="009515E8">
      <w:pPr>
        <w:pStyle w:val="lhteetgradu"/>
      </w:pPr>
      <w:r w:rsidRPr="00244989">
        <w:rPr>
          <w:lang w:val="en-GB"/>
        </w:rPr>
        <w:t>MOT-sanakirjasto - Mot Dictionaries. 2019b. Affirmative.</w:t>
      </w:r>
      <w:r w:rsidR="00310245" w:rsidRPr="00244989">
        <w:rPr>
          <w:lang w:val="en-GB"/>
        </w:rPr>
        <w:t xml:space="preserve"> </w:t>
      </w:r>
      <w:r w:rsidR="00310245" w:rsidRPr="00244989">
        <w:t xml:space="preserve">MOT Englanti. Kielikone Oy &amp; Gummerus Kustannus Oy. Saatavilla </w:t>
      </w:r>
      <w:hyperlink r:id="rId99" w:history="1">
        <w:r w:rsidR="00310245" w:rsidRPr="00244989">
          <w:rPr>
            <w:rStyle w:val="Hyperlinkki"/>
            <w:color w:val="auto"/>
          </w:rPr>
          <w:t>https://mot-kielikone-fi.ezproxy.jyu.fi/mot/jyu/netmot.exe</w:t>
        </w:r>
      </w:hyperlink>
      <w:r w:rsidR="00310245" w:rsidRPr="00244989">
        <w:t>, haettu 30.6.2019.</w:t>
      </w:r>
    </w:p>
    <w:p w14:paraId="722E55A8" w14:textId="77777777" w:rsidR="00B43A60" w:rsidRPr="00244989" w:rsidRDefault="00B43A60" w:rsidP="009515E8">
      <w:pPr>
        <w:pStyle w:val="lhteetgradu"/>
      </w:pPr>
      <w:r w:rsidRPr="00646AEF">
        <w:rPr>
          <w:lang w:val="en-GB"/>
        </w:rPr>
        <w:t>MOT-sanakirjasto - MOT Dictionaries. 2019c. Badge.</w:t>
      </w:r>
      <w:r w:rsidR="00310245" w:rsidRPr="00646AEF">
        <w:rPr>
          <w:lang w:val="en-GB"/>
        </w:rPr>
        <w:t xml:space="preserve"> </w:t>
      </w:r>
      <w:r w:rsidR="00310245" w:rsidRPr="00244989">
        <w:t xml:space="preserve">MOT Englanti. Kielikone Oy &amp; Gummerus Kustannus Oy. Saatavilla </w:t>
      </w:r>
      <w:hyperlink r:id="rId100" w:history="1">
        <w:r w:rsidR="00310245" w:rsidRPr="00244989">
          <w:rPr>
            <w:rStyle w:val="Hyperlinkki"/>
            <w:color w:val="auto"/>
          </w:rPr>
          <w:t>https://mot-kielikone-fi.ezproxy.jyu.fi/mot/jyu/netmot.exe</w:t>
        </w:r>
      </w:hyperlink>
      <w:r w:rsidR="00310245" w:rsidRPr="00244989">
        <w:t>, haettu 30.6.2019.</w:t>
      </w:r>
    </w:p>
    <w:p w14:paraId="7698FBE0" w14:textId="77777777" w:rsidR="009515E8" w:rsidRPr="00244989" w:rsidRDefault="009515E8" w:rsidP="009515E8">
      <w:pPr>
        <w:pStyle w:val="lhteetgradu"/>
      </w:pPr>
      <w:r w:rsidRPr="00244989">
        <w:t xml:space="preserve">Myrskylä, Pekka. 2009. Hyvinvointikatsaus 1/2009. Tilastokeskus. Saatavilla </w:t>
      </w:r>
      <w:hyperlink r:id="rId101" w:history="1">
        <w:r w:rsidR="009B513F" w:rsidRPr="00244989">
          <w:rPr>
            <w:rStyle w:val="Hyperlinkki"/>
            <w:color w:val="auto"/>
            <w:szCs w:val="24"/>
          </w:rPr>
          <w:t>www.stat.fi/artikkelit/2009/art_2009-03-16_002.html?s=0</w:t>
        </w:r>
      </w:hyperlink>
      <w:r w:rsidRPr="00244989">
        <w:t>, haettu 2.12.2018.</w:t>
      </w:r>
    </w:p>
    <w:p w14:paraId="6603A54D" w14:textId="77777777" w:rsidR="009515E8" w:rsidRPr="00244989" w:rsidRDefault="009515E8" w:rsidP="009515E8">
      <w:pPr>
        <w:pStyle w:val="lhteetgradu"/>
      </w:pPr>
      <w:r w:rsidRPr="00244989">
        <w:t xml:space="preserve">Naukkarinen, Aimo. 2003. </w:t>
      </w:r>
      <w:r w:rsidRPr="00244989">
        <w:rPr>
          <w:i/>
        </w:rPr>
        <w:t>Inklusiivista koulua rakentamassa.</w:t>
      </w:r>
      <w:r w:rsidR="00193D0C" w:rsidRPr="00244989">
        <w:rPr>
          <w:i/>
        </w:rPr>
        <w:t xml:space="preserve"> Tutkimus yleisopetuksen koulun</w:t>
      </w:r>
      <w:r w:rsidRPr="00244989">
        <w:rPr>
          <w:i/>
        </w:rPr>
        <w:t xml:space="preserve"> ja</w:t>
      </w:r>
      <w:r w:rsidR="00193D0C" w:rsidRPr="00244989">
        <w:rPr>
          <w:i/>
        </w:rPr>
        <w:t xml:space="preserve"> erityiskoulun yhdistymisen</w:t>
      </w:r>
      <w:r w:rsidRPr="00244989">
        <w:rPr>
          <w:i/>
        </w:rPr>
        <w:t xml:space="preserve"> prosessista.</w:t>
      </w:r>
      <w:r w:rsidR="00193D0C" w:rsidRPr="00244989">
        <w:t xml:space="preserve"> </w:t>
      </w:r>
      <w:r w:rsidR="00C676FB" w:rsidRPr="00244989">
        <w:t xml:space="preserve">Monisteita 9/2003. Helsinki: </w:t>
      </w:r>
      <w:r w:rsidRPr="00244989">
        <w:t xml:space="preserve">Opetushallitus. Saatavilla </w:t>
      </w:r>
      <w:hyperlink r:id="rId102" w:history="1">
        <w:r w:rsidRPr="00244989">
          <w:rPr>
            <w:rStyle w:val="Hyperlinkki"/>
            <w:color w:val="auto"/>
            <w:szCs w:val="24"/>
          </w:rPr>
          <w:t>http://utbildningsstyrelsen.fi/download/47221_osallistu2005.pdf</w:t>
        </w:r>
      </w:hyperlink>
      <w:r w:rsidRPr="00244989">
        <w:t>, haettu 2.12.2018.</w:t>
      </w:r>
    </w:p>
    <w:p w14:paraId="34E96E97" w14:textId="799C6F52" w:rsidR="009515E8" w:rsidRPr="00244989" w:rsidRDefault="009515E8" w:rsidP="009515E8">
      <w:pPr>
        <w:pStyle w:val="lhteetgradu"/>
      </w:pPr>
      <w:r w:rsidRPr="00244989">
        <w:t xml:space="preserve">Niemelä, Anna. 2007. </w:t>
      </w:r>
      <w:r w:rsidRPr="00244989">
        <w:rPr>
          <w:i/>
        </w:rPr>
        <w:t>"Joutuu vähän taisteleen". Tutkimus vammaisten ja kuurojen nuorten koulutuspoluista.</w:t>
      </w:r>
      <w:r w:rsidRPr="00244989">
        <w:t xml:space="preserve"> </w:t>
      </w:r>
      <w:r w:rsidR="00C03A30" w:rsidRPr="00244989">
        <w:t xml:space="preserve">Tutkimuksia 29. </w:t>
      </w:r>
      <w:r w:rsidRPr="00244989">
        <w:t>Helsinki: Opiskeli</w:t>
      </w:r>
      <w:r w:rsidR="003E6DD0" w:rsidRPr="00244989">
        <w:t>ja</w:t>
      </w:r>
      <w:r w:rsidRPr="00244989">
        <w:t>järjestöjen tutkimussäätiö Otus rs.</w:t>
      </w:r>
      <w:r w:rsidR="00C03A30" w:rsidRPr="00244989">
        <w:t xml:space="preserve"> </w:t>
      </w:r>
      <w:r w:rsidRPr="00244989">
        <w:t xml:space="preserve">Saatavilla </w:t>
      </w:r>
      <w:hyperlink r:id="rId103" w:history="1">
        <w:r w:rsidRPr="00244989">
          <w:rPr>
            <w:rStyle w:val="Hyperlinkki"/>
            <w:color w:val="auto"/>
            <w:szCs w:val="24"/>
          </w:rPr>
          <w:t>www.esok.fi/esok-hanke/julkaisut/joutuu/otus29.pdf</w:t>
        </w:r>
      </w:hyperlink>
      <w:r w:rsidRPr="00244989">
        <w:t>, haettu 6.3.2018.</w:t>
      </w:r>
    </w:p>
    <w:p w14:paraId="7A4454BE" w14:textId="4F970863" w:rsidR="009515E8" w:rsidRPr="00244989" w:rsidRDefault="009515E8" w:rsidP="009515E8">
      <w:pPr>
        <w:pStyle w:val="lhteetgradu"/>
      </w:pPr>
      <w:r w:rsidRPr="00244989">
        <w:t xml:space="preserve">Niemi, Anna-Maija &amp; Kurki, Tuuli. 2013. Amislaiseksi valmistettu, valmennettu, kuntoutettu ja ohjattu? Teoksessa Brunila, Kristiina; Hakala, Katariina; Lahelma, Elina </w:t>
      </w:r>
      <w:r w:rsidR="00E927EF">
        <w:t>&amp;</w:t>
      </w:r>
      <w:r w:rsidRPr="00244989">
        <w:t xml:space="preserve"> Teittinen, Antti (toim.)</w:t>
      </w:r>
      <w:r w:rsidR="00120E60" w:rsidRPr="00244989">
        <w:t>,</w:t>
      </w:r>
      <w:r w:rsidRPr="00244989">
        <w:t xml:space="preserve"> </w:t>
      </w:r>
      <w:r w:rsidRPr="00244989">
        <w:rPr>
          <w:i/>
        </w:rPr>
        <w:t>Ammatillinen koulutus ja yhteiskunnalliset eronteot.</w:t>
      </w:r>
      <w:r w:rsidRPr="00244989">
        <w:t xml:space="preserve"> Helsinki: Gaudeamus, 201–215.</w:t>
      </w:r>
    </w:p>
    <w:p w14:paraId="2A73FE93" w14:textId="77777777" w:rsidR="009515E8" w:rsidRPr="00244989" w:rsidRDefault="009515E8" w:rsidP="009515E8">
      <w:pPr>
        <w:pStyle w:val="lhteetgradu"/>
      </w:pPr>
      <w:r w:rsidRPr="00244989">
        <w:lastRenderedPageBreak/>
        <w:t xml:space="preserve">Niemi, Anna-Maija; Mietola, Reetta &amp; Helakorpi, Jenni. 2010. </w:t>
      </w:r>
      <w:r w:rsidRPr="00244989">
        <w:rPr>
          <w:i/>
        </w:rPr>
        <w:t xml:space="preserve">Erityisluokka elämänkulussa. Selvitys peruskoulussa erityisluokalla opiskelleiden vammaisten, romaniväestöön kuuluvien ja maahanmuuttajataustaisten nuorten aikuisten koulutus- ja työelämäkokemuksista. </w:t>
      </w:r>
      <w:r w:rsidRPr="00244989">
        <w:t xml:space="preserve">Sisäasiainministeriön julkaisu 1/2010. Helsinki: Sisäasiainministeriö. Saatavilla </w:t>
      </w:r>
      <w:hyperlink r:id="rId104" w:history="1">
        <w:r w:rsidRPr="00244989">
          <w:rPr>
            <w:rStyle w:val="Hyperlinkki"/>
            <w:color w:val="auto"/>
          </w:rPr>
          <w:t>http://julkaisut.valtioneuvosto.fi/bitstream/handle/10024/79734/sm_012010.pdf</w:t>
        </w:r>
      </w:hyperlink>
      <w:r w:rsidRPr="00244989">
        <w:t>, haettu 16.4.2019.</w:t>
      </w:r>
    </w:p>
    <w:p w14:paraId="3EFA297D" w14:textId="77777777" w:rsidR="009515E8" w:rsidRPr="00244989" w:rsidRDefault="009515E8" w:rsidP="009515E8">
      <w:pPr>
        <w:pStyle w:val="lhteetgradu"/>
      </w:pPr>
      <w:r w:rsidRPr="00244989">
        <w:t>Nieminen, Raija. 1993. Kuurojen kulttuurikeskus.</w:t>
      </w:r>
      <w:r w:rsidRPr="00244989">
        <w:rPr>
          <w:i/>
        </w:rPr>
        <w:t xml:space="preserve"> </w:t>
      </w:r>
      <w:r w:rsidRPr="00244989">
        <w:t xml:space="preserve">Julkaisussa </w:t>
      </w:r>
      <w:r w:rsidRPr="00244989">
        <w:rPr>
          <w:i/>
        </w:rPr>
        <w:t>Kulttuuri kuurojen voimavarana. Seminaari ja kuvataidetapahtuma 2.-4.10.1992 Valkea talo, Ilkantie 4, Helsinki. Raportti.</w:t>
      </w:r>
      <w:r w:rsidR="006668BA" w:rsidRPr="00244989">
        <w:t xml:space="preserve"> Helsinki: Kuurojen L</w:t>
      </w:r>
      <w:r w:rsidRPr="00244989">
        <w:t>iitto ry / Kulttuurikeskus &amp; Opintotoiminnan Keskusliitto, 3–7.</w:t>
      </w:r>
    </w:p>
    <w:p w14:paraId="1E168351" w14:textId="77777777" w:rsidR="009515E8" w:rsidRPr="00244989" w:rsidRDefault="009515E8" w:rsidP="009515E8">
      <w:pPr>
        <w:pStyle w:val="lhteetgradu"/>
      </w:pPr>
      <w:r w:rsidRPr="00244989">
        <w:t>Nikander, Pirjo. 2010. Laadullisten aineistojen litterointi, kääntäminen ja validiteetti. Teoksessa Ruusuvuori, Johanna; Nikander, Pirjo &amp; Hyvärinen, Matti (toim.)</w:t>
      </w:r>
      <w:r w:rsidR="00120E60" w:rsidRPr="00244989">
        <w:t>,</w:t>
      </w:r>
      <w:r w:rsidRPr="00244989">
        <w:t xml:space="preserve"> </w:t>
      </w:r>
      <w:r w:rsidRPr="00244989">
        <w:rPr>
          <w:i/>
        </w:rPr>
        <w:t>Haastattelun analyysi.</w:t>
      </w:r>
      <w:r w:rsidRPr="00244989">
        <w:t xml:space="preserve"> Tampere: Vastapaino, 432–445.</w:t>
      </w:r>
    </w:p>
    <w:p w14:paraId="60B88B46" w14:textId="77777777" w:rsidR="009515E8" w:rsidRPr="00244989" w:rsidRDefault="009515E8" w:rsidP="009515E8">
      <w:pPr>
        <w:pStyle w:val="lhteetgradu"/>
      </w:pPr>
      <w:r w:rsidRPr="00244989">
        <w:t xml:space="preserve">Norðdahl, Margrét M. 2014. </w:t>
      </w:r>
      <w:r w:rsidRPr="00244989">
        <w:rPr>
          <w:i/>
        </w:rPr>
        <w:t>"Af því að ég elska myndlist": eigindleg rannsókn á stöðu listafólks með þroskahömlun.</w:t>
      </w:r>
      <w:r w:rsidRPr="00244989">
        <w:t xml:space="preserve"> Maisterin</w:t>
      </w:r>
      <w:r w:rsidR="00E740D9" w:rsidRPr="00244989">
        <w:t>tutkielma. Listkennsludeild. Listaháskóli Íslands</w:t>
      </w:r>
      <w:r w:rsidRPr="00244989">
        <w:t xml:space="preserve">. Saatavilla </w:t>
      </w:r>
      <w:hyperlink r:id="rId105" w:history="1">
        <w:r w:rsidRPr="00244989">
          <w:rPr>
            <w:rStyle w:val="Hyperlinkki"/>
            <w:color w:val="auto"/>
            <w:szCs w:val="24"/>
          </w:rPr>
          <w:t>https://skemman.is/handle/1946/19986</w:t>
        </w:r>
      </w:hyperlink>
      <w:r w:rsidRPr="00244989">
        <w:t xml:space="preserve">, haettu 20.3.2019. </w:t>
      </w:r>
    </w:p>
    <w:p w14:paraId="22C3D5E5" w14:textId="77777777" w:rsidR="009515E8" w:rsidRPr="00244989" w:rsidRDefault="009515E8" w:rsidP="009515E8">
      <w:pPr>
        <w:pStyle w:val="lhteetgradu"/>
      </w:pPr>
      <w:r w:rsidRPr="00244989">
        <w:t xml:space="preserve">Ojala, Taneli &amp; Lavikainen, Anniina. 2017. Omannäköistä elämää rakentamassa. Kuuloliiton nuorisotyö nuoren itsetuntoa ja identiteetin kasvua tukemassa. </w:t>
      </w:r>
      <w:r w:rsidRPr="00244989">
        <w:rPr>
          <w:i/>
        </w:rPr>
        <w:t>Nuorisotutkimu</w:t>
      </w:r>
      <w:r w:rsidRPr="00244989">
        <w:t>s 35:4, 60–65.</w:t>
      </w:r>
    </w:p>
    <w:p w14:paraId="4DF18762" w14:textId="77777777" w:rsidR="009515E8" w:rsidRPr="00244989" w:rsidRDefault="009515E8" w:rsidP="009515E8">
      <w:pPr>
        <w:pStyle w:val="lhteetgradu"/>
      </w:pPr>
      <w:r w:rsidRPr="00244989">
        <w:t xml:space="preserve">OKM. 2014. </w:t>
      </w:r>
      <w:r w:rsidRPr="00244989">
        <w:rPr>
          <w:i/>
        </w:rPr>
        <w:t>Taiteen ja kulttuurin saavutettavuus. Loppuraportti.</w:t>
      </w:r>
      <w:r w:rsidRPr="00244989">
        <w:t xml:space="preserve"> Opetus- ja kulttuuriministeriön työryhmämuistioita ja selvityksiä 2014:15.</w:t>
      </w:r>
      <w:r w:rsidR="007B447A" w:rsidRPr="00244989">
        <w:t xml:space="preserve"> Kulttuuri-, liikunta- ja nuorisopolitiikan osasto. Helsinki: </w:t>
      </w:r>
      <w:r w:rsidRPr="00244989">
        <w:t>Opetus- ja kult</w:t>
      </w:r>
      <w:r w:rsidR="00A02A8A" w:rsidRPr="00244989">
        <w:t xml:space="preserve">tuuriministeriö. </w:t>
      </w:r>
      <w:r w:rsidRPr="00244989">
        <w:t xml:space="preserve">Saatavilla </w:t>
      </w:r>
      <w:hyperlink r:id="rId106" w:history="1">
        <w:r w:rsidRPr="00244989">
          <w:rPr>
            <w:rStyle w:val="Hyperlinkki"/>
            <w:color w:val="auto"/>
            <w:szCs w:val="24"/>
          </w:rPr>
          <w:t>http://julkaisut.valtioneuvosto.fi/bitstream/handle/10024/75254/tr15.pdf</w:t>
        </w:r>
      </w:hyperlink>
      <w:r w:rsidRPr="00244989">
        <w:t>, haettu 18.1.2018.</w:t>
      </w:r>
    </w:p>
    <w:p w14:paraId="45E3A899" w14:textId="77777777" w:rsidR="009515E8" w:rsidRPr="00244989" w:rsidRDefault="009515E8" w:rsidP="009515E8">
      <w:pPr>
        <w:pStyle w:val="lhteetgradu"/>
        <w:rPr>
          <w:lang w:val="en-GB"/>
        </w:rPr>
      </w:pPr>
      <w:r w:rsidRPr="00244989">
        <w:rPr>
          <w:lang w:val="en-GB"/>
        </w:rPr>
        <w:t xml:space="preserve">Oliver, Michael. 1990. </w:t>
      </w:r>
      <w:r w:rsidRPr="00244989">
        <w:rPr>
          <w:i/>
          <w:lang w:val="en-GB"/>
        </w:rPr>
        <w:t xml:space="preserve">The politics of disablement. </w:t>
      </w:r>
      <w:r w:rsidRPr="00244989">
        <w:rPr>
          <w:lang w:val="en-GB"/>
        </w:rPr>
        <w:t>Basingstoke: Macmillan.</w:t>
      </w:r>
    </w:p>
    <w:p w14:paraId="49C7C1EF" w14:textId="77777777" w:rsidR="009515E8" w:rsidRPr="00244989" w:rsidRDefault="009515E8" w:rsidP="009515E8">
      <w:pPr>
        <w:pStyle w:val="lhteetgradu"/>
        <w:rPr>
          <w:lang w:val="en-GB"/>
        </w:rPr>
      </w:pPr>
      <w:r w:rsidRPr="00244989">
        <w:rPr>
          <w:lang w:val="en-GB"/>
        </w:rPr>
        <w:t xml:space="preserve">Oliver, Michael. 1996. </w:t>
      </w:r>
      <w:r w:rsidRPr="00244989">
        <w:rPr>
          <w:i/>
          <w:lang w:val="en-GB"/>
        </w:rPr>
        <w:t>Understanding disability: from theory to practice</w:t>
      </w:r>
      <w:r w:rsidRPr="00244989">
        <w:rPr>
          <w:lang w:val="en-GB"/>
        </w:rPr>
        <w:t>. Basingstoke: Macmillan.</w:t>
      </w:r>
    </w:p>
    <w:p w14:paraId="0F67CB30" w14:textId="77777777" w:rsidR="009515E8" w:rsidRPr="00244989" w:rsidRDefault="009515E8" w:rsidP="009515E8">
      <w:pPr>
        <w:pStyle w:val="lhteetgradu"/>
        <w:rPr>
          <w:lang w:val="en-GB"/>
        </w:rPr>
      </w:pPr>
      <w:r w:rsidRPr="00244989">
        <w:rPr>
          <w:lang w:val="en-GB"/>
        </w:rPr>
        <w:t xml:space="preserve">Oliver, Mike. 1992. Changing the social relations of research production? </w:t>
      </w:r>
      <w:r w:rsidRPr="00244989">
        <w:rPr>
          <w:i/>
          <w:lang w:val="en-GB"/>
        </w:rPr>
        <w:t>Disability, Handicap &amp; Society</w:t>
      </w:r>
      <w:r w:rsidRPr="00244989">
        <w:rPr>
          <w:lang w:val="en-GB"/>
        </w:rPr>
        <w:t xml:space="preserve">, 7:2, 101–114. Saatavilla </w:t>
      </w:r>
      <w:hyperlink r:id="rId107" w:history="1">
        <w:r w:rsidRPr="00244989">
          <w:rPr>
            <w:rStyle w:val="Hyperlinkki"/>
            <w:color w:val="auto"/>
            <w:szCs w:val="24"/>
            <w:lang w:val="en-GB"/>
          </w:rPr>
          <w:t>www-tandfonline-com.ezproxy.jyu.fi/doi/pdf/10.1080/02674649266780141</w:t>
        </w:r>
      </w:hyperlink>
      <w:r w:rsidRPr="00244989">
        <w:rPr>
          <w:lang w:val="en-GB"/>
        </w:rPr>
        <w:t>, haettu 31.1.3019.</w:t>
      </w:r>
    </w:p>
    <w:p w14:paraId="1BEAB05B" w14:textId="77777777" w:rsidR="009515E8" w:rsidRPr="00244989" w:rsidRDefault="009515E8" w:rsidP="009515E8">
      <w:pPr>
        <w:pStyle w:val="lhteetgradu"/>
      </w:pPr>
      <w:r w:rsidRPr="00244989">
        <w:t xml:space="preserve">OPM. 2002. </w:t>
      </w:r>
      <w:r w:rsidRPr="00244989">
        <w:rPr>
          <w:i/>
        </w:rPr>
        <w:t>Kulttuuria kaikille. Esitys vammaiskulttuurin ja kulttuurin saavutettavuuden edistämiseksi.</w:t>
      </w:r>
      <w:r w:rsidRPr="00244989">
        <w:t xml:space="preserve"> Työryhmän muistio. Opetusministeriön julkaisuja 30:2002. </w:t>
      </w:r>
      <w:r w:rsidR="004F410B" w:rsidRPr="00244989">
        <w:t xml:space="preserve">Helsinki: Opetusministeriö. </w:t>
      </w:r>
      <w:r w:rsidRPr="00244989">
        <w:t xml:space="preserve">Saatavilla </w:t>
      </w:r>
      <w:hyperlink r:id="rId108" w:history="1">
        <w:r w:rsidRPr="00244989">
          <w:rPr>
            <w:rStyle w:val="Hyperlinkki"/>
            <w:color w:val="auto"/>
            <w:szCs w:val="24"/>
          </w:rPr>
          <w:t>https://julkaisut.valtioneuvosto.fi/bitstream/handle/10024/80825/opmtr30.pdf?sequence=1&amp;isAllowed=y</w:t>
        </w:r>
      </w:hyperlink>
      <w:r w:rsidRPr="00244989">
        <w:t>, haettu 18.1.2019.</w:t>
      </w:r>
    </w:p>
    <w:p w14:paraId="157C4437" w14:textId="77777777" w:rsidR="009515E8" w:rsidRPr="00244989" w:rsidRDefault="009515E8" w:rsidP="009515E8">
      <w:pPr>
        <w:pStyle w:val="lhteetgradu"/>
      </w:pPr>
      <w:r w:rsidRPr="00244989">
        <w:t xml:space="preserve">OPM. 2004. </w:t>
      </w:r>
      <w:r w:rsidRPr="00244989">
        <w:rPr>
          <w:i/>
        </w:rPr>
        <w:t xml:space="preserve">Taide tarjolle, kulttuuri kaikille. Vammaiset ja kulttuuri </w:t>
      </w:r>
      <w:r w:rsidRPr="00244989">
        <w:rPr>
          <w:i/>
        </w:rPr>
        <w:noBreakHyphen/>
        <w:t>toimikunnan ehdotus toimenpideohjelmaksi 2004.</w:t>
      </w:r>
      <w:r w:rsidRPr="00244989">
        <w:t xml:space="preserve"> Opetusministeriön julkaisuja 2004:29. Helsinki</w:t>
      </w:r>
      <w:r w:rsidR="004F410B" w:rsidRPr="00244989">
        <w:t xml:space="preserve">: </w:t>
      </w:r>
      <w:r w:rsidR="004F410B" w:rsidRPr="00244989">
        <w:lastRenderedPageBreak/>
        <w:t>Opetusministeriö</w:t>
      </w:r>
      <w:r w:rsidRPr="00244989">
        <w:t xml:space="preserve">. Saatavilla </w:t>
      </w:r>
      <w:hyperlink r:id="rId109" w:history="1">
        <w:r w:rsidRPr="00244989">
          <w:rPr>
            <w:rStyle w:val="Hyperlinkki"/>
            <w:color w:val="auto"/>
            <w:szCs w:val="24"/>
          </w:rPr>
          <w:t>www.kulttuuriakaikille.fi/doc/ohjelmat_ja_strategiat/taide_tarjolle_kulttuuri_kaikille_ehdotus_toimenpideohjelmaksi.pdf</w:t>
        </w:r>
      </w:hyperlink>
      <w:r w:rsidRPr="00244989">
        <w:t>, haettu 18.1.2018.</w:t>
      </w:r>
    </w:p>
    <w:p w14:paraId="5B51AB73" w14:textId="77777777" w:rsidR="009515E8" w:rsidRPr="00244989" w:rsidRDefault="009515E8" w:rsidP="009515E8">
      <w:pPr>
        <w:pStyle w:val="lhteetgradu"/>
      </w:pPr>
      <w:r w:rsidRPr="00244989">
        <w:t xml:space="preserve">OPM. 2005. </w:t>
      </w:r>
      <w:r w:rsidRPr="00244989">
        <w:rPr>
          <w:i/>
        </w:rPr>
        <w:t>Viittomakielisten teatteripalveluiden kehittäminen.</w:t>
      </w:r>
      <w:r w:rsidRPr="00244989">
        <w:t xml:space="preserve"> Opetusministeriön työryhmämuistioita ja selvityksiä 2005:36. Kulttuuri, liikunta- ja nuorisopolitiikan osasto. </w:t>
      </w:r>
      <w:r w:rsidR="004F410B" w:rsidRPr="00244989">
        <w:t xml:space="preserve">Helsinki: Opetusministeriö. </w:t>
      </w:r>
      <w:r w:rsidRPr="00244989">
        <w:t xml:space="preserve">Saatavilla </w:t>
      </w:r>
      <w:hyperlink r:id="rId110" w:history="1">
        <w:r w:rsidRPr="00244989">
          <w:rPr>
            <w:rStyle w:val="Hyperlinkki"/>
            <w:color w:val="auto"/>
            <w:szCs w:val="24"/>
          </w:rPr>
          <w:t>https://julkaisut.valtioneuvosto.fi/bitstream/handle/10024/80293/tr36.pdf?sequence=1&amp;isAllowed=y</w:t>
        </w:r>
      </w:hyperlink>
      <w:r w:rsidRPr="00244989">
        <w:t>, haettu 18.1.2018.</w:t>
      </w:r>
    </w:p>
    <w:p w14:paraId="672B40D4" w14:textId="77777777" w:rsidR="009515E8" w:rsidRPr="00244989" w:rsidRDefault="009515E8" w:rsidP="009515E8">
      <w:pPr>
        <w:pStyle w:val="lhteetgradu"/>
      </w:pPr>
      <w:r w:rsidRPr="00244989">
        <w:t xml:space="preserve">OPM. 2006. </w:t>
      </w:r>
      <w:r w:rsidRPr="00244989">
        <w:rPr>
          <w:i/>
        </w:rPr>
        <w:t>Taiteen ja kulttuurin saavutettavuus. Opetusm</w:t>
      </w:r>
      <w:r w:rsidR="0011681B" w:rsidRPr="00244989">
        <w:rPr>
          <w:i/>
        </w:rPr>
        <w:t>inisteriön toimintaohjelma 2006</w:t>
      </w:r>
      <w:r w:rsidR="0011681B" w:rsidRPr="00244989">
        <w:t>–</w:t>
      </w:r>
      <w:r w:rsidRPr="00244989">
        <w:rPr>
          <w:i/>
        </w:rPr>
        <w:t>2010.</w:t>
      </w:r>
      <w:r w:rsidRPr="00244989">
        <w:t xml:space="preserve"> Opetusministeriön julkaisuja 2006:6. Helsinki</w:t>
      </w:r>
      <w:r w:rsidR="004F410B" w:rsidRPr="00244989">
        <w:t>: Opetusministeriö</w:t>
      </w:r>
      <w:r w:rsidRPr="00244989">
        <w:t xml:space="preserve">. Saatavilla </w:t>
      </w:r>
      <w:hyperlink r:id="rId111" w:history="1">
        <w:r w:rsidRPr="00244989">
          <w:rPr>
            <w:rStyle w:val="Hyperlinkki"/>
            <w:color w:val="auto"/>
            <w:szCs w:val="24"/>
          </w:rPr>
          <w:t>http://julkaisut.valtioneuvosto.fi/bitstream/handle/10024/80024/opm6.pdf?sequence=1&amp;isAllowed=y</w:t>
        </w:r>
      </w:hyperlink>
      <w:r w:rsidRPr="00244989">
        <w:t>, haettu 18.1.2018.</w:t>
      </w:r>
    </w:p>
    <w:p w14:paraId="0162EDFF" w14:textId="77777777" w:rsidR="009515E8" w:rsidRPr="00244989" w:rsidRDefault="009515E8" w:rsidP="009515E8">
      <w:pPr>
        <w:pStyle w:val="lhteetgradu"/>
      </w:pPr>
      <w:r w:rsidRPr="00244989">
        <w:t xml:space="preserve">OPM. 2008. </w:t>
      </w:r>
      <w:r w:rsidRPr="00244989">
        <w:rPr>
          <w:i/>
        </w:rPr>
        <w:t>Valtionosuuden piirissä olevien taide- ja kulttuurilaitosten saavutettavuus. Syksyllä 2007 toteutetun kyselyn tulokset</w:t>
      </w:r>
      <w:r w:rsidRPr="00244989">
        <w:t xml:space="preserve">. Kulttuuri-, liikunta- ja nuorisopolitiikan osasto. </w:t>
      </w:r>
      <w:r w:rsidR="0011681B" w:rsidRPr="00244989">
        <w:t xml:space="preserve">Helsinki: Opetusministeriö. </w:t>
      </w:r>
      <w:r w:rsidRPr="00244989">
        <w:t xml:space="preserve">Saatavilla </w:t>
      </w:r>
      <w:hyperlink r:id="rId112" w:history="1">
        <w:r w:rsidRPr="00244989">
          <w:rPr>
            <w:rStyle w:val="Hyperlinkki"/>
            <w:color w:val="auto"/>
            <w:szCs w:val="24"/>
          </w:rPr>
          <w:t>www.kulttuuriakaikille.fi/doc/tutkimukset_ja_raportit/saavutettavuuskyselyn_tulokset_2007.pdf</w:t>
        </w:r>
      </w:hyperlink>
      <w:r w:rsidRPr="00244989">
        <w:t>, haettu 18.1.2018.</w:t>
      </w:r>
    </w:p>
    <w:p w14:paraId="4B50EF1B" w14:textId="77777777" w:rsidR="009515E8" w:rsidRPr="00244989" w:rsidRDefault="009515E8" w:rsidP="0011681B">
      <w:pPr>
        <w:spacing w:line="276" w:lineRule="auto"/>
      </w:pPr>
      <w:r w:rsidRPr="00244989">
        <w:t xml:space="preserve">OPM. 2009. </w:t>
      </w:r>
      <w:r w:rsidRPr="00244989">
        <w:rPr>
          <w:i/>
        </w:rPr>
        <w:t>Euroopan korkeakouluopiskelijoiden sosiaaliset ja taloudelliset olot.</w:t>
      </w:r>
      <w:r w:rsidRPr="00244989">
        <w:t xml:space="preserve"> Opetusministeriön politiikka-analyysejä 2009:1.</w:t>
      </w:r>
      <w:r w:rsidR="0011681B" w:rsidRPr="00244989">
        <w:t xml:space="preserve"> Helsinki: Opetusministeriö.</w:t>
      </w:r>
    </w:p>
    <w:p w14:paraId="7AF1C3BC" w14:textId="77777777" w:rsidR="009515E8" w:rsidRPr="00244989" w:rsidRDefault="009515E8" w:rsidP="009515E8">
      <w:pPr>
        <w:pStyle w:val="lhteetgradu"/>
      </w:pPr>
      <w:r w:rsidRPr="00244989">
        <w:t xml:space="preserve">Oxford Dictionaries. 2019. Identity politics. Saatavilla </w:t>
      </w:r>
      <w:hyperlink r:id="rId113" w:history="1">
        <w:r w:rsidRPr="00244989">
          <w:rPr>
            <w:rStyle w:val="Hyperlinkki"/>
            <w:color w:val="auto"/>
            <w:szCs w:val="24"/>
          </w:rPr>
          <w:t>https://en.oxforddictionaries.com/definition/identity_politics</w:t>
        </w:r>
      </w:hyperlink>
      <w:r w:rsidRPr="00244989">
        <w:t>, haettu 2.4.2019.</w:t>
      </w:r>
    </w:p>
    <w:p w14:paraId="27EF024D" w14:textId="77777777" w:rsidR="009515E8" w:rsidRPr="00244989" w:rsidRDefault="009515E8" w:rsidP="009515E8">
      <w:pPr>
        <w:pStyle w:val="lhteetgradu"/>
      </w:pPr>
      <w:r w:rsidRPr="00244989">
        <w:t xml:space="preserve">Paanetoja Jaana. 2018. </w:t>
      </w:r>
      <w:r w:rsidRPr="00244989">
        <w:rPr>
          <w:i/>
        </w:rPr>
        <w:t xml:space="preserve">Häirintä ja muu epäasiallinen kohtelu elokuva- ja teatterialalla. Selvitysraportti. </w:t>
      </w:r>
      <w:r w:rsidRPr="00244989">
        <w:t xml:space="preserve">Opetus- ja kulttuuriministeriön julkaisuja 2018:31. Helsinki: Opetus- ja kulttuuriministeriö. Saatavilla </w:t>
      </w:r>
      <w:hyperlink r:id="rId114" w:history="1">
        <w:r w:rsidRPr="00244989">
          <w:rPr>
            <w:rStyle w:val="Hyperlinkki"/>
            <w:color w:val="auto"/>
          </w:rPr>
          <w:t>http://julkaisut.valtioneuvosto.fi/bitstream/hand-le/10024/161024/OKM_31_2018_10092018.pdf?sequence=1&amp;isAllowed=y</w:t>
        </w:r>
      </w:hyperlink>
      <w:r w:rsidRPr="00244989">
        <w:t>, haettu 19.5.2019.</w:t>
      </w:r>
    </w:p>
    <w:p w14:paraId="17381952" w14:textId="77777777" w:rsidR="009515E8" w:rsidRPr="00244989" w:rsidRDefault="009515E8" w:rsidP="009515E8">
      <w:pPr>
        <w:pStyle w:val="lhteetgradu"/>
        <w:rPr>
          <w:lang w:val="en-US"/>
        </w:rPr>
      </w:pPr>
      <w:r w:rsidRPr="00244989">
        <w:rPr>
          <w:lang w:val="en-GB"/>
        </w:rPr>
        <w:t xml:space="preserve">Padden, Carol &amp; Humphries, Tom. 1988. </w:t>
      </w:r>
      <w:r w:rsidRPr="00244989">
        <w:rPr>
          <w:i/>
          <w:lang w:val="en-US"/>
        </w:rPr>
        <w:t>Deaf in America: Voices from a culture.</w:t>
      </w:r>
      <w:r w:rsidRPr="00244989">
        <w:rPr>
          <w:lang w:val="en-US"/>
        </w:rPr>
        <w:t xml:space="preserve"> Lon</w:t>
      </w:r>
      <w:r w:rsidR="009E0BAA" w:rsidRPr="00244989">
        <w:rPr>
          <w:lang w:val="en-US"/>
        </w:rPr>
        <w:t>too</w:t>
      </w:r>
      <w:r w:rsidRPr="00244989">
        <w:rPr>
          <w:lang w:val="en-US"/>
        </w:rPr>
        <w:t xml:space="preserve">: Harvard University Press. </w:t>
      </w:r>
    </w:p>
    <w:p w14:paraId="5E300DFE" w14:textId="77777777" w:rsidR="009515E8" w:rsidRPr="00244989" w:rsidRDefault="009515E8" w:rsidP="009515E8">
      <w:pPr>
        <w:pStyle w:val="lhteetgradu"/>
        <w:rPr>
          <w:lang w:val="en-US"/>
        </w:rPr>
      </w:pPr>
      <w:r w:rsidRPr="00244989">
        <w:rPr>
          <w:lang w:val="en-US"/>
        </w:rPr>
        <w:t xml:space="preserve">Padden, Carol &amp; Humphries, Tom. 2005. </w:t>
      </w:r>
      <w:r w:rsidRPr="00244989">
        <w:rPr>
          <w:i/>
          <w:lang w:val="en-US"/>
        </w:rPr>
        <w:t>Inside Deaf culture.</w:t>
      </w:r>
      <w:r w:rsidRPr="00244989">
        <w:rPr>
          <w:lang w:val="en-US"/>
        </w:rPr>
        <w:t xml:space="preserve"> Cambridge, Massachuttes: Harvard University Press.</w:t>
      </w:r>
    </w:p>
    <w:p w14:paraId="7495B3BE" w14:textId="77777777" w:rsidR="009515E8" w:rsidRPr="00244989" w:rsidRDefault="009515E8" w:rsidP="009515E8">
      <w:pPr>
        <w:pStyle w:val="lhteetgradu"/>
      </w:pPr>
      <w:r w:rsidRPr="00244989">
        <w:rPr>
          <w:lang w:val="en-GB"/>
        </w:rPr>
        <w:t>Paterson, Kevin. 2012. It’s about time! Undestanding the experience of speech impairment. Teoksessa Watson, Nick; Roulstone, Alan &amp; Thomas, Carol (toim.)</w:t>
      </w:r>
      <w:r w:rsidR="00120E60" w:rsidRPr="00244989">
        <w:rPr>
          <w:lang w:val="en-GB"/>
        </w:rPr>
        <w:t>,</w:t>
      </w:r>
      <w:r w:rsidRPr="00244989">
        <w:rPr>
          <w:lang w:val="en-GB"/>
        </w:rPr>
        <w:t xml:space="preserve"> </w:t>
      </w:r>
      <w:r w:rsidRPr="00244989">
        <w:rPr>
          <w:i/>
          <w:lang w:val="en-GB"/>
        </w:rPr>
        <w:t>Routledge handbook of disability studies</w:t>
      </w:r>
      <w:r w:rsidRPr="00244989">
        <w:rPr>
          <w:lang w:val="en-GB"/>
        </w:rPr>
        <w:t xml:space="preserve">. </w:t>
      </w:r>
      <w:r w:rsidRPr="00244989">
        <w:t>Lon</w:t>
      </w:r>
      <w:r w:rsidR="009E0BAA" w:rsidRPr="00244989">
        <w:t>too</w:t>
      </w:r>
      <w:r w:rsidRPr="00244989">
        <w:t>, New York: Routledge, 165–177.</w:t>
      </w:r>
    </w:p>
    <w:p w14:paraId="2E1D8480" w14:textId="77777777" w:rsidR="009515E8" w:rsidRPr="00244989" w:rsidRDefault="009515E8" w:rsidP="009515E8">
      <w:pPr>
        <w:pStyle w:val="lhteetgradu"/>
      </w:pPr>
      <w:r w:rsidRPr="00244989">
        <w:t xml:space="preserve">Penttilä, Johanna. 2012. </w:t>
      </w:r>
      <w:r w:rsidRPr="00244989">
        <w:rPr>
          <w:i/>
        </w:rPr>
        <w:t>Hitaasti, mutta varmasti? Saavutettavuuden edistyminen yliopistoissa ja ammattikorkeakouluissa 2000-luvulla.</w:t>
      </w:r>
      <w:r w:rsidRPr="00244989">
        <w:t xml:space="preserve"> Opetus- ja kulttuuriministeriön julkaisuja 2012:10. </w:t>
      </w:r>
      <w:r w:rsidR="002A1358" w:rsidRPr="00244989">
        <w:t xml:space="preserve">Helsinki: </w:t>
      </w:r>
      <w:r w:rsidRPr="00244989">
        <w:t xml:space="preserve">Opetus- ja kulttuuriministeriö. Saatavilla </w:t>
      </w:r>
      <w:hyperlink r:id="rId115" w:history="1">
        <w:r w:rsidRPr="00244989">
          <w:rPr>
            <w:rStyle w:val="Hyperlinkki"/>
            <w:color w:val="auto"/>
            <w:szCs w:val="24"/>
          </w:rPr>
          <w:t>http://julkaisut.valtioneuvosto.fi/bitstream/handle/10024/79139/okm10.pdf?sequence=1&amp;isAllowed=y</w:t>
        </w:r>
      </w:hyperlink>
      <w:r w:rsidRPr="00244989">
        <w:t>, haettu 27.3.2019.</w:t>
      </w:r>
    </w:p>
    <w:p w14:paraId="3D70DB5F" w14:textId="77777777" w:rsidR="009515E8" w:rsidRPr="00244989" w:rsidRDefault="009515E8" w:rsidP="009515E8">
      <w:pPr>
        <w:pStyle w:val="lhteetgradu"/>
      </w:pPr>
      <w:r w:rsidRPr="00244989">
        <w:t xml:space="preserve">Penttinen, Johanna. 2007. </w:t>
      </w:r>
      <w:r w:rsidRPr="00244989">
        <w:rPr>
          <w:i/>
        </w:rPr>
        <w:t>Taidetta yllättävissä yhteyksissä. Kehitysvammaisten kuvataidetoiminnan merkityksen tarkastelua.</w:t>
      </w:r>
      <w:r w:rsidRPr="00244989">
        <w:t xml:space="preserve"> Opinnäytetyö. Sosiaalialan koulutusohjelma. Jyväskylän ammattikorkeakoulu. Saatavilla </w:t>
      </w:r>
      <w:hyperlink r:id="rId116" w:history="1">
        <w:r w:rsidR="009B513F" w:rsidRPr="00244989">
          <w:rPr>
            <w:rStyle w:val="Hyperlinkki"/>
            <w:color w:val="auto"/>
            <w:szCs w:val="24"/>
          </w:rPr>
          <w:t>www.theseus.fi/bitstream/handle/10024/17847/TMP.objres.479.pdf?sequence=2&amp;isAllowed=y</w:t>
        </w:r>
      </w:hyperlink>
      <w:r w:rsidRPr="00244989">
        <w:t>, haettu 7.4.2018.</w:t>
      </w:r>
    </w:p>
    <w:p w14:paraId="2D9CA02F" w14:textId="77777777" w:rsidR="009515E8" w:rsidRPr="00244989" w:rsidRDefault="009515E8" w:rsidP="009515E8">
      <w:pPr>
        <w:pStyle w:val="lhteetgradu"/>
      </w:pPr>
      <w:r w:rsidRPr="00244989">
        <w:t xml:space="preserve">Perälä, Taru. 2019. </w:t>
      </w:r>
      <w:r w:rsidRPr="00244989">
        <w:rPr>
          <w:i/>
        </w:rPr>
        <w:t xml:space="preserve">Saavutettavuussuunnitelma residenssitoiminnan näkökulmasta. Case Kanttila. </w:t>
      </w:r>
      <w:r w:rsidRPr="00244989">
        <w:t xml:space="preserve">Opinnäytetyö. Humanistinen ammattikorkeakoulu. Saatavilla </w:t>
      </w:r>
      <w:hyperlink r:id="rId117" w:history="1">
        <w:r w:rsidR="009B513F" w:rsidRPr="00244989">
          <w:rPr>
            <w:rStyle w:val="Hyperlinkki"/>
            <w:color w:val="auto"/>
          </w:rPr>
          <w:t>www.theseus.fi/bitstream/handle/10024/167869/Per%c3%a4l%c3%a4_Taru.pdf?sequence=3&amp;isAllowed=y</w:t>
        </w:r>
      </w:hyperlink>
      <w:r w:rsidRPr="00244989">
        <w:t>, haettu 18.5.2019.</w:t>
      </w:r>
    </w:p>
    <w:p w14:paraId="6CB9E84A" w14:textId="77777777" w:rsidR="009515E8" w:rsidRPr="00244989" w:rsidRDefault="009515E8" w:rsidP="009515E8">
      <w:pPr>
        <w:pStyle w:val="lhteetgradu"/>
      </w:pPr>
      <w:r w:rsidRPr="00244989">
        <w:rPr>
          <w:lang w:val="en-GB"/>
        </w:rPr>
        <w:t xml:space="preserve">Peters, Cynthia L. 2000. </w:t>
      </w:r>
      <w:r w:rsidRPr="00244989">
        <w:rPr>
          <w:i/>
          <w:lang w:val="en-GB"/>
        </w:rPr>
        <w:t>Deaf American literature</w:t>
      </w:r>
      <w:r w:rsidR="009E0BAA" w:rsidRPr="00244989">
        <w:rPr>
          <w:i/>
          <w:lang w:val="en-GB"/>
        </w:rPr>
        <w:t>:</w:t>
      </w:r>
      <w:r w:rsidRPr="00244989">
        <w:rPr>
          <w:i/>
          <w:lang w:val="en-GB"/>
        </w:rPr>
        <w:t xml:space="preserve"> From carnival to the canon.</w:t>
      </w:r>
      <w:r w:rsidRPr="00244989">
        <w:rPr>
          <w:lang w:val="en-GB"/>
        </w:rPr>
        <w:t xml:space="preserve"> </w:t>
      </w:r>
      <w:r w:rsidRPr="00244989">
        <w:t>Washington D.C.: Gallaudet University Press.</w:t>
      </w:r>
    </w:p>
    <w:p w14:paraId="33114815" w14:textId="77777777" w:rsidR="009515E8" w:rsidRPr="00244989" w:rsidRDefault="009515E8" w:rsidP="009515E8">
      <w:pPr>
        <w:pStyle w:val="lhteetgradu"/>
      </w:pPr>
      <w:r w:rsidRPr="00244989">
        <w:t xml:space="preserve">Pietikäinen, Minna. 2013. </w:t>
      </w:r>
      <w:r w:rsidRPr="00244989">
        <w:rPr>
          <w:i/>
        </w:rPr>
        <w:t>Vajaamielisiä ja punkkareita – diskursseja kehitysvammaisista.</w:t>
      </w:r>
      <w:r w:rsidRPr="00244989">
        <w:t xml:space="preserve"> Pro gradu -tutkielma. </w:t>
      </w:r>
      <w:r w:rsidR="009E0BAA" w:rsidRPr="00244989">
        <w:t>Sosiaalitieteiden laitos. Valtiotieteellinen tiedekunta. Helsingin yliopisto</w:t>
      </w:r>
      <w:r w:rsidRPr="00244989">
        <w:t xml:space="preserve">. Saatavilla </w:t>
      </w:r>
      <w:hyperlink r:id="rId118" w:history="1">
        <w:r w:rsidRPr="00244989">
          <w:rPr>
            <w:rStyle w:val="Hyperlinkki"/>
            <w:color w:val="auto"/>
            <w:szCs w:val="24"/>
          </w:rPr>
          <w:t>https://helda.helsinki.fi/handle/10138/38225</w:t>
        </w:r>
      </w:hyperlink>
      <w:r w:rsidRPr="00244989">
        <w:t>, haettu 6.4.2018.</w:t>
      </w:r>
    </w:p>
    <w:p w14:paraId="3907285E" w14:textId="77777777" w:rsidR="009515E8" w:rsidRPr="00244989" w:rsidRDefault="009515E8" w:rsidP="009515E8">
      <w:pPr>
        <w:pStyle w:val="lhteetgradu"/>
      </w:pPr>
      <w:r w:rsidRPr="00244989">
        <w:t>Pietilä, Ilkka. 2010. Vieraskielisten haastattelujen analyysi ja raportointi. Teoksessa Ruusuvuori, Johanna; Nikander, Pirjo &amp; Hyvärinen, Matti (toim.)</w:t>
      </w:r>
      <w:r w:rsidR="00120E60" w:rsidRPr="00244989">
        <w:t>,</w:t>
      </w:r>
      <w:r w:rsidRPr="00244989">
        <w:t xml:space="preserve"> </w:t>
      </w:r>
      <w:r w:rsidRPr="00244989">
        <w:rPr>
          <w:i/>
        </w:rPr>
        <w:t>Haastattelun analyysi.</w:t>
      </w:r>
      <w:r w:rsidRPr="00244989">
        <w:t xml:space="preserve"> Tampere: Vastapaino, 411–423.</w:t>
      </w:r>
    </w:p>
    <w:p w14:paraId="62A476B6" w14:textId="77777777" w:rsidR="009515E8" w:rsidRPr="00244989" w:rsidRDefault="009515E8" w:rsidP="009515E8">
      <w:pPr>
        <w:pStyle w:val="lhteetgradu"/>
      </w:pPr>
      <w:r w:rsidRPr="00244989">
        <w:t>Pietilä, Paula &amp; Laitinen, Matti. 2011. ”Koulutusta kaikille?” – esteettömyys korkeakoulujen rakenteellisen kehittämisen haasteena.</w:t>
      </w:r>
      <w:r w:rsidRPr="00244989">
        <w:rPr>
          <w:i/>
        </w:rPr>
        <w:t xml:space="preserve"> Ammattikasvatuksen aikakausikirja 13:3</w:t>
      </w:r>
      <w:r w:rsidRPr="00244989">
        <w:t xml:space="preserve">, 68–77. Saatavilla </w:t>
      </w:r>
      <w:hyperlink r:id="rId119" w:history="1">
        <w:r w:rsidRPr="00244989">
          <w:rPr>
            <w:rStyle w:val="Hyperlinkki"/>
            <w:color w:val="auto"/>
          </w:rPr>
          <w:t>https://akakk.fi/wp-content/uploads/Aikak_2011_3_lehti.pdf</w:t>
        </w:r>
      </w:hyperlink>
      <w:r w:rsidRPr="00244989">
        <w:t>, haettu 18.4.2019.</w:t>
      </w:r>
    </w:p>
    <w:p w14:paraId="5A6B18C7" w14:textId="77777777" w:rsidR="009515E8" w:rsidRPr="00244989" w:rsidRDefault="009515E8" w:rsidP="009515E8">
      <w:pPr>
        <w:pStyle w:val="lhteetgradu"/>
      </w:pPr>
      <w:r w:rsidRPr="00244989">
        <w:t xml:space="preserve">Piipponen-Karkulowski, Jonna. 2010. </w:t>
      </w:r>
      <w:r w:rsidRPr="00244989">
        <w:rPr>
          <w:i/>
        </w:rPr>
        <w:t xml:space="preserve">Itse sekoitetut värit. Kehitysvammaiset kuvataiteen harrastajina ja tekijöinä. </w:t>
      </w:r>
      <w:r w:rsidRPr="00244989">
        <w:t xml:space="preserve">Taidekasvatuksen Pro gradu -tutkielma. </w:t>
      </w:r>
      <w:r w:rsidR="00302EF2" w:rsidRPr="00244989">
        <w:t xml:space="preserve">Taiteiden ja kulttuurin tutkimuksen laitos. Humanistinen tiedekunta. </w:t>
      </w:r>
      <w:r w:rsidRPr="00244989">
        <w:t>Jyväskylän yliopisto</w:t>
      </w:r>
      <w:r w:rsidR="007F529E" w:rsidRPr="00244989">
        <w:t xml:space="preserve">. Saatavilla </w:t>
      </w:r>
      <w:hyperlink r:id="rId120" w:history="1">
        <w:r w:rsidRPr="00244989">
          <w:rPr>
            <w:rStyle w:val="Hyperlinkki"/>
            <w:color w:val="auto"/>
            <w:szCs w:val="24"/>
          </w:rPr>
          <w:t>https://jyx.jyu.fi/dspace/handle/123456789/24831</w:t>
        </w:r>
      </w:hyperlink>
      <w:r w:rsidRPr="00244989">
        <w:t>, haettu 31.3.2018.</w:t>
      </w:r>
    </w:p>
    <w:p w14:paraId="59A28360" w14:textId="77777777" w:rsidR="009515E8" w:rsidRPr="00244989" w:rsidRDefault="009515E8" w:rsidP="009515E8">
      <w:pPr>
        <w:pStyle w:val="lhteetgradu"/>
      </w:pPr>
      <w:r w:rsidRPr="00244989">
        <w:t>Piispa, Mikko. 2013. Pitkä ja mutkainen tie – vilkaisu suomalaisten huipputaiteilijoiden elämänkulkuihin. Teoksessa Piispa, Mikko &amp; Huhta, Helena (toim.)</w:t>
      </w:r>
      <w:r w:rsidR="00120E60" w:rsidRPr="00244989">
        <w:t>,</w:t>
      </w:r>
      <w:r w:rsidRPr="00244989">
        <w:t xml:space="preserve"> </w:t>
      </w:r>
      <w:r w:rsidRPr="00244989">
        <w:rPr>
          <w:i/>
        </w:rPr>
        <w:t xml:space="preserve">Epätavallisia elämänkulkuja. Huippu-urheilijat ja -taiteilijat 2000-luvun Suomessa. </w:t>
      </w:r>
      <w:r w:rsidR="00302EF2" w:rsidRPr="00244989">
        <w:t xml:space="preserve">Julkaisuja 134. Helsinki: </w:t>
      </w:r>
      <w:r w:rsidRPr="00244989">
        <w:t>Nuorisotutkim</w:t>
      </w:r>
      <w:r w:rsidR="00302EF2" w:rsidRPr="00244989">
        <w:t>usverkosto/Nuorisotutkimusseura</w:t>
      </w:r>
      <w:r w:rsidRPr="00244989">
        <w:t xml:space="preserve">, 145–156. Saatavilla </w:t>
      </w:r>
      <w:hyperlink r:id="rId121" w:history="1">
        <w:r w:rsidR="009B513F" w:rsidRPr="00244989">
          <w:rPr>
            <w:rStyle w:val="Hyperlinkki"/>
            <w:color w:val="auto"/>
            <w:szCs w:val="24"/>
          </w:rPr>
          <w:t>www.nuorisotutkimusseura.fi/images/julkaisuja/epatavallisia_elamankulkuja.pdf</w:t>
        </w:r>
      </w:hyperlink>
      <w:r w:rsidRPr="00244989">
        <w:t>, haettu 10.1.2019.</w:t>
      </w:r>
    </w:p>
    <w:p w14:paraId="4A96E818" w14:textId="77777777" w:rsidR="009515E8" w:rsidRPr="00244989" w:rsidRDefault="009515E8" w:rsidP="009515E8">
      <w:pPr>
        <w:pStyle w:val="lhteetgradu"/>
      </w:pPr>
      <w:r w:rsidRPr="00244989">
        <w:t xml:space="preserve">Piispa, Mikko &amp; Salasuo Mikko. 2014. </w:t>
      </w:r>
      <w:r w:rsidRPr="00244989">
        <w:rPr>
          <w:rStyle w:val="Korostus"/>
          <w:rFonts w:eastAsiaTheme="majorEastAsia"/>
        </w:rPr>
        <w:t>Taiteilijan elämänkulku. Tutkimus nuorista taiteilijoista 2000-luvun Suomessa.</w:t>
      </w:r>
      <w:r w:rsidR="00AE6F66" w:rsidRPr="00244989">
        <w:t xml:space="preserve"> Julkaisuja 156. </w:t>
      </w:r>
      <w:r w:rsidRPr="00244989">
        <w:t>Helsinki: Nuorisotutkimusverkosto/</w:t>
      </w:r>
      <w:r w:rsidR="00AE6F66" w:rsidRPr="00244989">
        <w:t xml:space="preserve"> Nuorisotutkimusseura</w:t>
      </w:r>
      <w:r w:rsidRPr="00244989">
        <w:t>.</w:t>
      </w:r>
    </w:p>
    <w:p w14:paraId="1A52C1FA" w14:textId="77777777" w:rsidR="009515E8" w:rsidRPr="00244989" w:rsidRDefault="009515E8" w:rsidP="009515E8">
      <w:pPr>
        <w:pStyle w:val="lhteetgradu"/>
      </w:pPr>
      <w:r w:rsidRPr="00244989">
        <w:lastRenderedPageBreak/>
        <w:t xml:space="preserve">Pitkänen, Sirpa &amp; Ruohomäki, Minna. 2000. </w:t>
      </w:r>
      <w:r w:rsidRPr="00244989">
        <w:rPr>
          <w:i/>
        </w:rPr>
        <w:t>Erityisopetuksen ja yleisopetuksen yhteistyön kehittäminen – malleja ja kokemuksia.</w:t>
      </w:r>
      <w:r w:rsidRPr="00244989">
        <w:t xml:space="preserve"> Pro gradu -tutkielma. Erityispedagogiikan laitos. Jyväskylän yliopisto. Saatavilla </w:t>
      </w:r>
      <w:hyperlink r:id="rId122" w:history="1">
        <w:r w:rsidRPr="00244989">
          <w:rPr>
            <w:rStyle w:val="Hyperlinkki"/>
            <w:color w:val="auto"/>
            <w:szCs w:val="24"/>
          </w:rPr>
          <w:t>https://jyx.jyu.fi/handle/123456789/7954</w:t>
        </w:r>
      </w:hyperlink>
      <w:r w:rsidRPr="00244989">
        <w:t>, haettu 2.12.2018.</w:t>
      </w:r>
    </w:p>
    <w:p w14:paraId="73E864D1" w14:textId="77777777" w:rsidR="009515E8" w:rsidRPr="00244989" w:rsidRDefault="009515E8" w:rsidP="009515E8">
      <w:pPr>
        <w:pStyle w:val="lhteetgradu"/>
        <w:rPr>
          <w:lang w:val="en-GB"/>
        </w:rPr>
      </w:pPr>
      <w:r w:rsidRPr="00244989">
        <w:rPr>
          <w:lang w:val="en-GB"/>
        </w:rPr>
        <w:t xml:space="preserve">Prescott, John. 2011. </w:t>
      </w:r>
      <w:r w:rsidRPr="00244989">
        <w:rPr>
          <w:i/>
          <w:lang w:val="en-GB"/>
        </w:rPr>
        <w:t>John Stanley, “A miracle of art and nature”: The role of disability in the life and career of a blind eighteenth-century musician.</w:t>
      </w:r>
      <w:r w:rsidRPr="00244989">
        <w:rPr>
          <w:lang w:val="en-GB"/>
        </w:rPr>
        <w:t xml:space="preserve"> Väitöskirja. University of California, Berkeley. Saatavilla </w:t>
      </w:r>
      <w:hyperlink r:id="rId123" w:history="1">
        <w:r w:rsidRPr="00244989">
          <w:rPr>
            <w:rStyle w:val="Hyperlinkki"/>
            <w:color w:val="auto"/>
            <w:szCs w:val="24"/>
            <w:lang w:val="en-GB"/>
          </w:rPr>
          <w:t>https://search-proquest-com.ezproxy.jyu.fi/docview/929146262?pq-origsite=primo</w:t>
        </w:r>
      </w:hyperlink>
      <w:r w:rsidRPr="00244989">
        <w:rPr>
          <w:lang w:val="en-GB"/>
        </w:rPr>
        <w:t>, haettu 6.4.2018.</w:t>
      </w:r>
    </w:p>
    <w:p w14:paraId="35708D54" w14:textId="77777777" w:rsidR="009515E8" w:rsidRPr="00244989" w:rsidRDefault="009515E8" w:rsidP="009515E8">
      <w:pPr>
        <w:pStyle w:val="lhteetgradu"/>
        <w:rPr>
          <w:lang w:val="sv-FI"/>
        </w:rPr>
      </w:pPr>
      <w:r w:rsidRPr="00244989">
        <w:rPr>
          <w:lang w:val="en-US"/>
        </w:rPr>
        <w:t xml:space="preserve">Priestley, Mark. 2003. </w:t>
      </w:r>
      <w:r w:rsidRPr="00244989">
        <w:rPr>
          <w:i/>
          <w:lang w:val="en-US"/>
        </w:rPr>
        <w:t>Disability: A life course approach.</w:t>
      </w:r>
      <w:r w:rsidRPr="00244989">
        <w:rPr>
          <w:lang w:val="en-US"/>
        </w:rPr>
        <w:t xml:space="preserve"> </w:t>
      </w:r>
      <w:r w:rsidRPr="00244989">
        <w:rPr>
          <w:lang w:val="sv-FI"/>
        </w:rPr>
        <w:t>Cambridge, UK: Malden, MA: Polity.</w:t>
      </w:r>
    </w:p>
    <w:p w14:paraId="39EA9C78" w14:textId="77777777" w:rsidR="009515E8" w:rsidRPr="00244989" w:rsidRDefault="009515E8" w:rsidP="009515E8">
      <w:pPr>
        <w:pStyle w:val="lhteetgradu"/>
      </w:pPr>
      <w:r w:rsidRPr="00244989">
        <w:t xml:space="preserve">Purhonen, Sanni. 2012. </w:t>
      </w:r>
      <w:r w:rsidRPr="00244989">
        <w:rPr>
          <w:i/>
        </w:rPr>
        <w:t>Esiselvitys: taide- ja kulttuurialojen opiskelun esteettömyys ja saavutettavuus.</w:t>
      </w:r>
      <w:r w:rsidRPr="00244989">
        <w:t xml:space="preserve"> Helsinki: Kynnys ry.</w:t>
      </w:r>
      <w:r w:rsidR="001B07C0" w:rsidRPr="00244989">
        <w:t xml:space="preserve"> Saatavilla: </w:t>
      </w:r>
      <w:hyperlink r:id="rId124" w:history="1">
        <w:r w:rsidR="001B07C0" w:rsidRPr="00244989">
          <w:rPr>
            <w:rStyle w:val="Hyperlinkki"/>
            <w:color w:val="auto"/>
          </w:rPr>
          <w:t>http://cultureforall.fi/doc/tutkimukset_ja_raportit/Taide-ja_kulttuurialojen_opiskelun_esteettomyys.pdf</w:t>
        </w:r>
      </w:hyperlink>
      <w:r w:rsidR="001B07C0" w:rsidRPr="00244989">
        <w:t>, luettu 24.6.2019.</w:t>
      </w:r>
    </w:p>
    <w:p w14:paraId="78816FF9" w14:textId="77777777" w:rsidR="009515E8" w:rsidRPr="00244989" w:rsidRDefault="009515E8" w:rsidP="009515E8">
      <w:pPr>
        <w:pStyle w:val="lhteetgradu"/>
      </w:pPr>
      <w:r w:rsidRPr="00244989">
        <w:t xml:space="preserve">Ralli, Iita &amp; Vuoristo, Riikka. 2003. </w:t>
      </w:r>
      <w:r w:rsidRPr="00244989">
        <w:rPr>
          <w:i/>
        </w:rPr>
        <w:t>“Jos sitä haluaa ja sen puolesta haluaa toimia, niin se onnistuu”. Erityis- ja yleisopetuksen integraatioon pyrkivän koulun mallin tarkastelua opettajien pedagogisen ajattelun ja toiminnan pohjalta</w:t>
      </w:r>
      <w:r w:rsidRPr="00244989">
        <w:t>.</w:t>
      </w:r>
      <w:r w:rsidR="00AE6F66" w:rsidRPr="00244989">
        <w:t xml:space="preserve"> Pro gradu -tutkielma. Erityispedagogiikan laitos.</w:t>
      </w:r>
      <w:r w:rsidRPr="00244989">
        <w:t xml:space="preserve"> Jyväskylän yliopisto. Saatavilla </w:t>
      </w:r>
      <w:hyperlink r:id="rId125" w:history="1">
        <w:r w:rsidRPr="00244989">
          <w:rPr>
            <w:rStyle w:val="Hyperlinkki"/>
            <w:color w:val="auto"/>
            <w:szCs w:val="24"/>
          </w:rPr>
          <w:t>https://jyx.jyu.fi/handle/123456789/7879</w:t>
        </w:r>
      </w:hyperlink>
      <w:r w:rsidRPr="00244989">
        <w:t>, haettu 2.12.2018.</w:t>
      </w:r>
    </w:p>
    <w:p w14:paraId="18B18F22" w14:textId="77777777" w:rsidR="009515E8" w:rsidRPr="00244989" w:rsidRDefault="009515E8" w:rsidP="009515E8">
      <w:pPr>
        <w:pStyle w:val="lhteetgradu"/>
      </w:pPr>
      <w:r w:rsidRPr="00244989">
        <w:t xml:space="preserve">Rautiainen, Pauli. 2012. </w:t>
      </w:r>
      <w:r w:rsidRPr="00244989">
        <w:rPr>
          <w:i/>
        </w:rPr>
        <w:t>Kuvataiteilijan oikeudellinen asema. Ammattimaista taiteellista toimintaa rajoittava ja edistävä oikeussääntely.</w:t>
      </w:r>
      <w:r w:rsidRPr="00244989">
        <w:t xml:space="preserve"> Tampere: Tampere University Press. </w:t>
      </w:r>
    </w:p>
    <w:p w14:paraId="6ECCBF93" w14:textId="77777777" w:rsidR="009515E8" w:rsidRPr="00244989" w:rsidRDefault="009515E8" w:rsidP="009515E8">
      <w:pPr>
        <w:pStyle w:val="lhteetgradu"/>
      </w:pPr>
      <w:r w:rsidRPr="00244989">
        <w:t>Rautiainen, Pauli. 2019. Riutuva taiteilija on median hellimä myytti. Julkaisussa Jussila, Veera; Pasanen, Anni &amp; Sundman, Robert (toim.)</w:t>
      </w:r>
      <w:r w:rsidR="00120E60" w:rsidRPr="00244989">
        <w:t>,</w:t>
      </w:r>
      <w:r w:rsidRPr="00244989">
        <w:t xml:space="preserve"> </w:t>
      </w:r>
      <w:r w:rsidRPr="00244989">
        <w:rPr>
          <w:i/>
        </w:rPr>
        <w:t>Kilpailevat totuudet</w:t>
      </w:r>
      <w:r w:rsidRPr="00244989">
        <w:t xml:space="preserve">, 74–103. Saatavilla </w:t>
      </w:r>
      <w:hyperlink r:id="rId126" w:history="1">
        <w:r w:rsidR="009B513F" w:rsidRPr="00244989">
          <w:rPr>
            <w:rStyle w:val="Hyperlinkki"/>
            <w:color w:val="auto"/>
            <w:szCs w:val="24"/>
          </w:rPr>
          <w:t>www.tkst.fi/resources/Kilpailevat_totuudet_978-952-94-1414-7.pdf</w:t>
        </w:r>
      </w:hyperlink>
      <w:r w:rsidRPr="00244989">
        <w:t>, haettu 14.2.2019.</w:t>
      </w:r>
    </w:p>
    <w:p w14:paraId="3FDE5B65" w14:textId="77777777" w:rsidR="009515E8" w:rsidRPr="00244989" w:rsidRDefault="009515E8" w:rsidP="009515E8">
      <w:pPr>
        <w:pStyle w:val="lhteetgradu"/>
      </w:pPr>
      <w:r w:rsidRPr="00244989">
        <w:t xml:space="preserve">Rautiainen, Pauli; Roiha, Taija &amp; Rensujeff, Kaija. 2015. </w:t>
      </w:r>
      <w:r w:rsidRPr="00244989">
        <w:rPr>
          <w:i/>
        </w:rPr>
        <w:t xml:space="preserve">Taiteen ja kulttuurin barometri 2015. Taiteen toimintaympäristö ja rahoitus. </w:t>
      </w:r>
      <w:r w:rsidRPr="00244989">
        <w:t xml:space="preserve">Cuporen verkkojulkaisuja 33. </w:t>
      </w:r>
      <w:r w:rsidR="00357594" w:rsidRPr="00244989">
        <w:t xml:space="preserve">Helsinki: </w:t>
      </w:r>
      <w:r w:rsidRPr="00244989">
        <w:t xml:space="preserve">Kulttuuripoliittisen tutkimuksen edistämissäätiö Cupore. Saatavilla </w:t>
      </w:r>
      <w:hyperlink r:id="rId127" w:history="1">
        <w:r w:rsidR="009B513F" w:rsidRPr="00244989">
          <w:rPr>
            <w:rStyle w:val="Hyperlinkki"/>
            <w:color w:val="auto"/>
          </w:rPr>
          <w:t>www.cupore.fi/images/tiedostot/taiteenjakulttuurinbarometri_v10.pdf</w:t>
        </w:r>
      </w:hyperlink>
      <w:r w:rsidRPr="00244989">
        <w:t>, haettu 3.6.2019.</w:t>
      </w:r>
    </w:p>
    <w:p w14:paraId="5065083C" w14:textId="77777777" w:rsidR="009515E8" w:rsidRPr="00244989" w:rsidRDefault="009515E8" w:rsidP="009515E8">
      <w:pPr>
        <w:pStyle w:val="lhteetgradu"/>
      </w:pPr>
      <w:r w:rsidRPr="00244989">
        <w:t xml:space="preserve">Reinikainen, Marjo-Riitta. 2007. </w:t>
      </w:r>
      <w:r w:rsidRPr="00244989">
        <w:rPr>
          <w:i/>
        </w:rPr>
        <w:t>Vammaisuuden sukupuolittuneet ja sortavat diskurssit. yhteiskunnallis-diskursiivinen näkökulma vammaisuuteen</w:t>
      </w:r>
      <w:r w:rsidRPr="00244989">
        <w:t xml:space="preserve">. </w:t>
      </w:r>
      <w:r w:rsidRPr="00244989">
        <w:rPr>
          <w:lang w:val="en-GB"/>
        </w:rPr>
        <w:t>Väitöskirja.</w:t>
      </w:r>
      <w:r w:rsidR="00357594" w:rsidRPr="00244989">
        <w:rPr>
          <w:lang w:val="en-GB"/>
        </w:rPr>
        <w:t xml:space="preserve"> Jyväskylä studies in education, psychology and social research 304.</w:t>
      </w:r>
      <w:r w:rsidRPr="00244989">
        <w:rPr>
          <w:lang w:val="en-GB"/>
        </w:rPr>
        <w:t xml:space="preserve"> Jyväskylän yliopisto. </w:t>
      </w:r>
      <w:r w:rsidRPr="00244989">
        <w:t xml:space="preserve">Saatavilla </w:t>
      </w:r>
      <w:hyperlink r:id="rId128" w:history="1">
        <w:r w:rsidRPr="00244989">
          <w:rPr>
            <w:rStyle w:val="Hyperlinkki"/>
            <w:color w:val="auto"/>
            <w:szCs w:val="24"/>
          </w:rPr>
          <w:t>http://urn.fi/URN:ISBN:978-951-39-2846-9</w:t>
        </w:r>
      </w:hyperlink>
      <w:r w:rsidRPr="00244989">
        <w:t>, haettu 15.12.2017.</w:t>
      </w:r>
    </w:p>
    <w:p w14:paraId="4EF9B7C5" w14:textId="77777777" w:rsidR="009515E8" w:rsidRPr="00244989" w:rsidRDefault="009515E8" w:rsidP="009515E8">
      <w:pPr>
        <w:pStyle w:val="lhteetgradu"/>
      </w:pPr>
      <w:r w:rsidRPr="00244989">
        <w:t xml:space="preserve">Renblad, Karin. 2005. </w:t>
      </w:r>
      <w:r w:rsidRPr="00244989">
        <w:rPr>
          <w:i/>
        </w:rPr>
        <w:t xml:space="preserve">Empowerment. </w:t>
      </w:r>
      <w:r w:rsidRPr="00244989">
        <w:rPr>
          <w:i/>
          <w:lang w:val="sv-FI"/>
        </w:rPr>
        <w:t xml:space="preserve">Kultur och idrott som en arena för personer med funktionshinder att utveckla empowerment. </w:t>
      </w:r>
      <w:r w:rsidRPr="00244989">
        <w:rPr>
          <w:i/>
        </w:rPr>
        <w:t>En kunskapsöversikt.</w:t>
      </w:r>
      <w:r w:rsidRPr="00244989">
        <w:t xml:space="preserve"> Jönköping: Luppen kunskapscentrum.</w:t>
      </w:r>
    </w:p>
    <w:p w14:paraId="5D0BCF77" w14:textId="77777777" w:rsidR="009515E8" w:rsidRPr="00244989" w:rsidRDefault="009515E8" w:rsidP="009515E8">
      <w:pPr>
        <w:pStyle w:val="lhteetgradu"/>
      </w:pPr>
      <w:r w:rsidRPr="00244989">
        <w:t xml:space="preserve">Rensujeff, Kaija. 2003. </w:t>
      </w:r>
      <w:r w:rsidRPr="00244989">
        <w:rPr>
          <w:i/>
        </w:rPr>
        <w:t xml:space="preserve">Taiteilijan asema. Raportti työstä ja tulonmuodostuksesta eri taiteenaloilla. </w:t>
      </w:r>
      <w:r w:rsidRPr="00244989">
        <w:t xml:space="preserve">Taiteen keskustoimikunnan julkaisuja No 27. Helsinki: Taiteen </w:t>
      </w:r>
      <w:r w:rsidRPr="00244989">
        <w:lastRenderedPageBreak/>
        <w:t xml:space="preserve">keskustoimikunta. Saatavilla: </w:t>
      </w:r>
      <w:hyperlink r:id="rId129" w:history="1">
        <w:r w:rsidR="009B513F" w:rsidRPr="00244989">
          <w:rPr>
            <w:rStyle w:val="Hyperlinkki"/>
            <w:color w:val="auto"/>
          </w:rPr>
          <w:t>www.taike.fi/documents/10921/1094274/Rensujeff+27+03.pdf/2d44d75d-c05a-4c57-a771-8ed1e0ed648b</w:t>
        </w:r>
      </w:hyperlink>
      <w:r w:rsidRPr="00244989">
        <w:t>, haettu 6.5.2019.</w:t>
      </w:r>
    </w:p>
    <w:p w14:paraId="2922EC56" w14:textId="77777777" w:rsidR="009515E8" w:rsidRPr="00244989" w:rsidRDefault="009515E8" w:rsidP="009515E8">
      <w:pPr>
        <w:pStyle w:val="lhteetgradu"/>
      </w:pPr>
      <w:r w:rsidRPr="00244989">
        <w:t xml:space="preserve">Rensujeff, Kaija. 2005. "Uusia mahdollisuuksia ja pieniä läpimurtoja!” Taiteilijat vuoden 2000 kyselytutkimuksessa ja väestölaskennassa. Työpapereita 42. Helsinki: Taiteen keskustoimikunta. Saatavilla: </w:t>
      </w:r>
      <w:hyperlink r:id="rId130" w:history="1">
        <w:r w:rsidR="009B513F" w:rsidRPr="00244989">
          <w:rPr>
            <w:rStyle w:val="Hyperlinkki"/>
            <w:color w:val="auto"/>
            <w:szCs w:val="24"/>
          </w:rPr>
          <w:t>www.taike.fi/documents/10162/76105/no_42.pdf</w:t>
        </w:r>
      </w:hyperlink>
      <w:r w:rsidRPr="00244989">
        <w:t>, haettu 22.3.2019.</w:t>
      </w:r>
    </w:p>
    <w:p w14:paraId="3BD16C7E" w14:textId="77777777" w:rsidR="009515E8" w:rsidRPr="00244989" w:rsidRDefault="009515E8" w:rsidP="009515E8">
      <w:pPr>
        <w:pStyle w:val="lhteetgradu"/>
      </w:pPr>
      <w:r w:rsidRPr="00244989">
        <w:t xml:space="preserve">Rensujeff, Kaija. 2011. </w:t>
      </w:r>
      <w:r w:rsidRPr="00244989">
        <w:rPr>
          <w:i/>
        </w:rPr>
        <w:t>Käsin, sävelin, sanoin ja kuvin. Saamelaiset taiteilijat Suomessa.</w:t>
      </w:r>
      <w:r w:rsidRPr="00244989">
        <w:t xml:space="preserve"> Taiteen keskustoimikunnan tutkimusyksikön julkaisuja No 38. Helsinki: Taiteen keskustoimikunta. </w:t>
      </w:r>
    </w:p>
    <w:p w14:paraId="6C3C0206" w14:textId="77777777" w:rsidR="009515E8" w:rsidRPr="00244989" w:rsidRDefault="009515E8" w:rsidP="009515E8">
      <w:pPr>
        <w:pStyle w:val="lhteetgradu"/>
      </w:pPr>
      <w:r w:rsidRPr="00244989">
        <w:t xml:space="preserve">Rensujeff, Kaija. 2015. </w:t>
      </w:r>
      <w:r w:rsidRPr="00244989">
        <w:rPr>
          <w:i/>
        </w:rPr>
        <w:t>Taiteilijan asema 2010</w:t>
      </w:r>
      <w:r w:rsidRPr="00244989">
        <w:t xml:space="preserve">. </w:t>
      </w:r>
      <w:r w:rsidRPr="00244989">
        <w:rPr>
          <w:i/>
        </w:rPr>
        <w:t xml:space="preserve">Taiteilijakunnan rakenne, työ ja tulonmuodostus. </w:t>
      </w:r>
      <w:r w:rsidRPr="00244989">
        <w:t xml:space="preserve">Toinen korjattu painos. Helsinki: Taiteen edistämiskeskus. Saatavilla </w:t>
      </w:r>
      <w:hyperlink r:id="rId131" w:history="1">
        <w:r w:rsidR="009B513F" w:rsidRPr="00244989">
          <w:rPr>
            <w:rStyle w:val="Hyperlinkki"/>
            <w:color w:val="auto"/>
            <w:szCs w:val="24"/>
          </w:rPr>
          <w:t>www.taike.fi/documents/10921/1094274/Taiteilijan_asema_2010_2.korjattupainos.pdf/f59aa7d3-f396-4340-81ac-2bac9d4ae841</w:t>
        </w:r>
      </w:hyperlink>
      <w:r w:rsidRPr="00244989">
        <w:t>, haettu 1.3.2019.</w:t>
      </w:r>
    </w:p>
    <w:p w14:paraId="5526A1BB" w14:textId="77777777" w:rsidR="009515E8" w:rsidRPr="005306F8" w:rsidRDefault="009515E8" w:rsidP="009515E8">
      <w:pPr>
        <w:pStyle w:val="lhteetgradu"/>
      </w:pPr>
      <w:r w:rsidRPr="00244989">
        <w:t xml:space="preserve">Rhodes, Colin. 2004. </w:t>
      </w:r>
      <w:r w:rsidRPr="00244989">
        <w:rPr>
          <w:i/>
        </w:rPr>
        <w:t>Toinen taide – luovat erot</w:t>
      </w:r>
      <w:r w:rsidRPr="00244989">
        <w:t xml:space="preserve">. Suomennos Tomi Snellman. </w:t>
      </w:r>
      <w:r w:rsidRPr="005306F8">
        <w:t>Jyväskylä: Maahenki Oy.</w:t>
      </w:r>
    </w:p>
    <w:p w14:paraId="46175F05" w14:textId="77777777" w:rsidR="009515E8" w:rsidRPr="00244989" w:rsidRDefault="009515E8" w:rsidP="009515E8">
      <w:pPr>
        <w:pStyle w:val="lhteetgradu"/>
        <w:rPr>
          <w:lang w:val="en-GB"/>
        </w:rPr>
      </w:pPr>
      <w:r w:rsidRPr="00244989">
        <w:rPr>
          <w:lang w:val="en-GB"/>
        </w:rPr>
        <w:t xml:space="preserve">Riddell, Sheila &amp; Watson, Nick (toim.). 2014. </w:t>
      </w:r>
      <w:r w:rsidRPr="00244989">
        <w:rPr>
          <w:i/>
          <w:lang w:val="en-GB"/>
        </w:rPr>
        <w:t>Disability, culture and identity.</w:t>
      </w:r>
      <w:r w:rsidRPr="00244989">
        <w:rPr>
          <w:lang w:val="en-GB"/>
        </w:rPr>
        <w:t xml:space="preserve"> Oxfordshire, New York: Routledge. </w:t>
      </w:r>
    </w:p>
    <w:p w14:paraId="09A525BA" w14:textId="77777777" w:rsidR="009515E8" w:rsidRPr="00244989" w:rsidRDefault="00357594" w:rsidP="009515E8">
      <w:pPr>
        <w:pStyle w:val="lhteetgradu"/>
      </w:pPr>
      <w:r w:rsidRPr="00244989">
        <w:rPr>
          <w:lang w:val="sv-FI"/>
        </w:rPr>
        <w:t>Rodan, Debbie;</w:t>
      </w:r>
      <w:r w:rsidR="009515E8" w:rsidRPr="00244989">
        <w:rPr>
          <w:lang w:val="sv-FI"/>
        </w:rPr>
        <w:t xml:space="preserve"> Ellis, Katie &amp; Lebeck, Pia. 2014. </w:t>
      </w:r>
      <w:r w:rsidR="009515E8" w:rsidRPr="00244989">
        <w:rPr>
          <w:i/>
          <w:lang w:val="en-GB"/>
        </w:rPr>
        <w:t>Disability, obesity and ageing: Popular media identifications</w:t>
      </w:r>
      <w:r w:rsidR="009515E8" w:rsidRPr="00244989">
        <w:rPr>
          <w:lang w:val="en-GB"/>
        </w:rPr>
        <w:t xml:space="preserve">. </w:t>
      </w:r>
      <w:r w:rsidR="009515E8" w:rsidRPr="00244989">
        <w:t xml:space="preserve">Farnham, Surrey: Ashgate Publishing Limited. </w:t>
      </w:r>
    </w:p>
    <w:p w14:paraId="1FA4FB0F" w14:textId="77777777" w:rsidR="009515E8" w:rsidRPr="00244989" w:rsidRDefault="009515E8" w:rsidP="009515E8">
      <w:pPr>
        <w:pStyle w:val="lhteetgradu"/>
      </w:pPr>
      <w:r w:rsidRPr="00244989">
        <w:t xml:space="preserve">Roiha, Taija; Rautiainen, Pauli &amp; Rensujeff, Kaija. 2015. </w:t>
      </w:r>
      <w:r w:rsidRPr="00244989">
        <w:rPr>
          <w:i/>
        </w:rPr>
        <w:t xml:space="preserve">Taiteilijan asema ja sukupuoli. </w:t>
      </w:r>
      <w:r w:rsidRPr="00244989">
        <w:t xml:space="preserve">Cuporen verkkojulkaisuja 31. Kulttuuripoliittisen tutkimuksen edistämissäätiö Cupore. Saatavilla </w:t>
      </w:r>
      <w:hyperlink r:id="rId132" w:history="1">
        <w:r w:rsidR="009B513F" w:rsidRPr="00244989">
          <w:rPr>
            <w:rStyle w:val="Hyperlinkki"/>
            <w:color w:val="auto"/>
            <w:szCs w:val="24"/>
          </w:rPr>
          <w:t>www.cupore.fi/images/tiedostot/taiteilijanasemajasukupuoli_v09.pdf</w:t>
        </w:r>
      </w:hyperlink>
      <w:r w:rsidRPr="00244989">
        <w:t>, haettu 24.3.2019.</w:t>
      </w:r>
    </w:p>
    <w:p w14:paraId="1740218E" w14:textId="77777777" w:rsidR="009515E8" w:rsidRPr="00244989" w:rsidRDefault="009515E8" w:rsidP="009515E8">
      <w:pPr>
        <w:pStyle w:val="lhteetgradu"/>
        <w:rPr>
          <w:lang w:val="en-GB"/>
        </w:rPr>
      </w:pPr>
      <w:r w:rsidRPr="00244989">
        <w:t xml:space="preserve">Roos, J. P. 1987. </w:t>
      </w:r>
      <w:r w:rsidRPr="00244989">
        <w:rPr>
          <w:i/>
        </w:rPr>
        <w:t>Suomalainen elämä. Tutkimus tavallisten suomalaisten elämäkerroista.</w:t>
      </w:r>
      <w:r w:rsidRPr="00244989">
        <w:t xml:space="preserve"> Suomalaisen Kirjallisuuden Seuran toimituksia 454. </w:t>
      </w:r>
      <w:r w:rsidRPr="00244989">
        <w:rPr>
          <w:lang w:val="en-GB"/>
        </w:rPr>
        <w:t xml:space="preserve">Helsinki: Suomalaisen Kirjallisuuden Seura. </w:t>
      </w:r>
    </w:p>
    <w:p w14:paraId="1253F36B" w14:textId="77777777" w:rsidR="009515E8" w:rsidRPr="00244989" w:rsidRDefault="009515E8" w:rsidP="009515E8">
      <w:pPr>
        <w:pStyle w:val="lhteetgradu"/>
        <w:rPr>
          <w:lang w:val="en-GB"/>
        </w:rPr>
      </w:pPr>
      <w:r w:rsidRPr="00244989">
        <w:rPr>
          <w:lang w:val="en-GB"/>
        </w:rPr>
        <w:t>Rowden, Terry. 2009.</w:t>
      </w:r>
      <w:r w:rsidR="00310245" w:rsidRPr="00244989">
        <w:rPr>
          <w:lang w:val="en-GB"/>
        </w:rPr>
        <w:t xml:space="preserve"> </w:t>
      </w:r>
      <w:r w:rsidRPr="00244989">
        <w:rPr>
          <w:i/>
          <w:lang w:val="en-GB"/>
        </w:rPr>
        <w:t xml:space="preserve">The songs of blind folk: African American musicians and the cultures of blindness. </w:t>
      </w:r>
      <w:r w:rsidRPr="00244989">
        <w:rPr>
          <w:lang w:val="en-GB"/>
        </w:rPr>
        <w:t>University of Michigan Press.</w:t>
      </w:r>
    </w:p>
    <w:p w14:paraId="39AE1781" w14:textId="77777777" w:rsidR="009515E8" w:rsidRPr="00244989" w:rsidRDefault="009515E8" w:rsidP="009515E8">
      <w:pPr>
        <w:pStyle w:val="lhteetgradu"/>
        <w:rPr>
          <w:lang w:val="en-GB"/>
        </w:rPr>
      </w:pPr>
      <w:r w:rsidRPr="00244989">
        <w:rPr>
          <w:lang w:val="en-GB"/>
        </w:rPr>
        <w:t>Russo, Nancy Felipe &amp; Jansen, Mary A. 1988. Women, work and disability: opportunities and challenges. Teoksessa Fine, Michelle &amp; Asch, Adrienne (toim.)</w:t>
      </w:r>
      <w:r w:rsidR="00120E60" w:rsidRPr="00244989">
        <w:rPr>
          <w:lang w:val="en-GB"/>
        </w:rPr>
        <w:t>,</w:t>
      </w:r>
      <w:r w:rsidRPr="00244989">
        <w:rPr>
          <w:lang w:val="en-GB"/>
        </w:rPr>
        <w:t xml:space="preserve"> </w:t>
      </w:r>
      <w:r w:rsidRPr="00244989">
        <w:rPr>
          <w:i/>
          <w:lang w:val="en-GB"/>
        </w:rPr>
        <w:t>Women with disabilities: Essays in psychology, culture, and politics.</w:t>
      </w:r>
      <w:r w:rsidRPr="00244989">
        <w:rPr>
          <w:lang w:val="en-GB"/>
        </w:rPr>
        <w:t xml:space="preserve"> Philadelphia: Temple University Press, 229–244.</w:t>
      </w:r>
    </w:p>
    <w:p w14:paraId="66C87C37" w14:textId="77777777" w:rsidR="009515E8" w:rsidRPr="00244989" w:rsidRDefault="009515E8" w:rsidP="009515E8">
      <w:pPr>
        <w:pStyle w:val="lhteetgradu"/>
        <w:rPr>
          <w:lang w:val="en-GB"/>
        </w:rPr>
      </w:pPr>
      <w:r w:rsidRPr="00244989">
        <w:rPr>
          <w:lang w:val="en-GB"/>
        </w:rPr>
        <w:t xml:space="preserve">Rutherford, Susan D. 1993. </w:t>
      </w:r>
      <w:r w:rsidRPr="00244989">
        <w:rPr>
          <w:i/>
          <w:lang w:val="en-GB"/>
        </w:rPr>
        <w:t>A study of American Deaf folklore.</w:t>
      </w:r>
      <w:r w:rsidRPr="00244989">
        <w:rPr>
          <w:lang w:val="en-GB"/>
        </w:rPr>
        <w:t xml:space="preserve"> Burtonsville, Md.: Linstok Press, Inc. </w:t>
      </w:r>
    </w:p>
    <w:p w14:paraId="34522758" w14:textId="5727EB56" w:rsidR="009515E8" w:rsidRPr="00244989" w:rsidRDefault="009515E8" w:rsidP="009515E8">
      <w:pPr>
        <w:pStyle w:val="lhteetgradu"/>
      </w:pPr>
      <w:r w:rsidRPr="00244989">
        <w:lastRenderedPageBreak/>
        <w:t xml:space="preserve">Ruusuvuori, Johanna &amp; Nikander, Pirjo. 2016. Puheen litterointikäytännöistä eri tutkimustarkoituksiin. Teoksessa Tiittula, Liisa </w:t>
      </w:r>
      <w:r w:rsidR="00E927EF">
        <w:t xml:space="preserve">&amp; </w:t>
      </w:r>
      <w:r w:rsidRPr="00244989">
        <w:t>Nuolijärvi, Pirkko (toim.)</w:t>
      </w:r>
      <w:r w:rsidR="00120E60" w:rsidRPr="00244989">
        <w:t>,</w:t>
      </w:r>
      <w:r w:rsidRPr="00244989">
        <w:t xml:space="preserve"> </w:t>
      </w:r>
      <w:r w:rsidRPr="00244989">
        <w:rPr>
          <w:i/>
        </w:rPr>
        <w:t>Puheesta tekstiksi. Puheen kirjallisen esittämisen alueita, keinoja ja rajoja.</w:t>
      </w:r>
      <w:r w:rsidRPr="00244989">
        <w:t xml:space="preserve"> Helsinki: Suomalaisen Kirjallisuuden Seura, 63–86.</w:t>
      </w:r>
    </w:p>
    <w:p w14:paraId="4EBC1AE2" w14:textId="77777777" w:rsidR="009515E8" w:rsidRPr="00244989" w:rsidRDefault="009515E8" w:rsidP="009515E8">
      <w:pPr>
        <w:pStyle w:val="lhteetgradu"/>
      </w:pPr>
      <w:r w:rsidRPr="00244989">
        <w:t xml:space="preserve">Ruuttunen, Aapo. 2001. </w:t>
      </w:r>
      <w:r w:rsidRPr="00244989">
        <w:rPr>
          <w:i/>
        </w:rPr>
        <w:t>Viittomakieliset ja monikulttuurinen taidekasvatus.</w:t>
      </w:r>
      <w:r w:rsidRPr="00244989">
        <w:t xml:space="preserve"> Pro gradu </w:t>
      </w:r>
      <w:r w:rsidRPr="00244989">
        <w:noBreakHyphen/>
        <w:t xml:space="preserve">tutkielma. Taidekasvatus. Taiteen ja kulttuurin tutkimuksen laitos. Jyväskylän yliopisto. Saatavilla </w:t>
      </w:r>
      <w:hyperlink r:id="rId133" w:history="1">
        <w:r w:rsidRPr="00244989">
          <w:rPr>
            <w:rStyle w:val="Hyperlinkki"/>
            <w:color w:val="auto"/>
          </w:rPr>
          <w:t>https://jyx.jyu.fi/handle/123456789/12207</w:t>
        </w:r>
      </w:hyperlink>
      <w:r w:rsidRPr="00244989">
        <w:t>, haettu 5.4.2019.</w:t>
      </w:r>
    </w:p>
    <w:p w14:paraId="2160279F" w14:textId="77777777" w:rsidR="009515E8" w:rsidRPr="00244989" w:rsidRDefault="009515E8" w:rsidP="009515E8">
      <w:pPr>
        <w:pStyle w:val="lhteetgradu"/>
      </w:pPr>
      <w:r w:rsidRPr="00244989">
        <w:t xml:space="preserve">Saari, Juhani; Aarnio, Leo &amp; Rytkönen, Maria. 2015. </w:t>
      </w:r>
      <w:r w:rsidRPr="00244989">
        <w:rPr>
          <w:i/>
        </w:rPr>
        <w:t>Kolme näkökulmaa koulutuksen valikoituvuuteen. Nuorten koulutusvalinnat tilastojen ja kertomusten valossa.</w:t>
      </w:r>
      <w:r w:rsidRPr="00244989">
        <w:t xml:space="preserve"> Otus-julkaisuja 5/2015. Helsinki: Opiskelun ja koulutuksen tutkimussäätiö Otus. Saatavilla </w:t>
      </w:r>
      <w:hyperlink r:id="rId134" w:history="1">
        <w:r w:rsidRPr="00244989">
          <w:rPr>
            <w:rStyle w:val="Hyperlinkki"/>
            <w:color w:val="auto"/>
            <w:szCs w:val="24"/>
          </w:rPr>
          <w:t>https://drive.google.com/file/d/0Bz1V9P-a-cT2VUJpeTNHQkluTUU/view?usp=sharing</w:t>
        </w:r>
      </w:hyperlink>
      <w:r w:rsidRPr="00244989">
        <w:t>, haettu 2.12.2018.</w:t>
      </w:r>
    </w:p>
    <w:p w14:paraId="00DCB83C" w14:textId="77777777" w:rsidR="009515E8" w:rsidRPr="00244989" w:rsidRDefault="009515E8" w:rsidP="009515E8">
      <w:pPr>
        <w:pStyle w:val="lhteetgradu"/>
      </w:pPr>
      <w:r w:rsidRPr="00244989">
        <w:t xml:space="preserve">Salasuo, Mikko &amp; Piispa, Mikko &amp; Huhta, Helena. </w:t>
      </w:r>
      <w:r w:rsidRPr="00244989">
        <w:rPr>
          <w:lang w:val="en-GB"/>
        </w:rPr>
        <w:t xml:space="preserve">2016. </w:t>
      </w:r>
      <w:r w:rsidRPr="00244989">
        <w:rPr>
          <w:i/>
          <w:lang w:val="en-GB"/>
        </w:rPr>
        <w:t>Exceptional life courses: Elite athletes and successful artists in 2000s Finland.</w:t>
      </w:r>
      <w:r w:rsidRPr="00244989">
        <w:rPr>
          <w:lang w:val="en-GB"/>
        </w:rPr>
        <w:t xml:space="preserve"> </w:t>
      </w:r>
      <w:r w:rsidR="00E71E31" w:rsidRPr="00244989">
        <w:rPr>
          <w:lang w:val="en-GB"/>
        </w:rPr>
        <w:t xml:space="preserve">Publications 177, internet publications 97. </w:t>
      </w:r>
      <w:r w:rsidRPr="00244989">
        <w:rPr>
          <w:lang w:val="en-GB"/>
        </w:rPr>
        <w:t>Helsinki: Finnish Youth Research Society,</w:t>
      </w:r>
      <w:r w:rsidR="00E71E31" w:rsidRPr="00244989">
        <w:rPr>
          <w:lang w:val="en-GB"/>
        </w:rPr>
        <w:t xml:space="preserve"> Finnish Youth Research Network. </w:t>
      </w:r>
      <w:r w:rsidRPr="00244989">
        <w:t xml:space="preserve">Saatavilla </w:t>
      </w:r>
      <w:hyperlink r:id="rId135" w:history="1">
        <w:r w:rsidR="009B513F" w:rsidRPr="00244989">
          <w:rPr>
            <w:rStyle w:val="Hyperlinkki"/>
            <w:color w:val="auto"/>
            <w:szCs w:val="24"/>
          </w:rPr>
          <w:t>www.nuorisotutkimusseura.fi/images/julkaisuja/exceptional_life_courses.pdf</w:t>
        </w:r>
      </w:hyperlink>
      <w:r w:rsidRPr="00244989">
        <w:t>, haettu 18.5.2019.</w:t>
      </w:r>
    </w:p>
    <w:p w14:paraId="2E94957D" w14:textId="77777777" w:rsidR="009515E8" w:rsidRPr="00244989" w:rsidRDefault="009515E8" w:rsidP="009515E8">
      <w:pPr>
        <w:pStyle w:val="lhteetgradu"/>
      </w:pPr>
      <w:r w:rsidRPr="00244989">
        <w:t>Salmi, Eeva &amp; Laakso, Mikko. 2005.</w:t>
      </w:r>
      <w:r w:rsidRPr="00244989">
        <w:rPr>
          <w:i/>
        </w:rPr>
        <w:t xml:space="preserve"> Maahan lämpimään. Suomen viittomakielisten historia. </w:t>
      </w:r>
      <w:r w:rsidR="006668BA" w:rsidRPr="00244989">
        <w:t>Helsinki: Kuurojen L</w:t>
      </w:r>
      <w:r w:rsidRPr="00244989">
        <w:t>iitto.</w:t>
      </w:r>
    </w:p>
    <w:p w14:paraId="15379F07" w14:textId="77777777" w:rsidR="009515E8" w:rsidRPr="00244989" w:rsidRDefault="009515E8" w:rsidP="009515E8">
      <w:pPr>
        <w:pStyle w:val="lhteetgradu"/>
        <w:rPr>
          <w:lang w:val="en-GB"/>
        </w:rPr>
      </w:pPr>
      <w:r w:rsidRPr="00244989">
        <w:t xml:space="preserve">Salonen, Juhana. 2017. </w:t>
      </w:r>
      <w:r w:rsidRPr="00244989">
        <w:rPr>
          <w:i/>
        </w:rPr>
        <w:t>Viiton - olen olemassa.</w:t>
      </w:r>
      <w:r w:rsidRPr="00244989">
        <w:t xml:space="preserve"> </w:t>
      </w:r>
      <w:r w:rsidR="003819A0" w:rsidRPr="00244989">
        <w:rPr>
          <w:lang w:val="en-GB"/>
        </w:rPr>
        <w:t xml:space="preserve">Helsinki: BoD – </w:t>
      </w:r>
      <w:r w:rsidRPr="00244989">
        <w:rPr>
          <w:lang w:val="en-GB"/>
        </w:rPr>
        <w:t xml:space="preserve">Books on Demand. </w:t>
      </w:r>
    </w:p>
    <w:p w14:paraId="11DC7A84" w14:textId="77777777" w:rsidR="009515E8" w:rsidRPr="00244989" w:rsidRDefault="009515E8" w:rsidP="009515E8">
      <w:pPr>
        <w:pStyle w:val="lhteetgradu"/>
      </w:pPr>
      <w:r w:rsidRPr="00244989">
        <w:t xml:space="preserve">Salonen, Mari. 2012. </w:t>
      </w:r>
      <w:r w:rsidRPr="00244989">
        <w:rPr>
          <w:i/>
        </w:rPr>
        <w:t>Erityiskuvataidekasvatus. Eräiden kuvataideopettajien keinot muokata ja eriyttää opetusta erityisoppilaiden kohdalla.</w:t>
      </w:r>
      <w:r w:rsidRPr="00244989">
        <w:t xml:space="preserve"> Maisterin opinnäytetyö. Kuvataidekasvatuksen koulutusohjelma. Taiteen laitos. Aalto-yliopiston taiteiden ja suunnittelun korkeakoulu. Saatavilla </w:t>
      </w:r>
      <w:hyperlink r:id="rId136" w:history="1">
        <w:r w:rsidRPr="00244989">
          <w:rPr>
            <w:rStyle w:val="Hyperlinkki"/>
            <w:color w:val="auto"/>
            <w:szCs w:val="24"/>
          </w:rPr>
          <w:t>https://aaltodoc.aalto.fi/bitstream/handle/123456789/11359/optika_id_698_salonen_mari_2012.pdf?sequence=1&amp;isAllowed=y</w:t>
        </w:r>
      </w:hyperlink>
      <w:r w:rsidRPr="00244989">
        <w:t>, haettu 17.1.2019.</w:t>
      </w:r>
    </w:p>
    <w:p w14:paraId="5254E72A" w14:textId="77777777" w:rsidR="009515E8" w:rsidRPr="00244989" w:rsidRDefault="009515E8" w:rsidP="009515E8">
      <w:pPr>
        <w:pStyle w:val="lhteetgradu"/>
      </w:pPr>
      <w:r w:rsidRPr="00244989">
        <w:t>Salovaara, Sari. 2000. Ehdotus vammaistaiteen määritelmäksi. Julkaisussa Gosling, Ju; Büchi, Rolf</w:t>
      </w:r>
      <w:r w:rsidR="00C21EB1" w:rsidRPr="00244989">
        <w:t>; Kaitavuori, Kaija</w:t>
      </w:r>
      <w:r w:rsidRPr="00244989">
        <w:t xml:space="preserve"> &amp; Kemp, John D. (2000). </w:t>
      </w:r>
      <w:r w:rsidRPr="00244989">
        <w:rPr>
          <w:i/>
        </w:rPr>
        <w:t>EuCrea! Vammaiset kulttuurivähemmistönä.</w:t>
      </w:r>
      <w:r w:rsidRPr="00244989">
        <w:t xml:space="preserve"> Nykytaiteen museo Kiasma. Helsinki: Edita, 37–40.</w:t>
      </w:r>
    </w:p>
    <w:p w14:paraId="1E352A36" w14:textId="77777777" w:rsidR="009515E8" w:rsidRPr="00244989" w:rsidRDefault="009515E8" w:rsidP="009515E8">
      <w:pPr>
        <w:pStyle w:val="lhteetgradu"/>
      </w:pPr>
      <w:r w:rsidRPr="00244989">
        <w:t>Salovaara, Sari. 2006. Kulttuurin kummajaiset – Vammaiset ja muut erityisryhmät osana kulttuurityötä. Teoksessa Kalhama, Pilvi &amp; Vartiainen, Pekka (toim.)</w:t>
      </w:r>
      <w:r w:rsidR="00120E60" w:rsidRPr="00244989">
        <w:t>,</w:t>
      </w:r>
      <w:r w:rsidRPr="00244989">
        <w:t xml:space="preserve"> </w:t>
      </w:r>
      <w:r w:rsidRPr="00244989">
        <w:rPr>
          <w:i/>
        </w:rPr>
        <w:t xml:space="preserve">Kulttuurista kasvua: Näkökulmia kulttuurikasvatukseen. </w:t>
      </w:r>
      <w:r w:rsidRPr="00244989">
        <w:t>Helsinki: Humanistinen ammattikorkeakoulu, 51–79.</w:t>
      </w:r>
    </w:p>
    <w:p w14:paraId="78A123A5" w14:textId="77777777" w:rsidR="009515E8" w:rsidRPr="00244989" w:rsidRDefault="009515E8" w:rsidP="009515E8">
      <w:pPr>
        <w:pStyle w:val="lhteetgradu"/>
      </w:pPr>
      <w:r w:rsidRPr="00244989">
        <w:t>Saloviita, Timo. 2006. Erityisopetuksen oikeuttaminen ja vammaishuollon mallit. Teoksessa Teittinen, Antti (toim.)</w:t>
      </w:r>
      <w:r w:rsidR="00120E60" w:rsidRPr="00244989">
        <w:t>,</w:t>
      </w:r>
      <w:r w:rsidRPr="00244989">
        <w:t xml:space="preserve"> </w:t>
      </w:r>
      <w:r w:rsidRPr="00244989">
        <w:rPr>
          <w:i/>
        </w:rPr>
        <w:t>Vammaisuuden tutkimus</w:t>
      </w:r>
      <w:r w:rsidRPr="00244989">
        <w:t>. Helsinki: Yliopistopaino, 120–151.</w:t>
      </w:r>
    </w:p>
    <w:p w14:paraId="58E15C76" w14:textId="77777777" w:rsidR="009515E8" w:rsidRPr="00244989" w:rsidRDefault="009515E8" w:rsidP="009515E8">
      <w:pPr>
        <w:pStyle w:val="lhteetgradu"/>
      </w:pPr>
      <w:r w:rsidRPr="00244989">
        <w:lastRenderedPageBreak/>
        <w:t xml:space="preserve">Saloviita, Timo; Lehtinen, Ulla &amp; Pirttimaa, Raija. 1997. </w:t>
      </w:r>
      <w:r w:rsidRPr="00244989">
        <w:rPr>
          <w:i/>
        </w:rPr>
        <w:t xml:space="preserve">Tie auki työelämään. Tuetun työllistämisen käyttäjäkeskeiset työtavat. </w:t>
      </w:r>
      <w:r w:rsidRPr="00244989">
        <w:t>Tie auki! -projekti. Jyväskylä: Jyväskylän yliopiston erityispedagogiikan laitos ja Kehitysvammaisten Tukiliitto.</w:t>
      </w:r>
    </w:p>
    <w:p w14:paraId="58A50DE2" w14:textId="77777777" w:rsidR="009515E8" w:rsidRPr="00244989" w:rsidRDefault="009515E8" w:rsidP="009515E8">
      <w:pPr>
        <w:pStyle w:val="lhteetgradu"/>
        <w:rPr>
          <w:lang w:val="en-US"/>
        </w:rPr>
      </w:pPr>
      <w:r w:rsidRPr="00244989">
        <w:rPr>
          <w:lang w:val="en-GB"/>
        </w:rPr>
        <w:t xml:space="preserve">Sandahl, Carrie. 2003. </w:t>
      </w:r>
      <w:r w:rsidRPr="00244989">
        <w:rPr>
          <w:lang w:val="en-US"/>
        </w:rPr>
        <w:t>Queering the crip or cripping the queer? Intersections of queer and c</w:t>
      </w:r>
      <w:r w:rsidR="003819A0" w:rsidRPr="00244989">
        <w:rPr>
          <w:lang w:val="en-US"/>
        </w:rPr>
        <w:t>rip i</w:t>
      </w:r>
      <w:r w:rsidRPr="00244989">
        <w:rPr>
          <w:lang w:val="en-US"/>
        </w:rPr>
        <w:t xml:space="preserve">dentities in solo autobiographical performance. </w:t>
      </w:r>
      <w:r w:rsidRPr="00244989">
        <w:rPr>
          <w:i/>
          <w:lang w:val="en-US"/>
        </w:rPr>
        <w:t>GLQ: A Journal of Lesbian and Gay Studies</w:t>
      </w:r>
      <w:r w:rsidRPr="00244989">
        <w:rPr>
          <w:lang w:val="en-US"/>
        </w:rPr>
        <w:t xml:space="preserve"> 9:1–2, 25–56. Saatavilla </w:t>
      </w:r>
      <w:hyperlink r:id="rId137" w:history="1">
        <w:r w:rsidRPr="00244989">
          <w:rPr>
            <w:rStyle w:val="Hyperlinkki"/>
            <w:color w:val="auto"/>
            <w:szCs w:val="24"/>
            <w:lang w:val="en-US"/>
          </w:rPr>
          <w:t>http://muse.jhu.edu/article/40804</w:t>
        </w:r>
      </w:hyperlink>
      <w:r w:rsidRPr="00244989">
        <w:rPr>
          <w:lang w:val="en-US"/>
        </w:rPr>
        <w:t>, haettu 16.1.2019.</w:t>
      </w:r>
    </w:p>
    <w:p w14:paraId="4F1269F9" w14:textId="77777777" w:rsidR="009515E8" w:rsidRPr="00244989" w:rsidRDefault="009515E8" w:rsidP="009515E8">
      <w:pPr>
        <w:pStyle w:val="lhteetgradu"/>
      </w:pPr>
      <w:r w:rsidRPr="00244989">
        <w:rPr>
          <w:lang w:val="en-US"/>
        </w:rPr>
        <w:t xml:space="preserve">Sandahl, Carrie. 2013. Disability art. </w:t>
      </w:r>
      <w:r w:rsidRPr="00244989">
        <w:rPr>
          <w:i/>
          <w:lang w:val="en-GB"/>
        </w:rPr>
        <w:t>Encyclopædia Britannica</w:t>
      </w:r>
      <w:r w:rsidRPr="00244989">
        <w:rPr>
          <w:lang w:val="en-GB"/>
        </w:rPr>
        <w:t xml:space="preserve">. </w:t>
      </w:r>
      <w:r w:rsidRPr="00244989">
        <w:t xml:space="preserve">Saatavilla </w:t>
      </w:r>
      <w:hyperlink r:id="rId138" w:history="1">
        <w:r w:rsidRPr="00244989">
          <w:rPr>
            <w:rStyle w:val="Hyperlinkki"/>
            <w:color w:val="auto"/>
            <w:szCs w:val="24"/>
          </w:rPr>
          <w:t>www.britannica.com/topic/disability-art</w:t>
        </w:r>
      </w:hyperlink>
      <w:r w:rsidRPr="00244989">
        <w:t>, haettu 24.1.2018.</w:t>
      </w:r>
    </w:p>
    <w:p w14:paraId="10784B41" w14:textId="77777777" w:rsidR="009515E8" w:rsidRPr="00244989" w:rsidRDefault="009515E8" w:rsidP="009515E8">
      <w:pPr>
        <w:pStyle w:val="lhteetgradu"/>
        <w:rPr>
          <w:lang w:val="sv-FI"/>
        </w:rPr>
      </w:pPr>
      <w:r w:rsidRPr="00244989">
        <w:rPr>
          <w:lang w:val="en-GB"/>
        </w:rPr>
        <w:t>Sandahl, Carrie &amp; Auslander, Philip (toim.)</w:t>
      </w:r>
      <w:r w:rsidR="00120E60" w:rsidRPr="00244989">
        <w:rPr>
          <w:lang w:val="en-GB"/>
        </w:rPr>
        <w:t>.</w:t>
      </w:r>
      <w:r w:rsidRPr="00244989">
        <w:rPr>
          <w:lang w:val="en-GB"/>
        </w:rPr>
        <w:t xml:space="preserve"> 2005. </w:t>
      </w:r>
      <w:r w:rsidRPr="00244989">
        <w:rPr>
          <w:i/>
          <w:lang w:val="en-GB"/>
        </w:rPr>
        <w:t xml:space="preserve">Bodies in commotion: Disability and performance. </w:t>
      </w:r>
      <w:r w:rsidRPr="00244989">
        <w:rPr>
          <w:lang w:val="sv-FI"/>
        </w:rPr>
        <w:t>Ann Arbor: University of Michigan Press.</w:t>
      </w:r>
    </w:p>
    <w:p w14:paraId="71EBAF43" w14:textId="77777777" w:rsidR="009515E8" w:rsidRPr="00244989" w:rsidRDefault="009515E8" w:rsidP="009515E8">
      <w:pPr>
        <w:pStyle w:val="lhteetgradu"/>
        <w:rPr>
          <w:lang w:val="sv-FI"/>
        </w:rPr>
      </w:pPr>
      <w:r w:rsidRPr="00244989">
        <w:rPr>
          <w:lang w:val="sv-FI"/>
        </w:rPr>
        <w:t xml:space="preserve">Sauer, Lennart. 2004. </w:t>
      </w:r>
      <w:r w:rsidRPr="00244989">
        <w:rPr>
          <w:i/>
          <w:lang w:val="sv-FI"/>
        </w:rPr>
        <w:t>Teater och utvecklingsstörning. En studie av Ållateatern.</w:t>
      </w:r>
      <w:r w:rsidRPr="00244989">
        <w:rPr>
          <w:lang w:val="sv-FI"/>
        </w:rPr>
        <w:t xml:space="preserve"> Väitöskirja. Institutionen för socialt arbete. Umeå universitet. Saatavilla </w:t>
      </w:r>
      <w:hyperlink r:id="rId139" w:history="1">
        <w:r w:rsidR="009B513F" w:rsidRPr="00244989">
          <w:rPr>
            <w:rStyle w:val="Hyperlinkki"/>
            <w:color w:val="auto"/>
            <w:szCs w:val="24"/>
            <w:lang w:val="sv-FI"/>
          </w:rPr>
          <w:t>www.diva-portal.org/smash/get/diva2:143203/FULLTEXT01.pdf</w:t>
        </w:r>
      </w:hyperlink>
      <w:r w:rsidRPr="00244989">
        <w:rPr>
          <w:lang w:val="sv-FI"/>
        </w:rPr>
        <w:t>, haettu 20.2.2019.</w:t>
      </w:r>
    </w:p>
    <w:p w14:paraId="79AF9572" w14:textId="77777777" w:rsidR="009515E8" w:rsidRPr="00244989" w:rsidRDefault="009515E8" w:rsidP="009515E8">
      <w:pPr>
        <w:pStyle w:val="lhteetgradu"/>
        <w:rPr>
          <w:lang w:val="en-GB"/>
        </w:rPr>
      </w:pPr>
      <w:r w:rsidRPr="00244989">
        <w:rPr>
          <w:lang w:val="en-US"/>
        </w:rPr>
        <w:t xml:space="preserve">Schildrick, Margrit. 2012. </w:t>
      </w:r>
      <w:r w:rsidRPr="00244989">
        <w:rPr>
          <w:lang w:val="en-GB"/>
        </w:rPr>
        <w:t>Critical disability studies: Rethinking the conventions for the age of postmodernity. Teoksessa Watson, Nick; Roulstone, Alan &amp; Thomas, Carol (toim.)</w:t>
      </w:r>
      <w:r w:rsidR="00120E60" w:rsidRPr="00244989">
        <w:rPr>
          <w:lang w:val="en-GB"/>
        </w:rPr>
        <w:t>,</w:t>
      </w:r>
      <w:r w:rsidRPr="00244989">
        <w:rPr>
          <w:lang w:val="en-GB"/>
        </w:rPr>
        <w:t xml:space="preserve"> </w:t>
      </w:r>
      <w:r w:rsidRPr="00244989">
        <w:rPr>
          <w:i/>
          <w:lang w:val="en-GB"/>
        </w:rPr>
        <w:t>Routledge handbook of disability studies</w:t>
      </w:r>
      <w:r w:rsidR="00104E25" w:rsidRPr="00244989">
        <w:rPr>
          <w:lang w:val="en-GB"/>
        </w:rPr>
        <w:t>. Lontoo</w:t>
      </w:r>
      <w:r w:rsidRPr="00244989">
        <w:rPr>
          <w:lang w:val="en-GB"/>
        </w:rPr>
        <w:t>, New York: Routledge, 30–41.</w:t>
      </w:r>
    </w:p>
    <w:p w14:paraId="60053D35" w14:textId="77777777" w:rsidR="009515E8" w:rsidRPr="00244989" w:rsidRDefault="009515E8" w:rsidP="009515E8">
      <w:pPr>
        <w:pStyle w:val="lhteetgradu"/>
        <w:rPr>
          <w:lang w:val="en-GB"/>
        </w:rPr>
      </w:pPr>
      <w:r w:rsidRPr="00244989">
        <w:rPr>
          <w:lang w:val="en-GB"/>
        </w:rPr>
        <w:t>Schlegel, Rouven. 2017. Responses to Dan Goodley. Beyond judgement: Towards critical disability studies. Teoksessa Wald</w:t>
      </w:r>
      <w:r w:rsidR="00EF24E3" w:rsidRPr="00244989">
        <w:rPr>
          <w:lang w:val="en-GB"/>
        </w:rPr>
        <w:t>schmidt, Anne; Berressem, Hanjo &amp;</w:t>
      </w:r>
      <w:r w:rsidRPr="00244989">
        <w:rPr>
          <w:lang w:val="en-GB"/>
        </w:rPr>
        <w:t xml:space="preserve"> Ingwersen, Moritz (toim.)</w:t>
      </w:r>
      <w:r w:rsidR="007153CB" w:rsidRPr="00244989">
        <w:rPr>
          <w:lang w:val="en-GB"/>
        </w:rPr>
        <w:t>,</w:t>
      </w:r>
      <w:r w:rsidRPr="00244989">
        <w:rPr>
          <w:lang w:val="en-GB"/>
        </w:rPr>
        <w:t xml:space="preserve"> </w:t>
      </w:r>
      <w:r w:rsidRPr="00244989">
        <w:rPr>
          <w:i/>
          <w:lang w:val="en-GB"/>
        </w:rPr>
        <w:t>Culture – theory – disability: Encounters between disability studies and cultural studies</w:t>
      </w:r>
      <w:r w:rsidRPr="00244989">
        <w:rPr>
          <w:lang w:val="en-GB"/>
        </w:rPr>
        <w:t>. Bielefield: transcript verlag, 103–109.</w:t>
      </w:r>
    </w:p>
    <w:p w14:paraId="440A11C4" w14:textId="77777777" w:rsidR="009515E8" w:rsidRPr="00244989" w:rsidRDefault="009515E8" w:rsidP="009515E8">
      <w:pPr>
        <w:pStyle w:val="lhteetgradu"/>
      </w:pPr>
      <w:r w:rsidRPr="00244989">
        <w:rPr>
          <w:lang w:val="en-GB"/>
        </w:rPr>
        <w:t>Scully, Jackie Leach. 2012. Deaf identities in disability studies: With us or without us? Teoksessa Watson, Nick; Roulstone, Alan &amp; Thomas, Carol (toim.)</w:t>
      </w:r>
      <w:r w:rsidR="007153CB" w:rsidRPr="00244989">
        <w:rPr>
          <w:lang w:val="en-GB"/>
        </w:rPr>
        <w:t>,</w:t>
      </w:r>
      <w:r w:rsidRPr="00244989">
        <w:rPr>
          <w:lang w:val="en-GB"/>
        </w:rPr>
        <w:t xml:space="preserve"> </w:t>
      </w:r>
      <w:r w:rsidRPr="00244989">
        <w:rPr>
          <w:i/>
          <w:lang w:val="en-GB"/>
        </w:rPr>
        <w:t>Routledge handbook of disability studies.</w:t>
      </w:r>
      <w:r w:rsidRPr="00244989">
        <w:rPr>
          <w:lang w:val="en-GB"/>
        </w:rPr>
        <w:t xml:space="preserve"> </w:t>
      </w:r>
      <w:r w:rsidR="00104E25" w:rsidRPr="00244989">
        <w:t>Lontoo</w:t>
      </w:r>
      <w:r w:rsidRPr="00244989">
        <w:t>, New York: Routledge, 109–121.</w:t>
      </w:r>
    </w:p>
    <w:p w14:paraId="51585B2D" w14:textId="77777777" w:rsidR="009515E8" w:rsidRPr="00244989" w:rsidRDefault="009515E8" w:rsidP="009515E8">
      <w:pPr>
        <w:pStyle w:val="lhteetgradu"/>
      </w:pPr>
      <w:r w:rsidRPr="00244989">
        <w:t xml:space="preserve">Sederholm, Helena. 2004. Luovuuden ytimessä – nykykansantaidetta Suomessa. Teoksessa Rhodes, Colin. </w:t>
      </w:r>
      <w:r w:rsidRPr="00244989">
        <w:rPr>
          <w:i/>
        </w:rPr>
        <w:t>Toinen taide – luovat erot</w:t>
      </w:r>
      <w:r w:rsidRPr="00244989">
        <w:t>. Jyväskylä: Maahenki Oy, 229–245.</w:t>
      </w:r>
    </w:p>
    <w:p w14:paraId="45AEB86C" w14:textId="77777777" w:rsidR="009515E8" w:rsidRPr="00244989" w:rsidRDefault="009515E8" w:rsidP="009515E8">
      <w:pPr>
        <w:pStyle w:val="lhteetgradu"/>
        <w:rPr>
          <w:lang w:val="en-GB"/>
        </w:rPr>
      </w:pPr>
      <w:r w:rsidRPr="00244989">
        <w:rPr>
          <w:lang w:val="en-GB"/>
        </w:rPr>
        <w:t xml:space="preserve">Siebers, Tobin. 2010. </w:t>
      </w:r>
      <w:r w:rsidRPr="00244989">
        <w:rPr>
          <w:rStyle w:val="ref-overlay"/>
          <w:i/>
          <w:iCs/>
          <w:szCs w:val="24"/>
          <w:lang w:val="en-GB"/>
        </w:rPr>
        <w:t>Disability aesthetics</w:t>
      </w:r>
      <w:r w:rsidRPr="00244989">
        <w:rPr>
          <w:rStyle w:val="ref-overlay"/>
          <w:szCs w:val="24"/>
          <w:lang w:val="en-GB"/>
        </w:rPr>
        <w:t xml:space="preserve">. </w:t>
      </w:r>
      <w:r w:rsidRPr="00244989">
        <w:rPr>
          <w:rStyle w:val="nlmpublisher-loc"/>
          <w:szCs w:val="24"/>
          <w:lang w:val="en-GB"/>
        </w:rPr>
        <w:t>Ann Arbor</w:t>
      </w:r>
      <w:r w:rsidRPr="00244989">
        <w:rPr>
          <w:rStyle w:val="ref-overlay"/>
          <w:szCs w:val="24"/>
          <w:lang w:val="en-GB"/>
        </w:rPr>
        <w:t xml:space="preserve">: </w:t>
      </w:r>
      <w:r w:rsidRPr="00244989">
        <w:rPr>
          <w:rStyle w:val="nlmpublisher-name"/>
          <w:szCs w:val="24"/>
          <w:lang w:val="en-GB"/>
        </w:rPr>
        <w:t>University of Michigan.</w:t>
      </w:r>
    </w:p>
    <w:p w14:paraId="5AE5D05D" w14:textId="77777777" w:rsidR="009515E8" w:rsidRPr="00244989" w:rsidRDefault="009515E8" w:rsidP="009515E8">
      <w:pPr>
        <w:pStyle w:val="lhteetgradu"/>
      </w:pPr>
      <w:r w:rsidRPr="00244989">
        <w:t xml:space="preserve">Sjöblom, Stina. 2016. </w:t>
      </w:r>
      <w:r w:rsidRPr="00244989">
        <w:rPr>
          <w:i/>
        </w:rPr>
        <w:t>Suomen vammaispoliittisen ohjelman VAMPO 2010–2015 loppuraportti.</w:t>
      </w:r>
      <w:r w:rsidRPr="00244989">
        <w:t xml:space="preserve"> Sosiaali- ja terveysministeriön raportteja ja muistioita 2016:14. Helsinki: Sosiaali- ja terveysministeriö. </w:t>
      </w:r>
      <w:hyperlink r:id="rId140" w:history="1">
        <w:r w:rsidRPr="00244989">
          <w:rPr>
            <w:rStyle w:val="Hyperlinkki"/>
            <w:color w:val="auto"/>
            <w:szCs w:val="24"/>
          </w:rPr>
          <w:t>http://julkaisut.valtioneuvosto.fi/bitstream/handle/10024/74810/Rap%20ja%20mui_2016-14_verkkoversio%20100316.pdf?sequence=1&amp;isAllowed=y</w:t>
        </w:r>
      </w:hyperlink>
      <w:r w:rsidRPr="00244989">
        <w:t>, haettu 22.1.2018.</w:t>
      </w:r>
    </w:p>
    <w:p w14:paraId="3D77646A" w14:textId="77777777" w:rsidR="009515E8" w:rsidRPr="00244989" w:rsidRDefault="009515E8" w:rsidP="009515E8">
      <w:pPr>
        <w:pStyle w:val="lhteetgradu"/>
        <w:rPr>
          <w:lang w:val="en-GB"/>
        </w:rPr>
      </w:pPr>
      <w:r w:rsidRPr="00244989">
        <w:rPr>
          <w:lang w:val="en-GB"/>
        </w:rPr>
        <w:t xml:space="preserve">Shakespeare, Tom. 2004. Social models of disability and other life strategies. </w:t>
      </w:r>
      <w:r w:rsidRPr="00244989">
        <w:rPr>
          <w:i/>
          <w:lang w:val="en-GB"/>
        </w:rPr>
        <w:t>Scandinavian Journal of Disability Research</w:t>
      </w:r>
      <w:r w:rsidRPr="00244989">
        <w:rPr>
          <w:lang w:val="en-GB"/>
        </w:rPr>
        <w:t xml:space="preserve"> 6:1, 8–21. Saatavilla </w:t>
      </w:r>
      <w:hyperlink r:id="rId141" w:history="1">
        <w:r w:rsidR="009B513F" w:rsidRPr="00244989">
          <w:rPr>
            <w:rStyle w:val="Hyperlinkki"/>
            <w:color w:val="auto"/>
            <w:szCs w:val="24"/>
            <w:lang w:val="en-GB"/>
          </w:rPr>
          <w:t>www.tandfonline.com/doi/abs/10.1080/15017410409512636</w:t>
        </w:r>
      </w:hyperlink>
      <w:r w:rsidRPr="00244989">
        <w:rPr>
          <w:lang w:val="en-GB"/>
        </w:rPr>
        <w:t>, haettu 25.3.2019.</w:t>
      </w:r>
    </w:p>
    <w:p w14:paraId="28540E2D" w14:textId="77777777" w:rsidR="009515E8" w:rsidRPr="00244989" w:rsidRDefault="009515E8" w:rsidP="009515E8">
      <w:pPr>
        <w:pStyle w:val="lhteetgradu"/>
        <w:rPr>
          <w:lang w:val="en-GB"/>
        </w:rPr>
      </w:pPr>
      <w:r w:rsidRPr="00244989">
        <w:rPr>
          <w:lang w:val="en-GB"/>
        </w:rPr>
        <w:t xml:space="preserve">Shakespeare, Tom. 2006. </w:t>
      </w:r>
      <w:r w:rsidRPr="00244989">
        <w:rPr>
          <w:i/>
          <w:lang w:val="en-GB"/>
        </w:rPr>
        <w:t>Disability rights and wrongs</w:t>
      </w:r>
      <w:r w:rsidRPr="00244989">
        <w:rPr>
          <w:lang w:val="en-GB"/>
        </w:rPr>
        <w:t xml:space="preserve">. </w:t>
      </w:r>
      <w:r w:rsidR="00640A56" w:rsidRPr="00244989">
        <w:rPr>
          <w:lang w:val="en-GB"/>
        </w:rPr>
        <w:t>Lontoo ja</w:t>
      </w:r>
      <w:r w:rsidRPr="00244989">
        <w:rPr>
          <w:lang w:val="en-GB"/>
        </w:rPr>
        <w:t xml:space="preserve"> New York: Routledge.</w:t>
      </w:r>
    </w:p>
    <w:p w14:paraId="3BB09BC1" w14:textId="77777777" w:rsidR="009515E8" w:rsidRPr="00244989" w:rsidRDefault="009515E8" w:rsidP="009515E8">
      <w:pPr>
        <w:pStyle w:val="lhteetgradu"/>
        <w:rPr>
          <w:lang w:val="en-GB"/>
        </w:rPr>
      </w:pPr>
      <w:r w:rsidRPr="00244989">
        <w:rPr>
          <w:lang w:val="en-GB"/>
        </w:rPr>
        <w:lastRenderedPageBreak/>
        <w:t xml:space="preserve">Smith, Dorothy E. 1988. </w:t>
      </w:r>
      <w:r w:rsidRPr="00244989">
        <w:rPr>
          <w:i/>
          <w:lang w:val="en-GB"/>
        </w:rPr>
        <w:t>The everyday world as problematic: A feminist sociology.</w:t>
      </w:r>
      <w:r w:rsidRPr="00244989">
        <w:rPr>
          <w:lang w:val="en-GB"/>
        </w:rPr>
        <w:t xml:space="preserve"> Milton Keynes: Open University Press. </w:t>
      </w:r>
    </w:p>
    <w:p w14:paraId="015418ED" w14:textId="77777777" w:rsidR="009515E8" w:rsidRPr="00244989" w:rsidRDefault="009515E8" w:rsidP="009515E8">
      <w:pPr>
        <w:pStyle w:val="lhteetgradu"/>
      </w:pPr>
      <w:r w:rsidRPr="00244989">
        <w:rPr>
          <w:lang w:val="en-GB"/>
        </w:rPr>
        <w:t xml:space="preserve">Solvang, Per Koren. 2012. From identity politics to dismodernism? Changes in the social meaning of disability art. </w:t>
      </w:r>
      <w:r w:rsidRPr="00244989">
        <w:rPr>
          <w:i/>
          <w:iCs/>
          <w:lang w:val="en-GB"/>
        </w:rPr>
        <w:t>Alter - European Journal of Disability research, Revue européen de recherche sur le handicap, 6</w:t>
      </w:r>
      <w:r w:rsidRPr="00244989">
        <w:rPr>
          <w:lang w:val="en-GB"/>
        </w:rPr>
        <w:t xml:space="preserve">:3, 178–187. </w:t>
      </w:r>
      <w:r w:rsidRPr="00244989">
        <w:t xml:space="preserve">Saatavilla </w:t>
      </w:r>
      <w:hyperlink r:id="rId142" w:history="1">
        <w:r w:rsidRPr="00244989">
          <w:rPr>
            <w:rStyle w:val="Hyperlinkki"/>
            <w:color w:val="auto"/>
            <w:szCs w:val="24"/>
          </w:rPr>
          <w:t>www-sciencedirect-com.ezproxy.jyu.fi/science/article/pii/S1875067212000478?via%3Dihub</w:t>
        </w:r>
      </w:hyperlink>
      <w:r w:rsidRPr="00244989">
        <w:t>, haettu 10.2.2018.</w:t>
      </w:r>
    </w:p>
    <w:p w14:paraId="124CFF76" w14:textId="77777777" w:rsidR="009515E8" w:rsidRPr="00244989" w:rsidRDefault="009515E8" w:rsidP="009515E8">
      <w:pPr>
        <w:pStyle w:val="lhteetgradu"/>
        <w:rPr>
          <w:lang w:val="en-GB"/>
        </w:rPr>
      </w:pPr>
      <w:r w:rsidRPr="00244989">
        <w:rPr>
          <w:lang w:val="en-GB"/>
        </w:rPr>
        <w:t xml:space="preserve">Solvang, Per Koren. 2018. Between art therapy and disability aesthetics: a sociological approach for understanding the intersection between art practice and disability discourse. </w:t>
      </w:r>
      <w:r w:rsidRPr="00244989">
        <w:rPr>
          <w:i/>
          <w:lang w:val="en-GB"/>
        </w:rPr>
        <w:t>Disability &amp; Society</w:t>
      </w:r>
      <w:r w:rsidRPr="00244989">
        <w:rPr>
          <w:lang w:val="en-GB"/>
        </w:rPr>
        <w:t xml:space="preserve">, 33:2, 238–253. Saatavilla </w:t>
      </w:r>
      <w:hyperlink r:id="rId143" w:history="1">
        <w:r w:rsidRPr="00244989">
          <w:rPr>
            <w:rStyle w:val="Hyperlinkki"/>
            <w:color w:val="auto"/>
            <w:szCs w:val="24"/>
            <w:lang w:val="en-GB"/>
          </w:rPr>
          <w:t>www.tandfonline.com/eprint/PCrkkeqCYnzdqNu2ZKZ6/full</w:t>
        </w:r>
      </w:hyperlink>
      <w:r w:rsidRPr="00244989">
        <w:rPr>
          <w:lang w:val="en-GB"/>
        </w:rPr>
        <w:t>, haettu 8.2.2018.</w:t>
      </w:r>
    </w:p>
    <w:p w14:paraId="2EF110A9" w14:textId="77777777" w:rsidR="009515E8" w:rsidRPr="00244989" w:rsidRDefault="009515E8" w:rsidP="009515E8">
      <w:pPr>
        <w:pStyle w:val="lhteetgradu"/>
        <w:rPr>
          <w:lang w:val="en-US"/>
        </w:rPr>
      </w:pPr>
      <w:r w:rsidRPr="00244989">
        <w:rPr>
          <w:lang w:val="en-GB"/>
        </w:rPr>
        <w:t xml:space="preserve">Solvang, Per Koren &amp; Haualand, Hilde. 2014. </w:t>
      </w:r>
      <w:r w:rsidRPr="00244989">
        <w:rPr>
          <w:lang w:val="en-US"/>
        </w:rPr>
        <w:t xml:space="preserve">Accessibility and diversity: Deaf space in action. </w:t>
      </w:r>
      <w:r w:rsidRPr="00244989">
        <w:rPr>
          <w:i/>
          <w:lang w:val="en-US"/>
        </w:rPr>
        <w:t>Scandinavian Journal of Disability Research</w:t>
      </w:r>
      <w:r w:rsidRPr="00244989">
        <w:rPr>
          <w:lang w:val="en-US"/>
        </w:rPr>
        <w:t xml:space="preserve">, 16:1, 1–13. Saatavilla </w:t>
      </w:r>
      <w:hyperlink r:id="rId144" w:history="1">
        <w:r w:rsidRPr="00244989">
          <w:rPr>
            <w:rStyle w:val="Hyperlinkki"/>
            <w:color w:val="auto"/>
            <w:lang w:val="en-US"/>
          </w:rPr>
          <w:t>http://doi.org/10.1080/15017419.2012.761158</w:t>
        </w:r>
      </w:hyperlink>
      <w:r w:rsidRPr="00244989">
        <w:rPr>
          <w:lang w:val="en-US"/>
        </w:rPr>
        <w:t>, haettu 14.5.2019.</w:t>
      </w:r>
    </w:p>
    <w:p w14:paraId="7118EA9C" w14:textId="77777777" w:rsidR="009515E8" w:rsidRPr="00244989" w:rsidRDefault="009515E8" w:rsidP="009515E8">
      <w:pPr>
        <w:pStyle w:val="lhteetgradu"/>
      </w:pPr>
      <w:r w:rsidRPr="00244989">
        <w:rPr>
          <w:lang w:val="en-US"/>
        </w:rPr>
        <w:t xml:space="preserve">Sonnenstrahl, Deborah. M. 2002. </w:t>
      </w:r>
      <w:r w:rsidRPr="00244989">
        <w:rPr>
          <w:i/>
          <w:lang w:val="en-US"/>
        </w:rPr>
        <w:t>Deaf artists in America: Colonial to contemporary.</w:t>
      </w:r>
      <w:r w:rsidRPr="00244989">
        <w:rPr>
          <w:lang w:val="en-US"/>
        </w:rPr>
        <w:t xml:space="preserve"> </w:t>
      </w:r>
      <w:r w:rsidRPr="00244989">
        <w:t>San Diego, California: DawnSignPress.</w:t>
      </w:r>
    </w:p>
    <w:p w14:paraId="63ED689B" w14:textId="77777777" w:rsidR="009515E8" w:rsidRPr="00244989" w:rsidRDefault="009515E8" w:rsidP="009515E8">
      <w:pPr>
        <w:pStyle w:val="lhteetgradu"/>
      </w:pPr>
      <w:r w:rsidRPr="00244989">
        <w:t xml:space="preserve">STM. 2010. </w:t>
      </w:r>
      <w:r w:rsidRPr="00244989">
        <w:rPr>
          <w:i/>
        </w:rPr>
        <w:t>Vahva pohja osallisuudelle ja yhdenvertaisuudelle. Suomen vammaispoliittinen ohjelma VAMPO 2010–2015</w:t>
      </w:r>
      <w:r w:rsidRPr="00244989">
        <w:t>. Sosiaali- ja terveysministeriön julkaisuja 2010:4.</w:t>
      </w:r>
      <w:r w:rsidR="00640A56" w:rsidRPr="00244989">
        <w:t xml:space="preserve"> Helsinki: Sosiaali- ja terveysministeriö.</w:t>
      </w:r>
      <w:r w:rsidRPr="00244989">
        <w:t xml:space="preserve"> Saatavilla </w:t>
      </w:r>
      <w:hyperlink r:id="rId145" w:history="1">
        <w:r w:rsidRPr="00244989">
          <w:rPr>
            <w:rStyle w:val="Hyperlinkki"/>
            <w:color w:val="auto"/>
            <w:szCs w:val="24"/>
          </w:rPr>
          <w:t>http://urn.fi/URN:ISBN:978-952-00-3024-7</w:t>
        </w:r>
      </w:hyperlink>
      <w:r w:rsidRPr="00244989">
        <w:t>, haettu 11.2.2018.</w:t>
      </w:r>
    </w:p>
    <w:p w14:paraId="25D2E331" w14:textId="77777777" w:rsidR="009515E8" w:rsidRPr="00244989" w:rsidRDefault="009515E8" w:rsidP="009515E8">
      <w:pPr>
        <w:pStyle w:val="lhteetgradu"/>
        <w:rPr>
          <w:lang w:val="en-GB"/>
        </w:rPr>
      </w:pPr>
      <w:r w:rsidRPr="00244989">
        <w:rPr>
          <w:lang w:val="en-GB"/>
        </w:rPr>
        <w:t>Stalker, Kirsten. 2012. Theorizing the position of people with learning difficulties within disability studies: Progress and pitfalls. Teoksessa Watson, Nick; Roulstone, Alan &amp; Thomas, Carol (toim.)</w:t>
      </w:r>
      <w:r w:rsidR="007153CB" w:rsidRPr="00244989">
        <w:rPr>
          <w:lang w:val="en-GB"/>
        </w:rPr>
        <w:t>,</w:t>
      </w:r>
      <w:r w:rsidRPr="00244989">
        <w:rPr>
          <w:lang w:val="en-GB"/>
        </w:rPr>
        <w:t xml:space="preserve"> </w:t>
      </w:r>
      <w:r w:rsidRPr="00244989">
        <w:rPr>
          <w:i/>
          <w:lang w:val="en-GB"/>
        </w:rPr>
        <w:t>Routledge handbook of disability studies.</w:t>
      </w:r>
      <w:r w:rsidR="00104E25" w:rsidRPr="00244989">
        <w:rPr>
          <w:lang w:val="en-GB"/>
        </w:rPr>
        <w:t xml:space="preserve"> Lontoo</w:t>
      </w:r>
      <w:r w:rsidRPr="00244989">
        <w:rPr>
          <w:lang w:val="en-GB"/>
        </w:rPr>
        <w:t>, New York: Routledge, 122–135.</w:t>
      </w:r>
    </w:p>
    <w:p w14:paraId="2662A352" w14:textId="77777777" w:rsidR="009515E8" w:rsidRPr="00244989" w:rsidRDefault="009515E8" w:rsidP="009515E8">
      <w:pPr>
        <w:pStyle w:val="lhteetgradu"/>
        <w:rPr>
          <w:lang w:val="en-GB"/>
        </w:rPr>
      </w:pPr>
      <w:r w:rsidRPr="00244989">
        <w:rPr>
          <w:lang w:val="en-GB"/>
        </w:rPr>
        <w:t>Stienstra, Deborah. 2012. Race/ethnicity and disability studies: Towards an explicitly intersectional approach. Teoksessa Watson, Nick; Roulstone, Alan &amp; Thomas, Carol (toim.)</w:t>
      </w:r>
      <w:r w:rsidR="007153CB" w:rsidRPr="00244989">
        <w:rPr>
          <w:lang w:val="en-GB"/>
        </w:rPr>
        <w:t>,</w:t>
      </w:r>
      <w:r w:rsidRPr="00244989">
        <w:rPr>
          <w:lang w:val="en-GB"/>
        </w:rPr>
        <w:t xml:space="preserve"> </w:t>
      </w:r>
      <w:r w:rsidRPr="00244989">
        <w:rPr>
          <w:i/>
          <w:lang w:val="en-GB"/>
        </w:rPr>
        <w:t xml:space="preserve">Routledge handbook of disability studies. </w:t>
      </w:r>
      <w:r w:rsidR="00104E25" w:rsidRPr="00244989">
        <w:rPr>
          <w:lang w:val="en-GB"/>
        </w:rPr>
        <w:t>Lontoo</w:t>
      </w:r>
      <w:r w:rsidRPr="00244989">
        <w:rPr>
          <w:lang w:val="en-GB"/>
        </w:rPr>
        <w:t>, New York: Routledge, 376–389.</w:t>
      </w:r>
    </w:p>
    <w:p w14:paraId="3120566F" w14:textId="77777777" w:rsidR="009515E8" w:rsidRPr="00244989" w:rsidRDefault="009515E8" w:rsidP="009515E8">
      <w:pPr>
        <w:pStyle w:val="lhteetgradu"/>
        <w:rPr>
          <w:lang w:val="en-GB"/>
        </w:rPr>
      </w:pPr>
      <w:r w:rsidRPr="00244989">
        <w:rPr>
          <w:lang w:val="en-GB"/>
        </w:rPr>
        <w:t xml:space="preserve">Straus, Joseph N. 2006. Normalizing the abnormal: disability in music and music theory. </w:t>
      </w:r>
      <w:r w:rsidRPr="00244989">
        <w:rPr>
          <w:i/>
          <w:lang w:val="en-GB"/>
        </w:rPr>
        <w:t>Journal of the American Musicological Society</w:t>
      </w:r>
      <w:r w:rsidRPr="00244989">
        <w:rPr>
          <w:lang w:val="en-GB"/>
        </w:rPr>
        <w:t xml:space="preserve"> 59:1, 113–184. Saatavilla </w:t>
      </w:r>
      <w:hyperlink r:id="rId146" w:history="1">
        <w:r w:rsidRPr="00244989">
          <w:rPr>
            <w:rStyle w:val="Hyperlinkki"/>
            <w:color w:val="auto"/>
            <w:szCs w:val="24"/>
            <w:lang w:val="en-GB"/>
          </w:rPr>
          <w:t>https://jyu.finna.fi/PrimoRecord/pci.jstor_csp10.1525%2Fjams.2006.59.1.113</w:t>
        </w:r>
      </w:hyperlink>
      <w:r w:rsidRPr="00244989">
        <w:rPr>
          <w:lang w:val="en-GB"/>
        </w:rPr>
        <w:t>, haettu 6.4.2018.</w:t>
      </w:r>
    </w:p>
    <w:p w14:paraId="40A0AB67" w14:textId="77777777" w:rsidR="009515E8" w:rsidRPr="00244989" w:rsidRDefault="009515E8" w:rsidP="009515E8">
      <w:pPr>
        <w:pStyle w:val="lhteetgradu"/>
        <w:rPr>
          <w:lang w:val="en-GB"/>
        </w:rPr>
      </w:pPr>
      <w:r w:rsidRPr="00244989">
        <w:rPr>
          <w:lang w:val="en-GB"/>
        </w:rPr>
        <w:t>Straus, Joseph N. 2008. Disabi</w:t>
      </w:r>
      <w:r w:rsidR="00640A56" w:rsidRPr="00244989">
        <w:rPr>
          <w:lang w:val="en-GB"/>
        </w:rPr>
        <w:t>lity and “late style”</w:t>
      </w:r>
      <w:r w:rsidRPr="00244989">
        <w:rPr>
          <w:lang w:val="en-GB"/>
        </w:rPr>
        <w:t xml:space="preserve"> in music. </w:t>
      </w:r>
      <w:r w:rsidRPr="00244989">
        <w:rPr>
          <w:i/>
          <w:lang w:val="en-GB"/>
        </w:rPr>
        <w:t xml:space="preserve">The Journal of Musicology </w:t>
      </w:r>
      <w:r w:rsidRPr="00244989">
        <w:rPr>
          <w:lang w:val="en-GB"/>
        </w:rPr>
        <w:t xml:space="preserve">25:1, 3–45. Saatavilla </w:t>
      </w:r>
      <w:hyperlink r:id="rId147" w:history="1">
        <w:r w:rsidRPr="00244989">
          <w:rPr>
            <w:rStyle w:val="Hyperlinkki"/>
            <w:color w:val="auto"/>
            <w:szCs w:val="24"/>
            <w:lang w:val="en-GB"/>
          </w:rPr>
          <w:t>www.jstor.org.ezproxy.jyu.fi/stable/10.1525/jm.2008.25.1.3</w:t>
        </w:r>
      </w:hyperlink>
      <w:r w:rsidRPr="00244989">
        <w:rPr>
          <w:lang w:val="en-GB"/>
        </w:rPr>
        <w:t>, haettu 6.4.2018.</w:t>
      </w:r>
    </w:p>
    <w:p w14:paraId="6EDC6868" w14:textId="6682D138" w:rsidR="009515E8" w:rsidRPr="00244989" w:rsidRDefault="009515E8" w:rsidP="009515E8">
      <w:pPr>
        <w:pStyle w:val="lhteetgradu"/>
      </w:pPr>
      <w:r w:rsidRPr="00244989">
        <w:t xml:space="preserve">Suomen Kuvalehti 41/2017. </w:t>
      </w:r>
      <w:r w:rsidR="00AF120D" w:rsidRPr="00244989">
        <w:t>Kohtaamiset,</w:t>
      </w:r>
      <w:r w:rsidRPr="00244989">
        <w:t xml:space="preserve"> 57.</w:t>
      </w:r>
    </w:p>
    <w:p w14:paraId="189E3D64" w14:textId="77777777" w:rsidR="009515E8" w:rsidRPr="00244989" w:rsidRDefault="009515E8" w:rsidP="009515E8">
      <w:pPr>
        <w:pStyle w:val="lhteetgradu"/>
      </w:pPr>
      <w:r w:rsidRPr="00244989">
        <w:t xml:space="preserve">Suomen musiikkineuvosto. 2008. </w:t>
      </w:r>
      <w:r w:rsidRPr="00244989">
        <w:rPr>
          <w:i/>
        </w:rPr>
        <w:t>Monimuotoinen musiikkielämä hyvinvoinnin rakentajana. Monimuotoinen musiikki -hankkeen loppuraportti.</w:t>
      </w:r>
      <w:r w:rsidRPr="00244989">
        <w:t xml:space="preserve"> Saatavilla </w:t>
      </w:r>
      <w:hyperlink r:id="rId148" w:history="1">
        <w:r w:rsidR="009B513F" w:rsidRPr="00244989">
          <w:rPr>
            <w:rStyle w:val="Hyperlinkki"/>
            <w:color w:val="auto"/>
            <w:szCs w:val="24"/>
          </w:rPr>
          <w:t>www.scribd.com/doc/62636180/Monimuotoinen-musiikki-Loppuraportti</w:t>
        </w:r>
      </w:hyperlink>
      <w:r w:rsidRPr="00244989">
        <w:t>, haettu 21.8.2018.</w:t>
      </w:r>
    </w:p>
    <w:p w14:paraId="09A5F67B" w14:textId="77777777" w:rsidR="009515E8" w:rsidRPr="00244989" w:rsidRDefault="009515E8" w:rsidP="009515E8">
      <w:pPr>
        <w:pStyle w:val="lhteetgradu"/>
      </w:pPr>
      <w:r w:rsidRPr="00244989">
        <w:t>Suomen Teatterit ry</w:t>
      </w:r>
      <w:r w:rsidR="00AF120D" w:rsidRPr="00244989">
        <w:t xml:space="preserve"> &amp; Kulttuuria kaikille -palvelu. </w:t>
      </w:r>
      <w:r w:rsidRPr="00244989">
        <w:t xml:space="preserve">2012. </w:t>
      </w:r>
      <w:r w:rsidRPr="00244989">
        <w:rPr>
          <w:i/>
        </w:rPr>
        <w:t xml:space="preserve">Teattereiden esteettömyyskartoitus 2012: Kyselyn tulokset. </w:t>
      </w:r>
      <w:r w:rsidRPr="00244989">
        <w:t xml:space="preserve">Saatavilla </w:t>
      </w:r>
      <w:hyperlink r:id="rId149" w:history="1">
        <w:r w:rsidRPr="00244989">
          <w:rPr>
            <w:rStyle w:val="Hyperlinkki"/>
            <w:color w:val="auto"/>
            <w:szCs w:val="24"/>
          </w:rPr>
          <w:t>www.cultureforall.info/doc/tutkimukset_ja_raportit/teattereiden_esteettomyyskartoitus_2012.pdf</w:t>
        </w:r>
      </w:hyperlink>
      <w:r w:rsidRPr="00244989">
        <w:t>, haettu 18.1.2017.</w:t>
      </w:r>
    </w:p>
    <w:p w14:paraId="3EED754C" w14:textId="77777777" w:rsidR="009515E8" w:rsidRPr="00244989" w:rsidRDefault="009515E8" w:rsidP="009515E8">
      <w:pPr>
        <w:pStyle w:val="lhteetgradu"/>
        <w:rPr>
          <w:lang w:val="en-GB"/>
        </w:rPr>
      </w:pPr>
      <w:r w:rsidRPr="00244989">
        <w:rPr>
          <w:lang w:val="en-GB"/>
        </w:rPr>
        <w:t>Sutherland, Allan. 2008. Choices, rights and cabaret: Disability arts and collective identity. Teoksessa Swain, John &amp; French, Sally (toim.)</w:t>
      </w:r>
      <w:r w:rsidR="007153CB" w:rsidRPr="00244989">
        <w:rPr>
          <w:lang w:val="en-GB"/>
        </w:rPr>
        <w:t>,</w:t>
      </w:r>
      <w:r w:rsidRPr="00244989">
        <w:rPr>
          <w:lang w:val="en-GB"/>
        </w:rPr>
        <w:t xml:space="preserve"> </w:t>
      </w:r>
      <w:r w:rsidRPr="00244989">
        <w:rPr>
          <w:i/>
          <w:lang w:val="en-GB"/>
        </w:rPr>
        <w:t>Disability on Equal Terms</w:t>
      </w:r>
      <w:r w:rsidRPr="00244989">
        <w:rPr>
          <w:lang w:val="en-GB"/>
        </w:rPr>
        <w:t>. Lon</w:t>
      </w:r>
      <w:r w:rsidR="00640A56" w:rsidRPr="00244989">
        <w:rPr>
          <w:lang w:val="en-GB"/>
        </w:rPr>
        <w:t>too</w:t>
      </w:r>
      <w:r w:rsidRPr="00244989">
        <w:rPr>
          <w:lang w:val="en-GB"/>
        </w:rPr>
        <w:t xml:space="preserve">: SAGE Publications Ltd, 79–89. </w:t>
      </w:r>
    </w:p>
    <w:p w14:paraId="36B9A952" w14:textId="77777777" w:rsidR="009515E8" w:rsidRPr="00244989" w:rsidRDefault="009515E8" w:rsidP="009515E8">
      <w:pPr>
        <w:pStyle w:val="lhteetgradu"/>
        <w:rPr>
          <w:lang w:val="en-GB"/>
        </w:rPr>
      </w:pPr>
      <w:r w:rsidRPr="00244989">
        <w:rPr>
          <w:lang w:val="en-GB"/>
        </w:rPr>
        <w:t>Sutton-Spence, Rachel. 2014. Deaf gain and creativity in signed literature. Teoksessa Bauman, H-Dirksen L. &amp; Murray, Joseph (toim.)</w:t>
      </w:r>
      <w:r w:rsidR="007153CB" w:rsidRPr="00244989">
        <w:rPr>
          <w:lang w:val="en-GB"/>
        </w:rPr>
        <w:t>,</w:t>
      </w:r>
      <w:r w:rsidRPr="00244989">
        <w:rPr>
          <w:lang w:val="en-GB"/>
        </w:rPr>
        <w:t xml:space="preserve"> </w:t>
      </w:r>
      <w:r w:rsidRPr="00244989">
        <w:rPr>
          <w:i/>
          <w:lang w:val="en-GB"/>
        </w:rPr>
        <w:t>Deaf gain: Raising the stakes for human diversity.</w:t>
      </w:r>
      <w:r w:rsidRPr="00244989">
        <w:rPr>
          <w:lang w:val="en-GB"/>
        </w:rPr>
        <w:t xml:space="preserve"> Minneapolis, Minnesota: University of Minnesota Press, 457–477.</w:t>
      </w:r>
    </w:p>
    <w:p w14:paraId="0BA177EC" w14:textId="77777777" w:rsidR="009515E8" w:rsidRPr="00244989" w:rsidRDefault="009515E8" w:rsidP="009515E8">
      <w:pPr>
        <w:pStyle w:val="lhteetgradu"/>
        <w:rPr>
          <w:lang w:val="en-GB"/>
        </w:rPr>
      </w:pPr>
      <w:r w:rsidRPr="00244989">
        <w:rPr>
          <w:lang w:val="en-US"/>
        </w:rPr>
        <w:t xml:space="preserve">Sutton-Spence, Rachel &amp; Kaneko, Michiko. 2016. </w:t>
      </w:r>
      <w:r w:rsidRPr="00244989">
        <w:rPr>
          <w:i/>
          <w:lang w:val="en-US"/>
        </w:rPr>
        <w:t xml:space="preserve">Introducing sign language literature: Folklore and creativity. </w:t>
      </w:r>
      <w:r w:rsidR="00640A56" w:rsidRPr="00244989">
        <w:rPr>
          <w:lang w:val="en-GB"/>
        </w:rPr>
        <w:t>Lontoo</w:t>
      </w:r>
      <w:r w:rsidRPr="00244989">
        <w:rPr>
          <w:lang w:val="en-GB"/>
        </w:rPr>
        <w:t>: Palgrave Macmillan.</w:t>
      </w:r>
    </w:p>
    <w:p w14:paraId="4C825700" w14:textId="77777777" w:rsidR="009515E8" w:rsidRPr="00244989" w:rsidRDefault="009515E8" w:rsidP="009515E8">
      <w:pPr>
        <w:pStyle w:val="lhteetgradu"/>
      </w:pPr>
      <w:r w:rsidRPr="00244989">
        <w:rPr>
          <w:lang w:val="en-GB"/>
        </w:rPr>
        <w:t xml:space="preserve">Swain, John &amp; French, Sally. 2000. </w:t>
      </w:r>
      <w:r w:rsidR="00640A56" w:rsidRPr="00244989">
        <w:rPr>
          <w:lang w:val="en-GB"/>
        </w:rPr>
        <w:t>Towards an affirmation model of d</w:t>
      </w:r>
      <w:r w:rsidRPr="00244989">
        <w:rPr>
          <w:lang w:val="en-GB"/>
        </w:rPr>
        <w:t xml:space="preserve">isability. </w:t>
      </w:r>
      <w:r w:rsidRPr="00BB34BC">
        <w:rPr>
          <w:i/>
          <w:lang w:val="en-GB"/>
        </w:rPr>
        <w:t>Disability &amp; Society</w:t>
      </w:r>
      <w:r w:rsidRPr="00BB34BC">
        <w:rPr>
          <w:lang w:val="en-GB"/>
        </w:rPr>
        <w:t xml:space="preserve"> 15:4, 569–582. </w:t>
      </w:r>
      <w:r w:rsidRPr="00244989">
        <w:t xml:space="preserve">Saatavilla </w:t>
      </w:r>
      <w:hyperlink r:id="rId150" w:history="1">
        <w:r w:rsidRPr="00244989">
          <w:rPr>
            <w:rStyle w:val="Hyperlinkki"/>
            <w:color w:val="auto"/>
            <w:szCs w:val="24"/>
          </w:rPr>
          <w:t>www-tandfonline-com.ezproxy.jyu.fi/doi/abs/10.1080/09687590050058189</w:t>
        </w:r>
      </w:hyperlink>
      <w:r w:rsidRPr="00244989">
        <w:t>, haettu 6.3.2018.</w:t>
      </w:r>
    </w:p>
    <w:p w14:paraId="3F5072AB" w14:textId="77777777" w:rsidR="005A02CE" w:rsidRPr="00244989" w:rsidRDefault="009515E8" w:rsidP="009515E8">
      <w:pPr>
        <w:pStyle w:val="lhteetgradu"/>
      </w:pPr>
      <w:r w:rsidRPr="00244989">
        <w:t xml:space="preserve">Tallberg, Annette. 2017. Vähemmistö vähemmistössä: ruotsinkieliset kehitysvammaiset lapset ja nuoret muuttuvassa palvelujärjestelmässä. </w:t>
      </w:r>
      <w:r w:rsidRPr="00244989">
        <w:rPr>
          <w:i/>
        </w:rPr>
        <w:t>Nuorisotutkimus</w:t>
      </w:r>
      <w:r w:rsidRPr="00244989">
        <w:t xml:space="preserve"> 35:4, 66–69.</w:t>
      </w:r>
    </w:p>
    <w:p w14:paraId="0C4BD188" w14:textId="77777777" w:rsidR="00947218" w:rsidRPr="00244989" w:rsidRDefault="00947218" w:rsidP="009515E8">
      <w:pPr>
        <w:pStyle w:val="lhteetgradu"/>
      </w:pPr>
      <w:r w:rsidRPr="00244989">
        <w:t xml:space="preserve">Taskila, Helena. 2018. Pistenuottien sähköistä oppimateriaalia kehittämässä. </w:t>
      </w:r>
      <w:r w:rsidRPr="00244989">
        <w:rPr>
          <w:i/>
        </w:rPr>
        <w:t xml:space="preserve">Kajastus </w:t>
      </w:r>
      <w:r w:rsidRPr="00244989">
        <w:t>4/2018, 14–15.</w:t>
      </w:r>
    </w:p>
    <w:p w14:paraId="53B205DA" w14:textId="77777777" w:rsidR="009515E8" w:rsidRPr="00244989" w:rsidRDefault="009515E8" w:rsidP="009515E8">
      <w:pPr>
        <w:pStyle w:val="lhteetgradu"/>
      </w:pPr>
      <w:r w:rsidRPr="00244989">
        <w:t xml:space="preserve">Teittinen, Antti. 2000. </w:t>
      </w:r>
      <w:r w:rsidRPr="00244989">
        <w:rPr>
          <w:i/>
        </w:rPr>
        <w:t>Kuinka tutkia vammaisuutta yhteiskunnallisena kysymyksenä?</w:t>
      </w:r>
      <w:r w:rsidRPr="00244989">
        <w:t xml:space="preserve"> Väitöskirja. Sosiologian julkaisuja 65. Jyväskylän yliopisto.</w:t>
      </w:r>
    </w:p>
    <w:p w14:paraId="6F9765EB" w14:textId="77777777" w:rsidR="009515E8" w:rsidRPr="00244989" w:rsidRDefault="009515E8" w:rsidP="009515E8">
      <w:pPr>
        <w:pStyle w:val="lhteetgradu"/>
        <w:rPr>
          <w:lang w:val="en-GB"/>
        </w:rPr>
      </w:pPr>
      <w:r w:rsidRPr="00244989">
        <w:t>Teittinen, Antti. 2006. Esipuhe. Teoksessa Teittinen, Antti (toim.)</w:t>
      </w:r>
      <w:r w:rsidR="007153CB" w:rsidRPr="00244989">
        <w:t>,</w:t>
      </w:r>
      <w:r w:rsidRPr="00244989">
        <w:t xml:space="preserve"> </w:t>
      </w:r>
      <w:r w:rsidRPr="00244989">
        <w:rPr>
          <w:i/>
        </w:rPr>
        <w:t>Vammaisuuden tutkimus</w:t>
      </w:r>
      <w:r w:rsidRPr="00244989">
        <w:t xml:space="preserve">. </w:t>
      </w:r>
      <w:r w:rsidRPr="00244989">
        <w:rPr>
          <w:lang w:val="en-GB"/>
        </w:rPr>
        <w:t>Helsinki: Yliopistopaino, 6–14.</w:t>
      </w:r>
    </w:p>
    <w:p w14:paraId="1E2DCD87" w14:textId="77777777" w:rsidR="009515E8" w:rsidRPr="00244989" w:rsidRDefault="009515E8" w:rsidP="009515E8">
      <w:pPr>
        <w:pStyle w:val="lhteetgradu"/>
        <w:rPr>
          <w:lang w:val="en-GB"/>
        </w:rPr>
      </w:pPr>
      <w:r w:rsidRPr="00244989">
        <w:rPr>
          <w:lang w:val="en-GB"/>
        </w:rPr>
        <w:t xml:space="preserve">Thomas, Carol. 1999. </w:t>
      </w:r>
      <w:r w:rsidRPr="00244989">
        <w:rPr>
          <w:i/>
          <w:lang w:val="en-GB"/>
        </w:rPr>
        <w:t>Female forms: Experiencing and understanding disability</w:t>
      </w:r>
      <w:r w:rsidRPr="00244989">
        <w:rPr>
          <w:lang w:val="en-GB"/>
        </w:rPr>
        <w:t>. Buckingham: Open University Press.</w:t>
      </w:r>
    </w:p>
    <w:p w14:paraId="5E326FE9" w14:textId="77777777" w:rsidR="009515E8" w:rsidRPr="00244989" w:rsidRDefault="009515E8" w:rsidP="009515E8">
      <w:pPr>
        <w:pStyle w:val="lhteetgradu"/>
        <w:rPr>
          <w:lang w:val="en-GB"/>
        </w:rPr>
      </w:pPr>
      <w:r w:rsidRPr="00244989">
        <w:rPr>
          <w:lang w:val="en-GB"/>
        </w:rPr>
        <w:t>Thomas, Carol. 2002. Disability theory: Key ideas, issues and t</w:t>
      </w:r>
      <w:r w:rsidR="005E4397" w:rsidRPr="00244989">
        <w:rPr>
          <w:lang w:val="en-GB"/>
        </w:rPr>
        <w:t>hinkers</w:t>
      </w:r>
      <w:r w:rsidRPr="00244989">
        <w:rPr>
          <w:lang w:val="en-GB"/>
        </w:rPr>
        <w:t>. Teoksessa Barnes, Colin; Oliver, Mike &amp; Barton, Len (toim.)</w:t>
      </w:r>
      <w:r w:rsidR="007153CB" w:rsidRPr="00244989">
        <w:rPr>
          <w:lang w:val="en-GB"/>
        </w:rPr>
        <w:t>,</w:t>
      </w:r>
      <w:r w:rsidRPr="00244989">
        <w:rPr>
          <w:lang w:val="en-GB"/>
        </w:rPr>
        <w:t xml:space="preserve"> </w:t>
      </w:r>
      <w:r w:rsidRPr="00244989">
        <w:rPr>
          <w:i/>
          <w:lang w:val="en-GB"/>
        </w:rPr>
        <w:t>Disability studies today</w:t>
      </w:r>
      <w:r w:rsidRPr="00244989">
        <w:rPr>
          <w:lang w:val="en-GB"/>
        </w:rPr>
        <w:t xml:space="preserve">. </w:t>
      </w:r>
      <w:r w:rsidR="0080179A" w:rsidRPr="00244989">
        <w:rPr>
          <w:lang w:val="en-GB"/>
        </w:rPr>
        <w:t>Cambridge, UK: Polity Press; Malden, MA: Blackwell Publishers</w:t>
      </w:r>
      <w:r w:rsidRPr="00244989">
        <w:rPr>
          <w:lang w:val="en-GB"/>
        </w:rPr>
        <w:t>, 38–57.</w:t>
      </w:r>
    </w:p>
    <w:p w14:paraId="4FFC1C81" w14:textId="77777777" w:rsidR="009515E8" w:rsidRPr="00244989" w:rsidRDefault="009515E8" w:rsidP="009515E8">
      <w:pPr>
        <w:pStyle w:val="lhteetgradu"/>
        <w:rPr>
          <w:lang w:val="en-GB"/>
        </w:rPr>
      </w:pPr>
      <w:r w:rsidRPr="00244989">
        <w:rPr>
          <w:lang w:val="en-GB"/>
        </w:rPr>
        <w:t xml:space="preserve">Throsby, David. 2010. </w:t>
      </w:r>
      <w:r w:rsidRPr="00244989">
        <w:rPr>
          <w:i/>
          <w:lang w:val="en-GB"/>
        </w:rPr>
        <w:t>The economics of cultural policy.</w:t>
      </w:r>
      <w:r w:rsidRPr="00244989">
        <w:rPr>
          <w:lang w:val="en-GB"/>
        </w:rPr>
        <w:t xml:space="preserve"> Cambridge: Cambridge University Press.</w:t>
      </w:r>
    </w:p>
    <w:p w14:paraId="15DE590F" w14:textId="77777777" w:rsidR="009515E8" w:rsidRPr="00244989" w:rsidRDefault="009515E8" w:rsidP="009515E8">
      <w:pPr>
        <w:pStyle w:val="lhteetgradu"/>
      </w:pPr>
      <w:r w:rsidRPr="00244989">
        <w:rPr>
          <w:lang w:val="en-GB"/>
        </w:rPr>
        <w:t xml:space="preserve">Tuhkanen, Totti. </w:t>
      </w:r>
      <w:r w:rsidRPr="00244989">
        <w:t xml:space="preserve">1988. </w:t>
      </w:r>
      <w:r w:rsidRPr="00244989">
        <w:rPr>
          <w:i/>
        </w:rPr>
        <w:t>Taiteilijana Turussa. Tutkimus Turun kuvataiteilijoiden urakehityksestä vuosina 1945–1985.</w:t>
      </w:r>
      <w:r w:rsidRPr="00244989">
        <w:t xml:space="preserve"> Helsinki: Valtion painatuskeskus. </w:t>
      </w:r>
    </w:p>
    <w:p w14:paraId="0E0B3FE9" w14:textId="77777777" w:rsidR="009515E8" w:rsidRPr="00244989" w:rsidRDefault="009515E8" w:rsidP="009515E8">
      <w:pPr>
        <w:pStyle w:val="lhteetgradu"/>
      </w:pPr>
      <w:r w:rsidRPr="00244989">
        <w:lastRenderedPageBreak/>
        <w:t xml:space="preserve">Tuiskuvaara, Tea. 2014. </w:t>
      </w:r>
      <w:r w:rsidRPr="00244989">
        <w:rPr>
          <w:i/>
        </w:rPr>
        <w:t>Taiteilija: etuliitteellä vai ilman? Kertomuksia kuvataiteilijoilta, jotka saavat työskentelyynsä erityistä tukea</w:t>
      </w:r>
      <w:r w:rsidRPr="00244989">
        <w:t xml:space="preserve">. </w:t>
      </w:r>
      <w:r w:rsidR="0016104B" w:rsidRPr="00244989">
        <w:t xml:space="preserve">Pro gradu -tutkielma. </w:t>
      </w:r>
      <w:r w:rsidR="005E4397" w:rsidRPr="00244989">
        <w:t xml:space="preserve">Kuvataidekasvatus. Taiteiden tiedekunta. </w:t>
      </w:r>
      <w:r w:rsidRPr="00244989">
        <w:t xml:space="preserve">Lapin yliopisto. Saatavilla </w:t>
      </w:r>
      <w:hyperlink r:id="rId151" w:history="1">
        <w:r w:rsidRPr="00244989">
          <w:rPr>
            <w:rStyle w:val="Hyperlinkki"/>
            <w:color w:val="auto"/>
            <w:szCs w:val="24"/>
          </w:rPr>
          <w:t>http://lauda.ulapland.fi/bitstream/handle/10024/60715/Tuiskuvaara%20Tea%20%20GRADU2014.pdf?sequence=2&amp;isAllowed=y</w:t>
        </w:r>
      </w:hyperlink>
      <w:r w:rsidRPr="00244989">
        <w:t>, haettu 18.3.2018.</w:t>
      </w:r>
    </w:p>
    <w:p w14:paraId="609F8E9B" w14:textId="77777777" w:rsidR="009515E8" w:rsidRPr="00244989" w:rsidRDefault="009515E8" w:rsidP="009515E8">
      <w:pPr>
        <w:pStyle w:val="lhteetgradu"/>
      </w:pPr>
      <w:r w:rsidRPr="00244989">
        <w:t xml:space="preserve">Tuomi, Jouni &amp; Sarajärvi, Anneli. 2002. </w:t>
      </w:r>
      <w:r w:rsidRPr="00244989">
        <w:rPr>
          <w:i/>
        </w:rPr>
        <w:t>Laadullinen tutkimus ja sisällönanalyysi.</w:t>
      </w:r>
      <w:r w:rsidR="005E4397" w:rsidRPr="00244989">
        <w:t xml:space="preserve"> 1.–</w:t>
      </w:r>
      <w:r w:rsidRPr="00244989">
        <w:t xml:space="preserve">3. painos. Helsinki: Tammi. </w:t>
      </w:r>
    </w:p>
    <w:p w14:paraId="642EBCA7" w14:textId="77777777" w:rsidR="009515E8" w:rsidRPr="00244989" w:rsidRDefault="009515E8" w:rsidP="009515E8">
      <w:pPr>
        <w:pStyle w:val="lhteetgradu"/>
      </w:pPr>
      <w:r w:rsidRPr="00244989">
        <w:t>Tøssebro, Jan</w:t>
      </w:r>
      <w:r w:rsidR="00F300D0" w:rsidRPr="00244989">
        <w:t>.</w:t>
      </w:r>
      <w:r w:rsidRPr="00244989">
        <w:t xml:space="preserve"> 2006. Deinstitutionalisaatio – Kehitysvammaisiin henkilöihin kohdistuvan politiikan ja palvelujen muuttamisesta. Teoksessa Teittinen, Antti (toim.)</w:t>
      </w:r>
      <w:r w:rsidR="007153CB" w:rsidRPr="00244989">
        <w:t>,</w:t>
      </w:r>
      <w:r w:rsidRPr="00244989">
        <w:t xml:space="preserve"> </w:t>
      </w:r>
      <w:r w:rsidRPr="00244989">
        <w:rPr>
          <w:i/>
        </w:rPr>
        <w:t>Vammaisuuden tutkimus</w:t>
      </w:r>
      <w:r w:rsidRPr="00244989">
        <w:t>. Helsinki: Yliopistopaino, 173–210.</w:t>
      </w:r>
    </w:p>
    <w:p w14:paraId="70084588" w14:textId="77777777" w:rsidR="0065238F" w:rsidRPr="00244989" w:rsidRDefault="0065238F" w:rsidP="0065238F">
      <w:pPr>
        <w:pStyle w:val="lhteetgradu"/>
      </w:pPr>
      <w:r w:rsidRPr="00244989">
        <w:t xml:space="preserve">UPIAS. 1975. </w:t>
      </w:r>
      <w:r w:rsidRPr="00244989">
        <w:rPr>
          <w:i/>
        </w:rPr>
        <w:t>Fundamental principles of disability.</w:t>
      </w:r>
      <w:r w:rsidRPr="00244989">
        <w:t xml:space="preserve"> </w:t>
      </w:r>
      <w:r w:rsidRPr="00244989">
        <w:rPr>
          <w:lang w:val="en-GB"/>
        </w:rPr>
        <w:t xml:space="preserve">Lontoo: The Union of the Physically Impaired Against Segregation. </w:t>
      </w:r>
      <w:r w:rsidRPr="00244989">
        <w:t xml:space="preserve">Saatavilla </w:t>
      </w:r>
      <w:hyperlink r:id="rId152" w:history="1">
        <w:r w:rsidRPr="00244989">
          <w:rPr>
            <w:rStyle w:val="Hyperlinkki"/>
            <w:color w:val="auto"/>
            <w:szCs w:val="24"/>
          </w:rPr>
          <w:t>https://disability-studies.leeds.ac.uk/wp-content/uploads/sites/40/library/UPIAS-fundamental-principles.pdf</w:t>
        </w:r>
      </w:hyperlink>
      <w:r w:rsidRPr="00244989">
        <w:t>, haettu 8.1.2019.</w:t>
      </w:r>
    </w:p>
    <w:p w14:paraId="08605DB5" w14:textId="77777777" w:rsidR="009515E8" w:rsidRPr="00244989" w:rsidRDefault="009515E8" w:rsidP="009515E8">
      <w:pPr>
        <w:pStyle w:val="lhteetgradu"/>
      </w:pPr>
      <w:r w:rsidRPr="00244989">
        <w:t xml:space="preserve">Vaahtera, Elina. 2012. Vammaisuuden tutkimuksesta kriittiseen kyvykkyyksien tutkimukseen. </w:t>
      </w:r>
      <w:r w:rsidRPr="00244989">
        <w:rPr>
          <w:i/>
        </w:rPr>
        <w:t>Naistutkimus</w:t>
      </w:r>
      <w:r w:rsidRPr="00244989">
        <w:t xml:space="preserve"> 25:1, 41–45. Saatavilla </w:t>
      </w:r>
      <w:hyperlink r:id="rId153" w:history="1">
        <w:r w:rsidRPr="00244989">
          <w:rPr>
            <w:rStyle w:val="Hyperlinkki"/>
            <w:color w:val="auto"/>
            <w:szCs w:val="24"/>
          </w:rPr>
          <w:t>http://elektra.helsinki.fi.ezproxy.jyu.fi/se/n/0784-3844/25/1/vammaisu.pdf</w:t>
        </w:r>
      </w:hyperlink>
      <w:r w:rsidRPr="00244989">
        <w:t>, haettu 25.2.2019.</w:t>
      </w:r>
    </w:p>
    <w:p w14:paraId="73F7A06C" w14:textId="77777777" w:rsidR="009515E8" w:rsidRPr="00244989" w:rsidRDefault="009515E8" w:rsidP="009515E8">
      <w:pPr>
        <w:pStyle w:val="lhteetgradu"/>
      </w:pPr>
      <w:r w:rsidRPr="00244989">
        <w:t xml:space="preserve">Vakkala, Janika. 2012. </w:t>
      </w:r>
      <w:r w:rsidRPr="00244989">
        <w:rPr>
          <w:i/>
        </w:rPr>
        <w:t>Alat värähdellä uudella tavalla. Tapaustutkimus musiikin erityiskasvatuskeskus Resonaarin toiminnasta.</w:t>
      </w:r>
      <w:r w:rsidRPr="00244989">
        <w:t xml:space="preserve"> Opinnäyte. Musiikkikasvatuksen, jazzin ja kansanmusiikin osasto. Helsinki: </w:t>
      </w:r>
      <w:r w:rsidR="00EF24E3" w:rsidRPr="00244989">
        <w:t>Sibelius-Akatemia.</w:t>
      </w:r>
    </w:p>
    <w:p w14:paraId="7DD24DDC" w14:textId="77777777" w:rsidR="009515E8" w:rsidRPr="00244989" w:rsidRDefault="009515E8" w:rsidP="009515E8">
      <w:pPr>
        <w:pStyle w:val="lhteetgradu"/>
        <w:rPr>
          <w:lang w:val="en-GB"/>
        </w:rPr>
      </w:pPr>
      <w:r w:rsidRPr="00244989">
        <w:t xml:space="preserve">Vehmas, Simo. 2005. </w:t>
      </w:r>
      <w:r w:rsidRPr="00244989">
        <w:rPr>
          <w:i/>
        </w:rPr>
        <w:t>Vammaisuus. Johdatus historiaan, teoriaan ja etiikkaan.</w:t>
      </w:r>
      <w:r w:rsidRPr="00244989">
        <w:t xml:space="preserve"> </w:t>
      </w:r>
      <w:r w:rsidRPr="00244989">
        <w:rPr>
          <w:lang w:val="en-GB"/>
        </w:rPr>
        <w:t>Helsinki: Gaudeamus.</w:t>
      </w:r>
    </w:p>
    <w:p w14:paraId="0801F03B" w14:textId="77777777" w:rsidR="009515E8" w:rsidRPr="00244989" w:rsidRDefault="009515E8" w:rsidP="009515E8">
      <w:pPr>
        <w:pStyle w:val="lhteetgradu"/>
        <w:rPr>
          <w:lang w:val="en-GB"/>
        </w:rPr>
      </w:pPr>
      <w:r w:rsidRPr="00244989">
        <w:rPr>
          <w:lang w:val="en-GB"/>
        </w:rPr>
        <w:t>Vernon, Ayesha &amp; Swain, John. 2002. Theorizing divisions and hierarchies: Towards a commonality or diversity? Teoksessa Barnes, Colin; Oliver, Mike &amp; Barton, Len (toim.)</w:t>
      </w:r>
      <w:r w:rsidR="007153CB" w:rsidRPr="00244989">
        <w:rPr>
          <w:lang w:val="en-GB"/>
        </w:rPr>
        <w:t>,</w:t>
      </w:r>
      <w:r w:rsidRPr="00244989">
        <w:rPr>
          <w:lang w:val="en-GB"/>
        </w:rPr>
        <w:t xml:space="preserve"> </w:t>
      </w:r>
      <w:r w:rsidRPr="00244989">
        <w:rPr>
          <w:i/>
          <w:lang w:val="en-GB"/>
        </w:rPr>
        <w:t>Disability studies today</w:t>
      </w:r>
      <w:r w:rsidRPr="00244989">
        <w:rPr>
          <w:lang w:val="en-GB"/>
        </w:rPr>
        <w:t xml:space="preserve">. </w:t>
      </w:r>
      <w:r w:rsidR="0080179A" w:rsidRPr="00244989">
        <w:rPr>
          <w:lang w:val="en-GB"/>
        </w:rPr>
        <w:t>Cambridge, UK: Polity Press; Malden, MA: Blackwell Publishers</w:t>
      </w:r>
      <w:r w:rsidRPr="00244989">
        <w:rPr>
          <w:lang w:val="en-GB"/>
        </w:rPr>
        <w:t>, 77–97.</w:t>
      </w:r>
    </w:p>
    <w:p w14:paraId="4D69ABEC" w14:textId="77777777" w:rsidR="009515E8" w:rsidRPr="00244989" w:rsidRDefault="00AF120D" w:rsidP="009515E8">
      <w:pPr>
        <w:pStyle w:val="lhteetgradu"/>
      </w:pPr>
      <w:r w:rsidRPr="00244989">
        <w:rPr>
          <w:lang w:val="en-GB"/>
        </w:rPr>
        <w:t xml:space="preserve">Vihma-Purovaara, Tiina. </w:t>
      </w:r>
      <w:r w:rsidR="009515E8" w:rsidRPr="00244989">
        <w:t xml:space="preserve">2000. </w:t>
      </w:r>
      <w:r w:rsidR="009515E8" w:rsidRPr="00244989">
        <w:rPr>
          <w:i/>
        </w:rPr>
        <w:t xml:space="preserve">Rakas vihattu ura. Ohjauksen, dramaturgian ja näyttelijäntyön koulutusohjelmissa vuosina 1979–94 opintonsa aloittaneiden urapolkuselvitys. </w:t>
      </w:r>
      <w:r w:rsidR="009515E8" w:rsidRPr="00244989">
        <w:t>Helsinki: Teatterikorkeakoulun täydennyskoulutuskeskus.</w:t>
      </w:r>
    </w:p>
    <w:p w14:paraId="69F5682E" w14:textId="77777777" w:rsidR="009515E8" w:rsidRPr="00244989" w:rsidRDefault="009515E8" w:rsidP="009515E8">
      <w:pPr>
        <w:pStyle w:val="lhteetgradu"/>
      </w:pPr>
      <w:r w:rsidRPr="00244989">
        <w:t xml:space="preserve">Villa, Tiia &amp; Kivisalmi, Sanna. 2016. </w:t>
      </w:r>
      <w:r w:rsidRPr="00244989">
        <w:rPr>
          <w:i/>
        </w:rPr>
        <w:t xml:space="preserve">Korkeakoulujen saavutettavuus - Katsaus korkeakoulujen sosiaaliseen, psyykkiseen ja fyysiseen saavutettavuuteen opiskelijoiden näkökulmasta. </w:t>
      </w:r>
      <w:r w:rsidRPr="00244989">
        <w:t xml:space="preserve">Opiskelun ja koulutuksen tutkimussäätiö Otus 53/2016. Saatavilla </w:t>
      </w:r>
      <w:hyperlink r:id="rId154" w:history="1">
        <w:r w:rsidRPr="00244989">
          <w:rPr>
            <w:rStyle w:val="Hyperlinkki"/>
            <w:color w:val="auto"/>
            <w:szCs w:val="24"/>
          </w:rPr>
          <w:t>https://drive.google.com/file/d/0B9L1fvjudy3GbWRWWnZMcjhiakE/view?pref=2&amp;pli=1</w:t>
        </w:r>
      </w:hyperlink>
      <w:r w:rsidRPr="00244989">
        <w:t>, haettu 11.1.2018.</w:t>
      </w:r>
    </w:p>
    <w:p w14:paraId="06AA98B0" w14:textId="77777777" w:rsidR="009515E8" w:rsidRPr="00244989" w:rsidRDefault="009515E8" w:rsidP="009515E8">
      <w:pPr>
        <w:pStyle w:val="lhteetgradu"/>
      </w:pPr>
      <w:r w:rsidRPr="00244989">
        <w:t xml:space="preserve">Väätäinen, Hanna. 2003. </w:t>
      </w:r>
      <w:r w:rsidRPr="00244989">
        <w:rPr>
          <w:i/>
        </w:rPr>
        <w:t xml:space="preserve">Rumbasta rampaan. Vammaisen naistanssijan ruumiillisuus pyörätuolikilpatanssissa. </w:t>
      </w:r>
      <w:r w:rsidRPr="00244989">
        <w:t>Väitöski</w:t>
      </w:r>
      <w:r w:rsidR="00EF24E3" w:rsidRPr="00244989">
        <w:t xml:space="preserve">rja. </w:t>
      </w:r>
      <w:r w:rsidRPr="00244989">
        <w:t xml:space="preserve">Åbo Akademi. Saatavilla </w:t>
      </w:r>
      <w:hyperlink r:id="rId155" w:history="1">
        <w:r w:rsidR="00AE6997" w:rsidRPr="00244989">
          <w:rPr>
            <w:rStyle w:val="Hyperlinkki"/>
            <w:color w:val="auto"/>
            <w:szCs w:val="24"/>
          </w:rPr>
          <w:t>www.doria.fi/bitstream/handle/10024/4118/TMP.objres.50.pdf?sequence=2</w:t>
        </w:r>
      </w:hyperlink>
      <w:r w:rsidRPr="00244989">
        <w:t>, haettu 5.3.2018.</w:t>
      </w:r>
    </w:p>
    <w:p w14:paraId="59B04199" w14:textId="77777777" w:rsidR="009515E8" w:rsidRPr="00244989" w:rsidRDefault="009515E8" w:rsidP="009515E8">
      <w:pPr>
        <w:pStyle w:val="lhteetgradu"/>
        <w:rPr>
          <w:lang w:val="en-GB"/>
        </w:rPr>
      </w:pPr>
      <w:r w:rsidRPr="00244989">
        <w:rPr>
          <w:lang w:val="en-GB"/>
        </w:rPr>
        <w:t>Waldschmidt, Anne. 2017. Disability goes cultural: The cultural model of disability as an analytical tool. Teoksessa Waldschmidt, Anne; Berressem, Hanjo</w:t>
      </w:r>
      <w:r w:rsidR="00EF24E3" w:rsidRPr="00244989">
        <w:rPr>
          <w:lang w:val="en-GB"/>
        </w:rPr>
        <w:t xml:space="preserve"> &amp;</w:t>
      </w:r>
      <w:r w:rsidRPr="00244989">
        <w:rPr>
          <w:lang w:val="en-GB"/>
        </w:rPr>
        <w:t xml:space="preserve"> Ingwersen, Moritz (toim.)</w:t>
      </w:r>
      <w:r w:rsidR="007153CB" w:rsidRPr="00244989">
        <w:rPr>
          <w:lang w:val="en-GB"/>
        </w:rPr>
        <w:t>,</w:t>
      </w:r>
      <w:r w:rsidRPr="00244989">
        <w:rPr>
          <w:lang w:val="en-GB"/>
        </w:rPr>
        <w:t xml:space="preserve"> </w:t>
      </w:r>
      <w:r w:rsidRPr="00244989">
        <w:rPr>
          <w:i/>
          <w:lang w:val="en-GB"/>
        </w:rPr>
        <w:t>Culture – theory – disability: Encounters between disability studies and cultural studies</w:t>
      </w:r>
      <w:r w:rsidRPr="00244989">
        <w:rPr>
          <w:lang w:val="en-GB"/>
        </w:rPr>
        <w:t>. Bielefield: transcript verlag, 19–27.</w:t>
      </w:r>
    </w:p>
    <w:p w14:paraId="59D1641F" w14:textId="77777777" w:rsidR="009515E8" w:rsidRPr="00244989" w:rsidRDefault="009515E8" w:rsidP="009515E8">
      <w:pPr>
        <w:pStyle w:val="lhteetgradu"/>
        <w:rPr>
          <w:lang w:val="en-GB"/>
        </w:rPr>
      </w:pPr>
      <w:r w:rsidRPr="00244989">
        <w:rPr>
          <w:lang w:val="en-GB"/>
        </w:rPr>
        <w:t>Waldschmidt, Anne; Berres</w:t>
      </w:r>
      <w:r w:rsidR="00EF24E3" w:rsidRPr="00244989">
        <w:rPr>
          <w:lang w:val="en-GB"/>
        </w:rPr>
        <w:t>sem, Hanjo &amp;</w:t>
      </w:r>
      <w:r w:rsidRPr="00244989">
        <w:rPr>
          <w:lang w:val="en-GB"/>
        </w:rPr>
        <w:t xml:space="preserve"> Ingwersen, Moritz (toim.)</w:t>
      </w:r>
      <w:r w:rsidR="00AF120D" w:rsidRPr="00244989">
        <w:rPr>
          <w:lang w:val="en-GB"/>
        </w:rPr>
        <w:t>.</w:t>
      </w:r>
      <w:r w:rsidRPr="00244989">
        <w:rPr>
          <w:lang w:val="en-GB"/>
        </w:rPr>
        <w:t xml:space="preserve"> 2017. </w:t>
      </w:r>
      <w:r w:rsidRPr="00244989">
        <w:rPr>
          <w:i/>
          <w:lang w:val="en-GB"/>
        </w:rPr>
        <w:t>Culture – theory – disability: Encounters between disability studies and cultural studies</w:t>
      </w:r>
      <w:r w:rsidRPr="00244989">
        <w:rPr>
          <w:lang w:val="en-GB"/>
        </w:rPr>
        <w:t>. Bielefield: transcript verlag.</w:t>
      </w:r>
    </w:p>
    <w:p w14:paraId="50FAD56C" w14:textId="77777777" w:rsidR="009515E8" w:rsidRPr="00244989" w:rsidRDefault="009515E8" w:rsidP="009515E8">
      <w:pPr>
        <w:pStyle w:val="lhteetgradu"/>
      </w:pPr>
      <w:r w:rsidRPr="00244989">
        <w:rPr>
          <w:lang w:val="en-GB"/>
        </w:rPr>
        <w:t>Watson, Nick</w:t>
      </w:r>
      <w:r w:rsidR="00AF120D" w:rsidRPr="00244989">
        <w:rPr>
          <w:lang w:val="en-GB"/>
        </w:rPr>
        <w:t>.</w:t>
      </w:r>
      <w:r w:rsidRPr="00244989">
        <w:rPr>
          <w:lang w:val="en-GB"/>
        </w:rPr>
        <w:t xml:space="preserve"> 2012. Researching disablement. Teoksessa Watson, Nick; Roulstone, Alan &amp; Thomas, Carol (toim.)</w:t>
      </w:r>
      <w:r w:rsidR="007153CB" w:rsidRPr="00244989">
        <w:rPr>
          <w:lang w:val="en-GB"/>
        </w:rPr>
        <w:t>,</w:t>
      </w:r>
      <w:r w:rsidRPr="00244989">
        <w:rPr>
          <w:lang w:val="en-GB"/>
        </w:rPr>
        <w:t xml:space="preserve"> </w:t>
      </w:r>
      <w:r w:rsidRPr="00244989">
        <w:rPr>
          <w:i/>
          <w:lang w:val="en-GB"/>
        </w:rPr>
        <w:t>Routledge handbook of disability studies.</w:t>
      </w:r>
      <w:r w:rsidRPr="00244989">
        <w:rPr>
          <w:lang w:val="en-GB"/>
        </w:rPr>
        <w:t xml:space="preserve"> </w:t>
      </w:r>
      <w:r w:rsidR="00104E25" w:rsidRPr="00244989">
        <w:t>Lontoo</w:t>
      </w:r>
      <w:r w:rsidRPr="00244989">
        <w:t>, New York: Routledge, 93–105.</w:t>
      </w:r>
    </w:p>
    <w:p w14:paraId="41DA7A1C" w14:textId="77777777" w:rsidR="009515E8" w:rsidRPr="00BB34BC" w:rsidRDefault="009515E8" w:rsidP="009515E8">
      <w:pPr>
        <w:pStyle w:val="lhteetgradu"/>
      </w:pPr>
      <w:r w:rsidRPr="00244989">
        <w:t xml:space="preserve">Wallvik, Birgitta. 2005. </w:t>
      </w:r>
      <w:r w:rsidRPr="00244989">
        <w:rPr>
          <w:i/>
        </w:rPr>
        <w:t>Yksi Suomen teattereista: Kuurojen teatteri 1987–2004.</w:t>
      </w:r>
      <w:r w:rsidRPr="00244989">
        <w:t xml:space="preserve"> </w:t>
      </w:r>
      <w:r w:rsidRPr="00BB34BC">
        <w:t>Helsinki: Teatteri Totti.</w:t>
      </w:r>
    </w:p>
    <w:p w14:paraId="758B50E5" w14:textId="77777777" w:rsidR="009515E8" w:rsidRPr="00244989" w:rsidRDefault="009515E8" w:rsidP="009515E8">
      <w:pPr>
        <w:pStyle w:val="lhteetgradu"/>
        <w:rPr>
          <w:lang w:val="en-GB"/>
        </w:rPr>
      </w:pPr>
      <w:r w:rsidRPr="00244989">
        <w:rPr>
          <w:lang w:val="en-GB"/>
        </w:rPr>
        <w:t xml:space="preserve">Wendell, Susan. 1996. </w:t>
      </w:r>
      <w:r w:rsidRPr="00244989">
        <w:rPr>
          <w:i/>
          <w:lang w:val="en-GB"/>
        </w:rPr>
        <w:t>The rejected body: Feminist philosophical reflections on disability</w:t>
      </w:r>
      <w:r w:rsidRPr="00244989">
        <w:rPr>
          <w:lang w:val="en-GB"/>
        </w:rPr>
        <w:t xml:space="preserve">. New York: Routledge. </w:t>
      </w:r>
    </w:p>
    <w:p w14:paraId="7CAB6164" w14:textId="77777777" w:rsidR="009515E8" w:rsidRPr="00244989" w:rsidRDefault="009515E8" w:rsidP="009515E8">
      <w:pPr>
        <w:pStyle w:val="lhteetgradu"/>
        <w:rPr>
          <w:lang w:val="en-GB"/>
        </w:rPr>
      </w:pPr>
      <w:r w:rsidRPr="00244989">
        <w:rPr>
          <w:lang w:val="en-GB"/>
        </w:rPr>
        <w:t xml:space="preserve">Williams, Gareth. 2001. Theorizing disability. </w:t>
      </w:r>
      <w:r w:rsidRPr="00244989">
        <w:rPr>
          <w:lang w:val="en-US"/>
        </w:rPr>
        <w:t>Teoksessa Albrecht, Gary L.; Seelman, Katherine D. &amp; Bury, Michael (toim.)</w:t>
      </w:r>
      <w:r w:rsidR="007153CB" w:rsidRPr="00244989">
        <w:rPr>
          <w:lang w:val="en-US"/>
        </w:rPr>
        <w:t>,</w:t>
      </w:r>
      <w:r w:rsidRPr="00244989">
        <w:rPr>
          <w:lang w:val="en-US"/>
        </w:rPr>
        <w:t xml:space="preserve"> </w:t>
      </w:r>
      <w:r w:rsidRPr="00244989">
        <w:rPr>
          <w:i/>
          <w:lang w:val="en-US"/>
        </w:rPr>
        <w:t>Handbook of disability studies</w:t>
      </w:r>
      <w:r w:rsidRPr="00244989">
        <w:rPr>
          <w:lang w:val="en-US"/>
        </w:rPr>
        <w:t>. Thousand Oaks, Calif.: SAGE Publications, 123–144.</w:t>
      </w:r>
    </w:p>
    <w:p w14:paraId="55C43170" w14:textId="77777777" w:rsidR="009515E8" w:rsidRPr="00244989" w:rsidRDefault="009515E8" w:rsidP="009515E8">
      <w:pPr>
        <w:pStyle w:val="lhteetgradu"/>
      </w:pPr>
      <w:r w:rsidRPr="00244989">
        <w:rPr>
          <w:lang w:val="en-GB"/>
        </w:rPr>
        <w:t xml:space="preserve">Williamson, Aaron. 2011. In the ghetto? A polemic in place of an editorial. </w:t>
      </w:r>
      <w:r w:rsidRPr="00244989">
        <w:rPr>
          <w:i/>
        </w:rPr>
        <w:t xml:space="preserve">Parallel Lines Journal. </w:t>
      </w:r>
      <w:r w:rsidRPr="00244989">
        <w:t xml:space="preserve">Saatavilla </w:t>
      </w:r>
      <w:hyperlink r:id="rId156" w:history="1">
        <w:r w:rsidRPr="00244989">
          <w:rPr>
            <w:rStyle w:val="Hyperlinkki"/>
            <w:color w:val="auto"/>
            <w:szCs w:val="24"/>
          </w:rPr>
          <w:t>www.parallellinesjournal.com/article-in-the-ghetto.html</w:t>
        </w:r>
      </w:hyperlink>
      <w:r w:rsidRPr="00244989">
        <w:t>, haettu 4.2.2019.</w:t>
      </w:r>
    </w:p>
    <w:p w14:paraId="62A9761E" w14:textId="77777777" w:rsidR="009515E8" w:rsidRPr="00244989" w:rsidRDefault="009515E8" w:rsidP="009515E8">
      <w:pPr>
        <w:pStyle w:val="lhteetgradu"/>
        <w:rPr>
          <w:lang w:val="en-GB"/>
        </w:rPr>
      </w:pPr>
      <w:r w:rsidRPr="00244989">
        <w:rPr>
          <w:lang w:val="en-GB"/>
        </w:rPr>
        <w:t xml:space="preserve">Willis, Katie. 2006. Interviewing. </w:t>
      </w:r>
      <w:r w:rsidR="00B517CF" w:rsidRPr="00244989">
        <w:rPr>
          <w:lang w:val="en-GB"/>
        </w:rPr>
        <w:t>Teoksessa</w:t>
      </w:r>
      <w:r w:rsidRPr="00244989">
        <w:rPr>
          <w:lang w:val="en-GB"/>
        </w:rPr>
        <w:t xml:space="preserve"> Desai</w:t>
      </w:r>
      <w:r w:rsidR="00B517CF" w:rsidRPr="00244989">
        <w:rPr>
          <w:lang w:val="en-GB"/>
        </w:rPr>
        <w:t>, Vandana</w:t>
      </w:r>
      <w:r w:rsidRPr="00244989">
        <w:rPr>
          <w:lang w:val="en-GB"/>
        </w:rPr>
        <w:t xml:space="preserve"> &amp; Potter</w:t>
      </w:r>
      <w:r w:rsidR="00B517CF" w:rsidRPr="00244989">
        <w:rPr>
          <w:lang w:val="en-GB"/>
        </w:rPr>
        <w:t>, Robert B.</w:t>
      </w:r>
      <w:r w:rsidRPr="00244989">
        <w:rPr>
          <w:lang w:val="en-GB"/>
        </w:rPr>
        <w:t xml:space="preserve"> (toim.)</w:t>
      </w:r>
      <w:r w:rsidR="007153CB" w:rsidRPr="00244989">
        <w:rPr>
          <w:lang w:val="en-GB"/>
        </w:rPr>
        <w:t>,</w:t>
      </w:r>
      <w:r w:rsidRPr="00244989">
        <w:rPr>
          <w:lang w:val="en-GB"/>
        </w:rPr>
        <w:t xml:space="preserve"> </w:t>
      </w:r>
      <w:r w:rsidRPr="00244989">
        <w:rPr>
          <w:i/>
          <w:lang w:val="en-GB"/>
        </w:rPr>
        <w:t>Doing development research</w:t>
      </w:r>
      <w:r w:rsidRPr="00244989">
        <w:rPr>
          <w:lang w:val="en-GB"/>
        </w:rPr>
        <w:t xml:space="preserve">. </w:t>
      </w:r>
      <w:r w:rsidR="00597765" w:rsidRPr="00244989">
        <w:rPr>
          <w:lang w:val="en-GB"/>
        </w:rPr>
        <w:t xml:space="preserve">Lontoo: </w:t>
      </w:r>
      <w:r w:rsidRPr="00244989">
        <w:rPr>
          <w:lang w:val="en-GB"/>
        </w:rPr>
        <w:t>SAGE, 144–152.</w:t>
      </w:r>
    </w:p>
    <w:p w14:paraId="1A255456" w14:textId="77777777" w:rsidR="009515E8" w:rsidRPr="00244989" w:rsidRDefault="009515E8" w:rsidP="009515E8">
      <w:pPr>
        <w:pStyle w:val="lhteetgradu"/>
      </w:pPr>
      <w:r w:rsidRPr="00244989">
        <w:rPr>
          <w:lang w:val="en-GB"/>
        </w:rPr>
        <w:t>Witteborg, Jennifer Grinder. 2014. Deaf gain and the creative arts</w:t>
      </w:r>
      <w:r w:rsidR="00DF5740" w:rsidRPr="00244989">
        <w:rPr>
          <w:lang w:val="en-GB"/>
        </w:rPr>
        <w:t>:</w:t>
      </w:r>
      <w:r w:rsidRPr="00244989">
        <w:rPr>
          <w:lang w:val="en-GB"/>
        </w:rPr>
        <w:t xml:space="preserve"> Interviews with Deaf artists. Teoksessa Bauman, H-Dirksen L. &amp; Murray, Joseph (toim.)</w:t>
      </w:r>
      <w:r w:rsidR="007153CB" w:rsidRPr="00244989">
        <w:rPr>
          <w:lang w:val="en-GB"/>
        </w:rPr>
        <w:t>,</w:t>
      </w:r>
      <w:r w:rsidRPr="00244989">
        <w:rPr>
          <w:lang w:val="en-GB"/>
        </w:rPr>
        <w:t xml:space="preserve"> </w:t>
      </w:r>
      <w:r w:rsidRPr="00244989">
        <w:rPr>
          <w:i/>
          <w:lang w:val="en-GB"/>
        </w:rPr>
        <w:t xml:space="preserve">Deaf gain: Raising the stakes for human diversity. </w:t>
      </w:r>
      <w:r w:rsidRPr="00244989">
        <w:t>Minneapolis, Minnesota: University of Minnesota Press, 478–491.</w:t>
      </w:r>
    </w:p>
    <w:p w14:paraId="25212F40" w14:textId="77777777" w:rsidR="009515E8" w:rsidRPr="00244989" w:rsidRDefault="009515E8" w:rsidP="009515E8">
      <w:pPr>
        <w:pStyle w:val="lhteetgradu"/>
      </w:pPr>
      <w:r w:rsidRPr="00244989">
        <w:t xml:space="preserve">Yhdenvertaisuusvaltuutettu. 2016. </w:t>
      </w:r>
      <w:r w:rsidRPr="00244989">
        <w:rPr>
          <w:i/>
        </w:rPr>
        <w:t>"Vammaisena olen toisen luokan kansalainen". Selvitys vammaisten syrjintäkokemuksista arjessa.</w:t>
      </w:r>
      <w:r w:rsidRPr="00244989">
        <w:t xml:space="preserve"> Oikeusministeriö ja syrjinnän seurantajärjestelmä. Helsinki: Oikeusministeriö. Saatavilla </w:t>
      </w:r>
      <w:hyperlink r:id="rId157" w:history="1">
        <w:r w:rsidRPr="00244989">
          <w:rPr>
            <w:rStyle w:val="Hyperlinkki"/>
            <w:color w:val="auto"/>
            <w:szCs w:val="24"/>
          </w:rPr>
          <w:t>www.syrjinta.fi/documents/10181/36404/Vammaisselvitys/655200f8-6eff-42a0-9c60-766f1002244c</w:t>
        </w:r>
      </w:hyperlink>
      <w:r w:rsidRPr="00244989">
        <w:t>, haettu 22.1.2018.</w:t>
      </w:r>
    </w:p>
    <w:p w14:paraId="3019B6A7" w14:textId="77777777" w:rsidR="00CF7B63" w:rsidRPr="00244989" w:rsidRDefault="00CF7B63" w:rsidP="00CF7B63">
      <w:pPr>
        <w:pStyle w:val="lhteetgradu"/>
        <w:rPr>
          <w:lang w:val="en-GB"/>
        </w:rPr>
      </w:pPr>
      <w:r w:rsidRPr="00244989">
        <w:rPr>
          <w:lang w:val="en-GB"/>
        </w:rPr>
        <w:t xml:space="preserve">Young, Iris Marion. 2000. </w:t>
      </w:r>
      <w:r w:rsidRPr="00244989">
        <w:rPr>
          <w:i/>
          <w:lang w:val="en-GB"/>
        </w:rPr>
        <w:t>Inclusion and democracy.</w:t>
      </w:r>
      <w:r w:rsidRPr="00244989">
        <w:rPr>
          <w:lang w:val="en-GB"/>
        </w:rPr>
        <w:t xml:space="preserve"> Oxford, New York: Oxford University Press.</w:t>
      </w:r>
    </w:p>
    <w:p w14:paraId="051E7316" w14:textId="77777777" w:rsidR="009515E8" w:rsidRPr="00244989" w:rsidRDefault="009515E8" w:rsidP="009515E8">
      <w:pPr>
        <w:pStyle w:val="lhteetgradu"/>
        <w:rPr>
          <w:lang w:val="en-GB"/>
        </w:rPr>
      </w:pPr>
      <w:r w:rsidRPr="00244989">
        <w:rPr>
          <w:lang w:val="en-GB"/>
        </w:rPr>
        <w:lastRenderedPageBreak/>
        <w:t xml:space="preserve">Young, Iris Marion. 2011. </w:t>
      </w:r>
      <w:r w:rsidRPr="00244989">
        <w:rPr>
          <w:i/>
          <w:lang w:val="en-GB"/>
        </w:rPr>
        <w:t>Justice and the politics of difference.</w:t>
      </w:r>
      <w:r w:rsidRPr="00244989">
        <w:rPr>
          <w:lang w:val="en-GB"/>
        </w:rPr>
        <w:t xml:space="preserve"> Princeton (N.J.): Princeton University Press.</w:t>
      </w:r>
    </w:p>
    <w:p w14:paraId="1A0858C1" w14:textId="77777777" w:rsidR="009515E8" w:rsidRPr="00244989" w:rsidRDefault="009515E8" w:rsidP="009515E8">
      <w:pPr>
        <w:pStyle w:val="lhteetgradu"/>
        <w:rPr>
          <w:lang w:val="en-GB"/>
        </w:rPr>
      </w:pPr>
      <w:r w:rsidRPr="00244989">
        <w:rPr>
          <w:lang w:val="en-GB"/>
        </w:rPr>
        <w:t xml:space="preserve">Zarb, Gerry. 1992. On the road to Damascus: First steps towards changing the relations of disability research production. </w:t>
      </w:r>
      <w:r w:rsidRPr="00244989">
        <w:rPr>
          <w:i/>
          <w:lang w:val="en-GB"/>
        </w:rPr>
        <w:t>Disability, Handicap &amp; Society</w:t>
      </w:r>
      <w:r w:rsidRPr="00244989">
        <w:rPr>
          <w:lang w:val="en-GB"/>
        </w:rPr>
        <w:t xml:space="preserve"> 7:2, 125–138. Saatavilla </w:t>
      </w:r>
      <w:hyperlink r:id="rId158" w:history="1">
        <w:r w:rsidRPr="00244989">
          <w:rPr>
            <w:rStyle w:val="Hyperlinkki"/>
            <w:color w:val="auto"/>
            <w:szCs w:val="24"/>
            <w:lang w:val="en-GB"/>
          </w:rPr>
          <w:t>www.tandfonline.com/doi/abs/10.1080/02674649266780161</w:t>
        </w:r>
      </w:hyperlink>
      <w:r w:rsidR="00193D0C" w:rsidRPr="00244989">
        <w:rPr>
          <w:lang w:val="en-GB"/>
        </w:rPr>
        <w:t>, haettu 11.2.2019.</w:t>
      </w:r>
      <w:r w:rsidRPr="00244989">
        <w:rPr>
          <w:lang w:val="en-GB"/>
        </w:rPr>
        <w:t xml:space="preserve"> </w:t>
      </w:r>
    </w:p>
    <w:p w14:paraId="4D41AA2C" w14:textId="77777777" w:rsidR="009515E8" w:rsidRPr="00244989" w:rsidRDefault="009515E8" w:rsidP="009515E8">
      <w:pPr>
        <w:pStyle w:val="lhteetgradu"/>
      </w:pPr>
      <w:r w:rsidRPr="00244989">
        <w:t xml:space="preserve">Äikäs, Aino. 2012. </w:t>
      </w:r>
      <w:r w:rsidRPr="00244989">
        <w:rPr>
          <w:i/>
        </w:rPr>
        <w:t>Toiselta asteelta eteenpäin. Narratiivinen tutkimus vaikeavammaisen nuoren aikuisen koulutuksesta ja työllistymisestä.</w:t>
      </w:r>
      <w:r w:rsidRPr="00244989">
        <w:t xml:space="preserve"> Dissertations in Education, Humanit</w:t>
      </w:r>
      <w:r w:rsidR="00DF5740" w:rsidRPr="00244989">
        <w:t xml:space="preserve">ies, and Theology; 28. </w:t>
      </w:r>
      <w:r w:rsidRPr="00244989">
        <w:t xml:space="preserve">Itä-Suomen yliopisto. Saatavilla: </w:t>
      </w:r>
      <w:hyperlink r:id="rId159" w:history="1">
        <w:r w:rsidRPr="00244989">
          <w:rPr>
            <w:rStyle w:val="Hyperlinkki"/>
            <w:color w:val="auto"/>
            <w:szCs w:val="24"/>
          </w:rPr>
          <w:t>http://epublications.uef.fi/pub/urn_isbn_978-952-61-0776-9/urn_isbn_978-952-61-0776-9.pdf</w:t>
        </w:r>
      </w:hyperlink>
      <w:r w:rsidRPr="00244989">
        <w:t>, haettu 22.10.2018.</w:t>
      </w:r>
    </w:p>
    <w:p w14:paraId="6B2A2D74" w14:textId="77777777" w:rsidR="009515E8" w:rsidRPr="00244989" w:rsidRDefault="009515E8" w:rsidP="009515E8">
      <w:pPr>
        <w:pStyle w:val="Otsikko2"/>
      </w:pPr>
      <w:bookmarkStart w:id="159" w:name="_Toc16778668"/>
      <w:r w:rsidRPr="00244989">
        <w:t>Lainsäädäntö, hallituksen esitykset</w:t>
      </w:r>
      <w:r w:rsidR="00AF120D" w:rsidRPr="00244989">
        <w:t>, yleissopimukset</w:t>
      </w:r>
      <w:r w:rsidRPr="00244989">
        <w:t xml:space="preserve"> ja oikeuden päätökset</w:t>
      </w:r>
      <w:bookmarkEnd w:id="159"/>
    </w:p>
    <w:p w14:paraId="4C1EA251" w14:textId="77777777" w:rsidR="009515E8" w:rsidRPr="00244989" w:rsidRDefault="009515E8" w:rsidP="009515E8">
      <w:pPr>
        <w:pStyle w:val="lhteetgradu"/>
      </w:pPr>
      <w:r w:rsidRPr="00244989">
        <w:t xml:space="preserve">EU:n yleinen tietosuoja-asetus. Euroopan parlamentin ja neuvoston asetus (EU) 2016/679. Saatavilla </w:t>
      </w:r>
      <w:hyperlink r:id="rId160" w:history="1">
        <w:r w:rsidRPr="00244989">
          <w:rPr>
            <w:rStyle w:val="Hyperlinkki"/>
            <w:color w:val="auto"/>
            <w:szCs w:val="24"/>
          </w:rPr>
          <w:t>https://eur-lex.europa.eu/legal-content/FI/TXT/HTML/?uri=CELEX:32016R0679&amp;from=FI</w:t>
        </w:r>
      </w:hyperlink>
      <w:r w:rsidR="002E7D9C" w:rsidRPr="00244989">
        <w:t xml:space="preserve">, </w:t>
      </w:r>
      <w:r w:rsidRPr="00244989">
        <w:t>haettu 3.10.2018.</w:t>
      </w:r>
    </w:p>
    <w:p w14:paraId="4E45DBE9" w14:textId="77777777" w:rsidR="009515E8" w:rsidRPr="00244989" w:rsidRDefault="009515E8" w:rsidP="009515E8">
      <w:pPr>
        <w:pStyle w:val="lhteetgradu"/>
      </w:pPr>
      <w:r w:rsidRPr="00244989">
        <w:t xml:space="preserve">HE 87/1998. Hallituksen esitys eduskunnalle laeiksi vammaisten henkilöiden työllistymisen ja koulutuksen edistämiseksi. Saatavilla </w:t>
      </w:r>
      <w:hyperlink r:id="rId161" w:anchor="search=HE%2087%2F1998" w:history="1">
        <w:r w:rsidR="003F211E" w:rsidRPr="00244989">
          <w:rPr>
            <w:rStyle w:val="Hyperlinkki"/>
            <w:color w:val="auto"/>
            <w:szCs w:val="24"/>
          </w:rPr>
          <w:t>www.eduskunta.fi/FI/vaski/HallituksenEsitys/Documents/he_87+1998.pdf#search=HE%2087%2F1998</w:t>
        </w:r>
      </w:hyperlink>
      <w:r w:rsidRPr="00244989">
        <w:t>, haettu 22.10.2018.</w:t>
      </w:r>
    </w:p>
    <w:p w14:paraId="6912555B" w14:textId="77777777" w:rsidR="009515E8" w:rsidRPr="00244989" w:rsidRDefault="009515E8" w:rsidP="009515E8">
      <w:pPr>
        <w:pStyle w:val="lhteetgradu"/>
      </w:pPr>
      <w:r w:rsidRPr="00244989">
        <w:t xml:space="preserve">Laki vammaisuuden perusteella järjestettävistä palveluista ja tukitoimista 1987/380. Saatavilla </w:t>
      </w:r>
      <w:hyperlink r:id="rId162" w:history="1">
        <w:r w:rsidRPr="00244989">
          <w:rPr>
            <w:rStyle w:val="Hyperlinkki"/>
            <w:color w:val="auto"/>
            <w:szCs w:val="24"/>
          </w:rPr>
          <w:t>http://finlex.fi/fi/laki/ajantasa/1987/19870380</w:t>
        </w:r>
      </w:hyperlink>
      <w:r w:rsidRPr="00244989">
        <w:t>, haettu 11.2.2018.</w:t>
      </w:r>
    </w:p>
    <w:p w14:paraId="7F616A7B" w14:textId="77777777" w:rsidR="009515E8" w:rsidRPr="00244989" w:rsidRDefault="009515E8" w:rsidP="009515E8">
      <w:pPr>
        <w:pStyle w:val="lhteetgradu"/>
        <w:rPr>
          <w:szCs w:val="24"/>
        </w:rPr>
      </w:pPr>
      <w:r w:rsidRPr="00244989">
        <w:rPr>
          <w:szCs w:val="24"/>
        </w:rPr>
        <w:t xml:space="preserve">MAO:483/18. </w:t>
      </w:r>
      <w:r w:rsidR="002E7D9C" w:rsidRPr="00244989">
        <w:rPr>
          <w:szCs w:val="24"/>
        </w:rPr>
        <w:t xml:space="preserve">Markkinaoikeus. </w:t>
      </w:r>
      <w:r w:rsidRPr="00244989">
        <w:rPr>
          <w:szCs w:val="24"/>
        </w:rPr>
        <w:t xml:space="preserve">Saatavilla </w:t>
      </w:r>
      <w:hyperlink r:id="rId163" w:history="1">
        <w:r w:rsidR="00F36C5B" w:rsidRPr="00244989">
          <w:rPr>
            <w:rStyle w:val="Hyperlinkki"/>
            <w:color w:val="auto"/>
            <w:szCs w:val="24"/>
          </w:rPr>
          <w:t>www.markkinaoikeus.fi/fi/index/paatokset/hankintaasiat/hankintaasiat/1539175552212.html?fbclid=IwAR0tLlrEbeXEwUdodKIXOKuol0mN89hQbzbjpE0lMBCLi-7W2pdYAQqkLEs</w:t>
        </w:r>
      </w:hyperlink>
      <w:r w:rsidRPr="00244989">
        <w:rPr>
          <w:szCs w:val="24"/>
        </w:rPr>
        <w:t>, haettu 25.3.2019.</w:t>
      </w:r>
    </w:p>
    <w:p w14:paraId="573EFC80" w14:textId="77777777" w:rsidR="008B01B0" w:rsidRPr="00244989" w:rsidRDefault="008B01B0" w:rsidP="009515E8">
      <w:pPr>
        <w:pStyle w:val="lhteetgradu"/>
      </w:pPr>
      <w:r w:rsidRPr="00244989">
        <w:t xml:space="preserve">Suomen perustuslaki 731/1999. Saatavilla </w:t>
      </w:r>
      <w:hyperlink r:id="rId164" w:history="1">
        <w:r w:rsidRPr="00244989">
          <w:rPr>
            <w:rStyle w:val="Hyperlinkki"/>
            <w:color w:val="auto"/>
          </w:rPr>
          <w:t>https://www.finlex.fi/fi/laki/ajantasa/1999/19990731</w:t>
        </w:r>
      </w:hyperlink>
      <w:r w:rsidRPr="00244989">
        <w:t>, haettu 11.8.2019.</w:t>
      </w:r>
    </w:p>
    <w:p w14:paraId="2669923E" w14:textId="77777777" w:rsidR="009515E8" w:rsidRPr="00244989" w:rsidRDefault="009515E8" w:rsidP="009515E8">
      <w:pPr>
        <w:pStyle w:val="lhteetgradu"/>
      </w:pPr>
      <w:r w:rsidRPr="00244989">
        <w:t xml:space="preserve">Suomen YK-liitto. 2015. </w:t>
      </w:r>
      <w:r w:rsidRPr="00244989">
        <w:rPr>
          <w:i/>
        </w:rPr>
        <w:t>YK:n yleissopimus vammaisten henkilöiden oikeuksista ja sopimuksen valinnainen pöytäkirja.</w:t>
      </w:r>
      <w:r w:rsidRPr="00244989">
        <w:t xml:space="preserve"> Saatavilla </w:t>
      </w:r>
      <w:hyperlink r:id="rId165" w:history="1">
        <w:r w:rsidR="00F36C5B" w:rsidRPr="00244989">
          <w:rPr>
            <w:rStyle w:val="Hyperlinkki"/>
            <w:color w:val="auto"/>
            <w:szCs w:val="24"/>
          </w:rPr>
          <w:t>www.ykliitto.fi/sites/ykliitto.fi/files/vammaisten_oikeudet_2016_net.pdf</w:t>
        </w:r>
      </w:hyperlink>
      <w:r w:rsidRPr="00244989">
        <w:t>, haettu 13.3.2019.</w:t>
      </w:r>
    </w:p>
    <w:p w14:paraId="3B1C22E6" w14:textId="77777777" w:rsidR="008B01B0" w:rsidRPr="00244989" w:rsidRDefault="008B01B0" w:rsidP="00AF120D">
      <w:pPr>
        <w:pStyle w:val="lhteetgradu"/>
      </w:pPr>
      <w:r w:rsidRPr="00244989">
        <w:t xml:space="preserve">Yhdenvertaisuuslaki 21/2004 (kumottu). Saatavilla </w:t>
      </w:r>
      <w:hyperlink r:id="rId166" w:history="1">
        <w:r w:rsidRPr="00244989">
          <w:rPr>
            <w:rStyle w:val="Hyperlinkki"/>
            <w:color w:val="auto"/>
          </w:rPr>
          <w:t>https://www.finlex.fi/fi/laki/ajantasa/kumotut/2004/20040021</w:t>
        </w:r>
      </w:hyperlink>
      <w:r w:rsidRPr="00244989">
        <w:t>, haettu 11.8.2019.</w:t>
      </w:r>
    </w:p>
    <w:p w14:paraId="4173AB3E" w14:textId="77777777" w:rsidR="009515E8" w:rsidRPr="00244989" w:rsidRDefault="009515E8" w:rsidP="00AF120D">
      <w:pPr>
        <w:pStyle w:val="lhteetgradu"/>
      </w:pPr>
      <w:r w:rsidRPr="00244989">
        <w:t xml:space="preserve">Yhdenvertaisuuslaki 1325/2014. Saatavilla </w:t>
      </w:r>
      <w:hyperlink r:id="rId167" w:history="1">
        <w:r w:rsidRPr="00244989">
          <w:rPr>
            <w:rStyle w:val="Hyperlinkki"/>
            <w:color w:val="auto"/>
            <w:szCs w:val="24"/>
          </w:rPr>
          <w:t>www.finlex.fi/fi/laki/alkup/2014/20141325</w:t>
        </w:r>
      </w:hyperlink>
      <w:r w:rsidRPr="00244989">
        <w:t>, haettu 22.1.2018.</w:t>
      </w:r>
    </w:p>
    <w:p w14:paraId="0D7D53A0" w14:textId="77777777" w:rsidR="009515E8" w:rsidRPr="00244989" w:rsidRDefault="009515E8" w:rsidP="009515E8">
      <w:pPr>
        <w:pStyle w:val="Otsikko2"/>
      </w:pPr>
      <w:bookmarkStart w:id="160" w:name="_Toc16778669"/>
      <w:r w:rsidRPr="00244989">
        <w:lastRenderedPageBreak/>
        <w:t>Verkkolähteet</w:t>
      </w:r>
      <w:bookmarkEnd w:id="160"/>
    </w:p>
    <w:p w14:paraId="1BFDDC65" w14:textId="77777777" w:rsidR="009515E8" w:rsidRPr="00244989" w:rsidRDefault="009515E8" w:rsidP="009515E8">
      <w:pPr>
        <w:pStyle w:val="lhteetgradu"/>
      </w:pPr>
      <w:r w:rsidRPr="00244989">
        <w:t xml:space="preserve">Aalto-yliopisto. 2019. Kuvataidekasvatuksen maisteriohjelman tutkintorakenne. Saatavilla </w:t>
      </w:r>
      <w:hyperlink r:id="rId168" w:history="1">
        <w:r w:rsidRPr="00244989">
          <w:rPr>
            <w:rStyle w:val="Hyperlinkki"/>
            <w:color w:val="auto"/>
          </w:rPr>
          <w:t>https://into.aalto.fi/pages/viewpage.action?pageId=4858436</w:t>
        </w:r>
      </w:hyperlink>
      <w:r w:rsidRPr="00244989">
        <w:t>, haettu 17.1.2019.</w:t>
      </w:r>
    </w:p>
    <w:p w14:paraId="74FCDC2A" w14:textId="77777777" w:rsidR="009515E8" w:rsidRPr="00244989" w:rsidRDefault="009515E8" w:rsidP="009515E8">
      <w:pPr>
        <w:pStyle w:val="lhteetgradu"/>
      </w:pPr>
      <w:r w:rsidRPr="00244989">
        <w:t xml:space="preserve">ACCAC. 2018a. Info &amp; yhdistys. Saatavilla </w:t>
      </w:r>
      <w:hyperlink r:id="rId169" w:history="1">
        <w:r w:rsidRPr="00244989">
          <w:rPr>
            <w:rStyle w:val="Hyperlinkki"/>
            <w:color w:val="auto"/>
            <w:szCs w:val="24"/>
          </w:rPr>
          <w:t>www.accac.fi/accac_info_2017</w:t>
        </w:r>
      </w:hyperlink>
      <w:r w:rsidRPr="00244989">
        <w:t>, haettu 22.1.2018.</w:t>
      </w:r>
    </w:p>
    <w:p w14:paraId="2397306B" w14:textId="77777777" w:rsidR="009515E8" w:rsidRPr="00244989" w:rsidRDefault="009515E8" w:rsidP="009515E8">
      <w:pPr>
        <w:pStyle w:val="lhteetgradu"/>
      </w:pPr>
      <w:r w:rsidRPr="00244989">
        <w:rPr>
          <w:lang w:val="en-GB"/>
        </w:rPr>
        <w:t>ACCAC</w:t>
      </w:r>
      <w:r w:rsidR="00AF120D" w:rsidRPr="00244989">
        <w:rPr>
          <w:lang w:val="en-GB"/>
        </w:rPr>
        <w:t>.</w:t>
      </w:r>
      <w:r w:rsidRPr="00244989">
        <w:rPr>
          <w:lang w:val="en-GB"/>
        </w:rPr>
        <w:t xml:space="preserve"> 2018b. ACCAC Festival &amp; Congress historia. </w:t>
      </w:r>
      <w:r w:rsidRPr="00244989">
        <w:t xml:space="preserve">Saatavilla </w:t>
      </w:r>
      <w:hyperlink r:id="rId170" w:history="1">
        <w:r w:rsidRPr="00244989">
          <w:rPr>
            <w:rStyle w:val="Hyperlinkki"/>
            <w:color w:val="auto"/>
            <w:szCs w:val="24"/>
          </w:rPr>
          <w:t>www.accac.fi/accac_2017_fc</w:t>
        </w:r>
      </w:hyperlink>
      <w:r w:rsidRPr="00244989">
        <w:t>, haettu 18.1.2018.</w:t>
      </w:r>
    </w:p>
    <w:p w14:paraId="7A2947C4" w14:textId="77777777" w:rsidR="009515E8" w:rsidRPr="00244989" w:rsidRDefault="009515E8" w:rsidP="009515E8">
      <w:pPr>
        <w:pStyle w:val="lhteetgradu"/>
      </w:pPr>
      <w:r w:rsidRPr="00244989">
        <w:t xml:space="preserve">Aivohalvaus. 2/2010. Lähetä kuvataidetyösi näyttelyyn! Saatavilla </w:t>
      </w:r>
      <w:hyperlink r:id="rId171" w:history="1">
        <w:r w:rsidRPr="00244989">
          <w:rPr>
            <w:rStyle w:val="Hyperlinkki"/>
            <w:color w:val="auto"/>
            <w:szCs w:val="24"/>
          </w:rPr>
          <w:t>https://issuu.com/strokery/docs/aivohalvvaus2-10/46</w:t>
        </w:r>
      </w:hyperlink>
      <w:r w:rsidRPr="00244989">
        <w:t>, haettu 8.12.2017.</w:t>
      </w:r>
    </w:p>
    <w:p w14:paraId="1CB334AC" w14:textId="77777777" w:rsidR="009515E8" w:rsidRPr="00244989" w:rsidRDefault="009515E8" w:rsidP="009515E8">
      <w:pPr>
        <w:pStyle w:val="lhteetgradu"/>
      </w:pPr>
      <w:r w:rsidRPr="00244989">
        <w:t xml:space="preserve">Ammattiopisto Live. 2019. Tanssija. Tanssialan perustutkinto, 180 osp. Saatavilla </w:t>
      </w:r>
      <w:hyperlink r:id="rId172" w:history="1">
        <w:r w:rsidR="00AE24A6" w:rsidRPr="00244989">
          <w:rPr>
            <w:rStyle w:val="Hyperlinkki"/>
            <w:color w:val="auto"/>
            <w:szCs w:val="24"/>
          </w:rPr>
          <w:t>www.liveopisto.fi/hakijalle/ammatilliset-perustutkinnot/tanssija</w:t>
        </w:r>
      </w:hyperlink>
      <w:r w:rsidRPr="00244989">
        <w:t xml:space="preserve">, haettu 22.3.2019. </w:t>
      </w:r>
    </w:p>
    <w:p w14:paraId="21F877BD" w14:textId="77777777" w:rsidR="009515E8" w:rsidRPr="00244989" w:rsidRDefault="009515E8" w:rsidP="009515E8">
      <w:pPr>
        <w:pStyle w:val="lhteetgradu"/>
      </w:pPr>
      <w:r w:rsidRPr="00244989">
        <w:t xml:space="preserve">Ammattiopisto Spesia. 2018a. Kuvallisen ilmaisun toteuttaja. Saatavilla </w:t>
      </w:r>
      <w:hyperlink r:id="rId173" w:history="1">
        <w:r w:rsidRPr="00244989">
          <w:rPr>
            <w:rStyle w:val="Hyperlinkki"/>
            <w:color w:val="auto"/>
            <w:szCs w:val="24"/>
          </w:rPr>
          <w:t>www.spesia.fi/hakeminen/koulutustarjonta/media-alan-perustutkinto</w:t>
        </w:r>
      </w:hyperlink>
      <w:r w:rsidRPr="00244989">
        <w:t xml:space="preserve">, haettu 7.4.2018. </w:t>
      </w:r>
    </w:p>
    <w:p w14:paraId="54164B8D" w14:textId="77777777" w:rsidR="009515E8" w:rsidRPr="00244989" w:rsidRDefault="009515E8" w:rsidP="009515E8">
      <w:pPr>
        <w:pStyle w:val="lhteetgradu"/>
      </w:pPr>
      <w:r w:rsidRPr="00244989">
        <w:t xml:space="preserve">Ammattiopisto Spesia. 2018b. Artesaani. Saatavilla </w:t>
      </w:r>
      <w:hyperlink r:id="rId174" w:history="1">
        <w:r w:rsidRPr="00244989">
          <w:rPr>
            <w:rStyle w:val="Hyperlinkki"/>
            <w:color w:val="auto"/>
            <w:szCs w:val="24"/>
          </w:rPr>
          <w:t>www.spesia.fi/hakeminen/koulutustarjonta/artesaani</w:t>
        </w:r>
      </w:hyperlink>
      <w:r w:rsidRPr="00244989">
        <w:t>, haettu 7.4.2018.</w:t>
      </w:r>
    </w:p>
    <w:p w14:paraId="765D3B68" w14:textId="3D2B4D0B" w:rsidR="009515E8" w:rsidRPr="00244989" w:rsidRDefault="009515E8" w:rsidP="009515E8">
      <w:pPr>
        <w:pStyle w:val="lhteetgradu"/>
      </w:pPr>
      <w:r w:rsidRPr="00244989">
        <w:rPr>
          <w:lang w:val="en-GB"/>
        </w:rPr>
        <w:t>Anna. 2009. And if this keeps up, there won’t be any. Blogikirjoitus sivustolla FWD for a Way Forward</w:t>
      </w:r>
      <w:r w:rsidR="00C04B70">
        <w:rPr>
          <w:lang w:val="en-GB"/>
        </w:rPr>
        <w:t xml:space="preserve"> </w:t>
      </w:r>
      <w:r w:rsidR="00C04B70" w:rsidRPr="00244989">
        <w:rPr>
          <w:lang w:val="en-GB"/>
        </w:rPr>
        <w:t>5.11.2009</w:t>
      </w:r>
      <w:r w:rsidRPr="00244989">
        <w:rPr>
          <w:lang w:val="en-GB"/>
        </w:rPr>
        <w:t xml:space="preserve">. </w:t>
      </w:r>
      <w:r w:rsidRPr="00244989">
        <w:t xml:space="preserve">Saatavilla </w:t>
      </w:r>
      <w:hyperlink r:id="rId175" w:history="1">
        <w:r w:rsidRPr="00244989">
          <w:rPr>
            <w:rStyle w:val="Hyperlinkki"/>
            <w:color w:val="auto"/>
            <w:szCs w:val="24"/>
          </w:rPr>
          <w:t>http://disabledfeminists.com/2009/11/05/and-if-this-keeps-up-there-wont-be-any</w:t>
        </w:r>
      </w:hyperlink>
      <w:r w:rsidRPr="00244989">
        <w:t xml:space="preserve">, haettu 10.1.2019. </w:t>
      </w:r>
    </w:p>
    <w:p w14:paraId="71BD0727" w14:textId="77777777" w:rsidR="009515E8" w:rsidRPr="00244989" w:rsidRDefault="009515E8" w:rsidP="009515E8">
      <w:pPr>
        <w:pStyle w:val="lhteetgradu"/>
      </w:pPr>
      <w:r w:rsidRPr="00244989">
        <w:rPr>
          <w:lang w:val="en-GB"/>
        </w:rPr>
        <w:t xml:space="preserve">Arts Council England. 2018. Unlimited III. </w:t>
      </w:r>
      <w:r w:rsidRPr="00244989">
        <w:t xml:space="preserve">Saatavilla </w:t>
      </w:r>
      <w:hyperlink r:id="rId176" w:history="1">
        <w:r w:rsidRPr="00244989">
          <w:rPr>
            <w:rStyle w:val="Hyperlinkki"/>
            <w:color w:val="auto"/>
            <w:szCs w:val="24"/>
          </w:rPr>
          <w:t>www.artscouncil.org.uk/funding/unlimited-iii</w:t>
        </w:r>
      </w:hyperlink>
      <w:r w:rsidRPr="00244989">
        <w:t>, haettu 16.2.2018.</w:t>
      </w:r>
    </w:p>
    <w:p w14:paraId="7BC86577" w14:textId="77777777" w:rsidR="004D3FF8" w:rsidRPr="00244989" w:rsidRDefault="004D3FF8" w:rsidP="009515E8">
      <w:pPr>
        <w:pStyle w:val="lhteetgradu"/>
      </w:pPr>
      <w:r w:rsidRPr="00244989">
        <w:t xml:space="preserve">ArtsEqual. 2019. ArtsEqualin tutkijaesittelyssä Sari Karttunen. Saatavilla: </w:t>
      </w:r>
      <w:hyperlink r:id="rId177" w:history="1">
        <w:r w:rsidR="00AE24A6" w:rsidRPr="00244989">
          <w:rPr>
            <w:rStyle w:val="Hyperlinkki"/>
            <w:color w:val="auto"/>
          </w:rPr>
          <w:t>www.artsequal.fi/-/artsequalin-tutkijaesittelyssa-sari-karttunen</w:t>
        </w:r>
      </w:hyperlink>
      <w:r w:rsidRPr="00244989">
        <w:t>, haettu 16.6.2019.</w:t>
      </w:r>
    </w:p>
    <w:p w14:paraId="51E981A3" w14:textId="77777777" w:rsidR="009515E8" w:rsidRPr="00244989" w:rsidRDefault="009515E8" w:rsidP="009515E8">
      <w:pPr>
        <w:pStyle w:val="lhteetgradu"/>
      </w:pPr>
      <w:r w:rsidRPr="00244989">
        <w:rPr>
          <w:lang w:val="sv-FI"/>
        </w:rPr>
        <w:t xml:space="preserve">Barnfesten. 2018. </w:t>
      </w:r>
      <w:r w:rsidRPr="00244989">
        <w:rPr>
          <w:i/>
          <w:lang w:val="sv-FI"/>
        </w:rPr>
        <w:t xml:space="preserve">Barnfesten </w:t>
      </w:r>
      <w:r w:rsidR="0010710B" w:rsidRPr="00244989">
        <w:rPr>
          <w:lang w:val="sv-FI"/>
        </w:rPr>
        <w:t>–</w:t>
      </w:r>
      <w:r w:rsidRPr="00244989">
        <w:rPr>
          <w:i/>
          <w:lang w:val="sv-FI"/>
        </w:rPr>
        <w:t xml:space="preserve"> Kul och kultur för alla barn</w:t>
      </w:r>
      <w:r w:rsidRPr="00244989">
        <w:rPr>
          <w:lang w:val="sv-FI"/>
        </w:rPr>
        <w:t xml:space="preserve"> -Facebook-tapahtuma. </w:t>
      </w:r>
      <w:r w:rsidRPr="00244989">
        <w:t xml:space="preserve">Saatavilla </w:t>
      </w:r>
      <w:hyperlink r:id="rId178" w:history="1">
        <w:r w:rsidRPr="00244989">
          <w:rPr>
            <w:rStyle w:val="Hyperlinkki"/>
            <w:color w:val="auto"/>
            <w:szCs w:val="24"/>
          </w:rPr>
          <w:t>www.facebook.com/events/365439177235372</w:t>
        </w:r>
      </w:hyperlink>
      <w:r w:rsidRPr="00244989">
        <w:t>, haettu 17.5.2019.</w:t>
      </w:r>
    </w:p>
    <w:p w14:paraId="061F2A5A" w14:textId="03963087" w:rsidR="009515E8" w:rsidRPr="00244989" w:rsidRDefault="009515E8" w:rsidP="009515E8">
      <w:pPr>
        <w:pStyle w:val="lhteetgradu"/>
      </w:pPr>
      <w:r w:rsidRPr="00244989">
        <w:t>Blackie, Daniel. 2018. Vallankumousten vammauttaminen. Vammaisuuden vaiettu historia -hankkeen blogi</w:t>
      </w:r>
      <w:r w:rsidR="00C04B70">
        <w:t xml:space="preserve"> </w:t>
      </w:r>
      <w:r w:rsidR="00C04B70" w:rsidRPr="00244989">
        <w:t>29.11.2018</w:t>
      </w:r>
      <w:r w:rsidRPr="00244989">
        <w:t xml:space="preserve">. Saatavilla </w:t>
      </w:r>
      <w:hyperlink r:id="rId179" w:history="1">
        <w:r w:rsidR="0010710B" w:rsidRPr="00244989">
          <w:rPr>
            <w:rStyle w:val="Hyperlinkki"/>
            <w:color w:val="auto"/>
            <w:szCs w:val="24"/>
          </w:rPr>
          <w:t>www.vammaishistoria.fi/vallankumousten-vammauttaminen</w:t>
        </w:r>
      </w:hyperlink>
      <w:r w:rsidRPr="00244989">
        <w:t>, haettu 16.1.2019.</w:t>
      </w:r>
    </w:p>
    <w:p w14:paraId="74A873E4" w14:textId="77777777" w:rsidR="009515E8" w:rsidRPr="00244989" w:rsidRDefault="009515E8" w:rsidP="009515E8">
      <w:pPr>
        <w:pStyle w:val="lhteetgradu"/>
      </w:pPr>
      <w:r w:rsidRPr="00244989">
        <w:t xml:space="preserve">Bovallius-ammattiopisto. 2018. Taidemyrsky – kehitysvammaisten taidestudio- ja koulutustoiminnan kehittäminen. Saatavilla </w:t>
      </w:r>
      <w:hyperlink r:id="rId180" w:history="1">
        <w:r w:rsidRPr="00244989">
          <w:rPr>
            <w:rStyle w:val="Hyperlinkki"/>
            <w:color w:val="auto"/>
            <w:szCs w:val="24"/>
          </w:rPr>
          <w:t>www.bao.fi/ammattiopisto/kehittaminen-hankkeet/paattyneet-hankkeet/taidemyrsky-kehitysvammaisten-taidestudio-ja-koulutustoiminnan-kehittaminen</w:t>
        </w:r>
      </w:hyperlink>
      <w:r w:rsidRPr="00244989">
        <w:t xml:space="preserve"> haettu 1.3.2018.</w:t>
      </w:r>
    </w:p>
    <w:p w14:paraId="7D72F0AE" w14:textId="1077CD34" w:rsidR="009515E8" w:rsidRPr="00244989" w:rsidRDefault="009515E8" w:rsidP="009515E8">
      <w:pPr>
        <w:pStyle w:val="lhteetgradu"/>
        <w:rPr>
          <w:szCs w:val="24"/>
        </w:rPr>
      </w:pPr>
      <w:r w:rsidRPr="00244989">
        <w:rPr>
          <w:szCs w:val="24"/>
          <w:lang w:val="en-GB"/>
        </w:rPr>
        <w:t xml:space="preserve">Creative Finland. 2018. Pertti's Choice: Outsider Art and Social Entrepreneurship. </w:t>
      </w:r>
      <w:r w:rsidR="00C04B70" w:rsidRPr="00C04B70">
        <w:rPr>
          <w:szCs w:val="24"/>
        </w:rPr>
        <w:t>Uu</w:t>
      </w:r>
      <w:r w:rsidR="00C04B70">
        <w:rPr>
          <w:szCs w:val="24"/>
        </w:rPr>
        <w:t xml:space="preserve">tinen </w:t>
      </w:r>
      <w:r w:rsidR="00C04B70" w:rsidRPr="00C04B70">
        <w:rPr>
          <w:szCs w:val="24"/>
        </w:rPr>
        <w:t>21.11.2018.</w:t>
      </w:r>
      <w:r w:rsidR="00C04B70">
        <w:rPr>
          <w:szCs w:val="24"/>
        </w:rPr>
        <w:t xml:space="preserve"> </w:t>
      </w:r>
      <w:r w:rsidRPr="00244989">
        <w:rPr>
          <w:szCs w:val="24"/>
        </w:rPr>
        <w:t xml:space="preserve">Saatavilla </w:t>
      </w:r>
      <w:hyperlink r:id="rId181" w:history="1">
        <w:r w:rsidR="00296477" w:rsidRPr="00244989">
          <w:rPr>
            <w:rStyle w:val="Hyperlinkki"/>
            <w:color w:val="auto"/>
            <w:szCs w:val="24"/>
          </w:rPr>
          <w:t>www.creativefinland.net/blog/pertti-s-choice?fbclid=IwAR37LFKHfV7gNKtJF-N9T6mppnjRVCxNuc4BxqUm4SZYY0-ujVTJEeKGKEw</w:t>
        </w:r>
      </w:hyperlink>
      <w:r w:rsidRPr="00244989">
        <w:rPr>
          <w:szCs w:val="24"/>
        </w:rPr>
        <w:t>, haettu 25.11.2018.</w:t>
      </w:r>
    </w:p>
    <w:p w14:paraId="3D8830FB" w14:textId="77777777" w:rsidR="009515E8" w:rsidRPr="00244989" w:rsidRDefault="009515E8" w:rsidP="009515E8">
      <w:pPr>
        <w:pStyle w:val="lhteetgradu"/>
      </w:pPr>
      <w:r w:rsidRPr="00244989">
        <w:lastRenderedPageBreak/>
        <w:t>Cross Over</w:t>
      </w:r>
      <w:r w:rsidR="00DA5402" w:rsidRPr="00244989">
        <w:t xml:space="preserve"> </w:t>
      </w:r>
      <w:r w:rsidRPr="00244989">
        <w:t xml:space="preserve">-festivaali. 2018. Etusivu. Saatavilla </w:t>
      </w:r>
      <w:hyperlink r:id="rId182" w:history="1">
        <w:r w:rsidRPr="00244989">
          <w:rPr>
            <w:rStyle w:val="Hyperlinkki"/>
            <w:color w:val="auto"/>
            <w:szCs w:val="24"/>
          </w:rPr>
          <w:t>www.eucreafinland.org/crossover/index.html</w:t>
        </w:r>
      </w:hyperlink>
      <w:r w:rsidRPr="00244989">
        <w:t>, haettu 18.1.2018.</w:t>
      </w:r>
    </w:p>
    <w:p w14:paraId="2CCBEB12" w14:textId="77777777" w:rsidR="009515E8" w:rsidRPr="00244989" w:rsidRDefault="004A03A0" w:rsidP="009515E8">
      <w:pPr>
        <w:pStyle w:val="lhteetgradu"/>
      </w:pPr>
      <w:r w:rsidRPr="00244989">
        <w:rPr>
          <w:lang w:val="en-GB"/>
        </w:rPr>
        <w:t>DanceAbility Finland</w:t>
      </w:r>
      <w:r w:rsidR="009515E8" w:rsidRPr="00244989">
        <w:rPr>
          <w:lang w:val="en-GB"/>
        </w:rPr>
        <w:t>. 2018</w:t>
      </w:r>
      <w:r w:rsidR="00DA5402" w:rsidRPr="00244989">
        <w:rPr>
          <w:lang w:val="en-GB"/>
        </w:rPr>
        <w:t>a</w:t>
      </w:r>
      <w:r w:rsidR="009515E8" w:rsidRPr="00244989">
        <w:rPr>
          <w:lang w:val="en-GB"/>
        </w:rPr>
        <w:t xml:space="preserve">. Meistä: DanceAbility Finland. </w:t>
      </w:r>
      <w:r w:rsidR="009515E8" w:rsidRPr="00244989">
        <w:t xml:space="preserve">Saatavilla </w:t>
      </w:r>
      <w:hyperlink r:id="rId183" w:history="1">
        <w:r w:rsidR="009515E8" w:rsidRPr="00244989">
          <w:rPr>
            <w:rStyle w:val="Hyperlinkki"/>
            <w:color w:val="auto"/>
            <w:szCs w:val="24"/>
          </w:rPr>
          <w:t>http://danceabilityfinland.com/daf/daf.html?lang=fi</w:t>
        </w:r>
      </w:hyperlink>
      <w:r w:rsidR="009515E8" w:rsidRPr="00244989">
        <w:t>, haettu 26.1.2018.</w:t>
      </w:r>
    </w:p>
    <w:p w14:paraId="2605DBDF" w14:textId="77777777" w:rsidR="009515E8" w:rsidRPr="00244989" w:rsidRDefault="009515E8" w:rsidP="009515E8">
      <w:pPr>
        <w:pStyle w:val="lhteetgradu"/>
      </w:pPr>
      <w:r w:rsidRPr="00244989">
        <w:t>Dan</w:t>
      </w:r>
      <w:r w:rsidR="004A03A0" w:rsidRPr="00244989">
        <w:t>ceAbility Finland</w:t>
      </w:r>
      <w:r w:rsidRPr="00244989">
        <w:t xml:space="preserve">. 2018b. Tanssiryhmä. Saatavilla </w:t>
      </w:r>
      <w:hyperlink r:id="rId184" w:history="1">
        <w:r w:rsidRPr="00244989">
          <w:rPr>
            <w:rStyle w:val="Hyperlinkki"/>
            <w:color w:val="auto"/>
            <w:szCs w:val="24"/>
          </w:rPr>
          <w:t>http://danceabilityfinland.com/kaaos/the-company.html?lang=fi</w:t>
        </w:r>
      </w:hyperlink>
      <w:r w:rsidRPr="00244989">
        <w:t>, haettu 1.3.2018.</w:t>
      </w:r>
    </w:p>
    <w:p w14:paraId="49D0B4AE" w14:textId="77777777" w:rsidR="009515E8" w:rsidRPr="00244989" w:rsidRDefault="009515E8" w:rsidP="009515E8">
      <w:pPr>
        <w:pStyle w:val="lhteetgradu"/>
      </w:pPr>
      <w:r w:rsidRPr="00244989">
        <w:rPr>
          <w:lang w:val="en-US"/>
        </w:rPr>
        <w:t xml:space="preserve">Deaf Art. 2019. What is Deaf Art? </w:t>
      </w:r>
      <w:r w:rsidRPr="00244989">
        <w:t xml:space="preserve">Saatavilla </w:t>
      </w:r>
      <w:hyperlink r:id="rId185" w:history="1">
        <w:r w:rsidR="009B513F" w:rsidRPr="00244989">
          <w:rPr>
            <w:rStyle w:val="Hyperlinkki"/>
            <w:color w:val="auto"/>
          </w:rPr>
          <w:t>www.deafart.org/Deaf_Art_/deaf_art_.html</w:t>
        </w:r>
      </w:hyperlink>
      <w:r w:rsidRPr="00244989">
        <w:t>, haettu 8.4.2019.</w:t>
      </w:r>
    </w:p>
    <w:p w14:paraId="66B059AA" w14:textId="77777777" w:rsidR="009515E8" w:rsidRPr="00244989" w:rsidRDefault="00AF120D" w:rsidP="009515E8">
      <w:pPr>
        <w:pStyle w:val="lhteetgradu"/>
      </w:pPr>
      <w:r w:rsidRPr="00244989">
        <w:t>DiDa.</w:t>
      </w:r>
      <w:r w:rsidR="009515E8" w:rsidRPr="00244989">
        <w:t xml:space="preserve"> 2018. </w:t>
      </w:r>
      <w:r w:rsidRPr="00244989">
        <w:t>DiD</w:t>
      </w:r>
      <w:r w:rsidR="009515E8" w:rsidRPr="00244989">
        <w:t xml:space="preserve">a 2016. Saatavilla </w:t>
      </w:r>
      <w:hyperlink r:id="rId186" w:history="1">
        <w:r w:rsidR="009515E8" w:rsidRPr="00244989">
          <w:rPr>
            <w:rStyle w:val="Hyperlinkki"/>
            <w:color w:val="auto"/>
            <w:szCs w:val="24"/>
          </w:rPr>
          <w:t>www.disabilityday.fi/dida2016</w:t>
        </w:r>
      </w:hyperlink>
      <w:r w:rsidR="009515E8" w:rsidRPr="00244989">
        <w:t>, haettu 10.2.2018.</w:t>
      </w:r>
    </w:p>
    <w:p w14:paraId="166CC286" w14:textId="77777777" w:rsidR="009515E8" w:rsidRPr="00244989" w:rsidRDefault="009515E8" w:rsidP="009515E8">
      <w:pPr>
        <w:pStyle w:val="lhteetgradu"/>
        <w:rPr>
          <w:lang w:val="sv-FI"/>
        </w:rPr>
      </w:pPr>
      <w:r w:rsidRPr="00244989">
        <w:rPr>
          <w:lang w:val="sv-FI"/>
        </w:rPr>
        <w:t xml:space="preserve">DuvTeatern. 2018. Om DuvTeatern. Saatavilla </w:t>
      </w:r>
      <w:hyperlink r:id="rId187" w:history="1">
        <w:r w:rsidRPr="00244989">
          <w:rPr>
            <w:rStyle w:val="Hyperlinkki"/>
            <w:color w:val="auto"/>
            <w:szCs w:val="24"/>
            <w:lang w:val="sv-FI"/>
          </w:rPr>
          <w:t>https://duvteatern.fi/svenska/om</w:t>
        </w:r>
      </w:hyperlink>
      <w:r w:rsidRPr="00244989">
        <w:rPr>
          <w:lang w:val="sv-FI"/>
        </w:rPr>
        <w:t>, haettu 28.2.2018.</w:t>
      </w:r>
    </w:p>
    <w:p w14:paraId="656F5A81" w14:textId="77777777" w:rsidR="009515E8" w:rsidRPr="00244989" w:rsidRDefault="009515E8" w:rsidP="009515E8">
      <w:pPr>
        <w:pStyle w:val="lhteetgradu"/>
      </w:pPr>
      <w:r w:rsidRPr="00244989">
        <w:rPr>
          <w:lang w:val="sv-FI"/>
        </w:rPr>
        <w:t xml:space="preserve">DuvTeatern. 2019. DuvTeatern. </w:t>
      </w:r>
      <w:r w:rsidRPr="00244989">
        <w:t xml:space="preserve">Saatavilla </w:t>
      </w:r>
      <w:hyperlink r:id="rId188" w:history="1">
        <w:r w:rsidRPr="00244989">
          <w:rPr>
            <w:rStyle w:val="Hyperlinkki"/>
            <w:color w:val="auto"/>
            <w:szCs w:val="24"/>
          </w:rPr>
          <w:t>https://duvteatern.fi/fin/duvteatern</w:t>
        </w:r>
      </w:hyperlink>
      <w:r w:rsidRPr="00244989">
        <w:t>, haettu 5.3.2019.</w:t>
      </w:r>
    </w:p>
    <w:p w14:paraId="7BF0002B" w14:textId="77777777" w:rsidR="009515E8" w:rsidRPr="00244989" w:rsidRDefault="009515E8" w:rsidP="009515E8">
      <w:pPr>
        <w:pStyle w:val="lhteetgradu"/>
      </w:pPr>
      <w:r w:rsidRPr="00244989">
        <w:t xml:space="preserve">Esteettä töihin. 2019a. Kohtuulliset mukautukset. Saatavilla </w:t>
      </w:r>
      <w:hyperlink r:id="rId189" w:history="1">
        <w:r w:rsidR="009B513F" w:rsidRPr="00244989">
          <w:rPr>
            <w:rStyle w:val="Hyperlinkki"/>
            <w:color w:val="auto"/>
            <w:szCs w:val="24"/>
          </w:rPr>
          <w:t>www.esteettatoihin.fi/tyonantajalle/kohtuulliset-mukautukset</w:t>
        </w:r>
      </w:hyperlink>
      <w:r w:rsidRPr="00244989">
        <w:t>, haettu 27.3.2019.</w:t>
      </w:r>
    </w:p>
    <w:p w14:paraId="414374BF" w14:textId="77777777" w:rsidR="009515E8" w:rsidRPr="00244989" w:rsidRDefault="009515E8" w:rsidP="009515E8">
      <w:pPr>
        <w:pStyle w:val="lhteetgradu"/>
      </w:pPr>
      <w:r w:rsidRPr="00244989">
        <w:t xml:space="preserve">Esteettä töihin. 2019b. Työnantajan tukimahdollisuudet. Saatavilla </w:t>
      </w:r>
      <w:hyperlink r:id="rId190" w:history="1">
        <w:r w:rsidR="009B513F" w:rsidRPr="00244989">
          <w:rPr>
            <w:rStyle w:val="Hyperlinkki"/>
            <w:color w:val="auto"/>
            <w:szCs w:val="24"/>
          </w:rPr>
          <w:t>www.esteettatoihin.fi/tyonantajalle/tyonantajan-tukimahdollisuudet</w:t>
        </w:r>
      </w:hyperlink>
      <w:r w:rsidRPr="00244989">
        <w:t>, haettu 27.3.2019.</w:t>
      </w:r>
    </w:p>
    <w:p w14:paraId="53E2986E" w14:textId="77777777" w:rsidR="009515E8" w:rsidRPr="00244989" w:rsidRDefault="009515E8" w:rsidP="009515E8">
      <w:pPr>
        <w:pStyle w:val="lhteetgradu"/>
      </w:pPr>
      <w:r w:rsidRPr="00244989">
        <w:t xml:space="preserve">Esteetön ry. 2018a. Etusivu. Saatavilla </w:t>
      </w:r>
      <w:hyperlink r:id="rId191" w:history="1">
        <w:r w:rsidRPr="00244989">
          <w:rPr>
            <w:rStyle w:val="Hyperlinkki"/>
            <w:color w:val="auto"/>
            <w:szCs w:val="24"/>
          </w:rPr>
          <w:t>https://esteetonry.wordpress.com</w:t>
        </w:r>
      </w:hyperlink>
      <w:r w:rsidRPr="00244989">
        <w:t>, haettu 29.3.2018.</w:t>
      </w:r>
    </w:p>
    <w:p w14:paraId="36FE9405" w14:textId="77777777" w:rsidR="009515E8" w:rsidRPr="00244989" w:rsidRDefault="009515E8" w:rsidP="009515E8">
      <w:pPr>
        <w:pStyle w:val="lhteetgradu"/>
      </w:pPr>
      <w:r w:rsidRPr="00244989">
        <w:t xml:space="preserve">Esteetön ry. 2018b. Esteetön ry. Saatavilla </w:t>
      </w:r>
      <w:hyperlink r:id="rId192" w:history="1">
        <w:r w:rsidRPr="00244989">
          <w:rPr>
            <w:rStyle w:val="Hyperlinkki"/>
            <w:color w:val="auto"/>
            <w:szCs w:val="24"/>
          </w:rPr>
          <w:t>https://esteetonry.wordpress.com/about</w:t>
        </w:r>
      </w:hyperlink>
      <w:r w:rsidRPr="00244989">
        <w:t>, haettu 29.3.2018.</w:t>
      </w:r>
    </w:p>
    <w:p w14:paraId="5F815869" w14:textId="77777777" w:rsidR="009515E8" w:rsidRPr="00244989" w:rsidRDefault="009515E8" w:rsidP="009515E8">
      <w:pPr>
        <w:pStyle w:val="lhteetgradu"/>
      </w:pPr>
      <w:r w:rsidRPr="00244989">
        <w:t xml:space="preserve">Esteetön ry. 2018c. Tanssitaideryhmä Kudelma. Saatavilla </w:t>
      </w:r>
      <w:hyperlink r:id="rId193" w:history="1">
        <w:r w:rsidRPr="00244989">
          <w:rPr>
            <w:rStyle w:val="Hyperlinkki"/>
            <w:color w:val="auto"/>
            <w:szCs w:val="24"/>
          </w:rPr>
          <w:t>https://esteetonry.wordpress.com/tanssitaideryhma-kudelma</w:t>
        </w:r>
      </w:hyperlink>
      <w:r w:rsidRPr="00244989">
        <w:t>, haettu 29.3.2018.</w:t>
      </w:r>
    </w:p>
    <w:p w14:paraId="002990C3" w14:textId="7C1C0D61" w:rsidR="009515E8" w:rsidRPr="00244989" w:rsidRDefault="009515E8" w:rsidP="009515E8">
      <w:pPr>
        <w:pStyle w:val="lhteetgradu"/>
      </w:pPr>
      <w:r w:rsidRPr="00244989">
        <w:t>Gissler, Mika &amp; Sainio, Päivi. 2016. Vammaisia on työikäisistä suomalaisista 7 tai 29 prosenttia. THL:n blogi</w:t>
      </w:r>
      <w:r w:rsidR="00C04B70">
        <w:t xml:space="preserve"> </w:t>
      </w:r>
      <w:r w:rsidR="00C04B70" w:rsidRPr="00244989">
        <w:t>10.3.2016</w:t>
      </w:r>
      <w:r w:rsidRPr="00244989">
        <w:t xml:space="preserve">. Saatavilla </w:t>
      </w:r>
      <w:hyperlink r:id="rId194" w:history="1">
        <w:r w:rsidRPr="00244989">
          <w:rPr>
            <w:rStyle w:val="Hyperlinkki"/>
            <w:color w:val="auto"/>
          </w:rPr>
          <w:t>https://blogi.thl.fi/vammaisia-on-tyoikaisista-suomalaisista-7-tai-29-prosenttia</w:t>
        </w:r>
      </w:hyperlink>
      <w:r w:rsidRPr="00244989">
        <w:t>, haettu 3.4.2019.</w:t>
      </w:r>
    </w:p>
    <w:p w14:paraId="55A3296F" w14:textId="103F891C" w:rsidR="009515E8" w:rsidRPr="00244989" w:rsidRDefault="009515E8" w:rsidP="009515E8">
      <w:pPr>
        <w:pStyle w:val="lhteetgradu"/>
      </w:pPr>
      <w:r w:rsidRPr="00244989">
        <w:t xml:space="preserve">Hakala, Ville. 2017. Kaarisilta Biennale palkittiin Vuoden taideteko </w:t>
      </w:r>
      <w:r w:rsidRPr="00244989">
        <w:noBreakHyphen/>
        <w:t xml:space="preserve">palkinnolla. </w:t>
      </w:r>
      <w:r w:rsidRPr="00EB5AD7">
        <w:rPr>
          <w:i/>
          <w:iCs/>
        </w:rPr>
        <w:t>Seutuneloset</w:t>
      </w:r>
      <w:r w:rsidR="00C04B70">
        <w:t xml:space="preserve"> </w:t>
      </w:r>
      <w:r w:rsidR="00C04B70" w:rsidRPr="00244989">
        <w:t>10.11.2017</w:t>
      </w:r>
      <w:r w:rsidRPr="00244989">
        <w:t xml:space="preserve">. Saatavilla </w:t>
      </w:r>
      <w:hyperlink r:id="rId195" w:history="1">
        <w:r w:rsidRPr="00244989">
          <w:rPr>
            <w:rStyle w:val="Hyperlinkki"/>
            <w:color w:val="auto"/>
            <w:szCs w:val="24"/>
          </w:rPr>
          <w:t>www.seutuneloset.fi/uutiset/art2414023</w:t>
        </w:r>
      </w:hyperlink>
      <w:r w:rsidRPr="00244989">
        <w:t>, haettu 22.1.2018.</w:t>
      </w:r>
    </w:p>
    <w:p w14:paraId="6F7961B0" w14:textId="44F021EF" w:rsidR="009515E8" w:rsidRPr="00244989" w:rsidRDefault="009515E8" w:rsidP="009515E8">
      <w:pPr>
        <w:pStyle w:val="lhteetgradu"/>
      </w:pPr>
      <w:r w:rsidRPr="00244989">
        <w:t>Halmetoja, Veikko. 2018</w:t>
      </w:r>
      <w:r w:rsidR="00227B8D" w:rsidRPr="00244989">
        <w:t xml:space="preserve">. </w:t>
      </w:r>
      <w:r w:rsidRPr="00244989">
        <w:t xml:space="preserve">Kolumni: Syrjivät rakenteet estävät useita ammattitaiteilijoita toimimasta </w:t>
      </w:r>
      <w:r w:rsidR="00227B8D" w:rsidRPr="00244989">
        <w:t>ammatissaan.</w:t>
      </w:r>
      <w:r w:rsidRPr="00244989">
        <w:t xml:space="preserve"> </w:t>
      </w:r>
      <w:r w:rsidRPr="00244989">
        <w:rPr>
          <w:i/>
        </w:rPr>
        <w:t>Inhimillisiä uutisia</w:t>
      </w:r>
      <w:r w:rsidR="00C04B70">
        <w:rPr>
          <w:i/>
        </w:rPr>
        <w:t xml:space="preserve"> </w:t>
      </w:r>
      <w:r w:rsidR="00C04B70" w:rsidRPr="00244989">
        <w:t>9.11.2018</w:t>
      </w:r>
      <w:r w:rsidRPr="00244989">
        <w:t xml:space="preserve">. Veikkaus.fi. Saatavilla: </w:t>
      </w:r>
      <w:hyperlink r:id="rId196" w:anchor="!/article/inhimillisia-uutisia/julkaisut/2018/11/kolumni-syrjivat-rakenteet-taiteessa" w:history="1">
        <w:r w:rsidRPr="00244989">
          <w:rPr>
            <w:rStyle w:val="Hyperlinkki"/>
            <w:color w:val="auto"/>
            <w:szCs w:val="24"/>
          </w:rPr>
          <w:t>www.veikkaus.fi/fi/yritys?fbclid=IwAR1XiLHqsrDn-NFYko3MS_Mbm1M3A2kMD4FMY8SGILcLvh9T4Zw1ldnukV8#!/article/inhimillisia-uutisia/julkaisut/2018/11/kolumni-syrjivat-rakenteet-taiteessa</w:t>
        </w:r>
      </w:hyperlink>
      <w:r w:rsidRPr="00244989">
        <w:t>, haettu 12.11.2018.</w:t>
      </w:r>
    </w:p>
    <w:p w14:paraId="1EA5876A" w14:textId="4FEA5082" w:rsidR="009515E8" w:rsidRPr="00244989" w:rsidRDefault="009515E8" w:rsidP="009515E8">
      <w:pPr>
        <w:pStyle w:val="lhteetgradu"/>
      </w:pPr>
      <w:r w:rsidRPr="00244989">
        <w:rPr>
          <w:lang w:val="en-GB"/>
        </w:rPr>
        <w:lastRenderedPageBreak/>
        <w:t>Hambrook, Colin. 2009</w:t>
      </w:r>
      <w:r w:rsidR="00227B8D" w:rsidRPr="00244989">
        <w:rPr>
          <w:lang w:val="en-GB"/>
        </w:rPr>
        <w:t>. Artists Debating Identity.</w:t>
      </w:r>
      <w:r w:rsidRPr="00244989">
        <w:rPr>
          <w:lang w:val="en-GB"/>
        </w:rPr>
        <w:t xml:space="preserve"> </w:t>
      </w:r>
      <w:r w:rsidRPr="00244989">
        <w:t xml:space="preserve">Blogikirjoitus Disability Arts Online </w:t>
      </w:r>
      <w:r w:rsidR="00C04B70">
        <w:noBreakHyphen/>
      </w:r>
      <w:r w:rsidRPr="00244989">
        <w:t>sivustolla</w:t>
      </w:r>
      <w:r w:rsidR="00C04B70">
        <w:t xml:space="preserve"> </w:t>
      </w:r>
      <w:r w:rsidR="00C04B70" w:rsidRPr="00EB5AD7">
        <w:t>21.6.2009</w:t>
      </w:r>
      <w:r w:rsidRPr="00244989">
        <w:t xml:space="preserve">. </w:t>
      </w:r>
      <w:hyperlink r:id="rId197" w:history="1">
        <w:r w:rsidRPr="00244989">
          <w:rPr>
            <w:rStyle w:val="Hyperlinkki"/>
            <w:color w:val="auto"/>
            <w:szCs w:val="24"/>
          </w:rPr>
          <w:t>www.disabilityartsonline.org.uk/editorial-blog?filter_by_month_added=2009-06</w:t>
        </w:r>
      </w:hyperlink>
      <w:r w:rsidRPr="00244989">
        <w:t>, haettu 4.2.2019.</w:t>
      </w:r>
    </w:p>
    <w:p w14:paraId="4F48A554" w14:textId="4E19A52F" w:rsidR="009515E8" w:rsidRPr="00244989" w:rsidRDefault="009515E8" w:rsidP="009515E8">
      <w:pPr>
        <w:pStyle w:val="lhteetgradu"/>
      </w:pPr>
      <w:r w:rsidRPr="00244989">
        <w:t xml:space="preserve">Helpinen, Varpu &amp; Heikkilä, Markus. 2016. Helsinki Design Schoolin toimitusjohtajalle sakkoja kuuron syrjintätapauksessa. </w:t>
      </w:r>
      <w:r w:rsidR="004A59C9" w:rsidRPr="00244989">
        <w:t>Yle</w:t>
      </w:r>
      <w:r w:rsidR="00C04B70">
        <w:t xml:space="preserve"> </w:t>
      </w:r>
      <w:r w:rsidR="00C04B70" w:rsidRPr="00244989">
        <w:t>1.2.2016</w:t>
      </w:r>
      <w:r w:rsidR="004A59C9" w:rsidRPr="00244989">
        <w:t>.</w:t>
      </w:r>
      <w:r w:rsidRPr="00244989">
        <w:t xml:space="preserve"> Saatavilla </w:t>
      </w:r>
      <w:hyperlink r:id="rId198" w:history="1">
        <w:r w:rsidRPr="00244989">
          <w:rPr>
            <w:rStyle w:val="Hyperlinkki"/>
            <w:color w:val="auto"/>
            <w:szCs w:val="24"/>
          </w:rPr>
          <w:t>https://yle.fi/uutiset/3-8638853</w:t>
        </w:r>
      </w:hyperlink>
      <w:r w:rsidRPr="00244989">
        <w:t>, haettu 15.11.2018.</w:t>
      </w:r>
    </w:p>
    <w:p w14:paraId="30FB6DB8" w14:textId="77777777" w:rsidR="009515E8" w:rsidRPr="00244989" w:rsidRDefault="009515E8" w:rsidP="009515E8">
      <w:pPr>
        <w:pStyle w:val="lhteetgradu"/>
        <w:rPr>
          <w:szCs w:val="24"/>
        </w:rPr>
      </w:pPr>
      <w:r w:rsidRPr="00244989">
        <w:rPr>
          <w:szCs w:val="24"/>
        </w:rPr>
        <w:t>Helsi</w:t>
      </w:r>
      <w:r w:rsidR="000A7C76" w:rsidRPr="00244989">
        <w:rPr>
          <w:szCs w:val="24"/>
        </w:rPr>
        <w:t>n</w:t>
      </w:r>
      <w:r w:rsidRPr="00244989">
        <w:rPr>
          <w:szCs w:val="24"/>
        </w:rPr>
        <w:t xml:space="preserve">gin yliopiston Ylioppilaskunta. 2011. Mzorek: Avomerellä – mustaa huumoria kahdella kielellä. Saatavilla </w:t>
      </w:r>
      <w:hyperlink r:id="rId199" w:history="1">
        <w:r w:rsidRPr="00244989">
          <w:rPr>
            <w:rStyle w:val="Hyperlinkki"/>
            <w:color w:val="auto"/>
            <w:szCs w:val="24"/>
          </w:rPr>
          <w:t>https://hyy.helsinki.fi/en/ylioppilaskunta/kulttuuri-tapahtumat/tapahtumat/mzorek-avomerell%C3%A4-mustaa-huumoria-kahdella-kielell%C3%A4</w:t>
        </w:r>
      </w:hyperlink>
      <w:r w:rsidRPr="00244989">
        <w:rPr>
          <w:szCs w:val="24"/>
        </w:rPr>
        <w:t>, haettu 1.3.2018.</w:t>
      </w:r>
    </w:p>
    <w:p w14:paraId="38ACFC64" w14:textId="77777777" w:rsidR="009515E8" w:rsidRPr="00244989" w:rsidRDefault="009515E8" w:rsidP="009515E8">
      <w:pPr>
        <w:pStyle w:val="lhteetgradu"/>
      </w:pPr>
      <w:r w:rsidRPr="00244989">
        <w:t xml:space="preserve">HelsinkiMissio. 2018. Resonaari – Musiikin erityispalvelukeskus. Saatavilla </w:t>
      </w:r>
      <w:hyperlink r:id="rId200" w:history="1">
        <w:r w:rsidRPr="00244989">
          <w:rPr>
            <w:rStyle w:val="Hyperlinkki"/>
            <w:color w:val="auto"/>
            <w:szCs w:val="24"/>
          </w:rPr>
          <w:t>www.helsinkimissio.fi/resonaari</w:t>
        </w:r>
      </w:hyperlink>
      <w:r w:rsidRPr="00244989">
        <w:t>, haettu 1.3.2018.</w:t>
      </w:r>
    </w:p>
    <w:p w14:paraId="5F5B6C48" w14:textId="7812E544" w:rsidR="009515E8" w:rsidRPr="00244989" w:rsidRDefault="009515E8" w:rsidP="009515E8">
      <w:pPr>
        <w:pStyle w:val="lhteetgradu"/>
      </w:pPr>
      <w:r w:rsidRPr="00244989">
        <w:t xml:space="preserve">Hentunen, Karita. 2016. Jari Karttunen: ”Aika erityisnuorten parissa on opettanut valtavasti”. </w:t>
      </w:r>
      <w:r w:rsidRPr="00C04B70">
        <w:rPr>
          <w:i/>
          <w:iCs/>
        </w:rPr>
        <w:t>Karjalainen</w:t>
      </w:r>
      <w:r w:rsidR="00C04B70">
        <w:t xml:space="preserve"> </w:t>
      </w:r>
      <w:r w:rsidR="00C04B70" w:rsidRPr="00244989">
        <w:t>20.5.2016</w:t>
      </w:r>
      <w:r w:rsidRPr="00244989">
        <w:t xml:space="preserve">. Saatavilla </w:t>
      </w:r>
      <w:hyperlink r:id="rId201" w:history="1">
        <w:r w:rsidR="009B513F" w:rsidRPr="00244989">
          <w:rPr>
            <w:rStyle w:val="Hyperlinkki"/>
            <w:color w:val="auto"/>
            <w:szCs w:val="24"/>
          </w:rPr>
          <w:t>www.karjalainen.fi/uutiset/uutis-alueet/maakunta/item/105944</w:t>
        </w:r>
      </w:hyperlink>
      <w:r w:rsidRPr="00244989">
        <w:t xml:space="preserve">, haettu 22.3.2019. </w:t>
      </w:r>
    </w:p>
    <w:p w14:paraId="5155EBD5" w14:textId="77777777" w:rsidR="009515E8" w:rsidRPr="00244989" w:rsidRDefault="009515E8" w:rsidP="009515E8">
      <w:pPr>
        <w:pStyle w:val="lhteetgradu"/>
      </w:pPr>
      <w:r w:rsidRPr="00244989">
        <w:t xml:space="preserve">Itenet.fi. 2018. ITE-taide. Saatavilla </w:t>
      </w:r>
      <w:hyperlink r:id="rId202" w:history="1">
        <w:r w:rsidRPr="00244989">
          <w:rPr>
            <w:rStyle w:val="Hyperlinkki"/>
            <w:color w:val="auto"/>
            <w:szCs w:val="24"/>
          </w:rPr>
          <w:t>http://itenet.fi</w:t>
        </w:r>
      </w:hyperlink>
      <w:r w:rsidRPr="00244989">
        <w:t>, haettu 9.2.2018.</w:t>
      </w:r>
    </w:p>
    <w:p w14:paraId="684536DF" w14:textId="77777777" w:rsidR="009515E8" w:rsidRPr="00244989" w:rsidRDefault="00227B8D" w:rsidP="009515E8">
      <w:pPr>
        <w:pStyle w:val="lhteetgradu"/>
      </w:pPr>
      <w:r w:rsidRPr="00244989">
        <w:t>ITTP</w:t>
      </w:r>
      <w:r w:rsidR="009515E8" w:rsidRPr="00244989">
        <w:t xml:space="preserve">. 2018. Arkisto. Saatavilla </w:t>
      </w:r>
      <w:hyperlink r:id="rId203" w:history="1">
        <w:r w:rsidR="009515E8" w:rsidRPr="00244989">
          <w:rPr>
            <w:rStyle w:val="Hyperlinkki"/>
            <w:color w:val="auto"/>
            <w:szCs w:val="24"/>
          </w:rPr>
          <w:t>www.ittp.eu/arkisto.html</w:t>
        </w:r>
      </w:hyperlink>
      <w:r w:rsidR="009515E8" w:rsidRPr="00244989">
        <w:t>, haettu 24.1.2018.</w:t>
      </w:r>
    </w:p>
    <w:p w14:paraId="425709D0" w14:textId="77777777" w:rsidR="009515E8" w:rsidRPr="00244989" w:rsidRDefault="009515E8" w:rsidP="009515E8">
      <w:pPr>
        <w:pStyle w:val="lhteetgradu"/>
      </w:pPr>
      <w:r w:rsidRPr="00244989">
        <w:t>JHL</w:t>
      </w:r>
      <w:r w:rsidR="00AF120D" w:rsidRPr="00244989">
        <w:t>.</w:t>
      </w:r>
      <w:r w:rsidRPr="00244989">
        <w:t xml:space="preserve"> 2019. Avustajan työnkuva ja vastuut. Saatavilla </w:t>
      </w:r>
      <w:hyperlink r:id="rId204" w:history="1">
        <w:r w:rsidR="009B513F" w:rsidRPr="00244989">
          <w:rPr>
            <w:rStyle w:val="Hyperlinkki"/>
            <w:color w:val="auto"/>
          </w:rPr>
          <w:t>www.jhl.fi/tyoelama/ammattialat/sosiaali-ja-terveyspalveluala/henkilokohtaiset-avustajat/avustajan-tyonkuva-ja-vastuut</w:t>
        </w:r>
      </w:hyperlink>
      <w:r w:rsidRPr="00244989">
        <w:t>, luettu 1.6.2019.</w:t>
      </w:r>
    </w:p>
    <w:p w14:paraId="2020539F" w14:textId="77777777" w:rsidR="009515E8" w:rsidRPr="00244989" w:rsidRDefault="009515E8" w:rsidP="009515E8">
      <w:pPr>
        <w:pStyle w:val="lhteetgradu"/>
      </w:pPr>
      <w:r w:rsidRPr="00244989">
        <w:t xml:space="preserve">Kaarisilta. 2019. Ammatillinen koulutus. Saatavilla: </w:t>
      </w:r>
      <w:hyperlink r:id="rId205" w:history="1">
        <w:r w:rsidRPr="00244989">
          <w:rPr>
            <w:rStyle w:val="Hyperlinkki"/>
            <w:color w:val="auto"/>
          </w:rPr>
          <w:t>www.kaarisilta.fi/ammatillinen-koulutus</w:t>
        </w:r>
      </w:hyperlink>
      <w:r w:rsidRPr="00244989">
        <w:t>, haettu 10.4.2019.</w:t>
      </w:r>
    </w:p>
    <w:p w14:paraId="1334B330" w14:textId="47574637" w:rsidR="00441FA6" w:rsidRPr="00244989" w:rsidRDefault="00441FA6" w:rsidP="009515E8">
      <w:pPr>
        <w:pStyle w:val="lhteetgradu"/>
      </w:pPr>
      <w:r w:rsidRPr="00244989">
        <w:t xml:space="preserve">Kahila, Mari. 2019. Kuurosokeat syyttävät viranomaisia vammaisten oikeuksien polkemisesta: "Joudun anelemaan asioita, jotka terveille ihmisille ovat itsestäänselvyyksiä". </w:t>
      </w:r>
      <w:r w:rsidR="00C04B70">
        <w:t xml:space="preserve">Yle </w:t>
      </w:r>
      <w:r w:rsidR="00C04B70" w:rsidRPr="00244989">
        <w:t>15.7.2019</w:t>
      </w:r>
      <w:r w:rsidR="00C04B70">
        <w:t xml:space="preserve">. </w:t>
      </w:r>
      <w:r w:rsidRPr="00244989">
        <w:t xml:space="preserve">Saatavilla </w:t>
      </w:r>
      <w:hyperlink r:id="rId206" w:history="1">
        <w:r w:rsidRPr="00244989">
          <w:rPr>
            <w:rStyle w:val="Hyperlinkki"/>
            <w:color w:val="auto"/>
          </w:rPr>
          <w:t>https://yle.fi/uutiset/3-10875340</w:t>
        </w:r>
      </w:hyperlink>
      <w:r w:rsidRPr="00244989">
        <w:t>, haettu 15.7.2019.</w:t>
      </w:r>
    </w:p>
    <w:p w14:paraId="67CAE34B" w14:textId="6990D5EB" w:rsidR="009515E8" w:rsidRPr="00244989" w:rsidRDefault="009515E8" w:rsidP="009515E8">
      <w:pPr>
        <w:pStyle w:val="lhteetgradu"/>
      </w:pPr>
      <w:r w:rsidRPr="00244989">
        <w:t xml:space="preserve">Karhunen, Maija. 2018. Oma ruumis näkyvillä. </w:t>
      </w:r>
      <w:r w:rsidRPr="00244989">
        <w:rPr>
          <w:i/>
        </w:rPr>
        <w:t>Voima</w:t>
      </w:r>
      <w:r w:rsidR="00C04B70">
        <w:rPr>
          <w:i/>
        </w:rPr>
        <w:t xml:space="preserve"> </w:t>
      </w:r>
      <w:r w:rsidR="00C04B70" w:rsidRPr="00244989">
        <w:t>20.2.2018</w:t>
      </w:r>
      <w:r w:rsidRPr="00244989">
        <w:t xml:space="preserve">. Saatavilla </w:t>
      </w:r>
      <w:hyperlink r:id="rId207" w:history="1">
        <w:r w:rsidRPr="00244989">
          <w:rPr>
            <w:rStyle w:val="Hyperlinkki"/>
            <w:color w:val="auto"/>
            <w:szCs w:val="24"/>
          </w:rPr>
          <w:t>http://voima.fi/artikkeli/2018/oma-ruumis-nakyvilla</w:t>
        </w:r>
      </w:hyperlink>
      <w:r w:rsidRPr="00244989">
        <w:t>, haettu 28.2.2018.</w:t>
      </w:r>
    </w:p>
    <w:p w14:paraId="6D7EB08D" w14:textId="44201EE5" w:rsidR="009515E8" w:rsidRPr="00244989" w:rsidRDefault="009515E8" w:rsidP="009515E8">
      <w:pPr>
        <w:pStyle w:val="lhteetgradu"/>
      </w:pPr>
      <w:r w:rsidRPr="00244989">
        <w:t>Karjalainen, Noora. 2019. Taiteilijapolku viittomakielisen taiteilijan näkökulmasta. Kulttuuria kaikille -palvelun blogi</w:t>
      </w:r>
      <w:r w:rsidR="00C04B70">
        <w:t xml:space="preserve"> </w:t>
      </w:r>
      <w:r w:rsidR="00C04B70" w:rsidRPr="00244989">
        <w:t>26.3.2019</w:t>
      </w:r>
      <w:r w:rsidRPr="00244989">
        <w:t xml:space="preserve">. Saatavilla </w:t>
      </w:r>
      <w:hyperlink r:id="rId208" w:history="1">
        <w:r w:rsidR="009B513F" w:rsidRPr="00244989">
          <w:rPr>
            <w:rStyle w:val="Hyperlinkki"/>
            <w:color w:val="auto"/>
          </w:rPr>
          <w:t>www.kulttuuriakaikille.fi/blogi.php?aid=17258</w:t>
        </w:r>
      </w:hyperlink>
      <w:r w:rsidRPr="00244989">
        <w:t>, haettu 18.4.2019.</w:t>
      </w:r>
    </w:p>
    <w:p w14:paraId="3047F82D" w14:textId="77777777" w:rsidR="009515E8" w:rsidRPr="00244989" w:rsidRDefault="009515E8" w:rsidP="009515E8">
      <w:pPr>
        <w:pStyle w:val="lhteetgradu"/>
      </w:pPr>
      <w:r w:rsidRPr="00244989">
        <w:t xml:space="preserve">Kehitysvammaliitto. 2019. Työ. Saatavilla </w:t>
      </w:r>
      <w:hyperlink r:id="rId209" w:history="1">
        <w:r w:rsidRPr="00244989">
          <w:rPr>
            <w:rStyle w:val="Hyperlinkki"/>
            <w:color w:val="auto"/>
            <w:szCs w:val="24"/>
          </w:rPr>
          <w:t>www.kehitysvammaliitto.fi/kehitysvammaisuus/tyo</w:t>
        </w:r>
      </w:hyperlink>
      <w:r w:rsidRPr="00244989">
        <w:t>, haettu 28.2.2019.</w:t>
      </w:r>
    </w:p>
    <w:p w14:paraId="5408A000" w14:textId="77777777" w:rsidR="009515E8" w:rsidRPr="00244989" w:rsidRDefault="009515E8" w:rsidP="009515E8">
      <w:pPr>
        <w:pStyle w:val="lhteetgradu"/>
      </w:pPr>
      <w:r w:rsidRPr="00244989">
        <w:t xml:space="preserve">Kehitysvammateatteri La Strada. 2018. Taustaa. Saatavilla </w:t>
      </w:r>
      <w:hyperlink r:id="rId210" w:history="1">
        <w:r w:rsidRPr="00244989">
          <w:rPr>
            <w:rStyle w:val="Hyperlinkki"/>
            <w:color w:val="auto"/>
            <w:szCs w:val="24"/>
          </w:rPr>
          <w:t>www.lastrada.fi/taustaa</w:t>
        </w:r>
      </w:hyperlink>
      <w:r w:rsidRPr="00244989">
        <w:t>, haettu 1.3.2018.</w:t>
      </w:r>
    </w:p>
    <w:p w14:paraId="69EF0F0B" w14:textId="77777777" w:rsidR="009515E8" w:rsidRPr="00244989" w:rsidRDefault="009515E8" w:rsidP="009515E8">
      <w:pPr>
        <w:pStyle w:val="lhteetgradu"/>
      </w:pPr>
      <w:r w:rsidRPr="00244989">
        <w:lastRenderedPageBreak/>
        <w:t xml:space="preserve">Kehitysvammatuki 57 ry. 2019. Tukihenkilötoiminta. </w:t>
      </w:r>
      <w:hyperlink r:id="rId211" w:history="1">
        <w:r w:rsidR="009B513F" w:rsidRPr="00244989">
          <w:rPr>
            <w:rStyle w:val="Hyperlinkki"/>
            <w:color w:val="auto"/>
          </w:rPr>
          <w:t>www.kvtuki57.fi/toiminta/tukihenkilo</w:t>
        </w:r>
      </w:hyperlink>
    </w:p>
    <w:p w14:paraId="1320FA2E" w14:textId="77777777" w:rsidR="009515E8" w:rsidRPr="00244989" w:rsidRDefault="009515E8" w:rsidP="009515E8">
      <w:pPr>
        <w:pStyle w:val="lhteetgradu"/>
      </w:pPr>
      <w:r w:rsidRPr="00244989">
        <w:t xml:space="preserve">Kettuki. 2019a. Kettuki ry. </w:t>
      </w:r>
      <w:hyperlink r:id="rId212" w:history="1">
        <w:r w:rsidRPr="00244989">
          <w:rPr>
            <w:rStyle w:val="Hyperlinkki"/>
            <w:color w:val="auto"/>
            <w:szCs w:val="24"/>
          </w:rPr>
          <w:t>https://kettuki.fi/kettuki-ry</w:t>
        </w:r>
      </w:hyperlink>
      <w:r w:rsidRPr="00244989">
        <w:t>, haettu 17.5.2019.</w:t>
      </w:r>
    </w:p>
    <w:p w14:paraId="732A80BD" w14:textId="77777777" w:rsidR="009515E8" w:rsidRPr="00244989" w:rsidRDefault="009515E8" w:rsidP="009515E8">
      <w:pPr>
        <w:pStyle w:val="lhteetgradu"/>
      </w:pPr>
      <w:r w:rsidRPr="00244989">
        <w:t xml:space="preserve">Kettuki. 2019b. Vuoden taiteilijat. Saatavilla </w:t>
      </w:r>
      <w:hyperlink r:id="rId213" w:history="1">
        <w:r w:rsidRPr="00244989">
          <w:rPr>
            <w:rStyle w:val="Hyperlinkki"/>
            <w:color w:val="auto"/>
          </w:rPr>
          <w:t>https://kettuki.fi/taidetoiminta/vuoden-taiteilijat</w:t>
        </w:r>
      </w:hyperlink>
      <w:r w:rsidRPr="00244989">
        <w:t>, haettu 17.5.2019.</w:t>
      </w:r>
    </w:p>
    <w:p w14:paraId="4099BE2F" w14:textId="77777777" w:rsidR="009515E8" w:rsidRPr="00244989" w:rsidRDefault="009515E8" w:rsidP="009515E8">
      <w:pPr>
        <w:pStyle w:val="lhteetgradu"/>
      </w:pPr>
      <w:r w:rsidRPr="00244989">
        <w:t xml:space="preserve">Kettuki. 2019c. Usein kysytyt kysymykset. Saatavilla </w:t>
      </w:r>
      <w:hyperlink r:id="rId214" w:history="1">
        <w:r w:rsidRPr="00244989">
          <w:rPr>
            <w:rStyle w:val="Hyperlinkki"/>
            <w:color w:val="auto"/>
          </w:rPr>
          <w:t>https://kettuki.fi/tietopankki/usein-kysytyt-kysymykset</w:t>
        </w:r>
      </w:hyperlink>
      <w:r w:rsidRPr="00244989">
        <w:t>, luettu 21.5.2019.</w:t>
      </w:r>
    </w:p>
    <w:p w14:paraId="6521DDB9" w14:textId="77777777" w:rsidR="009515E8" w:rsidRPr="00244989" w:rsidRDefault="009515E8" w:rsidP="009515E8">
      <w:pPr>
        <w:pStyle w:val="lhteetgradu"/>
      </w:pPr>
      <w:r w:rsidRPr="00244989">
        <w:rPr>
          <w:lang w:val="en-GB"/>
        </w:rPr>
        <w:t>Kino Sheryl</w:t>
      </w:r>
      <w:r w:rsidR="00AF120D" w:rsidRPr="00244989">
        <w:rPr>
          <w:lang w:val="en-GB"/>
        </w:rPr>
        <w:t>.</w:t>
      </w:r>
      <w:r w:rsidRPr="00244989">
        <w:rPr>
          <w:lang w:val="en-GB"/>
        </w:rPr>
        <w:t xml:space="preserve"> 2018. Autism Film Festival 2017. </w:t>
      </w:r>
      <w:r w:rsidRPr="00244989">
        <w:t xml:space="preserve">Saatavilla </w:t>
      </w:r>
      <w:hyperlink r:id="rId215" w:history="1">
        <w:r w:rsidRPr="00244989">
          <w:rPr>
            <w:rStyle w:val="Hyperlinkki"/>
            <w:color w:val="auto"/>
            <w:szCs w:val="24"/>
          </w:rPr>
          <w:t>http://kinosheryl.fi/fi/arkisto/autismfilmfestival2017</w:t>
        </w:r>
      </w:hyperlink>
      <w:r w:rsidRPr="00244989">
        <w:t>, haettu 10.2.2018.</w:t>
      </w:r>
    </w:p>
    <w:p w14:paraId="5F43FB70" w14:textId="77777777" w:rsidR="009515E8" w:rsidRPr="00244989" w:rsidRDefault="009515E8" w:rsidP="009515E8">
      <w:pPr>
        <w:pStyle w:val="lhteetgradu"/>
      </w:pPr>
      <w:r w:rsidRPr="00244989">
        <w:t xml:space="preserve">Kirsikoti. 2018a. Yhdistys. Saatavilla </w:t>
      </w:r>
      <w:hyperlink r:id="rId216" w:history="1">
        <w:r w:rsidRPr="00244989">
          <w:rPr>
            <w:rStyle w:val="Hyperlinkki"/>
            <w:color w:val="auto"/>
            <w:szCs w:val="24"/>
          </w:rPr>
          <w:t>www.kirsikoti.fi/kirsikoti/yhdistys</w:t>
        </w:r>
      </w:hyperlink>
      <w:r w:rsidRPr="00244989">
        <w:t>, haettu 1.3.2018.</w:t>
      </w:r>
    </w:p>
    <w:p w14:paraId="4E11F3D8" w14:textId="77777777" w:rsidR="009515E8" w:rsidRPr="00244989" w:rsidRDefault="009515E8" w:rsidP="009515E8">
      <w:pPr>
        <w:pStyle w:val="lhteetgradu"/>
      </w:pPr>
      <w:r w:rsidRPr="00244989">
        <w:t xml:space="preserve">Kirsikoti. 2018b. Historiaa. Saatavilla </w:t>
      </w:r>
      <w:hyperlink r:id="rId217" w:history="1">
        <w:r w:rsidRPr="00244989">
          <w:rPr>
            <w:rStyle w:val="Hyperlinkki"/>
            <w:color w:val="auto"/>
            <w:szCs w:val="24"/>
          </w:rPr>
          <w:t>www.kirsikoti.fi/kirsikoti/historiaa</w:t>
        </w:r>
      </w:hyperlink>
      <w:r w:rsidRPr="00244989">
        <w:t>, haettu 1.3.2018.</w:t>
      </w:r>
    </w:p>
    <w:p w14:paraId="21C47E7C" w14:textId="70AD8449" w:rsidR="009515E8" w:rsidRPr="00244989" w:rsidRDefault="009515E8" w:rsidP="009515E8">
      <w:pPr>
        <w:pStyle w:val="lhteetgradu"/>
      </w:pPr>
      <w:r w:rsidRPr="00244989">
        <w:t>Koivisto, Maija. 2018. Monet haavat ovat vielä auki – Viittomakielisiin kohdistuneet historian vääryydet ovat käsittelemättä ja heijastuvat tähän päivään. Ihmisoikeusliiton blogi</w:t>
      </w:r>
      <w:r w:rsidR="00C04B70">
        <w:t xml:space="preserve"> </w:t>
      </w:r>
      <w:r w:rsidR="00C04B70" w:rsidRPr="00244989">
        <w:t>3.9.2018</w:t>
      </w:r>
      <w:r w:rsidRPr="00244989">
        <w:t xml:space="preserve">. Saatavilla </w:t>
      </w:r>
      <w:hyperlink r:id="rId218" w:history="1">
        <w:r w:rsidRPr="00244989">
          <w:rPr>
            <w:rStyle w:val="Hyperlinkki"/>
            <w:color w:val="auto"/>
            <w:szCs w:val="24"/>
          </w:rPr>
          <w:t>https://ihmisoikeusliitto.fi/viittomakielisiin-kohdistuneet-historian-vaaryydet-ovat-kasittelematta</w:t>
        </w:r>
      </w:hyperlink>
      <w:r w:rsidRPr="00244989">
        <w:t>, haettu 2.4.2019.</w:t>
      </w:r>
    </w:p>
    <w:p w14:paraId="0A352CCC" w14:textId="77777777" w:rsidR="009515E8" w:rsidRPr="00244989" w:rsidRDefault="009515E8" w:rsidP="009515E8">
      <w:pPr>
        <w:pStyle w:val="lhteetgradu"/>
      </w:pPr>
      <w:r w:rsidRPr="00244989">
        <w:t>Koneen säätiö. 2019</w:t>
      </w:r>
      <w:r w:rsidR="002C7D24" w:rsidRPr="00244989">
        <w:t>a</w:t>
      </w:r>
      <w:r w:rsidRPr="00244989">
        <w:t xml:space="preserve">. Tilat. Saatavilla </w:t>
      </w:r>
      <w:hyperlink r:id="rId219" w:history="1">
        <w:r w:rsidRPr="00244989">
          <w:rPr>
            <w:rStyle w:val="Hyperlinkki"/>
            <w:color w:val="auto"/>
          </w:rPr>
          <w:t>https://koneensaatio.fi/saaren-kartanon-residenssi/saaren-kartano/tilat</w:t>
        </w:r>
      </w:hyperlink>
      <w:r w:rsidRPr="00244989">
        <w:t>, haettu 18.5.2019.</w:t>
      </w:r>
    </w:p>
    <w:p w14:paraId="3504481B" w14:textId="77777777" w:rsidR="002C7D24" w:rsidRPr="00244989" w:rsidRDefault="002C7D24" w:rsidP="009515E8">
      <w:pPr>
        <w:pStyle w:val="lhteetgradu"/>
      </w:pPr>
      <w:r w:rsidRPr="00244989">
        <w:t xml:space="preserve">Koneen Säätiö. 2019b. Saaren kartanon ryhmäresidenssit vuodelle 2020 (6.6.2019). Saatavilla </w:t>
      </w:r>
      <w:hyperlink r:id="rId220" w:history="1">
        <w:r w:rsidRPr="00244989">
          <w:rPr>
            <w:rStyle w:val="Hyperlinkki"/>
            <w:color w:val="auto"/>
          </w:rPr>
          <w:t>https://koneensaatio.fi/apurahat/tuetut/2019-2/saaren-kartanon-ryhmaresidenssit-2020</w:t>
        </w:r>
      </w:hyperlink>
      <w:r w:rsidRPr="00244989">
        <w:t>, luettu 15.6.2019.</w:t>
      </w:r>
    </w:p>
    <w:p w14:paraId="004EFDEB" w14:textId="0CA534FE" w:rsidR="009515E8" w:rsidRPr="00244989" w:rsidRDefault="009515E8" w:rsidP="009515E8">
      <w:pPr>
        <w:pStyle w:val="lhteetgradu"/>
      </w:pPr>
      <w:r w:rsidRPr="00244989">
        <w:rPr>
          <w:lang w:val="en-GB"/>
        </w:rPr>
        <w:t xml:space="preserve">Kronsbein, Joachim. 2012. Interview with singer Thomas Quasthoff: “There was certainly a bonus for being disabled”. </w:t>
      </w:r>
      <w:r w:rsidRPr="00244989">
        <w:t xml:space="preserve">Englanniksi kääntänyt Christopher Sultan. </w:t>
      </w:r>
      <w:r w:rsidRPr="00244989">
        <w:rPr>
          <w:i/>
        </w:rPr>
        <w:t>Spiegel Online</w:t>
      </w:r>
      <w:r w:rsidR="00421725">
        <w:rPr>
          <w:i/>
        </w:rPr>
        <w:t xml:space="preserve"> </w:t>
      </w:r>
      <w:r w:rsidR="00421725" w:rsidRPr="00EB5AD7">
        <w:t>5.4.2012</w:t>
      </w:r>
      <w:r w:rsidRPr="00244989">
        <w:t xml:space="preserve">. Saatavilla </w:t>
      </w:r>
      <w:hyperlink r:id="rId221" w:history="1">
        <w:r w:rsidRPr="00244989">
          <w:rPr>
            <w:rStyle w:val="Hyperlinkki"/>
            <w:color w:val="auto"/>
          </w:rPr>
          <w:t>www.spiegel.de/international/zeitgeist/spiegel-interview-with-singer-thomas-quasthoff-a-825717-2.html</w:t>
        </w:r>
      </w:hyperlink>
      <w:r w:rsidRPr="00244989">
        <w:t>, haettu 5.3.2018.</w:t>
      </w:r>
    </w:p>
    <w:p w14:paraId="716FC622" w14:textId="77777777" w:rsidR="009515E8" w:rsidRPr="00244989" w:rsidRDefault="009515E8" w:rsidP="009515E8">
      <w:pPr>
        <w:pStyle w:val="lhteetgradu"/>
      </w:pPr>
      <w:r w:rsidRPr="00244989">
        <w:t>Kukunori</w:t>
      </w:r>
      <w:r w:rsidR="00AF120D" w:rsidRPr="00244989">
        <w:t>.</w:t>
      </w:r>
      <w:r w:rsidRPr="00244989">
        <w:t xml:space="preserve"> 2019. Kukunorin tarina. Saatavilla </w:t>
      </w:r>
      <w:hyperlink r:id="rId222" w:history="1">
        <w:r w:rsidRPr="00244989">
          <w:rPr>
            <w:rStyle w:val="Hyperlinkki"/>
            <w:color w:val="auto"/>
          </w:rPr>
          <w:t>https://kukunori.fi/kukunorin-tarina</w:t>
        </w:r>
      </w:hyperlink>
      <w:r w:rsidRPr="00244989">
        <w:t>, haettu 6.5.2019.</w:t>
      </w:r>
    </w:p>
    <w:p w14:paraId="6810F52B" w14:textId="77777777" w:rsidR="009515E8" w:rsidRPr="00244989" w:rsidRDefault="009515E8" w:rsidP="009515E8">
      <w:pPr>
        <w:pStyle w:val="lhteetgradu"/>
      </w:pPr>
      <w:r w:rsidRPr="00244989">
        <w:t xml:space="preserve">EUCREA. 2018. Etusivu. Saatavilla </w:t>
      </w:r>
      <w:hyperlink r:id="rId223" w:history="1">
        <w:r w:rsidRPr="00244989">
          <w:rPr>
            <w:rStyle w:val="Hyperlinkki"/>
            <w:color w:val="auto"/>
            <w:szCs w:val="24"/>
          </w:rPr>
          <w:t>http://eucreafinland.org</w:t>
        </w:r>
      </w:hyperlink>
      <w:r w:rsidRPr="00244989">
        <w:t>, haettu 22.1.2018.</w:t>
      </w:r>
    </w:p>
    <w:p w14:paraId="6D9A73B8" w14:textId="175234A6" w:rsidR="009515E8" w:rsidRPr="00244989" w:rsidRDefault="009515E8" w:rsidP="009515E8">
      <w:pPr>
        <w:pStyle w:val="lhteetgradu"/>
        <w:rPr>
          <w:lang w:val="sv-FI"/>
        </w:rPr>
      </w:pPr>
      <w:r w:rsidRPr="00244989">
        <w:t xml:space="preserve">Kulttuuriykkönen. 2018. Arkkiatri Risto Pelkonen uppoutui ja rakastui ITE-taiteeseen </w:t>
      </w:r>
      <w:r w:rsidR="00CA6204" w:rsidRPr="00244989">
        <w:t xml:space="preserve">– </w:t>
      </w:r>
      <w:r w:rsidRPr="00244989">
        <w:t>ITE-taiteessa ihminen ottaa taiteen avulla oman elämänsä haltuun.</w:t>
      </w:r>
      <w:r w:rsidR="00421725">
        <w:t xml:space="preserve"> </w:t>
      </w:r>
      <w:r w:rsidR="00421725" w:rsidRPr="00244989">
        <w:t>20.11.2018</w:t>
      </w:r>
      <w:r w:rsidR="00421725">
        <w:t>.</w:t>
      </w:r>
      <w:r w:rsidRPr="00244989">
        <w:t xml:space="preserve"> </w:t>
      </w:r>
      <w:r w:rsidRPr="00244989">
        <w:rPr>
          <w:lang w:val="sv-FI"/>
        </w:rPr>
        <w:t xml:space="preserve">Saatavilla </w:t>
      </w:r>
      <w:hyperlink r:id="rId224" w:history="1">
        <w:r w:rsidRPr="00244989">
          <w:rPr>
            <w:rStyle w:val="Hyperlinkki"/>
            <w:color w:val="auto"/>
            <w:szCs w:val="24"/>
            <w:lang w:val="sv-FI"/>
          </w:rPr>
          <w:t>https://areena.yle.fi/1-4542158</w:t>
        </w:r>
      </w:hyperlink>
      <w:r w:rsidRPr="00244989">
        <w:rPr>
          <w:lang w:val="sv-FI"/>
        </w:rPr>
        <w:t>, haettu 14.12.2018.</w:t>
      </w:r>
    </w:p>
    <w:p w14:paraId="595658C5" w14:textId="77777777" w:rsidR="009515E8" w:rsidRPr="00244989" w:rsidRDefault="009515E8" w:rsidP="009515E8">
      <w:pPr>
        <w:pStyle w:val="lhteetgradu"/>
      </w:pPr>
      <w:r w:rsidRPr="00244989">
        <w:rPr>
          <w:lang w:val="sv-FI"/>
        </w:rPr>
        <w:t xml:space="preserve">Kulturrådet. 2019. Kriterier för tillgänglighet. </w:t>
      </w:r>
      <w:r w:rsidRPr="00244989">
        <w:t xml:space="preserve">Saatavilla </w:t>
      </w:r>
      <w:hyperlink r:id="rId225" w:history="1">
        <w:r w:rsidR="009B513F" w:rsidRPr="00244989">
          <w:rPr>
            <w:rStyle w:val="Hyperlinkki"/>
            <w:color w:val="auto"/>
          </w:rPr>
          <w:t>www.kulturradet.se/sv/Tillgangligt-kulturliv/uppna-malen</w:t>
        </w:r>
      </w:hyperlink>
      <w:r w:rsidRPr="00244989">
        <w:t>, haettu 16.5.2019.</w:t>
      </w:r>
    </w:p>
    <w:p w14:paraId="60987261" w14:textId="79D5BD29" w:rsidR="009515E8" w:rsidRPr="00244989" w:rsidRDefault="009515E8" w:rsidP="009515E8">
      <w:pPr>
        <w:pStyle w:val="lhteetgradu"/>
      </w:pPr>
      <w:r w:rsidRPr="00244989">
        <w:t xml:space="preserve">Kuurojen Liitto. 2017. HELsign tulee taas! – viittomakielinen kulttuuritapahtuma järjestetään 18.3. </w:t>
      </w:r>
      <w:r w:rsidR="00421725">
        <w:t xml:space="preserve">Uutinen </w:t>
      </w:r>
      <w:r w:rsidR="00421725" w:rsidRPr="00244989">
        <w:t>16.3.2017</w:t>
      </w:r>
      <w:r w:rsidR="00421725">
        <w:t xml:space="preserve">. </w:t>
      </w:r>
      <w:r w:rsidRPr="00244989">
        <w:t xml:space="preserve">Saatavilla </w:t>
      </w:r>
      <w:hyperlink r:id="rId226" w:history="1">
        <w:r w:rsidR="009B513F" w:rsidRPr="00244989">
          <w:rPr>
            <w:rStyle w:val="Hyperlinkki"/>
            <w:color w:val="auto"/>
          </w:rPr>
          <w:t>www.kuurojenliitto.fi/fi/ajankohtaista/uutiset/helsign-tulee-taas-viittomakielinen-kulttuuritapahtuma-jarjestetaan-183</w:t>
        </w:r>
      </w:hyperlink>
      <w:r w:rsidRPr="00244989">
        <w:t>, haettu 17.5.2019.</w:t>
      </w:r>
    </w:p>
    <w:p w14:paraId="5368D3E5" w14:textId="77777777" w:rsidR="009515E8" w:rsidRPr="00244989" w:rsidRDefault="009515E8" w:rsidP="009515E8">
      <w:pPr>
        <w:pStyle w:val="lhteetgradu"/>
      </w:pPr>
      <w:r w:rsidRPr="00244989">
        <w:t xml:space="preserve">Kuurojen Liitto. 2018a. Kulttuurituotanto. </w:t>
      </w:r>
      <w:hyperlink r:id="rId227" w:anchor=".WmXcqDeYMhc" w:history="1">
        <w:r w:rsidRPr="00244989">
          <w:rPr>
            <w:rStyle w:val="Hyperlinkki"/>
            <w:color w:val="auto"/>
            <w:szCs w:val="24"/>
          </w:rPr>
          <w:t>www.kuurojenliitto.fi/fi/tata-teemme/kulttuurituotanto#.WmXcqDeYMhc</w:t>
        </w:r>
      </w:hyperlink>
      <w:r w:rsidRPr="00244989">
        <w:t>, haettu 22.1.2018.</w:t>
      </w:r>
    </w:p>
    <w:p w14:paraId="7795DE2A" w14:textId="77777777" w:rsidR="009515E8" w:rsidRPr="00244989" w:rsidRDefault="009515E8" w:rsidP="009515E8">
      <w:pPr>
        <w:pStyle w:val="lhteetgradu"/>
      </w:pPr>
      <w:r w:rsidRPr="00244989">
        <w:t xml:space="preserve">Kuurojen Liitto. 2018b. Tietoa liitosta: Liiton historia. Saatavilla </w:t>
      </w:r>
      <w:hyperlink r:id="rId228" w:anchor=".Wsdz2Je-khc" w:history="1">
        <w:r w:rsidR="009B513F" w:rsidRPr="00244989">
          <w:rPr>
            <w:rStyle w:val="Hyperlinkki"/>
            <w:color w:val="auto"/>
            <w:szCs w:val="24"/>
          </w:rPr>
          <w:t>www.kuurojenliitto.fi/fi/tietoa-liitosta/kuurojen-liitto#.Wsdz2Je-khc</w:t>
        </w:r>
      </w:hyperlink>
      <w:r w:rsidRPr="00244989">
        <w:t>, haettu 6.4.2018.</w:t>
      </w:r>
    </w:p>
    <w:p w14:paraId="4B78F9A0" w14:textId="0075D3B1" w:rsidR="009515E8" w:rsidRPr="00244989" w:rsidRDefault="009515E8" w:rsidP="000C63EF">
      <w:pPr>
        <w:pStyle w:val="lhteetgradu"/>
      </w:pPr>
      <w:r w:rsidRPr="00244989">
        <w:t xml:space="preserve">Kuurojen Liitto. 2018c. Viittomakielinen kansalaisaktivismi – case StopKela. </w:t>
      </w:r>
      <w:r w:rsidR="00421725" w:rsidRPr="00244989">
        <w:t>26.4.2018</w:t>
      </w:r>
      <w:r w:rsidR="00421725">
        <w:t xml:space="preserve">. </w:t>
      </w:r>
      <w:r w:rsidRPr="00244989">
        <w:t xml:space="preserve">Saatavilla </w:t>
      </w:r>
      <w:hyperlink r:id="rId229" w:history="1">
        <w:r w:rsidR="009B513F" w:rsidRPr="00244989">
          <w:rPr>
            <w:rStyle w:val="Hyperlinkki"/>
            <w:color w:val="auto"/>
            <w:szCs w:val="24"/>
          </w:rPr>
          <w:t>www.kuurojenliitto.fi/fi/blogi-listaus/viittomakielinen-kansalaisaktivismi-case-stopkela</w:t>
        </w:r>
      </w:hyperlink>
      <w:r w:rsidRPr="00244989">
        <w:t>, haettu 25.3.2019.</w:t>
      </w:r>
    </w:p>
    <w:p w14:paraId="7B0D5F70" w14:textId="6CF41AC2" w:rsidR="000C63EF" w:rsidRPr="00244989" w:rsidRDefault="000C63EF" w:rsidP="000C63EF">
      <w:pPr>
        <w:spacing w:line="276" w:lineRule="auto"/>
      </w:pPr>
      <w:r w:rsidRPr="00244989">
        <w:t>Kuurojen Liitto.</w:t>
      </w:r>
      <w:r w:rsidR="006668BA" w:rsidRPr="00244989">
        <w:t xml:space="preserve"> </w:t>
      </w:r>
      <w:r w:rsidRPr="00244989">
        <w:t xml:space="preserve">2018d. Pohjoismainen kulttuurifestivaali järjestetään elokuussa Kööpenhaminassa. </w:t>
      </w:r>
      <w:r w:rsidR="00421725">
        <w:t xml:space="preserve">Uutinen </w:t>
      </w:r>
      <w:r w:rsidR="00421725" w:rsidRPr="00244989">
        <w:t>18.1.2018</w:t>
      </w:r>
      <w:r w:rsidR="00421725">
        <w:t xml:space="preserve">. </w:t>
      </w:r>
      <w:r w:rsidRPr="00244989">
        <w:t xml:space="preserve">Saatavilla </w:t>
      </w:r>
      <w:hyperlink r:id="rId230" w:history="1">
        <w:r w:rsidRPr="00244989">
          <w:rPr>
            <w:rStyle w:val="Hyperlinkki"/>
            <w:color w:val="auto"/>
          </w:rPr>
          <w:t>www.kuurojenliitto.fi/fi/ajankohtaista/uutiset/pohjoismainen-kulttuurifestivaali-jarjestetaan-elokuussa-koopenhaminassa</w:t>
        </w:r>
      </w:hyperlink>
      <w:r w:rsidRPr="00244989">
        <w:t>, luettu 15.6.2019.</w:t>
      </w:r>
    </w:p>
    <w:p w14:paraId="4B13569B" w14:textId="77777777" w:rsidR="009515E8" w:rsidRPr="00244989" w:rsidRDefault="009515E8" w:rsidP="000C63EF">
      <w:pPr>
        <w:pStyle w:val="lhteetgradu"/>
      </w:pPr>
      <w:r w:rsidRPr="00244989">
        <w:t xml:space="preserve">Kuurojen Liitto. 2019a. Viittomakielet ja viittomakieliset. Saatavilla </w:t>
      </w:r>
      <w:hyperlink r:id="rId231" w:history="1">
        <w:r w:rsidR="009B513F" w:rsidRPr="00244989">
          <w:rPr>
            <w:rStyle w:val="Hyperlinkki"/>
            <w:color w:val="auto"/>
            <w:szCs w:val="24"/>
          </w:rPr>
          <w:t>www.kuurojenliitto.fi/fi/viittomakielet/viittomakielet-ja-viittomakieliset</w:t>
        </w:r>
      </w:hyperlink>
      <w:r w:rsidRPr="00244989">
        <w:t>, haettu 13.3.2019.</w:t>
      </w:r>
    </w:p>
    <w:p w14:paraId="3FEE4928" w14:textId="0CBF18A4" w:rsidR="009515E8" w:rsidRPr="00244989" w:rsidRDefault="009515E8" w:rsidP="009515E8">
      <w:pPr>
        <w:pStyle w:val="lhteetgradu"/>
      </w:pPr>
      <w:r w:rsidRPr="00244989">
        <w:t xml:space="preserve">Kuurojen Liitto. 2019b. Vuoden 2018 viittomakielitekopalkinto Tomas Vaaralalle. </w:t>
      </w:r>
      <w:r w:rsidR="00421725">
        <w:t xml:space="preserve">Uutinen </w:t>
      </w:r>
      <w:r w:rsidR="00421725" w:rsidRPr="00244989">
        <w:t>14.2.2019</w:t>
      </w:r>
      <w:r w:rsidR="00421725">
        <w:t xml:space="preserve">. </w:t>
      </w:r>
      <w:r w:rsidRPr="00244989">
        <w:t xml:space="preserve">Saatavilla </w:t>
      </w:r>
      <w:hyperlink r:id="rId232" w:history="1">
        <w:r w:rsidR="009B513F" w:rsidRPr="00244989">
          <w:rPr>
            <w:rStyle w:val="Hyperlinkki"/>
            <w:color w:val="auto"/>
            <w:szCs w:val="24"/>
          </w:rPr>
          <w:t>www.kuurojenliitto.fi/fi/ajankohtaista/uutiset/vuoden-2018-viittomakielitekopalkinto-tomas-vaaralalle</w:t>
        </w:r>
      </w:hyperlink>
      <w:r w:rsidRPr="00244989">
        <w:t>, haettu 25.3.2019.</w:t>
      </w:r>
    </w:p>
    <w:p w14:paraId="33795CFF" w14:textId="77777777" w:rsidR="009515E8" w:rsidRPr="00244989" w:rsidRDefault="009515E8" w:rsidP="009515E8">
      <w:pPr>
        <w:pStyle w:val="lhteetgradu"/>
      </w:pPr>
      <w:r w:rsidRPr="00244989">
        <w:t xml:space="preserve">KynnysKino. 2018. Etusivu. Saatavilla </w:t>
      </w:r>
      <w:hyperlink r:id="rId233" w:history="1">
        <w:r w:rsidRPr="00244989">
          <w:rPr>
            <w:rStyle w:val="Hyperlinkki"/>
            <w:color w:val="auto"/>
            <w:szCs w:val="24"/>
          </w:rPr>
          <w:t>www.kynnyskino.info</w:t>
        </w:r>
      </w:hyperlink>
      <w:r w:rsidRPr="00244989">
        <w:t xml:space="preserve">, haettu 18.1.2018. </w:t>
      </w:r>
    </w:p>
    <w:p w14:paraId="51F177D4" w14:textId="17F52035" w:rsidR="009515E8" w:rsidRPr="00244989" w:rsidRDefault="006668BA" w:rsidP="009515E8">
      <w:pPr>
        <w:pStyle w:val="lhteetgradu"/>
      </w:pPr>
      <w:r w:rsidRPr="00244989">
        <w:t xml:space="preserve">Kynnys ry. 2016. </w:t>
      </w:r>
      <w:r w:rsidR="009515E8" w:rsidRPr="00244989">
        <w:t>Kynnys ry:n Vimma-kulttuuripalkinto Maija Karhuselle. Tiedote</w:t>
      </w:r>
      <w:r w:rsidR="00421725">
        <w:t xml:space="preserve"> </w:t>
      </w:r>
      <w:r w:rsidR="00421725" w:rsidRPr="00244989">
        <w:t>3.12.2016</w:t>
      </w:r>
      <w:r w:rsidR="009515E8" w:rsidRPr="00244989">
        <w:t xml:space="preserve">. Saatavilla </w:t>
      </w:r>
      <w:hyperlink r:id="rId234" w:history="1">
        <w:r w:rsidR="009515E8" w:rsidRPr="00244989">
          <w:rPr>
            <w:rStyle w:val="Hyperlinkki"/>
            <w:color w:val="auto"/>
            <w:szCs w:val="24"/>
          </w:rPr>
          <w:t>http://kynnys.fi/news/kynnys-ryn-vimma-kulttuuripalkinto-maija-karhuselle</w:t>
        </w:r>
      </w:hyperlink>
      <w:r w:rsidR="009515E8" w:rsidRPr="00244989">
        <w:t xml:space="preserve">, haettu 11.2.2018. </w:t>
      </w:r>
    </w:p>
    <w:p w14:paraId="378EEE03" w14:textId="77777777" w:rsidR="009515E8" w:rsidRPr="00244989" w:rsidRDefault="009515E8" w:rsidP="009515E8">
      <w:pPr>
        <w:pStyle w:val="lhteetgradu"/>
      </w:pPr>
      <w:r w:rsidRPr="00244989">
        <w:t>Kynnys ry. 2018a. Kynnys ry: Historia</w:t>
      </w:r>
      <w:r w:rsidR="006668BA" w:rsidRPr="00244989">
        <w:t xml:space="preserve">. Pantterisafari. </w:t>
      </w:r>
      <w:r w:rsidRPr="00244989">
        <w:t xml:space="preserve">Saatavilla </w:t>
      </w:r>
      <w:hyperlink r:id="rId235" w:history="1">
        <w:r w:rsidRPr="00244989">
          <w:rPr>
            <w:rStyle w:val="Hyperlinkki"/>
            <w:color w:val="auto"/>
            <w:szCs w:val="24"/>
          </w:rPr>
          <w:t>http://kynnys.fi/etusivu/historia</w:t>
        </w:r>
      </w:hyperlink>
      <w:r w:rsidRPr="00244989">
        <w:t>, haettu 22.1.2018.</w:t>
      </w:r>
    </w:p>
    <w:p w14:paraId="014DB572" w14:textId="77777777" w:rsidR="009515E8" w:rsidRPr="00244989" w:rsidRDefault="009515E8" w:rsidP="009515E8">
      <w:pPr>
        <w:pStyle w:val="lhteetgradu"/>
      </w:pPr>
      <w:r w:rsidRPr="00244989">
        <w:t xml:space="preserve">Kynnys ry. 2018b. Kulttuuri. Saatavilla </w:t>
      </w:r>
      <w:hyperlink r:id="rId236" w:history="1">
        <w:r w:rsidRPr="00244989">
          <w:rPr>
            <w:rStyle w:val="Hyperlinkki"/>
            <w:color w:val="auto"/>
            <w:szCs w:val="24"/>
          </w:rPr>
          <w:t>http://kynnys.fi/toiminta/kulttuuri</w:t>
        </w:r>
      </w:hyperlink>
      <w:r w:rsidRPr="00244989">
        <w:t>, haettu 22.1.2018.</w:t>
      </w:r>
    </w:p>
    <w:p w14:paraId="1D368D6A" w14:textId="4C2E3B88" w:rsidR="009515E8" w:rsidRPr="00244989" w:rsidRDefault="009515E8" w:rsidP="009515E8">
      <w:pPr>
        <w:pStyle w:val="lhteetgradu"/>
      </w:pPr>
      <w:r w:rsidRPr="00244989">
        <w:t xml:space="preserve">Lindh, Milla. 2016. Kulttuuri ja sen vammaiset tekijät. Kulttuuria kaikille </w:t>
      </w:r>
      <w:r w:rsidRPr="00244989">
        <w:noBreakHyphen/>
        <w:t>palvelun blogi</w:t>
      </w:r>
      <w:r w:rsidR="00421725">
        <w:t xml:space="preserve"> </w:t>
      </w:r>
      <w:r w:rsidR="00421725" w:rsidRPr="00244989">
        <w:t>16.5.2016</w:t>
      </w:r>
      <w:r w:rsidRPr="00244989">
        <w:t xml:space="preserve">. Saatavilla </w:t>
      </w:r>
      <w:hyperlink r:id="rId237" w:history="1">
        <w:r w:rsidR="009B513F" w:rsidRPr="00244989">
          <w:rPr>
            <w:rStyle w:val="Hyperlinkki"/>
            <w:color w:val="auto"/>
            <w:szCs w:val="24"/>
          </w:rPr>
          <w:t>www.kulttuuriakaikille.fi/blogi.php?aid=15344&amp;k=13196&amp;d=2018</w:t>
        </w:r>
      </w:hyperlink>
      <w:r w:rsidRPr="00244989">
        <w:t>, haettu 28.2.2018.</w:t>
      </w:r>
    </w:p>
    <w:p w14:paraId="50DBDB6C" w14:textId="6A2EDE90" w:rsidR="000540D8" w:rsidRPr="00244989" w:rsidRDefault="000540D8" w:rsidP="009515E8">
      <w:pPr>
        <w:pStyle w:val="lhteetgradu"/>
      </w:pPr>
      <w:r w:rsidRPr="00244989">
        <w:t>Lindholm, Jemina &amp; Raudaskoski, Aapo. 2019. Queer/Crip -teemaopastuksista – kysymistä ja vastaamasta kieltäytymistä. Kulttuuria kaikille -palvelun blogi</w:t>
      </w:r>
      <w:r w:rsidR="00421725">
        <w:t xml:space="preserve"> </w:t>
      </w:r>
      <w:r w:rsidR="00421725" w:rsidRPr="00244989">
        <w:t>5.6.2019</w:t>
      </w:r>
      <w:r w:rsidRPr="00244989">
        <w:t xml:space="preserve">. Saatavilla </w:t>
      </w:r>
      <w:hyperlink r:id="rId238" w:history="1">
        <w:r w:rsidR="009B513F" w:rsidRPr="00244989">
          <w:rPr>
            <w:rStyle w:val="Hyperlinkki"/>
            <w:color w:val="auto"/>
          </w:rPr>
          <w:t>www.kulttuuriakaikille.fi/blogi.php?aid=17331&amp;fbclid=IwAR3jIX3FpXLNJPKtR0SLLnkMCMqN-gygccHfrXX1Cnray-IrzE06QGNaCOI</w:t>
        </w:r>
      </w:hyperlink>
      <w:r w:rsidRPr="00244989">
        <w:t>, luettu 13.6.2019.</w:t>
      </w:r>
    </w:p>
    <w:p w14:paraId="1D7DA141" w14:textId="77777777" w:rsidR="009515E8" w:rsidRPr="00244989" w:rsidRDefault="009515E8" w:rsidP="009515E8">
      <w:pPr>
        <w:pStyle w:val="lhteetgradu"/>
      </w:pPr>
      <w:r w:rsidRPr="00244989">
        <w:t xml:space="preserve">Loukko ry. 2019. Mikä on Alakulttuurikeskus Loukko? Saatavilla </w:t>
      </w:r>
      <w:hyperlink r:id="rId239" w:history="1">
        <w:r w:rsidRPr="00244989">
          <w:rPr>
            <w:rStyle w:val="Hyperlinkki"/>
            <w:color w:val="auto"/>
          </w:rPr>
          <w:t>www.kulttuuriloukko.fi/alakulttuurikeskus-loukko-aukesi</w:t>
        </w:r>
      </w:hyperlink>
      <w:r w:rsidRPr="00244989">
        <w:t>, haettu 6.5.2019.</w:t>
      </w:r>
    </w:p>
    <w:p w14:paraId="77A002B1" w14:textId="77777777" w:rsidR="009515E8" w:rsidRPr="00244989" w:rsidRDefault="009515E8" w:rsidP="009515E8">
      <w:pPr>
        <w:pStyle w:val="lhteetgradu"/>
      </w:pPr>
      <w:r w:rsidRPr="00244989">
        <w:lastRenderedPageBreak/>
        <w:t xml:space="preserve">Lyhty ry. 2018. Lyhty ry. Saatavilla </w:t>
      </w:r>
      <w:hyperlink r:id="rId240" w:history="1">
        <w:r w:rsidRPr="00244989">
          <w:rPr>
            <w:rStyle w:val="Hyperlinkki"/>
            <w:color w:val="auto"/>
            <w:szCs w:val="24"/>
          </w:rPr>
          <w:t>http://lyhty.net</w:t>
        </w:r>
      </w:hyperlink>
      <w:r w:rsidRPr="00244989">
        <w:t>, haettu 10.2.2018.</w:t>
      </w:r>
    </w:p>
    <w:p w14:paraId="50943676" w14:textId="436F8D40" w:rsidR="009515E8" w:rsidRPr="00244989" w:rsidRDefault="009515E8" w:rsidP="009515E8">
      <w:pPr>
        <w:pStyle w:val="lhteetgradu"/>
      </w:pPr>
      <w:r w:rsidRPr="00244989">
        <w:rPr>
          <w:lang w:val="en-GB"/>
        </w:rPr>
        <w:t xml:space="preserve">Miller, Andrew. 2018. Unlimited: The Symposium – Introducing the ‘Art’ Chair. </w:t>
      </w:r>
      <w:r w:rsidRPr="00244989">
        <w:t>Unlimited-blogi</w:t>
      </w:r>
      <w:r w:rsidR="00402845">
        <w:t xml:space="preserve"> </w:t>
      </w:r>
      <w:r w:rsidR="00402845" w:rsidRPr="00EB5AD7">
        <w:t>4.7.2018</w:t>
      </w:r>
      <w:r w:rsidRPr="00244989">
        <w:t xml:space="preserve">. Saatavilla </w:t>
      </w:r>
      <w:hyperlink r:id="rId241" w:history="1">
        <w:r w:rsidRPr="00244989">
          <w:rPr>
            <w:rStyle w:val="Hyperlinkki"/>
            <w:color w:val="auto"/>
            <w:szCs w:val="24"/>
          </w:rPr>
          <w:t>https://weareunlimited.org.uk/unlimited-the-symposium-introducing-the-art-chair</w:t>
        </w:r>
      </w:hyperlink>
      <w:r w:rsidRPr="00244989">
        <w:t>, haettu 1.2.2019.</w:t>
      </w:r>
    </w:p>
    <w:p w14:paraId="60FA37F0" w14:textId="66FBA816" w:rsidR="009515E8" w:rsidRPr="00244989" w:rsidRDefault="009515E8" w:rsidP="009515E8">
      <w:pPr>
        <w:pStyle w:val="lhteetgradu"/>
      </w:pPr>
      <w:r w:rsidRPr="00244989">
        <w:t xml:space="preserve">Myllykoski, Laura. 2019. Oikeus olla taiteilija – Kettukin julkaisema taidestudiotoimintamalli tukee vammaisten mahdollisuutta ammattitaiteilijuuteen. </w:t>
      </w:r>
      <w:r w:rsidRPr="00402845">
        <w:rPr>
          <w:i/>
          <w:iCs/>
        </w:rPr>
        <w:t>Hämeen Sanomat</w:t>
      </w:r>
      <w:r w:rsidR="00402845">
        <w:t xml:space="preserve"> </w:t>
      </w:r>
      <w:r w:rsidR="00402845" w:rsidRPr="00244989">
        <w:t>19.4.2019</w:t>
      </w:r>
      <w:r w:rsidRPr="00244989">
        <w:t xml:space="preserve">. Saatavilla </w:t>
      </w:r>
      <w:hyperlink r:id="rId242" w:history="1">
        <w:r w:rsidR="009B513F" w:rsidRPr="00244989">
          <w:rPr>
            <w:rStyle w:val="Hyperlinkki"/>
            <w:color w:val="auto"/>
          </w:rPr>
          <w:t>www.hameensanomat.fi/kulttuuri/oikeus-olla-taiteilija-kettukin-julkaisema-taidestudiotoimintamalli-tukee-vammaisten-mahdollisuutta-ammattitaiteilijuuteen-714498</w:t>
        </w:r>
      </w:hyperlink>
      <w:r w:rsidRPr="00244989">
        <w:t>, haettu 24.4.2019.</w:t>
      </w:r>
    </w:p>
    <w:p w14:paraId="7A40E1AD" w14:textId="580ACFA0" w:rsidR="009515E8" w:rsidRPr="00244989" w:rsidRDefault="009515E8" w:rsidP="009515E8">
      <w:pPr>
        <w:pStyle w:val="lhteetgradu"/>
      </w:pPr>
      <w:r w:rsidRPr="00244989">
        <w:t xml:space="preserve">Nevalainen, Kimmo. 2018. Joensuun Parafest järjestetään jo kahdeksatta kertaa </w:t>
      </w:r>
      <w:r w:rsidR="006668BA" w:rsidRPr="00244989">
        <w:t>–</w:t>
      </w:r>
      <w:r w:rsidRPr="00244989">
        <w:t xml:space="preserve"> tapahtuma kuin paralympialaiset. </w:t>
      </w:r>
      <w:r w:rsidRPr="00D02433">
        <w:rPr>
          <w:i/>
          <w:iCs/>
        </w:rPr>
        <w:t>Karjalainen</w:t>
      </w:r>
      <w:r w:rsidR="00402845">
        <w:t xml:space="preserve"> </w:t>
      </w:r>
      <w:r w:rsidR="00402845" w:rsidRPr="00244989">
        <w:t>17.7.2018</w:t>
      </w:r>
      <w:r w:rsidRPr="00244989">
        <w:t xml:space="preserve">. Saatavilla </w:t>
      </w:r>
      <w:hyperlink r:id="rId243" w:history="1">
        <w:r w:rsidR="00CB6D18" w:rsidRPr="00244989">
          <w:rPr>
            <w:rStyle w:val="Hyperlinkki"/>
            <w:color w:val="auto"/>
          </w:rPr>
          <w:t>www.karjalainen.fi/uutiset/uutis-alueet/kulttuuri/item/188918</w:t>
        </w:r>
      </w:hyperlink>
      <w:r w:rsidRPr="00244989">
        <w:t>, haettu 17.5.2019.</w:t>
      </w:r>
    </w:p>
    <w:p w14:paraId="261EB4D7" w14:textId="77777777" w:rsidR="009515E8" w:rsidRPr="00244989" w:rsidRDefault="009515E8" w:rsidP="009515E8">
      <w:pPr>
        <w:pStyle w:val="lhteetgradu"/>
      </w:pPr>
      <w:r w:rsidRPr="00244989">
        <w:t xml:space="preserve">Niemikotisäätiö. 2019. Kulttuuripaja ELVIS. Saatavilla </w:t>
      </w:r>
      <w:hyperlink r:id="rId244" w:history="1">
        <w:r w:rsidRPr="00244989">
          <w:rPr>
            <w:rStyle w:val="Hyperlinkki"/>
            <w:color w:val="auto"/>
          </w:rPr>
          <w:t>https://niemikoti.fi/yksikko/kulttuuripaja-elvis</w:t>
        </w:r>
      </w:hyperlink>
      <w:r w:rsidRPr="00244989">
        <w:t>, haettu 6.5.2019.</w:t>
      </w:r>
    </w:p>
    <w:p w14:paraId="030C73DA" w14:textId="3635108E" w:rsidR="009515E8" w:rsidRPr="00244989" w:rsidRDefault="009515E8" w:rsidP="009515E8">
      <w:pPr>
        <w:pStyle w:val="lhteetgradu"/>
      </w:pPr>
      <w:r w:rsidRPr="00D02433">
        <w:rPr>
          <w:i/>
          <w:iCs/>
        </w:rPr>
        <w:t>Nurmijärven Uutiset</w:t>
      </w:r>
      <w:r w:rsidRPr="00244989">
        <w:t>. 2011. Sari Salovaaralle Vimma-palkinto.</w:t>
      </w:r>
      <w:r w:rsidR="00D02433">
        <w:t xml:space="preserve"> </w:t>
      </w:r>
      <w:r w:rsidR="00D02433" w:rsidRPr="00244989">
        <w:t>29.12.2011</w:t>
      </w:r>
      <w:r w:rsidR="00D02433">
        <w:t>.</w:t>
      </w:r>
      <w:r w:rsidRPr="00244989">
        <w:t xml:space="preserve"> Saatavilla </w:t>
      </w:r>
      <w:hyperlink r:id="rId245" w:history="1">
        <w:r w:rsidRPr="00244989">
          <w:rPr>
            <w:rStyle w:val="Hyperlinkki"/>
            <w:color w:val="auto"/>
            <w:szCs w:val="24"/>
          </w:rPr>
          <w:t>www.nurmijarvenuutiset.fi/artikkeli/64311-sari-salovaaralle-vimma-palkinto</w:t>
        </w:r>
      </w:hyperlink>
      <w:r w:rsidRPr="00244989">
        <w:t>, haettu 1.2.2018.</w:t>
      </w:r>
    </w:p>
    <w:p w14:paraId="0FC51A36" w14:textId="77777777" w:rsidR="009515E8" w:rsidRPr="00244989" w:rsidRDefault="009515E8" w:rsidP="009515E8">
      <w:pPr>
        <w:pStyle w:val="lhteetgradu"/>
      </w:pPr>
      <w:r w:rsidRPr="00244989">
        <w:t xml:space="preserve">NÄKY. 2018. Etusivu. Saatavilla </w:t>
      </w:r>
      <w:hyperlink r:id="rId246" w:history="1">
        <w:r w:rsidRPr="00244989">
          <w:rPr>
            <w:rStyle w:val="Hyperlinkki"/>
            <w:color w:val="auto"/>
            <w:szCs w:val="24"/>
          </w:rPr>
          <w:t>http://naky-kulttuuri.fi/index.html</w:t>
        </w:r>
      </w:hyperlink>
      <w:r w:rsidRPr="00244989">
        <w:t>, haettu 1.2.2018.</w:t>
      </w:r>
    </w:p>
    <w:p w14:paraId="178B3CF3" w14:textId="77777777" w:rsidR="009515E8" w:rsidRPr="00244989" w:rsidRDefault="009515E8" w:rsidP="009515E8">
      <w:pPr>
        <w:pStyle w:val="lhteetgradu"/>
      </w:pPr>
      <w:r w:rsidRPr="00244989">
        <w:t xml:space="preserve">Näkövammaisten Kulttuuripalvelu. 2018. Yhdistys. Saatavilla </w:t>
      </w:r>
      <w:hyperlink r:id="rId247" w:history="1">
        <w:r w:rsidRPr="00244989">
          <w:rPr>
            <w:rStyle w:val="Hyperlinkki"/>
            <w:color w:val="auto"/>
            <w:szCs w:val="24"/>
          </w:rPr>
          <w:t>http://kulttuuripalvelu.fi/yhdistys</w:t>
        </w:r>
      </w:hyperlink>
      <w:r w:rsidRPr="00244989">
        <w:t>, haettu 22.1.2018.</w:t>
      </w:r>
    </w:p>
    <w:p w14:paraId="53ADEAA7" w14:textId="77777777" w:rsidR="009515E8" w:rsidRPr="00244989" w:rsidRDefault="009515E8" w:rsidP="009515E8">
      <w:pPr>
        <w:pStyle w:val="lhteetgradu"/>
      </w:pPr>
      <w:r w:rsidRPr="00244989">
        <w:t xml:space="preserve">Näkövammaisten </w:t>
      </w:r>
      <w:r w:rsidR="009D5426" w:rsidRPr="00244989">
        <w:t>K</w:t>
      </w:r>
      <w:r w:rsidRPr="00244989">
        <w:t xml:space="preserve">ulttuuripalvelu. 2019. Harrastusryhmät. Saatavilla </w:t>
      </w:r>
      <w:hyperlink r:id="rId248" w:history="1">
        <w:r w:rsidR="009D5426" w:rsidRPr="00244989">
          <w:rPr>
            <w:rStyle w:val="Hyperlinkki"/>
            <w:color w:val="auto"/>
          </w:rPr>
          <w:t>www.kulttuuripalvelu.fi/harrastusryhmat</w:t>
        </w:r>
      </w:hyperlink>
      <w:r w:rsidRPr="00244989">
        <w:t>, haettu 6.5.2019.</w:t>
      </w:r>
    </w:p>
    <w:p w14:paraId="520FE13C" w14:textId="77777777" w:rsidR="009515E8" w:rsidRPr="00244989" w:rsidRDefault="009515E8" w:rsidP="009515E8">
      <w:pPr>
        <w:pStyle w:val="lhteetgradu"/>
      </w:pPr>
      <w:r w:rsidRPr="00244989">
        <w:t xml:space="preserve">Näkövammaisten liitto. 2019. Tarkistuslista verkkosivujen tekijöille. Saatavilla </w:t>
      </w:r>
      <w:hyperlink r:id="rId249" w:history="1">
        <w:r w:rsidR="009D5426" w:rsidRPr="00244989">
          <w:rPr>
            <w:rStyle w:val="Hyperlinkki"/>
            <w:color w:val="auto"/>
          </w:rPr>
          <w:t>www.nkl.fi/fi/etusivu/saavutettavuus-esteettomyys/saavutettavuus-verkossa-ja-mobiililaitteissa/tarkistuslista-verkkosivujen-tekijoille</w:t>
        </w:r>
      </w:hyperlink>
      <w:r w:rsidRPr="00244989">
        <w:t>, haettu 7.5.2019.</w:t>
      </w:r>
    </w:p>
    <w:p w14:paraId="46408919" w14:textId="77777777" w:rsidR="009515E8" w:rsidRPr="00244989" w:rsidRDefault="009515E8" w:rsidP="009515E8">
      <w:pPr>
        <w:pStyle w:val="lhteetgradu"/>
      </w:pPr>
      <w:r w:rsidRPr="00244989">
        <w:t xml:space="preserve">OKM. 2018. Uusi lukiolaki: erityisopetus lukioihin, opinto-ohjaus vahvistuu ja korkeakouluyhteistyö lisääntyy. Opetus- ja kulttuuriministeriön tiedote 12.4.2018. Saatavilla </w:t>
      </w:r>
      <w:hyperlink r:id="rId250" w:history="1">
        <w:r w:rsidRPr="00244989">
          <w:rPr>
            <w:rStyle w:val="Hyperlinkki"/>
            <w:color w:val="auto"/>
            <w:szCs w:val="24"/>
          </w:rPr>
          <w:t>https://minedu.fi/artikkeli/-/asset_publisher/uusi-lukiolaki-erityisopetus-lukioihin-opinto-ohjaus-vahvistuu-ja-korkeakouluyhteistyo-lisaantyy</w:t>
        </w:r>
      </w:hyperlink>
      <w:r w:rsidRPr="00244989">
        <w:t>, haettu 18.1.2019.</w:t>
      </w:r>
    </w:p>
    <w:p w14:paraId="34D856CE" w14:textId="77777777" w:rsidR="009515E8" w:rsidRPr="00244989" w:rsidRDefault="009515E8" w:rsidP="009515E8">
      <w:pPr>
        <w:pStyle w:val="lhteetgradu"/>
      </w:pPr>
      <w:r w:rsidRPr="00244989">
        <w:t xml:space="preserve">OKM. 2019. Ohjaus ja rahoitus. Opetus- ja kulttuuriministeriö. Saatavilla </w:t>
      </w:r>
      <w:hyperlink r:id="rId251" w:history="1">
        <w:r w:rsidRPr="00244989">
          <w:rPr>
            <w:rStyle w:val="Hyperlinkki"/>
            <w:color w:val="auto"/>
            <w:szCs w:val="24"/>
          </w:rPr>
          <w:t>https://minedu.fi/kulttuuri/ohjaus-ja-rahoitus</w:t>
        </w:r>
      </w:hyperlink>
      <w:r w:rsidRPr="00244989">
        <w:t>, haettu 27.3.2019.</w:t>
      </w:r>
    </w:p>
    <w:p w14:paraId="6A86E4B1" w14:textId="77777777" w:rsidR="009515E8" w:rsidRPr="00244989" w:rsidRDefault="009515E8" w:rsidP="009515E8">
      <w:pPr>
        <w:pStyle w:val="lhteetgradu"/>
      </w:pPr>
      <w:r w:rsidRPr="00244989">
        <w:t xml:space="preserve">OmaPolku. 2018a. Etusivu. Saatavilla </w:t>
      </w:r>
      <w:hyperlink r:id="rId252" w:history="1">
        <w:r w:rsidRPr="00244989">
          <w:rPr>
            <w:rStyle w:val="Hyperlinkki"/>
            <w:color w:val="auto"/>
            <w:szCs w:val="24"/>
          </w:rPr>
          <w:t>www.omapolku.fi</w:t>
        </w:r>
      </w:hyperlink>
      <w:r w:rsidRPr="00244989">
        <w:t>, haettu 7.4.2018.</w:t>
      </w:r>
    </w:p>
    <w:p w14:paraId="54003B8F" w14:textId="77777777" w:rsidR="009515E8" w:rsidRPr="00244989" w:rsidRDefault="009515E8" w:rsidP="009515E8">
      <w:pPr>
        <w:pStyle w:val="lhteetgradu"/>
      </w:pPr>
      <w:r w:rsidRPr="00244989">
        <w:t xml:space="preserve">OmaPolku. 2018b. Taidepaja. Saatavilla </w:t>
      </w:r>
      <w:hyperlink r:id="rId253" w:history="1">
        <w:r w:rsidRPr="00244989">
          <w:rPr>
            <w:rStyle w:val="Hyperlinkki"/>
            <w:color w:val="auto"/>
            <w:szCs w:val="24"/>
          </w:rPr>
          <w:t>www.omapolku.fi/taidepaja</w:t>
        </w:r>
      </w:hyperlink>
      <w:r w:rsidRPr="00244989">
        <w:t>, haettu 7.4.2018.</w:t>
      </w:r>
    </w:p>
    <w:p w14:paraId="27F9ADF3" w14:textId="77777777" w:rsidR="009515E8" w:rsidRPr="00244989" w:rsidRDefault="009515E8" w:rsidP="009515E8">
      <w:pPr>
        <w:pStyle w:val="lhteetgradu"/>
      </w:pPr>
      <w:r w:rsidRPr="00244989">
        <w:t xml:space="preserve">OmaPolku. 2018c. Ateljee. Saatavilla </w:t>
      </w:r>
      <w:hyperlink r:id="rId254" w:history="1">
        <w:r w:rsidRPr="00244989">
          <w:rPr>
            <w:rStyle w:val="Hyperlinkki"/>
            <w:color w:val="auto"/>
            <w:szCs w:val="24"/>
          </w:rPr>
          <w:t>www.omapolku.fi/ateljee</w:t>
        </w:r>
      </w:hyperlink>
      <w:r w:rsidRPr="00244989">
        <w:t>, haettu 7.4.2018.</w:t>
      </w:r>
    </w:p>
    <w:p w14:paraId="30930451" w14:textId="77777777" w:rsidR="009515E8" w:rsidRPr="00244989" w:rsidRDefault="009515E8" w:rsidP="009515E8">
      <w:pPr>
        <w:pStyle w:val="lhteetgradu"/>
      </w:pPr>
      <w:r w:rsidRPr="00244989">
        <w:lastRenderedPageBreak/>
        <w:t xml:space="preserve">OmaPolku. 2018d. Intensiivipaja. Saatavilla </w:t>
      </w:r>
      <w:hyperlink r:id="rId255" w:history="1">
        <w:r w:rsidRPr="00244989">
          <w:rPr>
            <w:rStyle w:val="Hyperlinkki"/>
            <w:color w:val="auto"/>
            <w:szCs w:val="24"/>
          </w:rPr>
          <w:t>www.omapolku.fi/intensiivipaja</w:t>
        </w:r>
      </w:hyperlink>
      <w:r w:rsidRPr="00244989">
        <w:t>, haettu 7.4.2018.</w:t>
      </w:r>
    </w:p>
    <w:p w14:paraId="13196461" w14:textId="77777777" w:rsidR="009515E8" w:rsidRPr="00244989" w:rsidRDefault="00AF120D" w:rsidP="009515E8">
      <w:pPr>
        <w:pStyle w:val="lhteetgradu"/>
      </w:pPr>
      <w:r w:rsidRPr="00244989">
        <w:t xml:space="preserve">OmaPolku </w:t>
      </w:r>
      <w:r w:rsidR="009515E8" w:rsidRPr="00244989">
        <w:t>2018</w:t>
      </w:r>
      <w:r w:rsidRPr="00244989">
        <w:t>e</w:t>
      </w:r>
      <w:r w:rsidR="009515E8" w:rsidRPr="00244989">
        <w:t xml:space="preserve">. </w:t>
      </w:r>
      <w:r w:rsidRPr="00244989">
        <w:t xml:space="preserve">OmaPolun Facebook-sivut: </w:t>
      </w:r>
      <w:r w:rsidR="009515E8" w:rsidRPr="00244989">
        <w:t xml:space="preserve">Tietoja. Saatavilla </w:t>
      </w:r>
      <w:hyperlink r:id="rId256" w:history="1">
        <w:r w:rsidR="009D5426" w:rsidRPr="00244989">
          <w:rPr>
            <w:rStyle w:val="Hyperlinkki"/>
            <w:color w:val="auto"/>
            <w:szCs w:val="24"/>
          </w:rPr>
          <w:t>www.facebook.com/pg/NEO-OmaPolku-160024644054655/about/?ref=page_internal</w:t>
        </w:r>
      </w:hyperlink>
      <w:r w:rsidR="009515E8" w:rsidRPr="00244989">
        <w:t>, haettu 7.4.2018.</w:t>
      </w:r>
    </w:p>
    <w:p w14:paraId="502CA59E" w14:textId="6C774C80" w:rsidR="009515E8" w:rsidRPr="00244989" w:rsidRDefault="009515E8" w:rsidP="009515E8">
      <w:pPr>
        <w:pStyle w:val="lhteetgradu"/>
        <w:rPr>
          <w:szCs w:val="24"/>
        </w:rPr>
      </w:pPr>
      <w:r w:rsidRPr="00244989">
        <w:rPr>
          <w:szCs w:val="24"/>
        </w:rPr>
        <w:t>Opetusalan Ammattijärjestö OAJ. 2018. OAJ:n kysely osoittaa: Lukioihin tarvitaan lisää oppimisen tukea. Tiedote</w:t>
      </w:r>
      <w:r w:rsidR="00D02433">
        <w:rPr>
          <w:szCs w:val="24"/>
        </w:rPr>
        <w:t xml:space="preserve"> </w:t>
      </w:r>
      <w:r w:rsidR="00D02433" w:rsidRPr="00244989">
        <w:rPr>
          <w:szCs w:val="24"/>
        </w:rPr>
        <w:t>6.4.2018</w:t>
      </w:r>
      <w:r w:rsidRPr="00244989">
        <w:rPr>
          <w:szCs w:val="24"/>
        </w:rPr>
        <w:t xml:space="preserve">. </w:t>
      </w:r>
      <w:hyperlink r:id="rId257" w:history="1">
        <w:r w:rsidR="00512925" w:rsidRPr="00244989">
          <w:rPr>
            <w:rStyle w:val="Hyperlinkki"/>
            <w:color w:val="auto"/>
            <w:szCs w:val="24"/>
          </w:rPr>
          <w:t>www.oaj.fi/ajankohtaista/uutiset-ja-tiedotteet/2018/oajn-kysely-osoittaa-lukioihin-tarvitaan-lisaa-oppimisen-tukea</w:t>
        </w:r>
      </w:hyperlink>
      <w:r w:rsidRPr="00244989">
        <w:rPr>
          <w:szCs w:val="24"/>
        </w:rPr>
        <w:t>, haettu 18.1.2019.</w:t>
      </w:r>
    </w:p>
    <w:p w14:paraId="5BDA8A12" w14:textId="77777777" w:rsidR="009515E8" w:rsidRPr="00244989" w:rsidRDefault="009515E8" w:rsidP="009515E8">
      <w:pPr>
        <w:pStyle w:val="lhteetgradu"/>
      </w:pPr>
      <w:r w:rsidRPr="00244989">
        <w:t xml:space="preserve">Opetushallitus. 2019. Oppivelvollisuus ja koulupaikka. Saatavilla </w:t>
      </w:r>
      <w:hyperlink r:id="rId258" w:history="1">
        <w:r w:rsidR="00CB6D18" w:rsidRPr="00244989">
          <w:rPr>
            <w:rStyle w:val="Hyperlinkki"/>
            <w:color w:val="auto"/>
          </w:rPr>
          <w:t>www.oph.fi/koulutus_ja_tutkinnot/perusopetus/oppivelvollisuus_ja_koulupaikka</w:t>
        </w:r>
      </w:hyperlink>
      <w:r w:rsidRPr="00244989">
        <w:t>, haettu 16.4.2019.</w:t>
      </w:r>
    </w:p>
    <w:p w14:paraId="69EFAF0D" w14:textId="77777777" w:rsidR="009515E8" w:rsidRPr="00244989" w:rsidRDefault="009515E8" w:rsidP="009515E8">
      <w:pPr>
        <w:pStyle w:val="lhteetgradu"/>
      </w:pPr>
      <w:r w:rsidRPr="00244989">
        <w:t xml:space="preserve">Papunet. 2019. Mikä Papunet on? Papunetin tehtävät. Saatavilla: </w:t>
      </w:r>
      <w:hyperlink r:id="rId259" w:history="1">
        <w:r w:rsidRPr="00244989">
          <w:rPr>
            <w:rStyle w:val="Hyperlinkki"/>
            <w:color w:val="auto"/>
            <w:szCs w:val="24"/>
          </w:rPr>
          <w:t>http://papunet.net/yksikko/tehtavat</w:t>
        </w:r>
      </w:hyperlink>
      <w:r w:rsidRPr="00244989">
        <w:t>, haettu 30.3.2019.</w:t>
      </w:r>
    </w:p>
    <w:p w14:paraId="2B1B6FBF" w14:textId="77777777" w:rsidR="009515E8" w:rsidRPr="00244989" w:rsidRDefault="009515E8" w:rsidP="009515E8">
      <w:pPr>
        <w:pStyle w:val="lhteetgradu"/>
      </w:pPr>
      <w:r w:rsidRPr="00244989">
        <w:t xml:space="preserve">Purhonen, Sanni. 2015. Sitten muihin aiheisiin eli vammaispoliittinen puheenvuoro. </w:t>
      </w:r>
      <w:r w:rsidRPr="00244989">
        <w:rPr>
          <w:i/>
        </w:rPr>
        <w:t>Nuori voima 2/2015</w:t>
      </w:r>
      <w:r w:rsidRPr="00244989">
        <w:t xml:space="preserve">, 17–20. Saatavilla </w:t>
      </w:r>
      <w:hyperlink r:id="rId260" w:history="1">
        <w:r w:rsidRPr="00244989">
          <w:rPr>
            <w:rStyle w:val="Hyperlinkki"/>
            <w:color w:val="auto"/>
            <w:szCs w:val="24"/>
          </w:rPr>
          <w:t>https://nuorivoima.wordpress.com/2015/06/29/sitten-muihin-aiheisiin-eli-vammaispoliittinen-puheenvuoro</w:t>
        </w:r>
      </w:hyperlink>
      <w:r w:rsidRPr="00244989">
        <w:t>, haettu 5.3.2018.</w:t>
      </w:r>
    </w:p>
    <w:p w14:paraId="569ACD0D" w14:textId="78496ADE" w:rsidR="009515E8" w:rsidRPr="00244989" w:rsidRDefault="009515E8" w:rsidP="009515E8">
      <w:pPr>
        <w:pStyle w:val="lhteetgradu"/>
      </w:pPr>
      <w:r w:rsidRPr="00244989">
        <w:t>Rosavaara, Katriina. 2019</w:t>
      </w:r>
      <w:r w:rsidR="00741310" w:rsidRPr="00244989">
        <w:t>b</w:t>
      </w:r>
      <w:r w:rsidRPr="00244989">
        <w:t>. Mitä seuraavaksi? Blogikirjoitus Vertaistaiteilijat-sivustolla</w:t>
      </w:r>
      <w:r w:rsidR="00D02433">
        <w:t xml:space="preserve"> </w:t>
      </w:r>
      <w:r w:rsidR="00D02433" w:rsidRPr="00244989">
        <w:t>15.2.2019</w:t>
      </w:r>
      <w:r w:rsidRPr="00244989">
        <w:t xml:space="preserve">. Saatavilla </w:t>
      </w:r>
      <w:hyperlink r:id="rId261" w:history="1">
        <w:r w:rsidRPr="00244989">
          <w:rPr>
            <w:rStyle w:val="Hyperlinkki"/>
            <w:color w:val="auto"/>
            <w:szCs w:val="24"/>
          </w:rPr>
          <w:t>www.vertaistaiteilijat.fi/mita-seuraavaksi/?fbclid=IwAR3h62kazYaW9yRNkZL6Ks5iPHdruJa0QgDOK0IJjSgiNMaEVRk1L9yz2mg</w:t>
        </w:r>
      </w:hyperlink>
      <w:r w:rsidRPr="00244989">
        <w:t>, haettu 15.2.2019.</w:t>
      </w:r>
    </w:p>
    <w:p w14:paraId="0BB93D53" w14:textId="4C46BA5F" w:rsidR="009515E8" w:rsidRPr="00244989" w:rsidRDefault="009515E8" w:rsidP="009515E8">
      <w:pPr>
        <w:pStyle w:val="lhteetgradu"/>
      </w:pPr>
      <w:r w:rsidRPr="00244989">
        <w:t xml:space="preserve">Ruuska, Ari-Matti. 2008. Tekeekö vammaistaiteilija vammaistaidetta? </w:t>
      </w:r>
      <w:r w:rsidRPr="00244989">
        <w:rPr>
          <w:i/>
        </w:rPr>
        <w:t>Turun Sanomat</w:t>
      </w:r>
      <w:r w:rsidR="00D02433">
        <w:t xml:space="preserve"> </w:t>
      </w:r>
      <w:r w:rsidR="00D02433" w:rsidRPr="00244989">
        <w:t>16.10.2008</w:t>
      </w:r>
      <w:r w:rsidR="00D02433">
        <w:t>.</w:t>
      </w:r>
      <w:r w:rsidRPr="00244989">
        <w:t xml:space="preserve"> Saatavilla </w:t>
      </w:r>
      <w:hyperlink r:id="rId262" w:history="1">
        <w:r w:rsidR="00CB6D18" w:rsidRPr="00244989">
          <w:rPr>
            <w:rStyle w:val="Hyperlinkki"/>
            <w:color w:val="auto"/>
          </w:rPr>
          <w:t>www.ts.fi/kulttuuri/1074312517/Tekeeko+vammaistaiteilija+vammaistaidetta</w:t>
        </w:r>
      </w:hyperlink>
      <w:r w:rsidRPr="00244989">
        <w:t>, haettu 6.5.2019.</w:t>
      </w:r>
    </w:p>
    <w:p w14:paraId="5C724535" w14:textId="3F5A68F1" w:rsidR="009515E8" w:rsidRPr="00244989" w:rsidRDefault="009515E8" w:rsidP="009515E8">
      <w:pPr>
        <w:pStyle w:val="lhteetgradu"/>
      </w:pPr>
      <w:r w:rsidRPr="00244989">
        <w:t>Salovaara, Sari. 2015. Koskettava esitys Viimei</w:t>
      </w:r>
      <w:r w:rsidR="00CB6D18" w:rsidRPr="00244989">
        <w:t xml:space="preserve">nen kukka. Kulttuuria kaikille </w:t>
      </w:r>
      <w:r w:rsidR="00CB6D18" w:rsidRPr="00244989">
        <w:noBreakHyphen/>
      </w:r>
      <w:r w:rsidRPr="00244989">
        <w:t>palvelun blogi</w:t>
      </w:r>
      <w:r w:rsidR="00D02433">
        <w:t xml:space="preserve"> </w:t>
      </w:r>
      <w:r w:rsidR="00D02433" w:rsidRPr="00244989">
        <w:t>7.4.2015</w:t>
      </w:r>
      <w:r w:rsidRPr="00244989">
        <w:t xml:space="preserve">. Saatavilla </w:t>
      </w:r>
      <w:hyperlink r:id="rId263" w:history="1">
        <w:r w:rsidRPr="00244989">
          <w:rPr>
            <w:rStyle w:val="Hyperlinkki"/>
            <w:color w:val="auto"/>
            <w:szCs w:val="24"/>
          </w:rPr>
          <w:t>http://kulttuuriakaikille.fi/blogi.php?aid=14486&amp;k=13196&amp;d=2018</w:t>
        </w:r>
      </w:hyperlink>
      <w:r w:rsidRPr="00244989">
        <w:t>, haettu 22.1.2018.</w:t>
      </w:r>
    </w:p>
    <w:p w14:paraId="26D5FAF7" w14:textId="09C9DAAE" w:rsidR="009515E8" w:rsidRPr="00244989" w:rsidRDefault="009515E8" w:rsidP="009515E8">
      <w:pPr>
        <w:pStyle w:val="lhteetgradu"/>
      </w:pPr>
      <w:r w:rsidRPr="00244989">
        <w:t xml:space="preserve">Sarjanto, AP. 2018. Päivi Liljalla on ollut viime aikoina monta aihetta iloon – Erityistaidetoiminnan kentälle menee lujaa. </w:t>
      </w:r>
      <w:r w:rsidRPr="00244989">
        <w:rPr>
          <w:i/>
        </w:rPr>
        <w:t>Hämeenlinnan kaupunkiuutiset</w:t>
      </w:r>
      <w:r w:rsidR="00D02433">
        <w:rPr>
          <w:i/>
        </w:rPr>
        <w:t xml:space="preserve"> </w:t>
      </w:r>
      <w:r w:rsidR="00D02433" w:rsidRPr="00244989">
        <w:t>15.12.2018</w:t>
      </w:r>
      <w:r w:rsidRPr="00244989">
        <w:rPr>
          <w:i/>
        </w:rPr>
        <w:t>.</w:t>
      </w:r>
      <w:r w:rsidRPr="00244989">
        <w:t xml:space="preserve"> Saatavilla </w:t>
      </w:r>
      <w:hyperlink r:id="rId264" w:history="1">
        <w:r w:rsidR="00CB6D18" w:rsidRPr="00244989">
          <w:rPr>
            <w:rStyle w:val="Hyperlinkki"/>
            <w:color w:val="auto"/>
          </w:rPr>
          <w:t>www.kaupunkiuutiset.com/jutut/paivi-liljalla-on-ollut-viime-aikoina-monta-aihetta-iloon-erityistaidetoiminnan-kentalle-menee-lujaa-31726</w:t>
        </w:r>
      </w:hyperlink>
      <w:r w:rsidRPr="00244989">
        <w:t>, haettu 15.5.2019.</w:t>
      </w:r>
    </w:p>
    <w:p w14:paraId="7A09A11B" w14:textId="77777777" w:rsidR="009515E8" w:rsidRPr="00244989" w:rsidRDefault="009515E8" w:rsidP="009515E8">
      <w:pPr>
        <w:pStyle w:val="lhteetgradu"/>
      </w:pPr>
      <w:r w:rsidRPr="00244989">
        <w:t>Selkokeskus</w:t>
      </w:r>
      <w:r w:rsidR="00AF120D" w:rsidRPr="00244989">
        <w:t>.</w:t>
      </w:r>
      <w:r w:rsidRPr="00244989">
        <w:t xml:space="preserve"> 2018. Selkokieli puheessa ja vuorovaikutuksessa. Saatavilla </w:t>
      </w:r>
      <w:hyperlink r:id="rId265" w:history="1">
        <w:r w:rsidRPr="00244989">
          <w:rPr>
            <w:rStyle w:val="Hyperlinkki"/>
            <w:color w:val="auto"/>
            <w:szCs w:val="24"/>
          </w:rPr>
          <w:t>https://selkokeskus.fi/selkokieli/selkokieli-vuorovaikutuksessa</w:t>
        </w:r>
      </w:hyperlink>
      <w:r w:rsidRPr="00244989">
        <w:t>, haettu 3.10.2018.</w:t>
      </w:r>
    </w:p>
    <w:p w14:paraId="5E767EAB" w14:textId="77777777" w:rsidR="009515E8" w:rsidRPr="00244989" w:rsidRDefault="009515E8" w:rsidP="009515E8">
      <w:pPr>
        <w:pStyle w:val="lhteetgradu"/>
      </w:pPr>
      <w:r w:rsidRPr="00244989">
        <w:t xml:space="preserve">Serlachius-residenssi. 2019. Serlachius-residenssin ohjeet ja säännöt. </w:t>
      </w:r>
      <w:hyperlink r:id="rId266" w:history="1">
        <w:r w:rsidR="00CB6D18" w:rsidRPr="00244989">
          <w:rPr>
            <w:rStyle w:val="Hyperlinkki"/>
            <w:color w:val="auto"/>
          </w:rPr>
          <w:t>www.serlachius.fi/fi/residenssi/hakulomake/saannot</w:t>
        </w:r>
      </w:hyperlink>
      <w:r w:rsidRPr="00244989">
        <w:t>, haettu 18.5.2019.</w:t>
      </w:r>
    </w:p>
    <w:p w14:paraId="02E65BB0" w14:textId="77777777" w:rsidR="009515E8" w:rsidRPr="00244989" w:rsidRDefault="009515E8" w:rsidP="009515E8">
      <w:pPr>
        <w:pStyle w:val="lhteetgradu"/>
      </w:pPr>
      <w:r w:rsidRPr="00244989">
        <w:lastRenderedPageBreak/>
        <w:t xml:space="preserve">Suomen Setlementtiliitto. 2019. Sosiaali- ja terveysjärjestöjen avustuskeskus (STEA). Saatavilla: </w:t>
      </w:r>
      <w:hyperlink r:id="rId267" w:history="1">
        <w:r w:rsidR="00CB6D18" w:rsidRPr="00244989">
          <w:rPr>
            <w:rStyle w:val="Hyperlinkki"/>
            <w:color w:val="auto"/>
            <w:szCs w:val="24"/>
          </w:rPr>
          <w:t>www.setlementti.fi/kehittaminenjavaikuttavuus/rahoituspankki/sosiaali-ja-terveysjarjestojen-a</w:t>
        </w:r>
      </w:hyperlink>
      <w:r w:rsidRPr="00244989">
        <w:t>, haettu 26.3.2019.</w:t>
      </w:r>
    </w:p>
    <w:p w14:paraId="5A582230" w14:textId="77777777" w:rsidR="009515E8" w:rsidRPr="00244989" w:rsidRDefault="009515E8" w:rsidP="009515E8">
      <w:pPr>
        <w:pStyle w:val="lhteetgradu"/>
      </w:pPr>
      <w:r w:rsidRPr="00244989">
        <w:t>Shape</w:t>
      </w:r>
      <w:r w:rsidR="007D28DA" w:rsidRPr="00244989">
        <w:t xml:space="preserve"> A</w:t>
      </w:r>
      <w:r w:rsidRPr="00244989">
        <w:t xml:space="preserve">rts. 2017. NDACA. Saatavilla </w:t>
      </w:r>
      <w:hyperlink r:id="rId268" w:history="1">
        <w:r w:rsidRPr="00244989">
          <w:rPr>
            <w:rStyle w:val="Hyperlinkki"/>
            <w:color w:val="auto"/>
            <w:szCs w:val="24"/>
          </w:rPr>
          <w:t>www.shapearts.org.uk/Pages/Category/ndaca/Tag/ndaca</w:t>
        </w:r>
      </w:hyperlink>
      <w:r w:rsidRPr="00244989">
        <w:t>, haettu 4.12.2017.</w:t>
      </w:r>
    </w:p>
    <w:p w14:paraId="02246E93" w14:textId="0E5820D8" w:rsidR="009515E8" w:rsidRPr="00244989" w:rsidRDefault="009515E8" w:rsidP="009515E8">
      <w:pPr>
        <w:pStyle w:val="lhteetgradu"/>
      </w:pPr>
      <w:r w:rsidRPr="00244989">
        <w:rPr>
          <w:lang w:val="en-US"/>
        </w:rPr>
        <w:t xml:space="preserve">Stewart, Sophia. 2018. </w:t>
      </w:r>
      <w:r w:rsidRPr="00244989">
        <w:rPr>
          <w:lang w:val="en-GB"/>
        </w:rPr>
        <w:t xml:space="preserve">The Oscars love movies about disability, not disabled actors. </w:t>
      </w:r>
      <w:r w:rsidR="00512925" w:rsidRPr="00244989">
        <w:t xml:space="preserve">Blogikirjoitus sivustolla </w:t>
      </w:r>
      <w:r w:rsidRPr="00244989">
        <w:t>Film School Rejects</w:t>
      </w:r>
      <w:r w:rsidR="00230E4F">
        <w:t xml:space="preserve"> </w:t>
      </w:r>
      <w:r w:rsidR="00230E4F" w:rsidRPr="00EB5AD7">
        <w:t>30.1.2018</w:t>
      </w:r>
      <w:r w:rsidRPr="00244989">
        <w:t xml:space="preserve">. Saatavilla </w:t>
      </w:r>
      <w:hyperlink r:id="rId269" w:history="1">
        <w:r w:rsidRPr="00244989">
          <w:rPr>
            <w:rStyle w:val="Hyperlinkki"/>
            <w:color w:val="auto"/>
            <w:szCs w:val="24"/>
          </w:rPr>
          <w:t>https://filmschoolrejects.com/oscars-love-movies-disability-not-disabled-actors</w:t>
        </w:r>
      </w:hyperlink>
      <w:r w:rsidRPr="00244989">
        <w:t>, haettu 25.11.2018.</w:t>
      </w:r>
    </w:p>
    <w:p w14:paraId="4AB2AD6E" w14:textId="77777777" w:rsidR="009515E8" w:rsidRPr="00244989" w:rsidRDefault="009515E8" w:rsidP="009515E8">
      <w:pPr>
        <w:pStyle w:val="lhteetgradu"/>
      </w:pPr>
      <w:r w:rsidRPr="00244989">
        <w:t xml:space="preserve">Suomen Säveltäjät ry. 2019. Taiteilija ja perustulo: uhka vai mahdollisuus? – Keskustelutilaisuus 23.3.2019. Saatavilla </w:t>
      </w:r>
      <w:hyperlink r:id="rId270" w:history="1">
        <w:r w:rsidRPr="00244989">
          <w:rPr>
            <w:rStyle w:val="Hyperlinkki"/>
            <w:color w:val="auto"/>
          </w:rPr>
          <w:t>http://composers.fi/2019/03/taiteilija-ja-perustulo-uhka-vai-mahdollisuus-keskustelutilaisuus-23-3-2019</w:t>
        </w:r>
      </w:hyperlink>
      <w:r w:rsidRPr="00244989">
        <w:t>, haettu 18.5.2019.</w:t>
      </w:r>
    </w:p>
    <w:p w14:paraId="43B43F5D" w14:textId="77777777" w:rsidR="001A6838" w:rsidRPr="00244989" w:rsidRDefault="001A6838" w:rsidP="009515E8">
      <w:pPr>
        <w:pStyle w:val="lhteetgradu"/>
      </w:pPr>
      <w:r w:rsidRPr="00244989">
        <w:rPr>
          <w:lang w:val="sv-FI"/>
        </w:rPr>
        <w:t xml:space="preserve">Svenska Teatern. 2019. I det stora landskapet. </w:t>
      </w:r>
      <w:r w:rsidRPr="00244989">
        <w:t xml:space="preserve">Saatavilla </w:t>
      </w:r>
      <w:hyperlink r:id="rId271" w:history="1">
        <w:r w:rsidRPr="00244989">
          <w:rPr>
            <w:rStyle w:val="Hyperlinkki"/>
            <w:color w:val="auto"/>
          </w:rPr>
          <w:t>https://svenskateatern.fi/sv/repertoar/i_det_stora_landskapet</w:t>
        </w:r>
      </w:hyperlink>
      <w:r w:rsidRPr="00244989">
        <w:t>, luettu 28.6.2019.</w:t>
      </w:r>
    </w:p>
    <w:p w14:paraId="74EF9A90" w14:textId="70167A4C" w:rsidR="009515E8" w:rsidRPr="00244989" w:rsidRDefault="009515E8" w:rsidP="009515E8">
      <w:pPr>
        <w:pStyle w:val="lhteetgradu"/>
      </w:pPr>
      <w:r w:rsidRPr="00244989">
        <w:t xml:space="preserve">Säkö, Maria. 2008. Sepät syntyessään. </w:t>
      </w:r>
      <w:r w:rsidRPr="00244989">
        <w:rPr>
          <w:i/>
        </w:rPr>
        <w:t>Ylioppilaslehti</w:t>
      </w:r>
      <w:r w:rsidR="00230E4F">
        <w:rPr>
          <w:i/>
        </w:rPr>
        <w:t xml:space="preserve"> </w:t>
      </w:r>
      <w:r w:rsidR="00230E4F" w:rsidRPr="00244989">
        <w:t>12.12.2008</w:t>
      </w:r>
      <w:r w:rsidRPr="00244989">
        <w:t xml:space="preserve">. Saatavilla </w:t>
      </w:r>
      <w:hyperlink r:id="rId272" w:history="1">
        <w:r w:rsidRPr="00244989">
          <w:rPr>
            <w:rStyle w:val="Hyperlinkki"/>
            <w:color w:val="auto"/>
            <w:szCs w:val="24"/>
          </w:rPr>
          <w:t>http://ylioppilaslehti.fi/2008/12/sepat-syntyessaan</w:t>
        </w:r>
      </w:hyperlink>
      <w:r w:rsidRPr="00244989">
        <w:t>, haettu 4.12.2017.</w:t>
      </w:r>
    </w:p>
    <w:p w14:paraId="270986F7" w14:textId="77777777" w:rsidR="009515E8" w:rsidRPr="00244989" w:rsidRDefault="009515E8" w:rsidP="009515E8">
      <w:pPr>
        <w:pStyle w:val="lhteetgradu"/>
      </w:pPr>
      <w:r w:rsidRPr="00244989">
        <w:t xml:space="preserve">Taideyliopisto. 2019. Kirjoittamisen maisteriohjelma. Saatavilla: </w:t>
      </w:r>
      <w:hyperlink r:id="rId273" w:history="1">
        <w:r w:rsidR="009B513F" w:rsidRPr="00244989">
          <w:rPr>
            <w:rStyle w:val="Hyperlinkki"/>
            <w:color w:val="auto"/>
            <w:szCs w:val="24"/>
          </w:rPr>
          <w:t>www.uniarts.fi/koulutustarjonta/kirjoittamisen-maisteriohjelma</w:t>
        </w:r>
      </w:hyperlink>
      <w:r w:rsidRPr="00244989">
        <w:t>, haettu 26.2.2019.</w:t>
      </w:r>
    </w:p>
    <w:p w14:paraId="338B86ED" w14:textId="77777777" w:rsidR="009515E8" w:rsidRPr="00244989" w:rsidRDefault="009515E8" w:rsidP="009515E8">
      <w:pPr>
        <w:pStyle w:val="lhteetgradu"/>
      </w:pPr>
      <w:r w:rsidRPr="00244989">
        <w:t xml:space="preserve">Taike. 2019a. Liikkuvuusapurahat. Saatavilla </w:t>
      </w:r>
      <w:hyperlink r:id="rId274" w:history="1">
        <w:r w:rsidR="009B513F" w:rsidRPr="00244989">
          <w:rPr>
            <w:rStyle w:val="Hyperlinkki"/>
            <w:color w:val="auto"/>
            <w:szCs w:val="24"/>
          </w:rPr>
          <w:t>www.taike.fi/fi/apurahat-ja-avustukset/-/stipend/YVViGZFdtdpP/viewStipend/11172</w:t>
        </w:r>
      </w:hyperlink>
      <w:r w:rsidRPr="00244989">
        <w:t>, haettu 22.3.2019.</w:t>
      </w:r>
    </w:p>
    <w:p w14:paraId="0AC3F9BC" w14:textId="541495E5" w:rsidR="009515E8" w:rsidRPr="00244989" w:rsidRDefault="009515E8" w:rsidP="009515E8">
      <w:pPr>
        <w:pStyle w:val="lhteetgradu"/>
      </w:pPr>
      <w:r w:rsidRPr="00244989">
        <w:t xml:space="preserve">Taike. 2019b. Suomen ensimmäinen outsider-taiteen läänintaiteilija aloitti työnsä. </w:t>
      </w:r>
      <w:r w:rsidR="00230E4F">
        <w:t xml:space="preserve">Uutinen </w:t>
      </w:r>
      <w:r w:rsidR="00230E4F" w:rsidRPr="00244989">
        <w:t>11.4.2019</w:t>
      </w:r>
      <w:r w:rsidR="00230E4F">
        <w:t xml:space="preserve">. </w:t>
      </w:r>
      <w:r w:rsidRPr="00244989">
        <w:t xml:space="preserve">Saatavilla </w:t>
      </w:r>
      <w:hyperlink r:id="rId275" w:history="1">
        <w:r w:rsidR="009B513F" w:rsidRPr="00244989">
          <w:rPr>
            <w:rStyle w:val="Hyperlinkki"/>
            <w:color w:val="auto"/>
          </w:rPr>
          <w:t>www.taike.fi/fi/uutinen/-/news/1265137</w:t>
        </w:r>
      </w:hyperlink>
      <w:r w:rsidRPr="00244989">
        <w:t>, haettu 12.4.2019.</w:t>
      </w:r>
    </w:p>
    <w:p w14:paraId="1B50474A" w14:textId="77777777" w:rsidR="009515E8" w:rsidRPr="00244989" w:rsidRDefault="009515E8" w:rsidP="009515E8">
      <w:pPr>
        <w:pStyle w:val="lhteetgradu"/>
      </w:pPr>
      <w:r w:rsidRPr="00244989">
        <w:t xml:space="preserve">Taiteen Sulattamo. 2019. Taiteen Sulattamo. Saatavilla </w:t>
      </w:r>
      <w:hyperlink r:id="rId276" w:history="1">
        <w:r w:rsidRPr="00244989">
          <w:rPr>
            <w:rStyle w:val="Hyperlinkki"/>
            <w:color w:val="auto"/>
          </w:rPr>
          <w:t>http://taiteensulattamo.fi</w:t>
        </w:r>
      </w:hyperlink>
      <w:r w:rsidRPr="00244989">
        <w:t>, haettu 6.5.2019.</w:t>
      </w:r>
    </w:p>
    <w:p w14:paraId="71CB98E1" w14:textId="77777777" w:rsidR="009515E8" w:rsidRPr="00244989" w:rsidRDefault="009515E8" w:rsidP="009515E8">
      <w:pPr>
        <w:pStyle w:val="lhteetgradu"/>
      </w:pPr>
      <w:r w:rsidRPr="00244989">
        <w:t>TARU-</w:t>
      </w:r>
      <w:r w:rsidR="005A02CE" w:rsidRPr="00244989">
        <w:t>projekti</w:t>
      </w:r>
      <w:r w:rsidRPr="00244989">
        <w:t xml:space="preserve">. 2018. Projekti: yleistietoa. Saatavilla </w:t>
      </w:r>
      <w:hyperlink r:id="rId277" w:history="1">
        <w:r w:rsidRPr="00244989">
          <w:rPr>
            <w:rStyle w:val="Hyperlinkki"/>
            <w:color w:val="auto"/>
            <w:szCs w:val="24"/>
          </w:rPr>
          <w:t>www.taru.info/index.php?option=com_content&amp;task=view&amp;id=16&amp;SubItemid=32&amp;Itemid=26&amp;lang=fi</w:t>
        </w:r>
      </w:hyperlink>
      <w:r w:rsidRPr="00244989">
        <w:t>, haettu 22.1.2018.</w:t>
      </w:r>
    </w:p>
    <w:p w14:paraId="2AB4D604" w14:textId="77777777" w:rsidR="009515E8" w:rsidRPr="00244989" w:rsidRDefault="009515E8" w:rsidP="009515E8">
      <w:pPr>
        <w:pStyle w:val="lhteetgradu"/>
      </w:pPr>
      <w:r w:rsidRPr="00244989">
        <w:t xml:space="preserve">Teatterikeskus. 2019. Facebook-päivitys 1.3.2019: ”Teatterikeskus on saanut taas kaksi uutta upeaa jäsentä...” Saatavilla </w:t>
      </w:r>
      <w:hyperlink r:id="rId278" w:history="1">
        <w:r w:rsidR="009B513F" w:rsidRPr="00244989">
          <w:rPr>
            <w:rStyle w:val="Hyperlinkki"/>
            <w:color w:val="auto"/>
          </w:rPr>
          <w:t>www.facebook.com/Teatterikeskus/photos/a.506906529517321/1053474508193851/?type=3&amp;theater</w:t>
        </w:r>
      </w:hyperlink>
      <w:r w:rsidRPr="00244989">
        <w:t>, haettu 14.5.2019.</w:t>
      </w:r>
    </w:p>
    <w:p w14:paraId="76832F0B" w14:textId="77777777" w:rsidR="009515E8" w:rsidRPr="00244989" w:rsidRDefault="009515E8" w:rsidP="009515E8">
      <w:pPr>
        <w:pStyle w:val="lhteetgradu"/>
      </w:pPr>
      <w:r w:rsidRPr="00244989">
        <w:t xml:space="preserve">Teatteri Sokkelo. 2019. Esittely. Saatavilla </w:t>
      </w:r>
      <w:hyperlink r:id="rId279" w:history="1">
        <w:r w:rsidRPr="00244989">
          <w:rPr>
            <w:rStyle w:val="Hyperlinkki"/>
            <w:color w:val="auto"/>
          </w:rPr>
          <w:t>https://sokkelo.fi/esittely</w:t>
        </w:r>
      </w:hyperlink>
      <w:r w:rsidRPr="00244989">
        <w:t>, haettu 6.5.2019.</w:t>
      </w:r>
    </w:p>
    <w:p w14:paraId="21B09FCD" w14:textId="77777777" w:rsidR="009515E8" w:rsidRPr="00244989" w:rsidRDefault="009515E8" w:rsidP="009515E8">
      <w:pPr>
        <w:pStyle w:val="lhteetgradu"/>
      </w:pPr>
      <w:r w:rsidRPr="00244989">
        <w:t xml:space="preserve">Teatteri Totti. 2019a. Teatteri Totti. Saatavilla </w:t>
      </w:r>
      <w:hyperlink r:id="rId280" w:history="1">
        <w:r w:rsidRPr="00244989">
          <w:rPr>
            <w:rStyle w:val="Hyperlinkki"/>
            <w:color w:val="auto"/>
          </w:rPr>
          <w:t>http://teatteritotti.com/teatteri-totti</w:t>
        </w:r>
      </w:hyperlink>
      <w:r w:rsidRPr="00244989">
        <w:t>, haettu 18.4.2019.</w:t>
      </w:r>
    </w:p>
    <w:p w14:paraId="0FEF370B" w14:textId="77777777" w:rsidR="009515E8" w:rsidRPr="00244989" w:rsidRDefault="009515E8" w:rsidP="009515E8">
      <w:pPr>
        <w:pStyle w:val="lhteetgradu"/>
      </w:pPr>
      <w:r w:rsidRPr="00244989">
        <w:lastRenderedPageBreak/>
        <w:t xml:space="preserve">Teatteri Totti. 2019b. Facebook-päivitys 21.3.2019: ”Yleisön toivomuksesta toteutamme…” Saatavilla </w:t>
      </w:r>
      <w:hyperlink r:id="rId281" w:history="1">
        <w:r w:rsidRPr="00244989">
          <w:rPr>
            <w:rStyle w:val="Hyperlinkki"/>
            <w:color w:val="auto"/>
          </w:rPr>
          <w:t>www.facebook.com/teatteritotti/photos/a.241315865904403/2088023754566929/?type=3</w:t>
        </w:r>
      </w:hyperlink>
      <w:r w:rsidRPr="00244989">
        <w:t>, haettu 3.5.2019</w:t>
      </w:r>
    </w:p>
    <w:p w14:paraId="671F63FB" w14:textId="73037979" w:rsidR="009515E8" w:rsidRPr="00244989" w:rsidRDefault="009515E8" w:rsidP="009515E8">
      <w:pPr>
        <w:pStyle w:val="lhteetgradu"/>
      </w:pPr>
      <w:r w:rsidRPr="00244989">
        <w:t>TENK. 20</w:t>
      </w:r>
      <w:r w:rsidR="004A2CD2" w:rsidRPr="00244989">
        <w:t>0</w:t>
      </w:r>
      <w:r w:rsidRPr="00244989">
        <w:t xml:space="preserve">9. </w:t>
      </w:r>
      <w:r w:rsidRPr="00244989">
        <w:rPr>
          <w:i/>
        </w:rPr>
        <w:t>Humanistisen, yhteiskuntatieteellisen ja käyttäytymistieteellisen tutkimuksen eettiset periaatteet ja ehdotus eettisen ennakkoarvioinnin järjestämiseksi.</w:t>
      </w:r>
      <w:r w:rsidRPr="00244989">
        <w:t xml:space="preserve"> Saatavilla </w:t>
      </w:r>
      <w:hyperlink r:id="rId282" w:history="1">
        <w:r w:rsidR="009B513F" w:rsidRPr="00244989">
          <w:rPr>
            <w:rStyle w:val="Hyperlinkki"/>
            <w:color w:val="auto"/>
          </w:rPr>
          <w:t>www.tenk.fi/sites/tenk.fi/files/eettisetperiaatteet.pdf</w:t>
        </w:r>
      </w:hyperlink>
      <w:r w:rsidRPr="00244989">
        <w:t>, haettu 8.5.2019.</w:t>
      </w:r>
    </w:p>
    <w:p w14:paraId="3A4B7CDC" w14:textId="77777777" w:rsidR="009515E8" w:rsidRPr="00244989" w:rsidRDefault="009515E8" w:rsidP="009515E8">
      <w:pPr>
        <w:pStyle w:val="lhteetgradu"/>
      </w:pPr>
      <w:r w:rsidRPr="00244989">
        <w:t xml:space="preserve">THL. 2019. Väkivalta ja vammaisuus. Terveyden ja hyvinvoinnin laitos. </w:t>
      </w:r>
      <w:hyperlink r:id="rId283" w:history="1">
        <w:r w:rsidRPr="00244989">
          <w:rPr>
            <w:rStyle w:val="Hyperlinkki"/>
            <w:color w:val="auto"/>
          </w:rPr>
          <w:t>https://thl.fi/fi/web/vammaispalvelujen-kasikirja/vammaisuus-yhteiskunnassa/vakivalta-ja-vammaisuus</w:t>
        </w:r>
      </w:hyperlink>
      <w:r w:rsidRPr="00244989">
        <w:t>, haettu 7.5.2019.</w:t>
      </w:r>
    </w:p>
    <w:p w14:paraId="7D01D43E" w14:textId="77777777" w:rsidR="009515E8" w:rsidRPr="00244989" w:rsidRDefault="009515E8" w:rsidP="009515E8">
      <w:pPr>
        <w:pStyle w:val="lhteetgradu"/>
      </w:pPr>
      <w:r w:rsidRPr="00244989">
        <w:t xml:space="preserve">Tukilinja. 2017. Vimma-kulttuuripalkinnot. Saatavilla </w:t>
      </w:r>
      <w:hyperlink r:id="rId284" w:history="1">
        <w:r w:rsidRPr="00244989">
          <w:rPr>
            <w:rStyle w:val="Hyperlinkki"/>
            <w:color w:val="auto"/>
            <w:szCs w:val="24"/>
          </w:rPr>
          <w:t>www.tukilinja.fi/vimma-vammaiskulttuuripalkinnot</w:t>
        </w:r>
      </w:hyperlink>
      <w:r w:rsidRPr="00244989">
        <w:t>, haettu 4.12.2017.</w:t>
      </w:r>
    </w:p>
    <w:p w14:paraId="4A3843F0" w14:textId="77777777" w:rsidR="009515E8" w:rsidRPr="00244989" w:rsidRDefault="009515E8" w:rsidP="009515E8">
      <w:pPr>
        <w:pStyle w:val="lhteetgradu"/>
      </w:pPr>
      <w:r w:rsidRPr="00244989">
        <w:t xml:space="preserve">Työeläkelakipalvelu. 2019. Kuntoutuksen ensisijaisuus. Saatavilla </w:t>
      </w:r>
      <w:hyperlink r:id="rId285" w:history="1">
        <w:r w:rsidR="00512925" w:rsidRPr="00244989">
          <w:rPr>
            <w:rStyle w:val="Hyperlinkki"/>
            <w:color w:val="auto"/>
          </w:rPr>
          <w:t>www.tyoelakelakipalvelu.fi/telp-publishing/vepa/document.faces?document_id=300138</w:t>
        </w:r>
      </w:hyperlink>
      <w:r w:rsidRPr="00244989">
        <w:t>, haettu 28.2.2019.</w:t>
      </w:r>
    </w:p>
    <w:p w14:paraId="6B9319F0" w14:textId="77777777" w:rsidR="009515E8" w:rsidRPr="00244989" w:rsidRDefault="009515E8" w:rsidP="009515E8">
      <w:pPr>
        <w:pStyle w:val="lhteetgradu"/>
      </w:pPr>
      <w:r w:rsidRPr="00244989">
        <w:rPr>
          <w:lang w:val="sv-FI"/>
        </w:rPr>
        <w:t xml:space="preserve">Ursa Minor. 2018. Info: Ursa Minor. </w:t>
      </w:r>
      <w:r w:rsidRPr="00244989">
        <w:t xml:space="preserve">Saatavilla </w:t>
      </w:r>
      <w:hyperlink r:id="rId286" w:history="1">
        <w:r w:rsidRPr="00244989">
          <w:rPr>
            <w:rStyle w:val="Hyperlinkki"/>
            <w:color w:val="auto"/>
            <w:szCs w:val="24"/>
          </w:rPr>
          <w:t>www.ursaminor.fi/ursaminor</w:t>
        </w:r>
      </w:hyperlink>
      <w:r w:rsidRPr="00244989">
        <w:t>, haettu 1.3.2018.</w:t>
      </w:r>
    </w:p>
    <w:p w14:paraId="0556FE88" w14:textId="77777777" w:rsidR="009515E8" w:rsidRPr="00244989" w:rsidRDefault="009515E8" w:rsidP="009515E8">
      <w:pPr>
        <w:pStyle w:val="lhteetgradu"/>
      </w:pPr>
      <w:r w:rsidRPr="00244989">
        <w:t xml:space="preserve">Ursa Minor. 2019. Viittomakielisen kulttuuri- &amp; taiteilijaverkoston tapaaminen 25.5.2019. Saatavilla </w:t>
      </w:r>
      <w:hyperlink r:id="rId287" w:history="1">
        <w:r w:rsidRPr="00244989">
          <w:rPr>
            <w:rStyle w:val="Hyperlinkki"/>
            <w:color w:val="auto"/>
          </w:rPr>
          <w:t>https://docs.google.com/forms/d/e/1FAIpQLSf_nbOx-mt3KW0A_rZuzo2hqt-uVDy6T2Ymel8zAeaugYrkIQ/viewform</w:t>
        </w:r>
      </w:hyperlink>
      <w:r w:rsidRPr="00244989">
        <w:t>, haettu 8.5.2019.</w:t>
      </w:r>
    </w:p>
    <w:p w14:paraId="756F6212" w14:textId="77777777" w:rsidR="009515E8" w:rsidRPr="00244989" w:rsidRDefault="009515E8" w:rsidP="009515E8">
      <w:pPr>
        <w:pStyle w:val="lhteetgradu"/>
      </w:pPr>
      <w:r w:rsidRPr="00244989">
        <w:t xml:space="preserve">Utopia Helsinki. 2018. Utopia. Saatavilla </w:t>
      </w:r>
      <w:hyperlink r:id="rId288" w:history="1">
        <w:r w:rsidRPr="00244989">
          <w:rPr>
            <w:rStyle w:val="Hyperlinkki"/>
            <w:color w:val="auto"/>
            <w:szCs w:val="24"/>
          </w:rPr>
          <w:t>https://utopiahelsinki.wordpress.com/about</w:t>
        </w:r>
      </w:hyperlink>
      <w:r w:rsidRPr="00244989">
        <w:t>, haettu 1.3.2018.</w:t>
      </w:r>
    </w:p>
    <w:p w14:paraId="4D12555C" w14:textId="25EA1B16" w:rsidR="009515E8" w:rsidRPr="00244989" w:rsidRDefault="009515E8" w:rsidP="009515E8">
      <w:pPr>
        <w:pStyle w:val="lhteetgradu"/>
      </w:pPr>
      <w:r w:rsidRPr="00244989">
        <w:t>Vehmas, Simo. 2019. Vammaisuuden historia, vammaistutkimus ja eriskummallisten teoreettisten mallien oikeuttamisen taito. Vammaisuuden vaiettu historia -hankkeen blogi</w:t>
      </w:r>
      <w:r w:rsidR="00230E4F">
        <w:t xml:space="preserve"> </w:t>
      </w:r>
      <w:r w:rsidR="00230E4F" w:rsidRPr="00244989">
        <w:t>19.2.2019</w:t>
      </w:r>
      <w:r w:rsidRPr="00244989">
        <w:t xml:space="preserve">. Saatavilla </w:t>
      </w:r>
      <w:hyperlink r:id="rId289" w:history="1">
        <w:r w:rsidR="00512925" w:rsidRPr="00244989">
          <w:rPr>
            <w:rStyle w:val="Hyperlinkki"/>
            <w:color w:val="auto"/>
            <w:szCs w:val="24"/>
          </w:rPr>
          <w:t>www.vammaishistoria.fi/blogi</w:t>
        </w:r>
      </w:hyperlink>
      <w:r w:rsidRPr="00244989">
        <w:t>, haettu 27.2.2019.</w:t>
      </w:r>
    </w:p>
    <w:p w14:paraId="536177F9" w14:textId="3BEAA93E" w:rsidR="009515E8" w:rsidRPr="00244989" w:rsidRDefault="009515E8" w:rsidP="009515E8">
      <w:pPr>
        <w:pStyle w:val="lhteetgradu"/>
      </w:pPr>
      <w:r w:rsidRPr="00244989">
        <w:t xml:space="preserve">Verneri.net. </w:t>
      </w:r>
      <w:r w:rsidR="00876951" w:rsidRPr="00244989">
        <w:t>2018a</w:t>
      </w:r>
      <w:r w:rsidRPr="00244989">
        <w:t xml:space="preserve">. Ryhmänäyttely Autismisäätiö 20 vuotta, Galleria Art Kaarisilta 11.–22.4.2018. </w:t>
      </w:r>
      <w:r w:rsidR="00230E4F">
        <w:t xml:space="preserve">Uutinen </w:t>
      </w:r>
      <w:r w:rsidR="00230E4F" w:rsidRPr="00244989">
        <w:t>3.4.2018</w:t>
      </w:r>
      <w:r w:rsidR="00230E4F">
        <w:t xml:space="preserve">. </w:t>
      </w:r>
      <w:r w:rsidRPr="00244989">
        <w:t xml:space="preserve">Saatavilla </w:t>
      </w:r>
      <w:hyperlink r:id="rId290" w:history="1">
        <w:r w:rsidRPr="00244989">
          <w:rPr>
            <w:rStyle w:val="Hyperlinkki"/>
            <w:color w:val="auto"/>
          </w:rPr>
          <w:t>https://verneri.net/yleis/ajankohtaista/ryhmanayttely-autismisaatio-20-vuotta-galleria-art-kaarisilta-11-2242018</w:t>
        </w:r>
      </w:hyperlink>
    </w:p>
    <w:p w14:paraId="5D446538" w14:textId="77777777" w:rsidR="00876951" w:rsidRPr="00244989" w:rsidRDefault="00876951" w:rsidP="00876951">
      <w:pPr>
        <w:pStyle w:val="lhteetgradu"/>
      </w:pPr>
      <w:r w:rsidRPr="00244989">
        <w:t>Verneri.net. 2018</w:t>
      </w:r>
      <w:r w:rsidR="00512925" w:rsidRPr="00244989">
        <w:t>b</w:t>
      </w:r>
      <w:r w:rsidRPr="00244989">
        <w:t xml:space="preserve">. Työelämäsanastoa. Saatavilla </w:t>
      </w:r>
      <w:hyperlink r:id="rId291" w:history="1">
        <w:r w:rsidRPr="00244989">
          <w:rPr>
            <w:rStyle w:val="Hyperlinkki"/>
            <w:color w:val="auto"/>
            <w:szCs w:val="24"/>
          </w:rPr>
          <w:t>https://verneri.net/yleis/tyoelamasanastoa</w:t>
        </w:r>
      </w:hyperlink>
      <w:r w:rsidRPr="00244989">
        <w:t>, haettu 31.10.2018.</w:t>
      </w:r>
    </w:p>
    <w:p w14:paraId="23EC066A" w14:textId="77777777" w:rsidR="009515E8" w:rsidRPr="00244989" w:rsidRDefault="009515E8" w:rsidP="009515E8">
      <w:pPr>
        <w:pStyle w:val="lhteetgradu"/>
      </w:pPr>
      <w:r w:rsidRPr="00244989">
        <w:t xml:space="preserve">Vertaistaiteilijat. 2019. Vertaistaiteilijat-hanke. Saatavilla </w:t>
      </w:r>
      <w:hyperlink r:id="rId292" w:history="1">
        <w:r w:rsidRPr="00244989">
          <w:rPr>
            <w:rStyle w:val="Hyperlinkki"/>
            <w:color w:val="auto"/>
            <w:szCs w:val="24"/>
          </w:rPr>
          <w:t>www.vertaistaiteilijat.fi/vertaistaiteilijat-hanke</w:t>
        </w:r>
      </w:hyperlink>
      <w:r w:rsidRPr="00244989">
        <w:t>, haettu 14.1.2019.</w:t>
      </w:r>
    </w:p>
    <w:p w14:paraId="30BEC7A8" w14:textId="77777777" w:rsidR="009515E8" w:rsidRPr="00244989" w:rsidRDefault="009515E8" w:rsidP="009515E8">
      <w:pPr>
        <w:pStyle w:val="lhteetgradu"/>
      </w:pPr>
      <w:r w:rsidRPr="00244989">
        <w:t xml:space="preserve">Vimmart. 2019. Vimmart – yhdenvertaisen taiteen oppilaitos. Saatavilla </w:t>
      </w:r>
      <w:hyperlink r:id="rId293" w:history="1">
        <w:r w:rsidR="00512925" w:rsidRPr="00244989">
          <w:rPr>
            <w:rStyle w:val="Hyperlinkki"/>
            <w:color w:val="auto"/>
          </w:rPr>
          <w:t>www.vimmart.fi</w:t>
        </w:r>
      </w:hyperlink>
      <w:r w:rsidRPr="00244989">
        <w:t>, haettu 6.5.2019.</w:t>
      </w:r>
    </w:p>
    <w:p w14:paraId="21FE45E2" w14:textId="66416372" w:rsidR="009515E8" w:rsidRPr="00244989" w:rsidRDefault="009515E8" w:rsidP="009515E8">
      <w:pPr>
        <w:pStyle w:val="lhteetgradu"/>
      </w:pPr>
      <w:r w:rsidRPr="00244989">
        <w:lastRenderedPageBreak/>
        <w:t>Wallinheimo-Heimonen, Jenni-Juulia. 2005. Kiltteysrasismi. Blogissa Vammaisen vartalon kuvat</w:t>
      </w:r>
      <w:r w:rsidR="00230E4F">
        <w:t xml:space="preserve"> </w:t>
      </w:r>
      <w:r w:rsidR="00230E4F" w:rsidRPr="00244989">
        <w:t>17.11.2005</w:t>
      </w:r>
      <w:r w:rsidRPr="00244989">
        <w:t xml:space="preserve">. Saatavilla </w:t>
      </w:r>
      <w:hyperlink r:id="rId294" w:history="1">
        <w:r w:rsidRPr="00244989">
          <w:rPr>
            <w:rStyle w:val="Hyperlinkki"/>
            <w:color w:val="auto"/>
            <w:szCs w:val="24"/>
          </w:rPr>
          <w:t>https://rampyla.vuodatus.net/lue/2005/11/kiltteysrasismi</w:t>
        </w:r>
      </w:hyperlink>
      <w:r w:rsidRPr="00244989">
        <w:t>, haettu 13.4.2018.</w:t>
      </w:r>
    </w:p>
    <w:p w14:paraId="32CBBE60" w14:textId="77777777" w:rsidR="009515E8" w:rsidRPr="00244989" w:rsidRDefault="009515E8" w:rsidP="009515E8">
      <w:pPr>
        <w:pStyle w:val="lhteetgradu"/>
      </w:pPr>
      <w:r w:rsidRPr="00244989">
        <w:t xml:space="preserve">Wallinheimo-Heimonen, Jenni-Juulia. 2007. Jenni-Juulia Wallinheimo-Heimonen. Julkaisussa TARU-projekti ja Lasipalatsin Mediakeskus Oy: </w:t>
      </w:r>
      <w:r w:rsidRPr="00244989">
        <w:rPr>
          <w:i/>
        </w:rPr>
        <w:t>Tarpeita</w:t>
      </w:r>
      <w:r w:rsidRPr="00244989">
        <w:t xml:space="preserve">. Saatavilla </w:t>
      </w:r>
      <w:hyperlink r:id="rId295" w:history="1">
        <w:r w:rsidR="00512925" w:rsidRPr="00244989">
          <w:rPr>
            <w:rStyle w:val="Hyperlinkki"/>
            <w:color w:val="auto"/>
          </w:rPr>
          <w:t>www.taru.info/images/stories/taru_documents/tarpeitataru1-102.pdf</w:t>
        </w:r>
      </w:hyperlink>
      <w:r w:rsidRPr="00244989">
        <w:t>, haettu 13.5.2019.</w:t>
      </w:r>
    </w:p>
    <w:p w14:paraId="4D534975" w14:textId="5AED1608" w:rsidR="009515E8" w:rsidRPr="00244989" w:rsidRDefault="009515E8" w:rsidP="009515E8">
      <w:pPr>
        <w:pStyle w:val="lhteetgradu"/>
      </w:pPr>
      <w:r w:rsidRPr="00244989">
        <w:t>Wallinheimo-Heimonen, Jenni-Juulia.</w:t>
      </w:r>
      <w:r w:rsidR="00230E4F">
        <w:t xml:space="preserve"> </w:t>
      </w:r>
      <w:r w:rsidR="00512925" w:rsidRPr="00244989">
        <w:t xml:space="preserve">2019. </w:t>
      </w:r>
      <w:r w:rsidRPr="00244989">
        <w:t>Taiteilijapu</w:t>
      </w:r>
      <w:r w:rsidR="00512925" w:rsidRPr="00244989">
        <w:t>heenvuoro: Patoja valtavirtaan. Blogikirjoitus</w:t>
      </w:r>
      <w:r w:rsidRPr="00244989">
        <w:t xml:space="preserve"> Vertaistaiteilijat-hankkeen </w:t>
      </w:r>
      <w:r w:rsidR="00512925" w:rsidRPr="00244989">
        <w:t>verkkosivuilla</w:t>
      </w:r>
      <w:r w:rsidR="00230E4F">
        <w:t xml:space="preserve"> </w:t>
      </w:r>
      <w:r w:rsidR="00230E4F" w:rsidRPr="00244989">
        <w:t>9.1.2019</w:t>
      </w:r>
      <w:r w:rsidRPr="00244989">
        <w:t xml:space="preserve">. Saatavilla </w:t>
      </w:r>
      <w:hyperlink r:id="rId296" w:history="1">
        <w:r w:rsidRPr="00244989">
          <w:rPr>
            <w:rStyle w:val="Hyperlinkki"/>
            <w:color w:val="auto"/>
            <w:szCs w:val="24"/>
          </w:rPr>
          <w:t>www.vertaistaiteilijat.fi/taiteilijapuheenvuoro-patoja-valtavirtaan</w:t>
        </w:r>
      </w:hyperlink>
      <w:r w:rsidRPr="00244989">
        <w:t>, haettu 14.1.2019.</w:t>
      </w:r>
    </w:p>
    <w:p w14:paraId="0F35EC84" w14:textId="77777777" w:rsidR="009515E8" w:rsidRPr="00244989" w:rsidRDefault="009515E8" w:rsidP="009515E8">
      <w:pPr>
        <w:pStyle w:val="lhteetgradu"/>
      </w:pPr>
      <w:r w:rsidRPr="00244989">
        <w:t xml:space="preserve">Yhdenvertaisuusvaltuutettu. 2019a. Yhdenvertaisuus. Saatavilla </w:t>
      </w:r>
      <w:hyperlink r:id="rId297" w:history="1">
        <w:r w:rsidRPr="00244989">
          <w:rPr>
            <w:rStyle w:val="Hyperlinkki"/>
            <w:color w:val="auto"/>
            <w:szCs w:val="24"/>
          </w:rPr>
          <w:t>www.syrjinta.fi/yhdenvertaisuus</w:t>
        </w:r>
      </w:hyperlink>
      <w:r w:rsidRPr="00244989">
        <w:t>, haettu 18.1.2019.</w:t>
      </w:r>
    </w:p>
    <w:p w14:paraId="22BF43B8" w14:textId="77777777" w:rsidR="009515E8" w:rsidRPr="00244989" w:rsidRDefault="009515E8" w:rsidP="009515E8">
      <w:pPr>
        <w:pStyle w:val="lhteetgradu"/>
      </w:pPr>
      <w:r w:rsidRPr="00244989">
        <w:t xml:space="preserve">Yhdenvertaisuusvaltuutettu. 2019b. Syrjintä. Saatavilla </w:t>
      </w:r>
      <w:hyperlink r:id="rId298" w:history="1">
        <w:r w:rsidRPr="00244989">
          <w:rPr>
            <w:rStyle w:val="Hyperlinkki"/>
            <w:color w:val="auto"/>
            <w:szCs w:val="24"/>
          </w:rPr>
          <w:t>www.syrjinta.fi/syrjinta</w:t>
        </w:r>
      </w:hyperlink>
      <w:r w:rsidRPr="00244989">
        <w:t>, haettu 18.1.2019.</w:t>
      </w:r>
    </w:p>
    <w:p w14:paraId="1E95B36D" w14:textId="77777777" w:rsidR="009515E8" w:rsidRPr="00244989" w:rsidRDefault="009515E8" w:rsidP="009515E8">
      <w:pPr>
        <w:pStyle w:val="lhteetgradu"/>
      </w:pPr>
      <w:r w:rsidRPr="00244989">
        <w:t xml:space="preserve">Yhdenvertaisuusvaltuutettu. 2019c. Koulutus ja varhaiskasvatus. Saatavilla </w:t>
      </w:r>
      <w:hyperlink r:id="rId299" w:history="1">
        <w:r w:rsidRPr="00244989">
          <w:rPr>
            <w:rStyle w:val="Hyperlinkki"/>
            <w:color w:val="auto"/>
            <w:szCs w:val="24"/>
          </w:rPr>
          <w:t>www.syrjinta.fi/koulutus-ja-varhaiskasvatus</w:t>
        </w:r>
      </w:hyperlink>
      <w:r w:rsidRPr="00244989">
        <w:t>, haettu 17.1.2019.</w:t>
      </w:r>
    </w:p>
    <w:p w14:paraId="70111E4F" w14:textId="720DFC1A" w:rsidR="009515E8" w:rsidRPr="00244989" w:rsidRDefault="007E5694" w:rsidP="009515E8">
      <w:pPr>
        <w:pStyle w:val="lhteetgradu"/>
      </w:pPr>
      <w:r w:rsidRPr="00244989">
        <w:t>Yle</w:t>
      </w:r>
      <w:r w:rsidR="009515E8" w:rsidRPr="00244989">
        <w:t xml:space="preserve">. 2007. Viittomakielisillä leffafestivaaleilla nähdään Deaf Ninja. </w:t>
      </w:r>
      <w:r w:rsidR="00230E4F">
        <w:t xml:space="preserve">Uutinen </w:t>
      </w:r>
      <w:r w:rsidR="00230E4F" w:rsidRPr="00244989">
        <w:t>22.9.2007</w:t>
      </w:r>
      <w:r w:rsidR="00230E4F">
        <w:t xml:space="preserve">. </w:t>
      </w:r>
      <w:r w:rsidR="009515E8" w:rsidRPr="00244989">
        <w:t xml:space="preserve">Saatavilla </w:t>
      </w:r>
      <w:hyperlink r:id="rId300" w:history="1">
        <w:r w:rsidR="009515E8" w:rsidRPr="00244989">
          <w:rPr>
            <w:rStyle w:val="Hyperlinkki"/>
            <w:color w:val="auto"/>
          </w:rPr>
          <w:t>https://yle.fi/uutiset/3-5802836</w:t>
        </w:r>
      </w:hyperlink>
      <w:r w:rsidR="009515E8" w:rsidRPr="00244989">
        <w:t>, haettu 17.5.2019.</w:t>
      </w:r>
    </w:p>
    <w:p w14:paraId="5BC4A200" w14:textId="449C673C" w:rsidR="009515E8" w:rsidRPr="00244989" w:rsidRDefault="009515E8" w:rsidP="009515E8">
      <w:pPr>
        <w:pStyle w:val="lhteetgradu"/>
      </w:pPr>
      <w:r w:rsidRPr="00244989">
        <w:t xml:space="preserve">Mankkinen, Jussi. 2017. Vammainen voi olla myös vihainen, vaarallinen ja onnellinen: ”Haluan häiritä taiteellani täydellisyyden kuplaa”. </w:t>
      </w:r>
      <w:r w:rsidR="00230E4F">
        <w:t>Yle</w:t>
      </w:r>
      <w:r w:rsidR="00230E4F" w:rsidRPr="00244989">
        <w:t xml:space="preserve"> 23.8.2017</w:t>
      </w:r>
      <w:r w:rsidR="00230E4F">
        <w:t xml:space="preserve">. </w:t>
      </w:r>
      <w:r w:rsidRPr="00244989">
        <w:t xml:space="preserve">Saatavilla </w:t>
      </w:r>
      <w:hyperlink r:id="rId301" w:history="1">
        <w:r w:rsidRPr="00244989">
          <w:rPr>
            <w:rStyle w:val="Hyperlinkki"/>
            <w:color w:val="auto"/>
            <w:szCs w:val="24"/>
          </w:rPr>
          <w:t>https://yle.fi/uutiset/3-9776597</w:t>
        </w:r>
      </w:hyperlink>
      <w:r w:rsidRPr="00244989">
        <w:t>, haettu 4.12.2017.</w:t>
      </w:r>
    </w:p>
    <w:p w14:paraId="2187CA05" w14:textId="77777777" w:rsidR="009515E8" w:rsidRPr="00244989" w:rsidRDefault="009515E8" w:rsidP="009515E8">
      <w:pPr>
        <w:pStyle w:val="Otsikko2"/>
      </w:pPr>
      <w:bookmarkStart w:id="161" w:name="_Toc16778670"/>
      <w:r w:rsidRPr="00244989">
        <w:t>Luennot ja puheenvuorot</w:t>
      </w:r>
      <w:bookmarkEnd w:id="161"/>
    </w:p>
    <w:p w14:paraId="715DEA7F" w14:textId="61418E0E" w:rsidR="009515E8" w:rsidRPr="00244989" w:rsidRDefault="009515E8" w:rsidP="009515E8">
      <w:pPr>
        <w:pStyle w:val="lhteetgradu"/>
      </w:pPr>
      <w:r w:rsidRPr="00244989">
        <w:t xml:space="preserve">Belghiti, Silva. 2015. Kommenttipuheenvuoro. </w:t>
      </w:r>
      <w:r w:rsidRPr="00244989">
        <w:rPr>
          <w:i/>
        </w:rPr>
        <w:t xml:space="preserve">Suomen vammaispoliittisen ohjelman VAMPO -seurannan innofoorumi: Ei mitään rajaa! — kulttuurin ja liikunnan esteettömyys ja saavutettavuus </w:t>
      </w:r>
      <w:r w:rsidR="00230E4F" w:rsidRPr="00244989">
        <w:t>29.10.2015</w:t>
      </w:r>
      <w:r w:rsidR="00230E4F">
        <w:t xml:space="preserve">. </w:t>
      </w:r>
      <w:r w:rsidRPr="00244989">
        <w:t>Terveyden</w:t>
      </w:r>
      <w:r w:rsidR="004A59C9" w:rsidRPr="00244989">
        <w:t xml:space="preserve"> ja hyvinvoinnin laitos (THL), o</w:t>
      </w:r>
      <w:r w:rsidRPr="00244989">
        <w:t xml:space="preserve">petus- ja kulttuuriministeriö, Valtakunnallinen vammaisneuvosto VANE, Kulttuuria kaikille </w:t>
      </w:r>
      <w:r w:rsidRPr="00244989">
        <w:noBreakHyphen/>
        <w:t>palvelu. Opetus- ja kulttuuriministeriö, Helsinki.</w:t>
      </w:r>
    </w:p>
    <w:p w14:paraId="3AF9EB52" w14:textId="29925311" w:rsidR="009515E8" w:rsidRPr="00244989" w:rsidRDefault="009515E8" w:rsidP="009515E8">
      <w:pPr>
        <w:pStyle w:val="lhteetgradu"/>
      </w:pPr>
      <w:r w:rsidRPr="00244989">
        <w:t xml:space="preserve">Belghiti, Silva. 2019. Kipinäpuheenvuoro. </w:t>
      </w:r>
      <w:r w:rsidRPr="00244989">
        <w:rPr>
          <w:i/>
        </w:rPr>
        <w:t xml:space="preserve">Yhdenvertaisuus kulttuurikentällä vammaisuuden näkökulmasta </w:t>
      </w:r>
      <w:r w:rsidRPr="00244989">
        <w:t>-seminaari</w:t>
      </w:r>
      <w:r w:rsidR="00230E4F">
        <w:t xml:space="preserve"> </w:t>
      </w:r>
      <w:r w:rsidR="00230E4F" w:rsidRPr="00244989">
        <w:t>8.2.2019</w:t>
      </w:r>
      <w:r w:rsidRPr="00244989">
        <w:t xml:space="preserve">. Kansalaisinfo / Eduskunnan Pikkuparlamentti, Helsinki. Tallenne saatavilla </w:t>
      </w:r>
      <w:hyperlink r:id="rId302" w:history="1">
        <w:r w:rsidR="00D65650" w:rsidRPr="00244989">
          <w:rPr>
            <w:rStyle w:val="Hyperlinkki"/>
            <w:color w:val="auto"/>
            <w:szCs w:val="24"/>
          </w:rPr>
          <w:t>www.facebook.com/kulttuuriakaikille/videos/405511773554622</w:t>
        </w:r>
      </w:hyperlink>
      <w:r w:rsidRPr="00244989">
        <w:t xml:space="preserve">, haettu 8.2.2019. </w:t>
      </w:r>
    </w:p>
    <w:p w14:paraId="20C572E5" w14:textId="20EAFF9F" w:rsidR="009515E8" w:rsidRPr="00244989" w:rsidRDefault="009515E8" w:rsidP="009515E8">
      <w:pPr>
        <w:pStyle w:val="lhteetgradu"/>
      </w:pPr>
      <w:r w:rsidRPr="00244989">
        <w:t xml:space="preserve">Haveri, Minna. 2017. Vammaistaiteesta craftivismiin. Taiteella vaikuttamisen monet muodot. </w:t>
      </w:r>
      <w:r w:rsidRPr="00244989">
        <w:rPr>
          <w:i/>
        </w:rPr>
        <w:t>Muutoksessa - Aktivismi erityistaidetoiminnassa</w:t>
      </w:r>
      <w:r w:rsidRPr="00244989">
        <w:t>. Kettukin verkostoseminaari</w:t>
      </w:r>
      <w:r w:rsidR="00230E4F">
        <w:t xml:space="preserve"> </w:t>
      </w:r>
      <w:r w:rsidR="00230E4F" w:rsidRPr="00244989">
        <w:t>2.11.2017</w:t>
      </w:r>
      <w:r w:rsidRPr="00244989">
        <w:t>. Wetterhoff-talo, Hämeenlinna.</w:t>
      </w:r>
    </w:p>
    <w:p w14:paraId="51D58751" w14:textId="189E93AA" w:rsidR="009515E8" w:rsidRPr="00244989" w:rsidRDefault="009515E8" w:rsidP="009515E8">
      <w:pPr>
        <w:pStyle w:val="lhteetgradu"/>
      </w:pPr>
      <w:r w:rsidRPr="00244989">
        <w:t xml:space="preserve">Haveri, Minna. 2018. Paneelikeskustelu "Marginaalissa vai valtavirrassa?". </w:t>
      </w:r>
      <w:r w:rsidR="00230E4F" w:rsidRPr="00244989">
        <w:t>29.11.2018</w:t>
      </w:r>
      <w:r w:rsidR="00230E4F">
        <w:t xml:space="preserve">. </w:t>
      </w:r>
      <w:r w:rsidRPr="00244989">
        <w:t xml:space="preserve">Vantaan taidemuseo Artsi. Tallenne saatavilla </w:t>
      </w:r>
      <w:hyperlink r:id="rId303" w:history="1">
        <w:r w:rsidRPr="00244989">
          <w:rPr>
            <w:rStyle w:val="Hyperlinkki"/>
            <w:color w:val="auto"/>
            <w:szCs w:val="24"/>
          </w:rPr>
          <w:t>https://bit.ly/2RdJT5C</w:t>
        </w:r>
      </w:hyperlink>
      <w:r w:rsidRPr="00244989">
        <w:t>, haettu 4.1.2019.</w:t>
      </w:r>
    </w:p>
    <w:p w14:paraId="07B51D40" w14:textId="47BB44EC" w:rsidR="009515E8" w:rsidRPr="00244989" w:rsidRDefault="009515E8" w:rsidP="009515E8">
      <w:pPr>
        <w:pStyle w:val="lhteetgradu"/>
      </w:pPr>
      <w:r w:rsidRPr="00244989">
        <w:lastRenderedPageBreak/>
        <w:t xml:space="preserve">Helle, Sami &amp; Lilja, Päivi. </w:t>
      </w:r>
      <w:r w:rsidRPr="00244989">
        <w:rPr>
          <w:lang w:val="en-GB"/>
        </w:rPr>
        <w:t xml:space="preserve">2017. Lifelong learners or eternal students? – Different roles in the field of art, disability and education. </w:t>
      </w:r>
      <w:r w:rsidRPr="00244989">
        <w:rPr>
          <w:i/>
          <w:lang w:val="en-GB"/>
        </w:rPr>
        <w:t>The 1st International Conference on Disability Studies, Arts, and Education</w:t>
      </w:r>
      <w:r w:rsidRPr="00244989">
        <w:rPr>
          <w:lang w:val="en-GB"/>
        </w:rPr>
        <w:t xml:space="preserve">. </w:t>
      </w:r>
      <w:r w:rsidR="00230E4F" w:rsidRPr="00EB5AD7">
        <w:t xml:space="preserve">29.9.2017. </w:t>
      </w:r>
      <w:r w:rsidRPr="00244989">
        <w:t>Aalto-yliopisto, Helsinki 28.–29.9.2017.</w:t>
      </w:r>
    </w:p>
    <w:p w14:paraId="4A2FC62A" w14:textId="5A2D149F" w:rsidR="009515E8" w:rsidRPr="00244989" w:rsidRDefault="009515E8" w:rsidP="009515E8">
      <w:pPr>
        <w:pStyle w:val="lhteetgradu"/>
      </w:pPr>
      <w:r w:rsidRPr="00244989">
        <w:t>Karhunen, Maija. 2019a. Kipinäpuheenvuoro.</w:t>
      </w:r>
      <w:r w:rsidRPr="00244989">
        <w:rPr>
          <w:i/>
        </w:rPr>
        <w:t xml:space="preserve"> Yhdenvertaisuus kulttuurikentällä vammaisuuden näkökulmasta </w:t>
      </w:r>
      <w:r w:rsidRPr="00244989">
        <w:t>-seminaari</w:t>
      </w:r>
      <w:r w:rsidR="00EB5AD7">
        <w:t xml:space="preserve"> </w:t>
      </w:r>
      <w:r w:rsidR="00EB5AD7" w:rsidRPr="00244989">
        <w:t>8.2.201</w:t>
      </w:r>
      <w:r w:rsidR="00EB5AD7">
        <w:t>9</w:t>
      </w:r>
      <w:r w:rsidRPr="00244989">
        <w:t xml:space="preserve">. Kansalaisinfo / Eduskunnan Pikkuparlamentti, Helsinki. Tallenne saatavilla </w:t>
      </w:r>
      <w:hyperlink r:id="rId304" w:history="1">
        <w:r w:rsidR="004A59C9" w:rsidRPr="00244989">
          <w:rPr>
            <w:rStyle w:val="Hyperlinkki"/>
            <w:color w:val="auto"/>
            <w:szCs w:val="24"/>
          </w:rPr>
          <w:t>www.facebook.com/kulttuuriakaikille/videos/405511773554622</w:t>
        </w:r>
      </w:hyperlink>
      <w:r w:rsidRPr="00244989">
        <w:t xml:space="preserve">, katsottu 8.2.2019. </w:t>
      </w:r>
    </w:p>
    <w:p w14:paraId="25D20FA7" w14:textId="63BF3DB2" w:rsidR="009515E8" w:rsidRPr="00244989" w:rsidRDefault="009515E8" w:rsidP="009515E8">
      <w:pPr>
        <w:pStyle w:val="lhteetgradu"/>
      </w:pPr>
      <w:r w:rsidRPr="00244989">
        <w:t xml:space="preserve">Karhunen, Maija. 2019b. Keskustelija paneelissa ”Vammaisesta lapsesta isona taiteilija tai kulttuurityöntekijä – miten se onnistuu?” </w:t>
      </w:r>
      <w:r w:rsidRPr="00244989">
        <w:rPr>
          <w:i/>
        </w:rPr>
        <w:t xml:space="preserve">Yhdenvertaisuus kulttuurikentällä vammaisuuden näkökulmasta </w:t>
      </w:r>
      <w:r w:rsidRPr="00244989">
        <w:t>-seminaari</w:t>
      </w:r>
      <w:r w:rsidR="00EB5AD7">
        <w:t xml:space="preserve"> </w:t>
      </w:r>
      <w:r w:rsidR="00EB5AD7" w:rsidRPr="00244989">
        <w:t>8.2.201</w:t>
      </w:r>
      <w:r w:rsidR="00EB5AD7">
        <w:t>9</w:t>
      </w:r>
      <w:r w:rsidRPr="00244989">
        <w:t xml:space="preserve">. Kansalaisinfo / Eduskunnan Pikkuparlamentti, Helsinki. Tallenne saatavilla </w:t>
      </w:r>
      <w:hyperlink r:id="rId305" w:history="1">
        <w:r w:rsidR="004A59C9" w:rsidRPr="00244989">
          <w:rPr>
            <w:rStyle w:val="Hyperlinkki"/>
            <w:color w:val="auto"/>
            <w:szCs w:val="24"/>
          </w:rPr>
          <w:t>www.facebook.com/kulttuuriakaikille/videos/405511773554622</w:t>
        </w:r>
      </w:hyperlink>
      <w:r w:rsidRPr="00244989">
        <w:t xml:space="preserve">, katsottu 8.2.2019. </w:t>
      </w:r>
    </w:p>
    <w:p w14:paraId="06AF3DB5" w14:textId="334F4CD5" w:rsidR="009515E8" w:rsidRPr="00244989" w:rsidRDefault="009515E8" w:rsidP="009515E8">
      <w:pPr>
        <w:pStyle w:val="lhteetgradu"/>
      </w:pPr>
      <w:r w:rsidRPr="00244989">
        <w:t xml:space="preserve">Ojala, Joose. 2019a. Kipinäpuheenvuoro. </w:t>
      </w:r>
      <w:r w:rsidRPr="00244989">
        <w:rPr>
          <w:i/>
        </w:rPr>
        <w:t xml:space="preserve">Yhdenvertaisuus kulttuurikentällä vammaisuuden näkökulmasta </w:t>
      </w:r>
      <w:r w:rsidRPr="00244989">
        <w:t>-seminaari</w:t>
      </w:r>
      <w:r w:rsidR="00EB5AD7">
        <w:t xml:space="preserve"> </w:t>
      </w:r>
      <w:r w:rsidR="00EB5AD7" w:rsidRPr="00244989">
        <w:t>8.2.201</w:t>
      </w:r>
      <w:r w:rsidR="00EB5AD7">
        <w:t>9</w:t>
      </w:r>
      <w:r w:rsidRPr="00244989">
        <w:t xml:space="preserve">. Kansalaisinfo / Eduskunnan Pikkuparlamentti, Helsinki. Tallenne saatavilla </w:t>
      </w:r>
      <w:hyperlink r:id="rId306" w:history="1">
        <w:r w:rsidR="004A59C9" w:rsidRPr="00244989">
          <w:rPr>
            <w:rStyle w:val="Hyperlinkki"/>
            <w:color w:val="auto"/>
            <w:szCs w:val="24"/>
          </w:rPr>
          <w:t>www.facebook.com/kulttuuriakaikille/videos/405511773554622</w:t>
        </w:r>
      </w:hyperlink>
      <w:r w:rsidRPr="00244989">
        <w:t xml:space="preserve">, katsottu 8.2.2019. </w:t>
      </w:r>
    </w:p>
    <w:p w14:paraId="0BDEF989" w14:textId="59CAB4F1" w:rsidR="009515E8" w:rsidRPr="00244989" w:rsidRDefault="009515E8" w:rsidP="009515E8">
      <w:pPr>
        <w:pStyle w:val="lhteetgradu"/>
      </w:pPr>
      <w:r w:rsidRPr="00244989">
        <w:t xml:space="preserve">Ojala, Joose. 2019b. Keskustelija paneelissa ”Taiteilijuudesta työ ja identiteetti vammaiselle henkilölle – miten se onnistuu?”. </w:t>
      </w:r>
      <w:r w:rsidRPr="00244989">
        <w:rPr>
          <w:i/>
        </w:rPr>
        <w:t>Yhdenvertaisuus kulttuurikentällä vammaisuuden näkökulmasta</w:t>
      </w:r>
      <w:r w:rsidRPr="00244989">
        <w:t xml:space="preserve"> -seminaari</w:t>
      </w:r>
      <w:r w:rsidR="00EB5AD7">
        <w:t xml:space="preserve"> </w:t>
      </w:r>
      <w:r w:rsidR="00EB5AD7" w:rsidRPr="00244989">
        <w:t>8.2.201</w:t>
      </w:r>
      <w:r w:rsidR="00EB5AD7">
        <w:t>9</w:t>
      </w:r>
      <w:r w:rsidRPr="00244989">
        <w:t xml:space="preserve">. Kansalaisinfo / Eduskunnan Pikkuparlamentti, Helsinki. Tallenne saatavilla </w:t>
      </w:r>
      <w:hyperlink r:id="rId307" w:history="1">
        <w:r w:rsidR="00104E25" w:rsidRPr="00244989">
          <w:rPr>
            <w:rStyle w:val="Hyperlinkki"/>
            <w:color w:val="auto"/>
            <w:szCs w:val="24"/>
          </w:rPr>
          <w:t>www.facebook.com/kulttuuriakaikille/videos/405511773554622</w:t>
        </w:r>
      </w:hyperlink>
      <w:r w:rsidRPr="00244989">
        <w:t xml:space="preserve">, katsottu 8.2.2019. </w:t>
      </w:r>
    </w:p>
    <w:p w14:paraId="0417B9C4" w14:textId="34D6EA4D" w:rsidR="009515E8" w:rsidRPr="00244989" w:rsidRDefault="009515E8" w:rsidP="009515E8">
      <w:pPr>
        <w:pStyle w:val="lhteetgradu"/>
      </w:pPr>
      <w:r w:rsidRPr="00244989">
        <w:t xml:space="preserve">Plath, Vesa. 2018. Taide- ja kulttuurityön kannustinloukut ja muut haasteet. </w:t>
      </w:r>
      <w:r w:rsidRPr="00244989">
        <w:rPr>
          <w:i/>
        </w:rPr>
        <w:t>Kollokvio: Kulttuuri- ja luovien alojen työ</w:t>
      </w:r>
      <w:r w:rsidR="00230E4F">
        <w:rPr>
          <w:i/>
        </w:rPr>
        <w:t xml:space="preserve"> </w:t>
      </w:r>
      <w:r w:rsidR="00230E4F" w:rsidRPr="00244989">
        <w:t>5.4.2018</w:t>
      </w:r>
      <w:r w:rsidRPr="00244989">
        <w:rPr>
          <w:i/>
        </w:rPr>
        <w:t>.</w:t>
      </w:r>
      <w:r w:rsidRPr="00244989">
        <w:t xml:space="preserve"> Jyväskylän yliopisto.</w:t>
      </w:r>
    </w:p>
    <w:p w14:paraId="1D3E4223" w14:textId="3D3571EE" w:rsidR="009515E8" w:rsidRPr="00244989" w:rsidRDefault="00566FC3" w:rsidP="009515E8">
      <w:pPr>
        <w:pStyle w:val="lhteetgradu"/>
      </w:pPr>
      <w:r w:rsidRPr="00244989">
        <w:t>Pokki, Elina.</w:t>
      </w:r>
      <w:r w:rsidR="00230E4F">
        <w:t xml:space="preserve"> </w:t>
      </w:r>
      <w:r w:rsidR="009515E8" w:rsidRPr="00244989">
        <w:t>2011</w:t>
      </w:r>
      <w:r w:rsidRPr="00244989">
        <w:t>. Kuurojen kulttuuritoiminta.</w:t>
      </w:r>
      <w:r w:rsidR="009515E8" w:rsidRPr="00244989">
        <w:t xml:space="preserve"> Luento kurssilla </w:t>
      </w:r>
      <w:r w:rsidR="009515E8" w:rsidRPr="00244989">
        <w:rPr>
          <w:i/>
        </w:rPr>
        <w:t>Syventävä perehtyminen monikulttuurisuuteen</w:t>
      </w:r>
      <w:r w:rsidR="009515E8" w:rsidRPr="00244989">
        <w:t xml:space="preserve">. </w:t>
      </w:r>
      <w:r w:rsidR="00230E4F" w:rsidRPr="00244989">
        <w:t>12.4.2011</w:t>
      </w:r>
      <w:r w:rsidR="00230E4F">
        <w:t xml:space="preserve">. </w:t>
      </w:r>
      <w:r w:rsidR="009515E8" w:rsidRPr="00244989">
        <w:t>Humanistinen ammattikorkeakoulu, Kauniainen.</w:t>
      </w:r>
    </w:p>
    <w:p w14:paraId="787BF973" w14:textId="073986BD" w:rsidR="009515E8" w:rsidRPr="00244989" w:rsidRDefault="009515E8" w:rsidP="009515E8">
      <w:pPr>
        <w:pStyle w:val="lhteetgradu"/>
      </w:pPr>
      <w:r w:rsidRPr="00244989">
        <w:t>Rautiainen, Pauli. 2017. Ihmisoikeudet sosiaali- ja terveydenhuollon rakenteissa. Luento</w:t>
      </w:r>
      <w:r w:rsidR="00566FC3" w:rsidRPr="00244989">
        <w:t>,</w:t>
      </w:r>
      <w:r w:rsidRPr="00244989">
        <w:t xml:space="preserve"> </w:t>
      </w:r>
      <w:r w:rsidRPr="00244989">
        <w:rPr>
          <w:i/>
        </w:rPr>
        <w:t>Vammaispalveluiden neuvottelupäiv</w:t>
      </w:r>
      <w:r w:rsidR="00566FC3" w:rsidRPr="00244989">
        <w:rPr>
          <w:i/>
        </w:rPr>
        <w:t>ät</w:t>
      </w:r>
      <w:r w:rsidR="00230E4F">
        <w:rPr>
          <w:i/>
        </w:rPr>
        <w:t xml:space="preserve"> </w:t>
      </w:r>
      <w:r w:rsidR="00230E4F" w:rsidRPr="00244989">
        <w:t>19.1.2017</w:t>
      </w:r>
      <w:r w:rsidRPr="00244989">
        <w:t xml:space="preserve">, Helsinki. Saatavilla </w:t>
      </w:r>
      <w:hyperlink r:id="rId308" w:history="1">
        <w:r w:rsidR="00104E25" w:rsidRPr="00244989">
          <w:rPr>
            <w:rStyle w:val="Hyperlinkki"/>
            <w:color w:val="auto"/>
          </w:rPr>
          <w:t>www.youtube.com/watch?v=UOp_HnfIsmU&amp;feature=youtu.be</w:t>
        </w:r>
      </w:hyperlink>
      <w:r w:rsidRPr="00244989">
        <w:t>, haettu 18.5.2019.</w:t>
      </w:r>
    </w:p>
    <w:p w14:paraId="471DAE95" w14:textId="67F0E0B0" w:rsidR="009515E8" w:rsidRPr="00244989" w:rsidRDefault="009515E8" w:rsidP="009515E8">
      <w:pPr>
        <w:pStyle w:val="lhteetgradu"/>
      </w:pPr>
      <w:r w:rsidRPr="00244989">
        <w:rPr>
          <w:lang w:val="en-GB"/>
        </w:rPr>
        <w:t xml:space="preserve">Richardson, Jennifer Eisenhauer. 2017. Writing and creating while on the schizophrenic spectrum: An autotheoretical encounter with a pedagogical dilemma. Keynote-luento. </w:t>
      </w:r>
      <w:r w:rsidRPr="00244989">
        <w:rPr>
          <w:i/>
          <w:lang w:val="en-GB"/>
        </w:rPr>
        <w:t>The 1st International Conference on Disability Studies, Arts, and Education.</w:t>
      </w:r>
      <w:r w:rsidR="00230E4F">
        <w:rPr>
          <w:i/>
          <w:lang w:val="en-GB"/>
        </w:rPr>
        <w:t xml:space="preserve"> </w:t>
      </w:r>
      <w:r w:rsidR="00230E4F" w:rsidRPr="00EB5AD7">
        <w:t>28.9.2017.</w:t>
      </w:r>
      <w:r w:rsidRPr="00EB5AD7">
        <w:rPr>
          <w:i/>
        </w:rPr>
        <w:t xml:space="preserve"> </w:t>
      </w:r>
      <w:r w:rsidRPr="00244989">
        <w:t>Aalto-yliopisto, Helsinki 28.–29.9.2017.</w:t>
      </w:r>
    </w:p>
    <w:p w14:paraId="58BF6311" w14:textId="06D264F0" w:rsidR="009515E8" w:rsidRPr="00244989" w:rsidRDefault="009515E8" w:rsidP="009515E8">
      <w:pPr>
        <w:pStyle w:val="lhteetgradu"/>
      </w:pPr>
      <w:r w:rsidRPr="00244989">
        <w:t>Rosavaara, Katriina. 2018. Vertaistaiteilijat. Puheenvuoro Vammaiset ja kulttuuri -keskustelutilaisuudessa</w:t>
      </w:r>
      <w:r w:rsidR="00230E4F">
        <w:t xml:space="preserve"> </w:t>
      </w:r>
      <w:r w:rsidR="00230E4F" w:rsidRPr="00244989">
        <w:t>28.11.2018</w:t>
      </w:r>
      <w:r w:rsidRPr="00244989">
        <w:t>. Järjestäjä: eduskunnan vammaisasian yhteistyöryhmä (VAMYT). Eduskunnan kansalaisinfo, Helsinki.</w:t>
      </w:r>
    </w:p>
    <w:p w14:paraId="41487451" w14:textId="6A011C02" w:rsidR="009515E8" w:rsidRPr="00244989" w:rsidRDefault="009515E8" w:rsidP="009515E8">
      <w:pPr>
        <w:pStyle w:val="lhteetgradu"/>
      </w:pPr>
      <w:r w:rsidRPr="00244989">
        <w:t>Salovaara, Sari. 2016. Mutkaista polkua suoristamaan. Luento 14.6.2016, ArtsEqualin oppimisjamit kansalaisjärjestöille. Musiikkitalo, Helsinki.</w:t>
      </w:r>
    </w:p>
    <w:p w14:paraId="13A32BE8" w14:textId="77777777" w:rsidR="009515E8" w:rsidRPr="00244989" w:rsidRDefault="009515E8" w:rsidP="009515E8">
      <w:pPr>
        <w:pStyle w:val="Otsikko2"/>
      </w:pPr>
      <w:bookmarkStart w:id="162" w:name="_Toc16778671"/>
      <w:r w:rsidRPr="00244989">
        <w:lastRenderedPageBreak/>
        <w:t>Henkilökohtaiset tiedonannot</w:t>
      </w:r>
      <w:bookmarkEnd w:id="162"/>
    </w:p>
    <w:p w14:paraId="75D82D02" w14:textId="0B64C210" w:rsidR="009515E8" w:rsidRPr="00244989" w:rsidRDefault="009515E8" w:rsidP="009515E8">
      <w:pPr>
        <w:pStyle w:val="lhteetgradu"/>
      </w:pPr>
      <w:r w:rsidRPr="00244989">
        <w:t>Bössman, Johan. 2016. Henkilökohtainen tiedonanto</w:t>
      </w:r>
      <w:r w:rsidR="00230E4F">
        <w:t xml:space="preserve"> </w:t>
      </w:r>
      <w:r w:rsidR="00230E4F" w:rsidRPr="00244989">
        <w:t>11.5.2016</w:t>
      </w:r>
      <w:r w:rsidRPr="00244989">
        <w:t xml:space="preserve">. </w:t>
      </w:r>
    </w:p>
    <w:p w14:paraId="01439BBE" w14:textId="3B9423E2" w:rsidR="009515E8" w:rsidRPr="00244989" w:rsidRDefault="009515E8" w:rsidP="009515E8">
      <w:pPr>
        <w:pStyle w:val="lhteetgradu"/>
      </w:pPr>
      <w:r w:rsidRPr="00244989">
        <w:t>Huldén, Sanna. 2019</w:t>
      </w:r>
      <w:r w:rsidR="005C292C" w:rsidRPr="00244989">
        <w:t>a</w:t>
      </w:r>
      <w:r w:rsidRPr="00244989">
        <w:t>. Henkilökohtainen tiedonanto</w:t>
      </w:r>
      <w:r w:rsidR="00230E4F">
        <w:t xml:space="preserve"> </w:t>
      </w:r>
      <w:r w:rsidR="00230E4F" w:rsidRPr="00244989">
        <w:t>5.4.2019</w:t>
      </w:r>
      <w:r w:rsidR="00230E4F">
        <w:t>.</w:t>
      </w:r>
    </w:p>
    <w:p w14:paraId="19BA7ECC" w14:textId="3D3168CC" w:rsidR="005C292C" w:rsidRPr="00244989" w:rsidRDefault="005C292C" w:rsidP="005C292C">
      <w:pPr>
        <w:pStyle w:val="lhteetgradu"/>
      </w:pPr>
      <w:r w:rsidRPr="00244989">
        <w:t>Huldén, Sanna. 2019b. Henkilökohtainen tiedonanto</w:t>
      </w:r>
      <w:r w:rsidR="00230E4F">
        <w:t xml:space="preserve"> </w:t>
      </w:r>
      <w:r w:rsidR="00230E4F" w:rsidRPr="00244989">
        <w:t>11.8.2019</w:t>
      </w:r>
      <w:r w:rsidR="00230E4F">
        <w:t>.</w:t>
      </w:r>
    </w:p>
    <w:p w14:paraId="229F297C" w14:textId="2D7DB3EA" w:rsidR="00741310" w:rsidRPr="00244989" w:rsidRDefault="00741310" w:rsidP="005C292C">
      <w:pPr>
        <w:pStyle w:val="lhteetgradu"/>
      </w:pPr>
      <w:r w:rsidRPr="00244989">
        <w:t xml:space="preserve">Rosavaara, Katriina. </w:t>
      </w:r>
      <w:r w:rsidR="00230E4F">
        <w:t>2</w:t>
      </w:r>
      <w:r w:rsidRPr="00244989">
        <w:t>019a. Henkilökohtainen tiedonanto</w:t>
      </w:r>
      <w:r w:rsidR="00230E4F">
        <w:t xml:space="preserve"> </w:t>
      </w:r>
      <w:r w:rsidR="00230E4F" w:rsidRPr="00244989">
        <w:t>13.5.3019</w:t>
      </w:r>
      <w:r w:rsidR="00230E4F">
        <w:t>.</w:t>
      </w:r>
    </w:p>
    <w:p w14:paraId="4F074310" w14:textId="65748982" w:rsidR="009515E8" w:rsidRPr="00244989" w:rsidRDefault="009515E8" w:rsidP="009515E8">
      <w:pPr>
        <w:pStyle w:val="lhteetgradu"/>
      </w:pPr>
      <w:r w:rsidRPr="00244989">
        <w:t>Salovaara, Sari. 2019. Henkilökohtainen tiedonanto</w:t>
      </w:r>
      <w:r w:rsidR="00230E4F">
        <w:t xml:space="preserve"> </w:t>
      </w:r>
      <w:r w:rsidR="00230E4F" w:rsidRPr="00244989">
        <w:t>6.5.2019</w:t>
      </w:r>
      <w:r w:rsidR="00230E4F">
        <w:t>.</w:t>
      </w:r>
    </w:p>
    <w:p w14:paraId="64A4AA2B" w14:textId="7E780976" w:rsidR="009515E8" w:rsidRPr="00244989" w:rsidRDefault="009515E8" w:rsidP="009515E8">
      <w:pPr>
        <w:pStyle w:val="lhteetgradu"/>
      </w:pPr>
      <w:r w:rsidRPr="00244989">
        <w:t>Suvalo Grimberg, Veera 2016. Henkilökohtainen tiedonanto</w:t>
      </w:r>
      <w:r w:rsidR="00230E4F">
        <w:t xml:space="preserve"> </w:t>
      </w:r>
      <w:r w:rsidR="00230E4F" w:rsidRPr="00244989">
        <w:t>21.9.2016</w:t>
      </w:r>
      <w:r w:rsidR="00230E4F">
        <w:t>.</w:t>
      </w:r>
    </w:p>
    <w:p w14:paraId="1C21249E" w14:textId="77777777" w:rsidR="009515E8" w:rsidRPr="00244989" w:rsidRDefault="009515E8" w:rsidP="009515E8">
      <w:pPr>
        <w:pStyle w:val="Otsikko2"/>
      </w:pPr>
      <w:bookmarkStart w:id="163" w:name="_Toc16778672"/>
      <w:r w:rsidRPr="00244989">
        <w:t>Muut painamattomat lähteet</w:t>
      </w:r>
      <w:bookmarkEnd w:id="163"/>
    </w:p>
    <w:p w14:paraId="3E867194" w14:textId="77777777" w:rsidR="009515E8" w:rsidRPr="00244989" w:rsidRDefault="009515E8" w:rsidP="009515E8">
      <w:pPr>
        <w:pStyle w:val="lhteetgradu"/>
      </w:pPr>
      <w:r w:rsidRPr="00244989">
        <w:t>DuvTeaternin taiteilija-arkisto. 2018. DuvTeatern, Helsinki.</w:t>
      </w:r>
    </w:p>
    <w:p w14:paraId="49589B7C" w14:textId="6751B5DE" w:rsidR="00DE2964" w:rsidRPr="00244989" w:rsidRDefault="009515E8" w:rsidP="00566FC3">
      <w:pPr>
        <w:pStyle w:val="lhteetgradu"/>
      </w:pPr>
      <w:r w:rsidRPr="00244989">
        <w:t>Kulttuuria kaikille -palvelu. 2016. Keskustelu taiteesta ja taiteen tekemisen edellytyksistä 28.4.2016 Kaapelitehtaalla Kulttuuria kaikille -palvelun tiloissa. Julkaisematon muistio.</w:t>
      </w:r>
    </w:p>
    <w:p w14:paraId="5D9EBB0D" w14:textId="77777777" w:rsidR="007C4453" w:rsidRPr="00244989" w:rsidRDefault="002E6C32" w:rsidP="002D788F">
      <w:pPr>
        <w:pStyle w:val="Otsikko2"/>
      </w:pPr>
      <w:bookmarkStart w:id="164" w:name="_Toc16778673"/>
      <w:r w:rsidRPr="00244989">
        <w:t>Tutkimusa</w:t>
      </w:r>
      <w:r w:rsidR="007C4453" w:rsidRPr="00244989">
        <w:t>ineisto</w:t>
      </w:r>
      <w:bookmarkEnd w:id="164"/>
    </w:p>
    <w:p w14:paraId="2D7AD557" w14:textId="77777777" w:rsidR="005D53B9" w:rsidRPr="00244989" w:rsidRDefault="007C4453" w:rsidP="002D788F">
      <w:pPr>
        <w:pStyle w:val="lhteetgradu"/>
        <w:rPr>
          <w:b/>
        </w:rPr>
      </w:pPr>
      <w:r w:rsidRPr="00244989">
        <w:rPr>
          <w:b/>
        </w:rPr>
        <w:t xml:space="preserve">Vammaisten ja kuurojen taiteilijoiden elämäntarinat </w:t>
      </w:r>
      <w:r w:rsidR="005D53B9" w:rsidRPr="00244989">
        <w:rPr>
          <w:b/>
        </w:rPr>
        <w:t>-</w:t>
      </w:r>
      <w:r w:rsidRPr="00244989">
        <w:rPr>
          <w:b/>
        </w:rPr>
        <w:t>aineisto</w:t>
      </w:r>
    </w:p>
    <w:p w14:paraId="5C57287F" w14:textId="77777777" w:rsidR="007C4453" w:rsidRPr="00244989" w:rsidRDefault="007C4453" w:rsidP="002D788F">
      <w:pPr>
        <w:pStyle w:val="lhteetgradu"/>
      </w:pPr>
      <w:r w:rsidRPr="00244989">
        <w:t>Kirjoitetut elämäntarinat</w:t>
      </w:r>
      <w:r w:rsidRPr="00244989">
        <w:tab/>
      </w:r>
      <w:r w:rsidRPr="00244989">
        <w:tab/>
      </w:r>
      <w:r w:rsidRPr="00244989">
        <w:tab/>
      </w:r>
    </w:p>
    <w:p w14:paraId="16B96B54" w14:textId="77777777" w:rsidR="007C4453" w:rsidRPr="00244989" w:rsidRDefault="005D53B9" w:rsidP="00566FC3">
      <w:pPr>
        <w:pStyle w:val="aineistoluettelo"/>
      </w:pPr>
      <w:r w:rsidRPr="00244989">
        <w:tab/>
        <w:t>kieli</w:t>
      </w:r>
      <w:r w:rsidRPr="00244989">
        <w:tab/>
      </w:r>
      <w:r w:rsidR="007C4453" w:rsidRPr="00244989">
        <w:t xml:space="preserve">vastaanotettu </w:t>
      </w:r>
      <w:r w:rsidRPr="00244989">
        <w:t xml:space="preserve"> </w:t>
      </w:r>
      <w:r w:rsidR="007C4453" w:rsidRPr="00244989">
        <w:t>arkistointilupa</w:t>
      </w:r>
    </w:p>
    <w:p w14:paraId="62572B2A" w14:textId="77777777" w:rsidR="007C4453" w:rsidRPr="00244989" w:rsidRDefault="005D53B9" w:rsidP="00566FC3">
      <w:pPr>
        <w:pStyle w:val="aineistoluettelo"/>
      </w:pPr>
      <w:r w:rsidRPr="00244989">
        <w:t>T</w:t>
      </w:r>
      <w:r w:rsidR="007C4453" w:rsidRPr="00244989">
        <w:t>1</w:t>
      </w:r>
      <w:r w:rsidRPr="00244989">
        <w:tab/>
        <w:t>suomi</w:t>
      </w:r>
      <w:r w:rsidRPr="00244989">
        <w:tab/>
      </w:r>
      <w:r w:rsidR="007C4453" w:rsidRPr="00244989">
        <w:t>18.5.2018</w:t>
      </w:r>
      <w:r w:rsidR="007C4453" w:rsidRPr="00244989">
        <w:tab/>
      </w:r>
      <w:r w:rsidRPr="00244989">
        <w:t xml:space="preserve"> </w:t>
      </w:r>
      <w:r w:rsidR="007C4453" w:rsidRPr="00244989">
        <w:t>kyllä</w:t>
      </w:r>
    </w:p>
    <w:p w14:paraId="451FC632" w14:textId="77777777" w:rsidR="007C4453" w:rsidRPr="00244989" w:rsidRDefault="005D53B9" w:rsidP="00566FC3">
      <w:pPr>
        <w:pStyle w:val="aineistoluettelo"/>
      </w:pPr>
      <w:r w:rsidRPr="00244989">
        <w:t>T2</w:t>
      </w:r>
      <w:r w:rsidRPr="00244989">
        <w:tab/>
        <w:t>ruotsi</w:t>
      </w:r>
      <w:r w:rsidRPr="00244989">
        <w:tab/>
      </w:r>
      <w:r w:rsidR="007C4453" w:rsidRPr="00244989">
        <w:t>3.6.2018</w:t>
      </w:r>
      <w:r w:rsidR="007C4453" w:rsidRPr="00244989">
        <w:tab/>
      </w:r>
      <w:r w:rsidRPr="00244989">
        <w:t xml:space="preserve"> </w:t>
      </w:r>
      <w:r w:rsidR="007C4453" w:rsidRPr="00244989">
        <w:t>kyllä</w:t>
      </w:r>
    </w:p>
    <w:p w14:paraId="6F034121" w14:textId="77777777" w:rsidR="007C4453" w:rsidRPr="00244989" w:rsidRDefault="007C4453" w:rsidP="00566FC3">
      <w:pPr>
        <w:pStyle w:val="aineistoluettelo"/>
      </w:pPr>
      <w:r w:rsidRPr="00244989">
        <w:t>T</w:t>
      </w:r>
      <w:r w:rsidR="005D53B9" w:rsidRPr="00244989">
        <w:t>3</w:t>
      </w:r>
      <w:r w:rsidR="005D53B9" w:rsidRPr="00244989">
        <w:tab/>
        <w:t>suomi</w:t>
      </w:r>
      <w:r w:rsidR="005D53B9" w:rsidRPr="00244989">
        <w:tab/>
      </w:r>
      <w:r w:rsidRPr="00244989">
        <w:t>19.6.2018</w:t>
      </w:r>
      <w:r w:rsidRPr="00244989">
        <w:tab/>
      </w:r>
      <w:r w:rsidR="005D53B9" w:rsidRPr="00244989">
        <w:t xml:space="preserve"> </w:t>
      </w:r>
      <w:r w:rsidRPr="00244989">
        <w:t>kyllä</w:t>
      </w:r>
    </w:p>
    <w:p w14:paraId="6AE68E70" w14:textId="77777777" w:rsidR="007C4453" w:rsidRPr="00244989" w:rsidRDefault="005D53B9" w:rsidP="00566FC3">
      <w:pPr>
        <w:pStyle w:val="aineistoluettelo"/>
      </w:pPr>
      <w:r w:rsidRPr="00244989">
        <w:t>T4</w:t>
      </w:r>
      <w:r w:rsidRPr="00244989">
        <w:tab/>
        <w:t>suomi</w:t>
      </w:r>
      <w:r w:rsidRPr="00244989">
        <w:tab/>
      </w:r>
      <w:r w:rsidR="007C4453" w:rsidRPr="00244989">
        <w:t>19.6.2018</w:t>
      </w:r>
      <w:r w:rsidR="007C4453" w:rsidRPr="00244989">
        <w:tab/>
      </w:r>
      <w:r w:rsidRPr="00244989">
        <w:t xml:space="preserve"> </w:t>
      </w:r>
      <w:r w:rsidR="007C4453" w:rsidRPr="00244989">
        <w:t>kyllä</w:t>
      </w:r>
    </w:p>
    <w:p w14:paraId="29F35DD8" w14:textId="77777777" w:rsidR="007C4453" w:rsidRPr="00244989" w:rsidRDefault="005D53B9" w:rsidP="00566FC3">
      <w:pPr>
        <w:pStyle w:val="aineistoluettelo"/>
      </w:pPr>
      <w:r w:rsidRPr="00244989">
        <w:t>T</w:t>
      </w:r>
      <w:r w:rsidR="007C4453" w:rsidRPr="00244989">
        <w:t>5</w:t>
      </w:r>
      <w:r w:rsidR="007C4453" w:rsidRPr="00244989">
        <w:tab/>
        <w:t>ruotsi</w:t>
      </w:r>
      <w:r w:rsidR="007C4453" w:rsidRPr="00244989">
        <w:tab/>
        <w:t>1.7.2018</w:t>
      </w:r>
      <w:r w:rsidR="007C4453" w:rsidRPr="00244989">
        <w:tab/>
      </w:r>
      <w:r w:rsidRPr="00244989">
        <w:t xml:space="preserve"> </w:t>
      </w:r>
      <w:r w:rsidR="007C4453" w:rsidRPr="00244989">
        <w:t>kyllä</w:t>
      </w:r>
    </w:p>
    <w:p w14:paraId="7863E462" w14:textId="77777777" w:rsidR="007C4453" w:rsidRPr="00244989" w:rsidRDefault="005D53B9" w:rsidP="00566FC3">
      <w:pPr>
        <w:pStyle w:val="aineistoluettelo"/>
      </w:pPr>
      <w:r w:rsidRPr="00244989">
        <w:t>T6</w:t>
      </w:r>
      <w:r w:rsidRPr="00244989">
        <w:tab/>
        <w:t>suomi</w:t>
      </w:r>
      <w:r w:rsidRPr="00244989">
        <w:tab/>
      </w:r>
      <w:r w:rsidR="007C4453" w:rsidRPr="00244989">
        <w:t>5.7.2018</w:t>
      </w:r>
      <w:r w:rsidR="007C4453" w:rsidRPr="00244989">
        <w:tab/>
      </w:r>
      <w:r w:rsidRPr="00244989">
        <w:t xml:space="preserve"> </w:t>
      </w:r>
      <w:r w:rsidR="007C4453" w:rsidRPr="00244989">
        <w:t>kyllä</w:t>
      </w:r>
    </w:p>
    <w:p w14:paraId="2B3D774B" w14:textId="77777777" w:rsidR="007C4453" w:rsidRPr="00244989" w:rsidRDefault="005D53B9" w:rsidP="00566FC3">
      <w:pPr>
        <w:pStyle w:val="aineistoluettelo"/>
      </w:pPr>
      <w:r w:rsidRPr="00244989">
        <w:t>T7</w:t>
      </w:r>
      <w:r w:rsidRPr="00244989">
        <w:tab/>
        <w:t>suomi</w:t>
      </w:r>
      <w:r w:rsidR="007C4453" w:rsidRPr="00244989">
        <w:tab/>
        <w:t>14.7.2018</w:t>
      </w:r>
      <w:r w:rsidR="007C4453" w:rsidRPr="00244989">
        <w:tab/>
      </w:r>
      <w:r w:rsidRPr="00244989">
        <w:t xml:space="preserve"> </w:t>
      </w:r>
      <w:r w:rsidR="007C4453" w:rsidRPr="00244989">
        <w:t>ei</w:t>
      </w:r>
    </w:p>
    <w:p w14:paraId="70163D1A" w14:textId="77777777" w:rsidR="007C4453" w:rsidRPr="00244989" w:rsidRDefault="005D53B9" w:rsidP="00566FC3">
      <w:pPr>
        <w:pStyle w:val="aineistoluettelo"/>
      </w:pPr>
      <w:r w:rsidRPr="00244989">
        <w:t>T8</w:t>
      </w:r>
      <w:r w:rsidRPr="00244989">
        <w:tab/>
        <w:t>suomi</w:t>
      </w:r>
      <w:r w:rsidR="007C4453" w:rsidRPr="00244989">
        <w:tab/>
        <w:t>26.7.2018</w:t>
      </w:r>
      <w:r w:rsidR="007C4453" w:rsidRPr="00244989">
        <w:tab/>
      </w:r>
      <w:r w:rsidRPr="00244989">
        <w:t xml:space="preserve"> </w:t>
      </w:r>
      <w:r w:rsidR="007C4453" w:rsidRPr="00244989">
        <w:t>kyllä</w:t>
      </w:r>
    </w:p>
    <w:p w14:paraId="20330BE1" w14:textId="77777777" w:rsidR="007C4453" w:rsidRPr="00244989" w:rsidRDefault="005D53B9" w:rsidP="00566FC3">
      <w:pPr>
        <w:pStyle w:val="aineistoluettelo"/>
      </w:pPr>
      <w:r w:rsidRPr="00244989">
        <w:t>T9</w:t>
      </w:r>
      <w:r w:rsidRPr="00244989">
        <w:tab/>
        <w:t>suomi</w:t>
      </w:r>
      <w:r w:rsidR="007C4453" w:rsidRPr="00244989">
        <w:tab/>
        <w:t>30.7.2018</w:t>
      </w:r>
      <w:r w:rsidR="007C4453" w:rsidRPr="00244989">
        <w:tab/>
      </w:r>
      <w:r w:rsidRPr="00244989">
        <w:t xml:space="preserve"> </w:t>
      </w:r>
      <w:r w:rsidR="007C4453" w:rsidRPr="00244989">
        <w:t>kyllä</w:t>
      </w:r>
    </w:p>
    <w:p w14:paraId="615B6CE9" w14:textId="77777777" w:rsidR="007C4453" w:rsidRPr="00244989" w:rsidRDefault="005D53B9" w:rsidP="00566FC3">
      <w:pPr>
        <w:pStyle w:val="aineistoluettelo"/>
      </w:pPr>
      <w:r w:rsidRPr="00244989">
        <w:t>T10</w:t>
      </w:r>
      <w:r w:rsidRPr="00244989">
        <w:tab/>
        <w:t>suomi</w:t>
      </w:r>
      <w:r w:rsidR="007C4453" w:rsidRPr="00244989">
        <w:tab/>
        <w:t>9.9.2018</w:t>
      </w:r>
      <w:r w:rsidR="007C4453" w:rsidRPr="00244989">
        <w:tab/>
      </w:r>
      <w:r w:rsidR="00104E25" w:rsidRPr="00244989">
        <w:t>ei</w:t>
      </w:r>
      <w:r w:rsidR="007C4453" w:rsidRPr="00244989">
        <w:tab/>
      </w:r>
      <w:r w:rsidR="007C4453" w:rsidRPr="00244989">
        <w:tab/>
      </w:r>
    </w:p>
    <w:p w14:paraId="0B6E0D00" w14:textId="77777777" w:rsidR="007C4453" w:rsidRPr="00244989" w:rsidRDefault="007C4453" w:rsidP="002D788F">
      <w:pPr>
        <w:pStyle w:val="lhteetgradu"/>
      </w:pPr>
    </w:p>
    <w:p w14:paraId="17F57120" w14:textId="77777777" w:rsidR="007C4453" w:rsidRPr="00244989" w:rsidRDefault="007C4453" w:rsidP="002D788F">
      <w:pPr>
        <w:pStyle w:val="lhteetgradu"/>
      </w:pPr>
      <w:r w:rsidRPr="00244989">
        <w:t>Haastattelut</w:t>
      </w:r>
    </w:p>
    <w:p w14:paraId="3E018DF9" w14:textId="77777777" w:rsidR="007C4453" w:rsidRPr="00244989" w:rsidRDefault="007C4453" w:rsidP="00566FC3">
      <w:pPr>
        <w:pStyle w:val="aineistoluettelo"/>
      </w:pPr>
      <w:r w:rsidRPr="00244989">
        <w:t>H1, 11.6.2018</w:t>
      </w:r>
      <w:r w:rsidR="00566FC3" w:rsidRPr="00244989">
        <w:t>. Arkistointilupa: Kyllä.</w:t>
      </w:r>
    </w:p>
    <w:p w14:paraId="5CB06FE2" w14:textId="77777777" w:rsidR="007C4453" w:rsidRPr="00244989" w:rsidRDefault="005D53B9" w:rsidP="00566FC3">
      <w:pPr>
        <w:pStyle w:val="aineistoluettelo"/>
      </w:pPr>
      <w:r w:rsidRPr="00244989">
        <w:lastRenderedPageBreak/>
        <w:t>H</w:t>
      </w:r>
      <w:r w:rsidR="007C4453" w:rsidRPr="00244989">
        <w:t>2, 11.6.2018</w:t>
      </w:r>
      <w:r w:rsidR="00566FC3" w:rsidRPr="00244989">
        <w:t>. Arkistointilupa: Kyllä.</w:t>
      </w:r>
    </w:p>
    <w:p w14:paraId="77C1168D" w14:textId="77777777" w:rsidR="003E2C2E" w:rsidRPr="00244989" w:rsidRDefault="003E2C2E" w:rsidP="002D788F">
      <w:pPr>
        <w:pStyle w:val="lhteetgradu"/>
      </w:pPr>
    </w:p>
    <w:p w14:paraId="458B1D2D" w14:textId="77777777" w:rsidR="00566FC3" w:rsidRPr="00244989" w:rsidRDefault="00566FC3" w:rsidP="002D788F">
      <w:pPr>
        <w:pStyle w:val="lhteetgradu"/>
      </w:pPr>
      <w:r w:rsidRPr="00244989">
        <w:t>Taiteilijoiden taustatiedot</w:t>
      </w:r>
    </w:p>
    <w:p w14:paraId="04EB2E3A" w14:textId="77777777" w:rsidR="00566FC3" w:rsidRPr="00244989" w:rsidRDefault="00566FC3" w:rsidP="002D788F">
      <w:pPr>
        <w:pStyle w:val="lhteetgradu"/>
      </w:pPr>
      <w:r w:rsidRPr="00244989">
        <w:t>13 kpl taustatietolomakkeita, vastaanotettu 18.5.–9.9.2018.</w:t>
      </w:r>
    </w:p>
    <w:p w14:paraId="4D59299B" w14:textId="77777777" w:rsidR="00566FC3" w:rsidRPr="00244989" w:rsidRDefault="00566FC3" w:rsidP="002D788F">
      <w:pPr>
        <w:pStyle w:val="lhteetgradu"/>
      </w:pPr>
    </w:p>
    <w:p w14:paraId="709E0489" w14:textId="77777777" w:rsidR="003E2C2E" w:rsidRPr="00244989" w:rsidRDefault="003E2C2E" w:rsidP="003E2C2E">
      <w:pPr>
        <w:pStyle w:val="lhteetgradu"/>
      </w:pPr>
      <w:r w:rsidRPr="00244989">
        <w:t>Palautteet taustatietolomakkeissa</w:t>
      </w:r>
    </w:p>
    <w:p w14:paraId="7920E4D1" w14:textId="77777777" w:rsidR="003E2C2E" w:rsidRPr="00244989" w:rsidRDefault="003E2C2E" w:rsidP="00566FC3">
      <w:pPr>
        <w:pStyle w:val="aineistoluettelo"/>
      </w:pPr>
      <w:r w:rsidRPr="00244989">
        <w:t>P1, 19.6.2018</w:t>
      </w:r>
    </w:p>
    <w:p w14:paraId="7DF7193D" w14:textId="77777777" w:rsidR="003E2C2E" w:rsidRPr="00244989" w:rsidRDefault="003E2C2E" w:rsidP="00566FC3">
      <w:pPr>
        <w:pStyle w:val="aineistoluettelo"/>
      </w:pPr>
      <w:r w:rsidRPr="00244989">
        <w:t>P2, 5.7.2018</w:t>
      </w:r>
    </w:p>
    <w:p w14:paraId="0B9027FC" w14:textId="77777777" w:rsidR="003E2C2E" w:rsidRPr="00244989" w:rsidRDefault="003E2C2E" w:rsidP="00566FC3">
      <w:pPr>
        <w:pStyle w:val="aineistoluettelo"/>
      </w:pPr>
      <w:r w:rsidRPr="00244989">
        <w:t>P3, 26.7.2018</w:t>
      </w:r>
    </w:p>
    <w:p w14:paraId="345A9489" w14:textId="77777777" w:rsidR="003E2C2E" w:rsidRPr="00244989" w:rsidRDefault="003E2C2E" w:rsidP="00566FC3">
      <w:pPr>
        <w:pStyle w:val="aineistoluettelo"/>
      </w:pPr>
      <w:r w:rsidRPr="00244989">
        <w:t>P4, 29.5.2018</w:t>
      </w:r>
    </w:p>
    <w:p w14:paraId="12012922" w14:textId="77777777" w:rsidR="003E2C2E" w:rsidRPr="00244989" w:rsidRDefault="003E2C2E" w:rsidP="00566FC3">
      <w:pPr>
        <w:pStyle w:val="aineistoluettelo"/>
      </w:pPr>
      <w:r w:rsidRPr="00244989">
        <w:t>P5, 30.5.2018</w:t>
      </w:r>
    </w:p>
    <w:p w14:paraId="5193BD44" w14:textId="77777777" w:rsidR="003E2C2E" w:rsidRPr="00244989" w:rsidRDefault="003E2C2E" w:rsidP="00566FC3">
      <w:pPr>
        <w:pStyle w:val="aineistoluettelo"/>
      </w:pPr>
      <w:r w:rsidRPr="00244989">
        <w:t>P6, 1.7.2018</w:t>
      </w:r>
    </w:p>
    <w:p w14:paraId="2BD0B139" w14:textId="77777777" w:rsidR="007C4453" w:rsidRPr="00244989" w:rsidRDefault="007C4453" w:rsidP="002D788F">
      <w:pPr>
        <w:pStyle w:val="lhteetgradu"/>
      </w:pPr>
      <w:r w:rsidRPr="00244989">
        <w:tab/>
      </w:r>
    </w:p>
    <w:p w14:paraId="002B912E" w14:textId="77777777" w:rsidR="007C4453" w:rsidRPr="00244989" w:rsidRDefault="007C4453" w:rsidP="002D788F">
      <w:pPr>
        <w:pStyle w:val="lhteetgradu"/>
        <w:rPr>
          <w:b/>
        </w:rPr>
      </w:pPr>
      <w:r w:rsidRPr="00244989">
        <w:rPr>
          <w:b/>
        </w:rPr>
        <w:t>DuvTeaternin taiteilija-arkisto</w:t>
      </w:r>
    </w:p>
    <w:p w14:paraId="226D5167" w14:textId="77777777" w:rsidR="00CF643E" w:rsidRPr="00244989" w:rsidRDefault="00CF643E" w:rsidP="002D788F">
      <w:pPr>
        <w:pStyle w:val="lhteetgradu"/>
      </w:pPr>
      <w:r w:rsidRPr="00244989">
        <w:t>Taiteilijoiden haastattelut</w:t>
      </w:r>
    </w:p>
    <w:p w14:paraId="56D89F08" w14:textId="77777777" w:rsidR="00CF643E" w:rsidRPr="00244989" w:rsidRDefault="00CF643E" w:rsidP="00566FC3">
      <w:pPr>
        <w:pStyle w:val="aineistoluettelo"/>
      </w:pPr>
      <w:r w:rsidRPr="00244989">
        <w:t>D1H</w:t>
      </w:r>
      <w:r w:rsidRPr="00244989">
        <w:tab/>
        <w:t>23.10.2017</w:t>
      </w:r>
    </w:p>
    <w:p w14:paraId="4F59CA20" w14:textId="77777777" w:rsidR="00CF643E" w:rsidRPr="00244989" w:rsidRDefault="00CF643E" w:rsidP="00566FC3">
      <w:pPr>
        <w:pStyle w:val="aineistoluettelo"/>
      </w:pPr>
      <w:r w:rsidRPr="00244989">
        <w:t>D2H</w:t>
      </w:r>
      <w:r w:rsidRPr="00244989">
        <w:tab/>
        <w:t>19.9.2017</w:t>
      </w:r>
    </w:p>
    <w:p w14:paraId="42AC0DC2" w14:textId="77777777" w:rsidR="00CF643E" w:rsidRPr="00244989" w:rsidRDefault="00CF643E" w:rsidP="00566FC3">
      <w:pPr>
        <w:pStyle w:val="aineistoluettelo"/>
      </w:pPr>
      <w:r w:rsidRPr="00244989">
        <w:t>D3H</w:t>
      </w:r>
      <w:r w:rsidRPr="00244989">
        <w:tab/>
        <w:t>25.8.2017</w:t>
      </w:r>
    </w:p>
    <w:p w14:paraId="5D98A70A" w14:textId="77777777" w:rsidR="00CF643E" w:rsidRPr="00244989" w:rsidRDefault="00CF643E" w:rsidP="00566FC3">
      <w:pPr>
        <w:pStyle w:val="aineistoluettelo"/>
      </w:pPr>
      <w:r w:rsidRPr="00244989">
        <w:t>D4H</w:t>
      </w:r>
      <w:r w:rsidRPr="00244989">
        <w:tab/>
        <w:t>17.8.2017</w:t>
      </w:r>
    </w:p>
    <w:p w14:paraId="444D0320" w14:textId="77777777" w:rsidR="00CF643E" w:rsidRPr="00244989" w:rsidRDefault="00CF643E" w:rsidP="00566FC3">
      <w:pPr>
        <w:pStyle w:val="aineistoluettelo"/>
      </w:pPr>
      <w:r w:rsidRPr="00244989">
        <w:t>D5H</w:t>
      </w:r>
      <w:r w:rsidRPr="00244989">
        <w:tab/>
        <w:t>8.9.2017</w:t>
      </w:r>
    </w:p>
    <w:p w14:paraId="597DA9F5" w14:textId="77777777" w:rsidR="00CF643E" w:rsidRPr="00244989" w:rsidRDefault="00CF643E" w:rsidP="00566FC3">
      <w:pPr>
        <w:pStyle w:val="aineistoluettelo"/>
      </w:pPr>
      <w:r w:rsidRPr="00244989">
        <w:t>D6H</w:t>
      </w:r>
      <w:r w:rsidRPr="00244989">
        <w:tab/>
        <w:t>15.5.2017</w:t>
      </w:r>
    </w:p>
    <w:p w14:paraId="44EDF2D9" w14:textId="77777777" w:rsidR="00CF643E" w:rsidRPr="00244989" w:rsidRDefault="00942815" w:rsidP="00566FC3">
      <w:pPr>
        <w:pStyle w:val="aineistoluettelo"/>
      </w:pPr>
      <w:r w:rsidRPr="00244989">
        <w:t>D7H</w:t>
      </w:r>
      <w:r w:rsidRPr="00244989">
        <w:tab/>
        <w:t>26.9.2017</w:t>
      </w:r>
      <w:r w:rsidR="00CF643E" w:rsidRPr="00244989">
        <w:tab/>
      </w:r>
    </w:p>
    <w:p w14:paraId="778A3650" w14:textId="77777777" w:rsidR="00CF643E" w:rsidRPr="00244989" w:rsidRDefault="00CF643E" w:rsidP="002D788F">
      <w:pPr>
        <w:pStyle w:val="lhteetgradu"/>
      </w:pPr>
    </w:p>
    <w:p w14:paraId="0C527FD8" w14:textId="77777777" w:rsidR="00CF643E" w:rsidRPr="00244989" w:rsidRDefault="00CF643E" w:rsidP="002D788F">
      <w:pPr>
        <w:pStyle w:val="lhteetgradu"/>
      </w:pPr>
      <w:r w:rsidRPr="00244989">
        <w:t xml:space="preserve">Taiteilijoiden vanhempien </w:t>
      </w:r>
      <w:r w:rsidR="002E6C32" w:rsidRPr="00244989">
        <w:t>haastattelut</w:t>
      </w:r>
    </w:p>
    <w:p w14:paraId="53FF40C8" w14:textId="77777777" w:rsidR="00CF643E" w:rsidRPr="00244989" w:rsidRDefault="00CF643E" w:rsidP="00566FC3">
      <w:pPr>
        <w:pStyle w:val="aineistoluettelo"/>
      </w:pPr>
      <w:r w:rsidRPr="00244989">
        <w:t>D7V</w:t>
      </w:r>
      <w:r w:rsidRPr="00244989">
        <w:tab/>
        <w:t>11.10.2017</w:t>
      </w:r>
    </w:p>
    <w:p w14:paraId="02652528" w14:textId="77777777" w:rsidR="00CF643E" w:rsidRPr="00244989" w:rsidRDefault="00CF643E" w:rsidP="00566FC3">
      <w:pPr>
        <w:pStyle w:val="aineistoluettelo"/>
      </w:pPr>
      <w:r w:rsidRPr="00244989">
        <w:t>D8V</w:t>
      </w:r>
      <w:r w:rsidRPr="00244989">
        <w:tab/>
        <w:t>25.1.2018</w:t>
      </w:r>
    </w:p>
    <w:p w14:paraId="7D4F239A" w14:textId="77777777" w:rsidR="00566FC3" w:rsidRPr="00244989" w:rsidRDefault="00566FC3" w:rsidP="002D788F">
      <w:pPr>
        <w:pStyle w:val="lhteetgradu"/>
      </w:pPr>
    </w:p>
    <w:p w14:paraId="6015D45D" w14:textId="77777777" w:rsidR="00CF643E" w:rsidRPr="00244989" w:rsidRDefault="00942815" w:rsidP="002D788F">
      <w:pPr>
        <w:pStyle w:val="lhteetgradu"/>
      </w:pPr>
      <w:r w:rsidRPr="00244989">
        <w:t>Taiteilija-cv:t</w:t>
      </w:r>
    </w:p>
    <w:p w14:paraId="4080E9A6" w14:textId="77777777" w:rsidR="00CF643E" w:rsidRPr="00244989" w:rsidRDefault="00CF643E" w:rsidP="00566FC3">
      <w:pPr>
        <w:pStyle w:val="aineistoluettelo"/>
      </w:pPr>
      <w:r w:rsidRPr="00244989">
        <w:t>D1CV</w:t>
      </w:r>
      <w:r w:rsidRPr="00244989">
        <w:tab/>
        <w:t xml:space="preserve">ei </w:t>
      </w:r>
      <w:r w:rsidR="005D53B9" w:rsidRPr="00244989">
        <w:t>päivämäärää</w:t>
      </w:r>
    </w:p>
    <w:p w14:paraId="2C90546E" w14:textId="77777777" w:rsidR="00CF643E" w:rsidRPr="00244989" w:rsidRDefault="00CF643E" w:rsidP="00566FC3">
      <w:pPr>
        <w:pStyle w:val="aineistoluettelo"/>
      </w:pPr>
      <w:r w:rsidRPr="00244989">
        <w:t>D2CV</w:t>
      </w:r>
      <w:r w:rsidRPr="00244989">
        <w:tab/>
      </w:r>
      <w:r w:rsidR="005D53B9" w:rsidRPr="00244989">
        <w:t>ei päivämäärää</w:t>
      </w:r>
    </w:p>
    <w:p w14:paraId="3803D29C" w14:textId="77777777" w:rsidR="00CF643E" w:rsidRPr="00244989" w:rsidRDefault="00CF643E" w:rsidP="00566FC3">
      <w:pPr>
        <w:pStyle w:val="aineistoluettelo"/>
      </w:pPr>
      <w:r w:rsidRPr="00244989">
        <w:lastRenderedPageBreak/>
        <w:t>D3CV</w:t>
      </w:r>
      <w:r w:rsidRPr="00244989">
        <w:tab/>
        <w:t>päivitetty 5.4.2018</w:t>
      </w:r>
    </w:p>
    <w:p w14:paraId="05B36B90" w14:textId="77777777" w:rsidR="00CF643E" w:rsidRPr="00244989" w:rsidRDefault="00CF643E" w:rsidP="00566FC3">
      <w:pPr>
        <w:pStyle w:val="aineistoluettelo"/>
      </w:pPr>
      <w:r w:rsidRPr="00244989">
        <w:t>D4CV</w:t>
      </w:r>
      <w:r w:rsidRPr="00244989">
        <w:tab/>
        <w:t>päivitetty 5.4.2018</w:t>
      </w:r>
    </w:p>
    <w:p w14:paraId="4F323254" w14:textId="77777777" w:rsidR="00CF643E" w:rsidRPr="00244989" w:rsidRDefault="00CF643E" w:rsidP="00566FC3">
      <w:pPr>
        <w:pStyle w:val="aineistoluettelo"/>
      </w:pPr>
      <w:r w:rsidRPr="00244989">
        <w:t>D5CV</w:t>
      </w:r>
      <w:r w:rsidRPr="00244989">
        <w:tab/>
      </w:r>
      <w:r w:rsidR="005D53B9" w:rsidRPr="00244989">
        <w:t>ei päivämäärää</w:t>
      </w:r>
    </w:p>
    <w:p w14:paraId="53C19123" w14:textId="77777777" w:rsidR="00CF643E" w:rsidRPr="00244989" w:rsidRDefault="00CF643E" w:rsidP="00566FC3">
      <w:pPr>
        <w:pStyle w:val="aineistoluettelo"/>
      </w:pPr>
      <w:r w:rsidRPr="00244989">
        <w:t>D6CV</w:t>
      </w:r>
      <w:r w:rsidRPr="00244989">
        <w:tab/>
      </w:r>
      <w:r w:rsidR="005D53B9" w:rsidRPr="00244989">
        <w:t>ei päivämäärää</w:t>
      </w:r>
    </w:p>
    <w:p w14:paraId="43E9D6A3" w14:textId="77777777" w:rsidR="00CF643E" w:rsidRPr="00244989" w:rsidRDefault="00CF643E" w:rsidP="00566FC3">
      <w:pPr>
        <w:pStyle w:val="aineistoluettelo"/>
      </w:pPr>
      <w:r w:rsidRPr="00244989">
        <w:t>D7CV</w:t>
      </w:r>
      <w:r w:rsidRPr="00244989">
        <w:tab/>
        <w:t>päivitetty 5.4.2018</w:t>
      </w:r>
    </w:p>
    <w:p w14:paraId="7CDC0CC5" w14:textId="77777777" w:rsidR="00CF643E" w:rsidRPr="00244989" w:rsidRDefault="00CF643E" w:rsidP="00566FC3">
      <w:pPr>
        <w:pStyle w:val="aineistoluettelo"/>
      </w:pPr>
      <w:r w:rsidRPr="00244989">
        <w:t>D8CV</w:t>
      </w:r>
      <w:r w:rsidRPr="00244989">
        <w:tab/>
      </w:r>
      <w:r w:rsidR="005D53B9" w:rsidRPr="00244989">
        <w:t>ei päivämäärää</w:t>
      </w:r>
    </w:p>
    <w:p w14:paraId="20E2CE70" w14:textId="77777777" w:rsidR="00CF643E" w:rsidRPr="00244989" w:rsidRDefault="00CF643E" w:rsidP="002D788F">
      <w:pPr>
        <w:pStyle w:val="lhteetgradu"/>
      </w:pPr>
    </w:p>
    <w:p w14:paraId="381675AE" w14:textId="77777777" w:rsidR="00CF643E" w:rsidRPr="00244989" w:rsidRDefault="00CF643E" w:rsidP="002D788F">
      <w:pPr>
        <w:pStyle w:val="lhteetgradu"/>
      </w:pPr>
      <w:r w:rsidRPr="00244989">
        <w:t>Taiteilijoiden koulutus- ja työtaustasta kertovat dokumentit</w:t>
      </w:r>
      <w:r w:rsidRPr="00244989">
        <w:tab/>
      </w:r>
    </w:p>
    <w:p w14:paraId="50AD69A1" w14:textId="77777777" w:rsidR="00CF643E" w:rsidRPr="00244989" w:rsidRDefault="00CF643E" w:rsidP="00566FC3">
      <w:pPr>
        <w:pStyle w:val="aineistoluettelo"/>
      </w:pPr>
      <w:r w:rsidRPr="00244989">
        <w:t>D1T</w:t>
      </w:r>
      <w:r w:rsidRPr="00244989">
        <w:tab/>
        <w:t>23.10.2017</w:t>
      </w:r>
    </w:p>
    <w:p w14:paraId="27BA2207" w14:textId="77777777" w:rsidR="00CF643E" w:rsidRPr="00244989" w:rsidRDefault="00CF643E" w:rsidP="00566FC3">
      <w:pPr>
        <w:pStyle w:val="aineistoluettelo"/>
      </w:pPr>
      <w:r w:rsidRPr="00244989">
        <w:t>D2T</w:t>
      </w:r>
      <w:r w:rsidRPr="00244989">
        <w:tab/>
        <w:t>marraskuu 2017</w:t>
      </w:r>
    </w:p>
    <w:p w14:paraId="2AB82689" w14:textId="77777777" w:rsidR="00CF643E" w:rsidRPr="00244989" w:rsidRDefault="00CF643E" w:rsidP="00566FC3">
      <w:pPr>
        <w:pStyle w:val="aineistoluettelo"/>
      </w:pPr>
      <w:r w:rsidRPr="00244989">
        <w:t>D3T</w:t>
      </w:r>
      <w:r w:rsidRPr="00244989">
        <w:tab/>
        <w:t>25.8.2017</w:t>
      </w:r>
    </w:p>
    <w:p w14:paraId="75AB0DE3" w14:textId="77777777" w:rsidR="00CF643E" w:rsidRPr="00244989" w:rsidRDefault="00CF643E" w:rsidP="00566FC3">
      <w:pPr>
        <w:pStyle w:val="aineistoluettelo"/>
      </w:pPr>
      <w:r w:rsidRPr="00244989">
        <w:t>D4T</w:t>
      </w:r>
      <w:r w:rsidRPr="00244989">
        <w:tab/>
        <w:t>syksy 2017</w:t>
      </w:r>
    </w:p>
    <w:p w14:paraId="3E40BF8A" w14:textId="77777777" w:rsidR="00CF643E" w:rsidRPr="00244989" w:rsidRDefault="00CF643E" w:rsidP="00566FC3">
      <w:pPr>
        <w:pStyle w:val="aineistoluettelo"/>
      </w:pPr>
      <w:r w:rsidRPr="00244989">
        <w:t>D5T</w:t>
      </w:r>
      <w:r w:rsidRPr="00244989">
        <w:tab/>
        <w:t>syksy 2017</w:t>
      </w:r>
    </w:p>
    <w:p w14:paraId="5500F78F" w14:textId="77777777" w:rsidR="00CF643E" w:rsidRPr="00244989" w:rsidRDefault="00CF643E" w:rsidP="00566FC3">
      <w:pPr>
        <w:pStyle w:val="aineistoluettelo"/>
      </w:pPr>
      <w:r w:rsidRPr="00244989">
        <w:t>D6T</w:t>
      </w:r>
      <w:r w:rsidRPr="00244989">
        <w:tab/>
        <w:t>toukokuu 2017</w:t>
      </w:r>
    </w:p>
    <w:p w14:paraId="21260E68" w14:textId="77777777" w:rsidR="00CF643E" w:rsidRPr="00244989" w:rsidRDefault="00CF643E" w:rsidP="00566FC3">
      <w:pPr>
        <w:pStyle w:val="aineistoluettelo"/>
      </w:pPr>
      <w:r w:rsidRPr="00244989">
        <w:t>D7T</w:t>
      </w:r>
      <w:r w:rsidRPr="00244989">
        <w:tab/>
        <w:t>17.9.2017</w:t>
      </w:r>
    </w:p>
    <w:p w14:paraId="4C035D02" w14:textId="77777777" w:rsidR="008676B8" w:rsidRPr="00244989" w:rsidRDefault="00CF643E" w:rsidP="00566FC3">
      <w:pPr>
        <w:pStyle w:val="aineistoluettelo"/>
      </w:pPr>
      <w:r w:rsidRPr="00244989">
        <w:t>D8T</w:t>
      </w:r>
      <w:r w:rsidRPr="00244989">
        <w:tab/>
        <w:t xml:space="preserve">25.1.2018 </w:t>
      </w:r>
      <w:bookmarkEnd w:id="157"/>
      <w:r w:rsidR="008676B8" w:rsidRPr="00244989">
        <w:br w:type="page"/>
      </w:r>
    </w:p>
    <w:p w14:paraId="3813FC87" w14:textId="77777777" w:rsidR="008676B8" w:rsidRPr="00244989" w:rsidRDefault="008676B8" w:rsidP="00430DF8">
      <w:pPr>
        <w:pStyle w:val="Otsikko1"/>
        <w:rPr>
          <w:sz w:val="24"/>
          <w:szCs w:val="24"/>
        </w:rPr>
      </w:pPr>
      <w:bookmarkStart w:id="165" w:name="_Toc514780421"/>
      <w:bookmarkStart w:id="166" w:name="_Toc16778674"/>
      <w:r w:rsidRPr="00244989">
        <w:lastRenderedPageBreak/>
        <w:t>L</w:t>
      </w:r>
      <w:bookmarkEnd w:id="165"/>
      <w:r w:rsidR="00F811BE" w:rsidRPr="00244989">
        <w:t>IITTEET</w:t>
      </w:r>
      <w:bookmarkEnd w:id="166"/>
    </w:p>
    <w:p w14:paraId="71CBA8F9" w14:textId="77777777" w:rsidR="008676B8" w:rsidRPr="00244989" w:rsidRDefault="008676B8" w:rsidP="002D788F">
      <w:pPr>
        <w:pStyle w:val="Otsikko2"/>
      </w:pPr>
      <w:bookmarkStart w:id="167" w:name="_Toc514780422"/>
      <w:bookmarkStart w:id="168" w:name="_Toc16778675"/>
      <w:r w:rsidRPr="00244989">
        <w:t>Liite 1 Kirjoituspyyn</w:t>
      </w:r>
      <w:r w:rsidR="006F41F4" w:rsidRPr="00244989">
        <w:t>nöt</w:t>
      </w:r>
      <w:bookmarkEnd w:id="167"/>
      <w:bookmarkEnd w:id="168"/>
    </w:p>
    <w:p w14:paraId="2D1E41CF" w14:textId="77777777" w:rsidR="006F41F4" w:rsidRPr="00244989" w:rsidRDefault="005964F6" w:rsidP="00126DBD">
      <w:pPr>
        <w:pStyle w:val="Otsikko3"/>
      </w:pPr>
      <w:bookmarkStart w:id="169" w:name="_Toc514780423"/>
      <w:bookmarkStart w:id="170" w:name="_Toc16778676"/>
      <w:r w:rsidRPr="00244989">
        <w:t xml:space="preserve">1a </w:t>
      </w:r>
      <w:r w:rsidR="006F41F4" w:rsidRPr="00244989">
        <w:t>Kirjoituspyyntö vammaisille ja viittomakielisille taiteilijoille: kerro tarinasi!</w:t>
      </w:r>
      <w:bookmarkEnd w:id="169"/>
      <w:bookmarkEnd w:id="170"/>
    </w:p>
    <w:p w14:paraId="7CCF64A8" w14:textId="3A5FFF9B" w:rsidR="006F41F4" w:rsidRPr="00244989" w:rsidRDefault="006E5A75" w:rsidP="00162C86">
      <w:pPr>
        <w:pStyle w:val="Liiteleipateksti"/>
      </w:pPr>
      <w:hyperlink r:id="rId309" w:history="1">
        <w:r w:rsidR="006F41F4" w:rsidRPr="00D25B77">
          <w:rPr>
            <w:rStyle w:val="Hyperlinkki"/>
          </w:rPr>
          <w:t>Kirjoituspyyntö luettuna videolla YouTubessa</w:t>
        </w:r>
      </w:hyperlink>
      <w:r w:rsidR="00D25B77">
        <w:t xml:space="preserve">. </w:t>
      </w:r>
      <w:r w:rsidR="006F41F4" w:rsidRPr="00244989">
        <w:t>Videolla on ymmärtämistä helpottavia kuvia ja tekstitys.</w:t>
      </w:r>
    </w:p>
    <w:p w14:paraId="3B5585A8" w14:textId="77777777" w:rsidR="00DC4D12" w:rsidRPr="00244989" w:rsidRDefault="00DC4D12" w:rsidP="00162C86">
      <w:pPr>
        <w:pStyle w:val="Liiteleipateksti"/>
      </w:pPr>
    </w:p>
    <w:p w14:paraId="5AF544FD" w14:textId="77777777" w:rsidR="006F41F4" w:rsidRPr="00244989" w:rsidRDefault="006F41F4" w:rsidP="00162C86">
      <w:pPr>
        <w:pStyle w:val="Liiteleipateksti"/>
      </w:pPr>
      <w:r w:rsidRPr="00244989">
        <w:t>Kerään tällä kirjoituspyynnöllä aineistoa pro gradu -tutkielmaani varten. Opiskelen Jyväskylän yliopistossa kulttuuripolitiikkaa. Kerään tutkimuksessani tietoa vammaisten ja viittomakielisten taiteilijoiden asemasta taide- ja kulttuurikentällä. Tutkimuksen tavoitteena on saada tietoa taiteilijan uraan liittyvistä mahdollisuuksista ja haasteista vammaisen ihmisen näkökulmasta. Tarkoituksena on antaa kehitysehdotuksia taidekentälle ja parantaa vammaisten taiteilijoiden yhdenvertaisuutta.</w:t>
      </w:r>
    </w:p>
    <w:p w14:paraId="0E647847" w14:textId="77777777" w:rsidR="00DC4D12" w:rsidRPr="00244989" w:rsidRDefault="00DC4D12" w:rsidP="00162C86">
      <w:pPr>
        <w:pStyle w:val="Liiteleipateksti"/>
      </w:pPr>
    </w:p>
    <w:p w14:paraId="3F66F184" w14:textId="77777777" w:rsidR="006F41F4" w:rsidRPr="00244989" w:rsidRDefault="006F41F4" w:rsidP="00162C86">
      <w:pPr>
        <w:pStyle w:val="Liiteleipateksti"/>
      </w:pPr>
      <w:r w:rsidRPr="00244989">
        <w:t>Kerään tietoa Suomessa asuvista taiteilijoista. Kerään taiteilijoiden tarinoita kaikilta taiteen aloilta, esimerkiksi kuvataiteen, musiikin, kirjallisuuden, teatterin, sirkuksen, tanssin, performanssitaiteen, sarjakuvan ja elokuvan aloilta. Voit lähettää tarinasi myös siinä tapauksessa, jos olet taidealan opiskelija ja tavoitteenasi on työskennellä taiteilijana. Lisäksi voit lähettää tarinasi vaikka olisit jo lopettanut taiteilijana työskentelyn. Tärkeää on, että työskentelet, olet työskennellyt tai aiot työskennellä pääasiallisesti taiteilijana.</w:t>
      </w:r>
    </w:p>
    <w:p w14:paraId="6B4C37DB" w14:textId="77777777" w:rsidR="006F41F4" w:rsidRPr="00244989" w:rsidRDefault="006F41F4" w:rsidP="00162C86">
      <w:pPr>
        <w:pStyle w:val="Liiteleipateksti"/>
      </w:pPr>
      <w:r w:rsidRPr="00244989">
        <w:t>Pyydän kirjoittamaan vapaamuotoisen tarinan siitä, kuinka sinusta tuli taiteilija ja millaista taiteilijana työskenteleminen on ollut. Voit kirjoittaa suomeksi, ruotsiksi tai englanniksi. Mikäli et halua tai voi kirjoittaa, voit lähettää minulle myös äänitteen tai videon, jolla kerrot tarinasi. Voin myös mahdollisesti tulla äänittämään tarinasi tai kirjoittamaan sen ylös. Ota minuun yhteyttä mikäli haluaisit kertoa tarinasi muulla tavoin kuin kirjoittamalla.</w:t>
      </w:r>
    </w:p>
    <w:p w14:paraId="6607C3C4" w14:textId="77777777" w:rsidR="006F41F4" w:rsidRPr="00244989" w:rsidRDefault="006F41F4" w:rsidP="00162C86">
      <w:pPr>
        <w:pStyle w:val="Liiteleipateksti"/>
      </w:pPr>
      <w:r w:rsidRPr="00244989">
        <w:t>Voit kertoa tarinassasi esimerkiksi seuraavia asioita:</w:t>
      </w:r>
    </w:p>
    <w:p w14:paraId="52EE361B" w14:textId="77777777" w:rsidR="00DC4D12" w:rsidRPr="00244989" w:rsidRDefault="00DC4D12" w:rsidP="00BB34BC">
      <w:pPr>
        <w:pStyle w:val="Tiivistelm"/>
      </w:pPr>
    </w:p>
    <w:p w14:paraId="179E85F9" w14:textId="77777777" w:rsidR="006F41F4" w:rsidRPr="00244989" w:rsidRDefault="006F41F4" w:rsidP="00D9496A">
      <w:pPr>
        <w:pStyle w:val="listaliite"/>
      </w:pPr>
      <w:r w:rsidRPr="00244989">
        <w:t>Millä tavoin olit taiteen kanssa tekemisissä lapsena? Millaisia taideharrastuksia sinulla on ollut lapsena tai nuorena?</w:t>
      </w:r>
    </w:p>
    <w:p w14:paraId="378664F8" w14:textId="77777777" w:rsidR="006F41F4" w:rsidRPr="00244989" w:rsidRDefault="006F41F4" w:rsidP="00D9496A">
      <w:pPr>
        <w:pStyle w:val="listaliite"/>
      </w:pPr>
      <w:r w:rsidRPr="00244989">
        <w:t xml:space="preserve">Onko sinulla taidealan koulutus? Millaista oli pyrkiä koulutukseen, entä opiskella? </w:t>
      </w:r>
    </w:p>
    <w:p w14:paraId="39DC4AD2" w14:textId="77777777" w:rsidR="006F41F4" w:rsidRPr="00244989" w:rsidRDefault="006F41F4" w:rsidP="00D9496A">
      <w:pPr>
        <w:pStyle w:val="listaliite"/>
      </w:pPr>
      <w:r w:rsidRPr="00244989">
        <w:t>Miten yhteiskunnalliset instituutiot, kuten peruskoulu ja korkeakoulut, ovat auttaneet sinua tai vaikeuttaneet toimintaasi?</w:t>
      </w:r>
    </w:p>
    <w:p w14:paraId="532F3421" w14:textId="77777777" w:rsidR="006F41F4" w:rsidRPr="00244989" w:rsidRDefault="006F41F4" w:rsidP="00D9496A">
      <w:pPr>
        <w:pStyle w:val="listaliite"/>
      </w:pPr>
      <w:r w:rsidRPr="00244989">
        <w:t>Millaista taiteilijana toimiminen on ollut elämäsi tai urasi eri vaiheissa?</w:t>
      </w:r>
    </w:p>
    <w:p w14:paraId="54EFA7A9" w14:textId="77777777" w:rsidR="006F41F4" w:rsidRPr="00244989" w:rsidRDefault="006F41F4" w:rsidP="00D9496A">
      <w:pPr>
        <w:pStyle w:val="listaliite"/>
      </w:pPr>
      <w:r w:rsidRPr="00244989">
        <w:t>Millaisia taiteeseen liittyviä unelmia tai tavoitteita sinulla on tai on ollut?</w:t>
      </w:r>
    </w:p>
    <w:p w14:paraId="08FFD7CA" w14:textId="77777777" w:rsidR="006F41F4" w:rsidRPr="00244989" w:rsidRDefault="006F41F4" w:rsidP="00D9496A">
      <w:pPr>
        <w:pStyle w:val="listaliite"/>
      </w:pPr>
      <w:r w:rsidRPr="00244989">
        <w:t>Millaisia haasteita olet kohdannut?</w:t>
      </w:r>
    </w:p>
    <w:p w14:paraId="5A06083E" w14:textId="77777777" w:rsidR="006F41F4" w:rsidRPr="00244989" w:rsidRDefault="006F41F4" w:rsidP="00D9496A">
      <w:pPr>
        <w:pStyle w:val="listaliite"/>
      </w:pPr>
      <w:r w:rsidRPr="00244989">
        <w:t>Millaisia mahdollisuuksia olet saanut?</w:t>
      </w:r>
    </w:p>
    <w:p w14:paraId="347724A4" w14:textId="77777777" w:rsidR="006F41F4" w:rsidRPr="00244989" w:rsidRDefault="006F41F4" w:rsidP="00D9496A">
      <w:pPr>
        <w:pStyle w:val="listaliite"/>
      </w:pPr>
      <w:r w:rsidRPr="00244989">
        <w:t>Millaisesta yhteiskunnan antamasta tuesta on ollut sinulle hyötyä matkalla taiteilijaksi ja/tai taiteilijana työskennellessä?</w:t>
      </w:r>
    </w:p>
    <w:p w14:paraId="59C5738E" w14:textId="77777777" w:rsidR="006F41F4" w:rsidRPr="00244989" w:rsidRDefault="006F41F4" w:rsidP="00D9496A">
      <w:pPr>
        <w:pStyle w:val="listaliite"/>
      </w:pPr>
      <w:r w:rsidRPr="00244989">
        <w:t>Millaista muuta tukea olet saanut, esimerkiksi ystäviltäsi, perheeltäsi tai muilta taiteilijoilta?</w:t>
      </w:r>
    </w:p>
    <w:p w14:paraId="06EEEF79" w14:textId="77777777" w:rsidR="006F41F4" w:rsidRPr="00244989" w:rsidRDefault="006F41F4" w:rsidP="00D9496A">
      <w:pPr>
        <w:pStyle w:val="listaliite"/>
      </w:pPr>
      <w:r w:rsidRPr="00244989">
        <w:lastRenderedPageBreak/>
        <w:t>Kuinka saat elantosi?</w:t>
      </w:r>
    </w:p>
    <w:p w14:paraId="1765A31E" w14:textId="77777777" w:rsidR="006F41F4" w:rsidRPr="00244989" w:rsidRDefault="006F41F4" w:rsidP="00D9496A">
      <w:pPr>
        <w:pStyle w:val="listaliite"/>
      </w:pPr>
      <w:r w:rsidRPr="00244989">
        <w:t>Ovatko muut tulot kuin taiteellisesta työstä saadut tulot, esimerkiksi muusta työstä tai sosiaaliturvasta saadut tulot, mahdollistaneet sinulle taiteen tekemistä?</w:t>
      </w:r>
    </w:p>
    <w:p w14:paraId="312F652E" w14:textId="77777777" w:rsidR="006F41F4" w:rsidRPr="00244989" w:rsidRDefault="006F41F4" w:rsidP="00D9496A">
      <w:pPr>
        <w:pStyle w:val="listaliite"/>
      </w:pPr>
      <w:r w:rsidRPr="00244989">
        <w:t>Oletko hakenut tai saanut apurahoja? Millaisia mahdollisuuksia ja haasteita apurahoihin mielestäsi liittyy?</w:t>
      </w:r>
    </w:p>
    <w:p w14:paraId="024960CB" w14:textId="77777777" w:rsidR="006F41F4" w:rsidRPr="00244989" w:rsidRDefault="006F41F4" w:rsidP="00D9496A">
      <w:pPr>
        <w:pStyle w:val="listaliite"/>
      </w:pPr>
      <w:r w:rsidRPr="00244989">
        <w:t>Miten muu taidemaailma tai yhteiskunta on suhtautunut sinuun taiteilijana ja/tai taidealan työntekijänä?</w:t>
      </w:r>
    </w:p>
    <w:p w14:paraId="5412FF5F" w14:textId="77777777" w:rsidR="006F41F4" w:rsidRPr="00244989" w:rsidRDefault="006F41F4" w:rsidP="00D9496A">
      <w:pPr>
        <w:pStyle w:val="listaliite"/>
      </w:pPr>
      <w:r w:rsidRPr="00244989">
        <w:t>Millainen on asemasi suomalaisella taidekentällä?</w:t>
      </w:r>
    </w:p>
    <w:p w14:paraId="77DBBF1F" w14:textId="77777777" w:rsidR="006F41F4" w:rsidRPr="00244989" w:rsidRDefault="006F41F4" w:rsidP="00D9496A">
      <w:pPr>
        <w:pStyle w:val="listaliite"/>
      </w:pPr>
      <w:r w:rsidRPr="00244989">
        <w:t>Onko sukupuolellasi mielestäsi ollut merkitystä?</w:t>
      </w:r>
    </w:p>
    <w:p w14:paraId="443FF06A" w14:textId="77777777" w:rsidR="006F41F4" w:rsidRPr="00244989" w:rsidRDefault="006F41F4" w:rsidP="00D9496A">
      <w:pPr>
        <w:pStyle w:val="listaliite"/>
      </w:pPr>
      <w:r w:rsidRPr="00244989">
        <w:t>Minkälaista taidetta teet? Vaikuttaako vammaisuus taiteesi sisältöön tai taiteilijuuteesi?</w:t>
      </w:r>
    </w:p>
    <w:p w14:paraId="63F6D890" w14:textId="77777777" w:rsidR="006F41F4" w:rsidRPr="00244989" w:rsidRDefault="006F41F4" w:rsidP="00D9496A">
      <w:pPr>
        <w:pStyle w:val="listaliite"/>
      </w:pPr>
      <w:r w:rsidRPr="00244989">
        <w:t>Millainen suhde sinulla on vammaisliikkeeseen? Vammaisliikkeellä tarkoitetaan toimintaa, joka puolustaa vammaisten ihmisten oikeuksia.</w:t>
      </w:r>
    </w:p>
    <w:p w14:paraId="0FDF0626" w14:textId="77777777" w:rsidR="006F41F4" w:rsidRPr="00244989" w:rsidRDefault="006F41F4" w:rsidP="00D9496A">
      <w:pPr>
        <w:pStyle w:val="listaliite"/>
      </w:pPr>
      <w:r w:rsidRPr="00244989">
        <w:t>Millaisena näet tulevaisuutesi taiteilijana?</w:t>
      </w:r>
    </w:p>
    <w:p w14:paraId="79FBA09D" w14:textId="77777777" w:rsidR="006F41F4" w:rsidRPr="00D9496A" w:rsidRDefault="006F41F4" w:rsidP="00D9496A">
      <w:pPr>
        <w:pStyle w:val="listaliite"/>
      </w:pPr>
      <w:r w:rsidRPr="00D9496A">
        <w:t>Jos olet jo lopettanut taiteen tekemisen, miksi ja miten se tapahtui?</w:t>
      </w:r>
    </w:p>
    <w:p w14:paraId="454DABCF" w14:textId="77777777" w:rsidR="006F41F4" w:rsidRPr="00D9496A" w:rsidRDefault="006F41F4" w:rsidP="00D9496A">
      <w:pPr>
        <w:pStyle w:val="listaliite"/>
      </w:pPr>
      <w:r w:rsidRPr="00D9496A">
        <w:t>Voit kertoa tarinassasi myös mitä tahansa muuta aiheeseen liittyvää.</w:t>
      </w:r>
    </w:p>
    <w:p w14:paraId="4FC4F8F1" w14:textId="77777777" w:rsidR="006F41F4" w:rsidRPr="00244989" w:rsidRDefault="006F41F4" w:rsidP="00BB34BC">
      <w:pPr>
        <w:pStyle w:val="Tiivistelm"/>
      </w:pPr>
    </w:p>
    <w:p w14:paraId="528F2019" w14:textId="77777777" w:rsidR="006F41F4" w:rsidRPr="00244989" w:rsidRDefault="00ED13AC" w:rsidP="00162C86">
      <w:pPr>
        <w:pStyle w:val="Liiteleipateksti"/>
      </w:pPr>
      <w:r w:rsidRPr="00244989">
        <w:t>Kirjoitukse</w:t>
      </w:r>
      <w:r w:rsidR="006F41F4" w:rsidRPr="00244989">
        <w:t>t käsitellään luottamuksellisesti ja nimettömästi.</w:t>
      </w:r>
    </w:p>
    <w:p w14:paraId="57CF4429" w14:textId="77777777" w:rsidR="00DC4D12" w:rsidRPr="00244989" w:rsidRDefault="00DC4D12" w:rsidP="00162C86">
      <w:pPr>
        <w:pStyle w:val="Liiteleipateksti"/>
      </w:pPr>
    </w:p>
    <w:p w14:paraId="4576B402" w14:textId="77777777" w:rsidR="006F41F4" w:rsidRPr="00244989" w:rsidRDefault="006F41F4" w:rsidP="00162C86">
      <w:pPr>
        <w:pStyle w:val="Liiteleipateksti"/>
      </w:pPr>
      <w:r w:rsidRPr="00244989">
        <w:t xml:space="preserve">Kirjoituksesi arkistoidaan myöhempää tutkimusta varten Yhteiskuntatieteelliseen tietoarkistoon, jos annat siihen luvan. Lisätietoja Yhteiskuntatieteellisestä tietoarkistosta </w:t>
      </w:r>
      <w:hyperlink r:id="rId310" w:history="1">
        <w:r w:rsidRPr="00D9496A">
          <w:rPr>
            <w:rStyle w:val="Hyperlinkki"/>
          </w:rPr>
          <w:t>www.fsd.uta.fi</w:t>
        </w:r>
      </w:hyperlink>
      <w:r w:rsidRPr="00244989">
        <w:t xml:space="preserve">. </w:t>
      </w:r>
    </w:p>
    <w:p w14:paraId="75E485C4" w14:textId="77777777" w:rsidR="00DC4D12" w:rsidRPr="00244989" w:rsidRDefault="00DC4D12" w:rsidP="00162C86">
      <w:pPr>
        <w:pStyle w:val="Liiteleipateksti"/>
      </w:pPr>
    </w:p>
    <w:p w14:paraId="5AECB6A0" w14:textId="77777777" w:rsidR="006F41F4" w:rsidRPr="00244989" w:rsidRDefault="006F41F4" w:rsidP="00162C86">
      <w:pPr>
        <w:pStyle w:val="Liiteleipateksti"/>
      </w:pPr>
      <w:r w:rsidRPr="00244989">
        <w:t>Lähetä tarinasi 1.7.2018 mennessä verkkolomakkeella:</w:t>
      </w:r>
    </w:p>
    <w:p w14:paraId="4626ECDE" w14:textId="77777777" w:rsidR="006F41F4" w:rsidRPr="00646AEF" w:rsidRDefault="006E5A75" w:rsidP="00162C86">
      <w:pPr>
        <w:pStyle w:val="Liiteleipateksti"/>
        <w:rPr>
          <w:rStyle w:val="Hyperlinkki"/>
        </w:rPr>
      </w:pPr>
      <w:hyperlink r:id="rId311" w:history="1">
        <w:r w:rsidR="006F41F4" w:rsidRPr="00D9496A">
          <w:rPr>
            <w:rStyle w:val="Hyperlinkki"/>
          </w:rPr>
          <w:t>Elämäntarinan lähetyslomake suomeksi</w:t>
        </w:r>
      </w:hyperlink>
      <w:r w:rsidR="006F41F4" w:rsidRPr="00646AEF">
        <w:rPr>
          <w:rStyle w:val="Hyperlinkki"/>
        </w:rPr>
        <w:t xml:space="preserve"> </w:t>
      </w:r>
    </w:p>
    <w:p w14:paraId="5E59EB32" w14:textId="77777777" w:rsidR="006F41F4" w:rsidRPr="00646AEF" w:rsidRDefault="006E5A75" w:rsidP="00162C86">
      <w:pPr>
        <w:pStyle w:val="Liiteleipateksti"/>
        <w:rPr>
          <w:rStyle w:val="Hyperlinkki"/>
        </w:rPr>
      </w:pPr>
      <w:hyperlink r:id="rId312" w:history="1">
        <w:r w:rsidR="006F41F4" w:rsidRPr="00D9496A">
          <w:rPr>
            <w:rStyle w:val="Hyperlinkki"/>
          </w:rPr>
          <w:t>Elämäntarinan lähetyslomake ruotsiksi</w:t>
        </w:r>
      </w:hyperlink>
      <w:r w:rsidR="006F41F4" w:rsidRPr="00646AEF">
        <w:rPr>
          <w:rStyle w:val="Hyperlinkki"/>
        </w:rPr>
        <w:t xml:space="preserve"> </w:t>
      </w:r>
    </w:p>
    <w:p w14:paraId="3AA0C23E" w14:textId="77777777" w:rsidR="006F41F4" w:rsidRPr="00244989" w:rsidRDefault="006E5A75" w:rsidP="00162C86">
      <w:pPr>
        <w:pStyle w:val="Liiteleipateksti"/>
        <w:rPr>
          <w:rFonts w:eastAsia="Times New Roman"/>
          <w:lang w:eastAsia="fi-FI"/>
        </w:rPr>
      </w:pPr>
      <w:hyperlink r:id="rId313" w:history="1">
        <w:r w:rsidR="006F41F4" w:rsidRPr="00D9496A">
          <w:rPr>
            <w:rStyle w:val="Hyperlinkki"/>
          </w:rPr>
          <w:t>Elämäntarinan lähetyslomake englanniksi</w:t>
        </w:r>
      </w:hyperlink>
      <w:r w:rsidR="006F41F4" w:rsidRPr="00244989">
        <w:t xml:space="preserve"> </w:t>
      </w:r>
    </w:p>
    <w:p w14:paraId="44489FA3" w14:textId="77777777" w:rsidR="006F41F4" w:rsidRPr="00244989" w:rsidRDefault="006F41F4" w:rsidP="00162C86">
      <w:pPr>
        <w:pStyle w:val="Liiteleipateksti"/>
      </w:pPr>
    </w:p>
    <w:p w14:paraId="31210542" w14:textId="77777777" w:rsidR="006F41F4" w:rsidRPr="00244989" w:rsidRDefault="006F41F4" w:rsidP="00162C86">
      <w:pPr>
        <w:pStyle w:val="Liiteleipateksti"/>
      </w:pPr>
      <w:r w:rsidRPr="00244989">
        <w:t>Pyydän sinua täyttämään myös erillisen taustatietolomakkeen:</w:t>
      </w:r>
    </w:p>
    <w:p w14:paraId="5AD39509" w14:textId="77777777" w:rsidR="006F41F4" w:rsidRPr="00244989" w:rsidRDefault="006E5A75" w:rsidP="00162C86">
      <w:pPr>
        <w:pStyle w:val="Liiteleipateksti"/>
        <w:rPr>
          <w:rFonts w:eastAsia="Times New Roman"/>
          <w:lang w:eastAsia="fi-FI"/>
        </w:rPr>
      </w:pPr>
      <w:hyperlink r:id="rId314" w:history="1">
        <w:r w:rsidR="006F41F4" w:rsidRPr="00D9496A">
          <w:rPr>
            <w:rStyle w:val="Hyperlinkki"/>
          </w:rPr>
          <w:t>Taustatietolomake suomeksi</w:t>
        </w:r>
      </w:hyperlink>
      <w:r w:rsidR="006F41F4" w:rsidRPr="00244989">
        <w:t xml:space="preserve"> </w:t>
      </w:r>
    </w:p>
    <w:p w14:paraId="02094EDE" w14:textId="77777777" w:rsidR="006F41F4" w:rsidRPr="00646AEF" w:rsidRDefault="006E5A75" w:rsidP="00162C86">
      <w:pPr>
        <w:pStyle w:val="Liiteleipateksti"/>
        <w:rPr>
          <w:rStyle w:val="Hyperlinkki"/>
        </w:rPr>
      </w:pPr>
      <w:hyperlink r:id="rId315" w:history="1">
        <w:r w:rsidR="006F41F4" w:rsidRPr="00D9496A">
          <w:rPr>
            <w:rStyle w:val="Hyperlinkki"/>
          </w:rPr>
          <w:t>Taustatietolomake ruotsiksi</w:t>
        </w:r>
      </w:hyperlink>
      <w:r w:rsidR="006F41F4" w:rsidRPr="00646AEF">
        <w:rPr>
          <w:rStyle w:val="Hyperlinkki"/>
        </w:rPr>
        <w:t xml:space="preserve"> </w:t>
      </w:r>
    </w:p>
    <w:p w14:paraId="3A2350E6" w14:textId="77777777" w:rsidR="006F41F4" w:rsidRPr="00646AEF" w:rsidRDefault="006E5A75" w:rsidP="00162C86">
      <w:pPr>
        <w:pStyle w:val="Liiteleipateksti"/>
        <w:rPr>
          <w:rStyle w:val="Hyperlinkki"/>
        </w:rPr>
      </w:pPr>
      <w:hyperlink r:id="rId316" w:history="1">
        <w:r w:rsidR="006F41F4" w:rsidRPr="00D9496A">
          <w:rPr>
            <w:rStyle w:val="Hyperlinkki"/>
          </w:rPr>
          <w:t>Taustatietolomake englanniksi</w:t>
        </w:r>
      </w:hyperlink>
    </w:p>
    <w:p w14:paraId="77E34E83" w14:textId="77777777" w:rsidR="006F41F4" w:rsidRPr="00244989" w:rsidRDefault="006F41F4" w:rsidP="00162C86">
      <w:pPr>
        <w:pStyle w:val="Liiteleipateksti"/>
      </w:pPr>
      <w:r w:rsidRPr="00244989">
        <w:t>Lisäksi haastattelen taiteilijoita syksyllä 2018. Jos sinua kiinnostaa osallistua haastatteluun, voit jättää yhteystietosi samalla kun lähetät tarinasi. Jos haluat osallistua vain haastatteluun, olethan minuun yhteydessä.</w:t>
      </w:r>
    </w:p>
    <w:p w14:paraId="6647E8F4" w14:textId="77777777" w:rsidR="00DC4D12" w:rsidRPr="00244989" w:rsidRDefault="00DC4D12" w:rsidP="00162C86">
      <w:pPr>
        <w:pStyle w:val="Liiteleipateksti"/>
      </w:pPr>
    </w:p>
    <w:p w14:paraId="6FC0D219" w14:textId="77777777" w:rsidR="006F41F4" w:rsidRPr="00244989" w:rsidRDefault="006F41F4" w:rsidP="00162C86">
      <w:pPr>
        <w:pStyle w:val="Liiteleipateksti"/>
      </w:pPr>
      <w:r w:rsidRPr="00244989">
        <w:t>Tarkoituksenani on saada tutkielma valmiiksi keväällä 2019. Se tulee olemaan julkisesti saatavilla verkossa suomeksi.</w:t>
      </w:r>
    </w:p>
    <w:p w14:paraId="5348F3C7" w14:textId="77777777" w:rsidR="00DC4D12" w:rsidRPr="00244989" w:rsidRDefault="00DC4D12" w:rsidP="00162C86">
      <w:pPr>
        <w:pStyle w:val="Liiteleipateksti"/>
      </w:pPr>
    </w:p>
    <w:p w14:paraId="30BD0C4F" w14:textId="77777777" w:rsidR="006F41F4" w:rsidRPr="00244989" w:rsidRDefault="006F41F4" w:rsidP="00162C86">
      <w:pPr>
        <w:pStyle w:val="Liiteleipateksti"/>
      </w:pPr>
      <w:r w:rsidRPr="00244989">
        <w:t>Annan mielelläni lisätietoja tutkimuksesta.</w:t>
      </w:r>
    </w:p>
    <w:p w14:paraId="5F8E0591" w14:textId="77777777" w:rsidR="00DC4D12" w:rsidRPr="00244989" w:rsidRDefault="00DC4D12" w:rsidP="00162C86">
      <w:pPr>
        <w:pStyle w:val="Liiteleipateksti"/>
      </w:pPr>
    </w:p>
    <w:p w14:paraId="667887D4" w14:textId="77777777" w:rsidR="006F41F4" w:rsidRPr="00244989" w:rsidRDefault="006F41F4" w:rsidP="00162C86">
      <w:pPr>
        <w:pStyle w:val="Liiteleipateksti"/>
      </w:pPr>
      <w:r w:rsidRPr="00244989">
        <w:t>Tätä kirjoituspyyntöä saa mielellään lähettää ja jakaa eteenpäin.</w:t>
      </w:r>
    </w:p>
    <w:p w14:paraId="38FFCF65" w14:textId="77777777" w:rsidR="00DC4D12" w:rsidRPr="00244989" w:rsidRDefault="00DC4D12" w:rsidP="00162C86">
      <w:pPr>
        <w:pStyle w:val="Liiteleipateksti"/>
      </w:pPr>
    </w:p>
    <w:p w14:paraId="48C42770" w14:textId="77777777" w:rsidR="006F41F4" w:rsidRPr="00244989" w:rsidRDefault="006F41F4" w:rsidP="00162C86">
      <w:pPr>
        <w:pStyle w:val="Liiteleipateksti"/>
      </w:pPr>
      <w:r w:rsidRPr="00244989">
        <w:t>Ystävällisin terveisin</w:t>
      </w:r>
    </w:p>
    <w:p w14:paraId="2829D40C" w14:textId="77777777" w:rsidR="006F41F4" w:rsidRPr="00244989" w:rsidRDefault="006F41F4" w:rsidP="00162C86">
      <w:pPr>
        <w:pStyle w:val="Liiteleipateksti"/>
      </w:pPr>
      <w:r w:rsidRPr="00244989">
        <w:t>Outi Salonlahti</w:t>
      </w:r>
    </w:p>
    <w:p w14:paraId="67B89A76" w14:textId="77777777" w:rsidR="006F41F4" w:rsidRPr="00244989" w:rsidRDefault="006E5A75" w:rsidP="00162C86">
      <w:pPr>
        <w:pStyle w:val="Liiteleipateksti"/>
      </w:pPr>
      <w:hyperlink r:id="rId317" w:history="1">
        <w:r w:rsidR="006F41F4" w:rsidRPr="00646AEF">
          <w:t>outi.m.salonlahti(a)student.jyu.fi</w:t>
        </w:r>
      </w:hyperlink>
    </w:p>
    <w:p w14:paraId="300A935C" w14:textId="77777777" w:rsidR="006F41F4" w:rsidRPr="00571CE3" w:rsidRDefault="00022B94" w:rsidP="00162C86">
      <w:pPr>
        <w:pStyle w:val="Liiteleipateksti"/>
        <w:rPr>
          <w:lang w:val="en-GB"/>
        </w:rPr>
      </w:pPr>
      <w:r w:rsidRPr="00571CE3">
        <w:rPr>
          <w:lang w:val="en-GB"/>
        </w:rPr>
        <w:t>[</w:t>
      </w:r>
      <w:r w:rsidR="0063763C" w:rsidRPr="00571CE3">
        <w:rPr>
          <w:lang w:val="en-GB"/>
        </w:rPr>
        <w:t>puh</w:t>
      </w:r>
      <w:r w:rsidR="00316D9A" w:rsidRPr="00571CE3">
        <w:rPr>
          <w:lang w:val="en-GB"/>
        </w:rPr>
        <w:t>elinnumero</w:t>
      </w:r>
      <w:r w:rsidRPr="00571CE3">
        <w:rPr>
          <w:lang w:val="en-GB"/>
        </w:rPr>
        <w:t>]</w:t>
      </w:r>
    </w:p>
    <w:p w14:paraId="20C3F8E1" w14:textId="77777777" w:rsidR="006F41F4" w:rsidRPr="00571CE3" w:rsidRDefault="006F41F4" w:rsidP="00162C86">
      <w:pPr>
        <w:pStyle w:val="Liiteleipateksti"/>
        <w:rPr>
          <w:lang w:val="en-GB"/>
        </w:rPr>
      </w:pPr>
      <w:r w:rsidRPr="00571CE3">
        <w:rPr>
          <w:lang w:val="en-GB"/>
        </w:rPr>
        <w:t>International Master’s Degree Programme in Cultural Policy</w:t>
      </w:r>
    </w:p>
    <w:p w14:paraId="192F9C05" w14:textId="77777777" w:rsidR="006F41F4" w:rsidRPr="00244989" w:rsidRDefault="006F41F4" w:rsidP="00162C86">
      <w:pPr>
        <w:pStyle w:val="Liiteleipateksti"/>
        <w:rPr>
          <w:lang w:val="sv-FI"/>
        </w:rPr>
      </w:pPr>
      <w:r w:rsidRPr="00244989">
        <w:rPr>
          <w:lang w:val="sv-FI"/>
        </w:rPr>
        <w:t>Jyväskylän yliopisto</w:t>
      </w:r>
    </w:p>
    <w:p w14:paraId="52811BD8" w14:textId="77777777" w:rsidR="00341FBA" w:rsidRPr="00244989" w:rsidRDefault="00341FBA">
      <w:pPr>
        <w:spacing w:line="276" w:lineRule="auto"/>
        <w:rPr>
          <w:lang w:val="sv-FI"/>
        </w:rPr>
      </w:pPr>
      <w:r w:rsidRPr="00244989">
        <w:rPr>
          <w:lang w:val="sv-FI"/>
        </w:rPr>
        <w:br w:type="page"/>
      </w:r>
    </w:p>
    <w:p w14:paraId="3E1617DE" w14:textId="77777777" w:rsidR="006F41F4" w:rsidRPr="00832232" w:rsidRDefault="005964F6" w:rsidP="00126DBD">
      <w:pPr>
        <w:pStyle w:val="Otsikko3"/>
        <w:rPr>
          <w:lang w:val="en-GB"/>
        </w:rPr>
      </w:pPr>
      <w:bookmarkStart w:id="171" w:name="_Toc514780424"/>
      <w:bookmarkStart w:id="172" w:name="_Toc16778677"/>
      <w:r w:rsidRPr="00832232">
        <w:rPr>
          <w:lang w:val="en-GB"/>
        </w:rPr>
        <w:lastRenderedPageBreak/>
        <w:t xml:space="preserve">1b </w:t>
      </w:r>
      <w:r w:rsidR="006F41F4" w:rsidRPr="00832232">
        <w:rPr>
          <w:lang w:val="en-GB"/>
        </w:rPr>
        <w:t>Inbjudan till konstnärer med funktionsvariationer och teckenspråkiga konstnärer: Skriv och berätta din historia!</w:t>
      </w:r>
      <w:bookmarkEnd w:id="171"/>
      <w:bookmarkEnd w:id="172"/>
    </w:p>
    <w:p w14:paraId="709E76CA" w14:textId="77777777" w:rsidR="006F41F4" w:rsidRPr="00244989" w:rsidRDefault="006E5A75" w:rsidP="00162C86">
      <w:pPr>
        <w:pStyle w:val="Liiteleipateksti"/>
        <w:rPr>
          <w:lang w:val="sv-FI" w:eastAsia="fi-FI"/>
        </w:rPr>
      </w:pPr>
      <w:hyperlink r:id="rId318" w:history="1">
        <w:r w:rsidR="006F41F4" w:rsidRPr="00571CE3">
          <w:rPr>
            <w:rStyle w:val="Hyperlinkki"/>
            <w:lang w:val="en-GB"/>
          </w:rPr>
          <w:t>Den här texten uppläst på YouTube.</w:t>
        </w:r>
      </w:hyperlink>
      <w:r w:rsidR="006F41F4" w:rsidRPr="00244989">
        <w:rPr>
          <w:lang w:val="sv-FI" w:eastAsia="fi-FI"/>
        </w:rPr>
        <w:t xml:space="preserve"> Videon är textad.</w:t>
      </w:r>
    </w:p>
    <w:p w14:paraId="0A4006BE" w14:textId="77777777" w:rsidR="00DC4D12" w:rsidRPr="00244989" w:rsidRDefault="00DC4D12" w:rsidP="00162C86">
      <w:pPr>
        <w:pStyle w:val="Liiteleipateksti"/>
        <w:rPr>
          <w:lang w:val="sv-FI" w:eastAsia="fi-FI"/>
        </w:rPr>
      </w:pPr>
    </w:p>
    <w:p w14:paraId="554F551A" w14:textId="77777777" w:rsidR="006F41F4" w:rsidRPr="00244989" w:rsidRDefault="006F41F4" w:rsidP="00162C86">
      <w:pPr>
        <w:pStyle w:val="Liiteleipateksti"/>
        <w:rPr>
          <w:lang w:val="sv-FI" w:eastAsia="fi-FI"/>
        </w:rPr>
      </w:pPr>
      <w:r w:rsidRPr="00244989">
        <w:rPr>
          <w:lang w:val="sv-FI" w:eastAsia="fi-FI"/>
        </w:rPr>
        <w:t>Med den här inbjudan samlar jag upp material till min magisteravhandling. Jag studerar kulturpolitik vid Jyväskylä universitetet. I min undersökning samlar jag information om hurdan position konstnärer med funktionsvariationer och teckenspråkiga konstnärer har på konst- och kulturfältet. Syftet med undersökningen är att få information om de möjligheter och utmaningar som gäller konstnärskarriärer ur funktionshindrade människors perspektiv. Ändamålet med undersökningen är att skapa utvecklingsförslag åt konstfältet och förbättra jämlikheten hos konstnärer med funktionsvariationer.</w:t>
      </w:r>
    </w:p>
    <w:p w14:paraId="5F80BB7B" w14:textId="77777777" w:rsidR="00DC4D12" w:rsidRPr="00244989" w:rsidRDefault="00DC4D12" w:rsidP="00162C86">
      <w:pPr>
        <w:pStyle w:val="Liiteleipateksti"/>
        <w:rPr>
          <w:lang w:val="sv-FI" w:eastAsia="fi-FI"/>
        </w:rPr>
      </w:pPr>
    </w:p>
    <w:p w14:paraId="68A5533E" w14:textId="77777777" w:rsidR="006F41F4" w:rsidRPr="00244989" w:rsidRDefault="006F41F4" w:rsidP="00162C86">
      <w:pPr>
        <w:pStyle w:val="Liiteleipateksti"/>
        <w:rPr>
          <w:lang w:val="sv-FI" w:eastAsia="fi-FI"/>
        </w:rPr>
      </w:pPr>
      <w:r w:rsidRPr="00244989">
        <w:rPr>
          <w:lang w:val="sv-FI" w:eastAsia="fi-FI"/>
        </w:rPr>
        <w:t>Jag samlar information om konstnärer som bor i Finland. Jag samlar berättelser från alla konstområden, till exempel visuell konst, musik, litteratur, teater, cirkus, dans, performanskonst, serieteckning och film. Du kan också skicka din berättelse om du är studerande på konstfältet och ditt syfte är att arbeta som konstnär. Ytterligare kan du även skicka din historia fast du skulle ha lämnat arbetet som konstnär. Viktigast är att du arbetar, har arbetat eller ska arbeta huvudsakligen som konstnär.</w:t>
      </w:r>
    </w:p>
    <w:p w14:paraId="29777181" w14:textId="77777777" w:rsidR="00DC4D12" w:rsidRPr="00244989" w:rsidRDefault="00DC4D12" w:rsidP="00162C86">
      <w:pPr>
        <w:pStyle w:val="Liiteleipateksti"/>
        <w:rPr>
          <w:lang w:val="sv-FI" w:eastAsia="fi-FI"/>
        </w:rPr>
      </w:pPr>
    </w:p>
    <w:p w14:paraId="664A1EA1" w14:textId="77777777" w:rsidR="006F41F4" w:rsidRPr="00244989" w:rsidRDefault="006F41F4" w:rsidP="00162C86">
      <w:pPr>
        <w:pStyle w:val="Liiteleipateksti"/>
        <w:rPr>
          <w:lang w:val="sv-FI" w:eastAsia="fi-FI"/>
        </w:rPr>
      </w:pPr>
      <w:r w:rsidRPr="00244989">
        <w:rPr>
          <w:lang w:val="sv-FI" w:eastAsia="fi-FI"/>
        </w:rPr>
        <w:t xml:space="preserve">Jag ber dig att skriva en fritt formulerad berättelse om hur du blev konstnär och hur det har varit att arbeta som konstnär. Du kan skriva på svenska, finska eller engelska. Ifall du inte kan eller vill skriva, kan du också skicka mig en inspelning eller video i vilken du berättar din historia. Beroende på tid och plats finns det också en möjlighet att jag kan komma och intervjua dig. Vänligen kontakta mig om du skulle vilja berätta din historia på ett annat sätt än genom att skriva. </w:t>
      </w:r>
    </w:p>
    <w:p w14:paraId="4485EC3E" w14:textId="77777777" w:rsidR="00DC4D12" w:rsidRPr="00244989" w:rsidRDefault="00DC4D12" w:rsidP="00162C86">
      <w:pPr>
        <w:pStyle w:val="Liiteleipateksti"/>
        <w:rPr>
          <w:lang w:val="sv-FI" w:eastAsia="fi-FI"/>
        </w:rPr>
      </w:pPr>
    </w:p>
    <w:p w14:paraId="60C4D39F" w14:textId="77777777" w:rsidR="006F41F4" w:rsidRPr="00244989" w:rsidRDefault="006F41F4" w:rsidP="00162C86">
      <w:pPr>
        <w:pStyle w:val="Liiteleipateksti"/>
        <w:rPr>
          <w:lang w:val="sv-FI" w:eastAsia="fi-FI"/>
        </w:rPr>
      </w:pPr>
      <w:r w:rsidRPr="00244989">
        <w:rPr>
          <w:lang w:val="sv-FI" w:eastAsia="fi-FI"/>
        </w:rPr>
        <w:t>Du kan berätta till exempel följande saker i din historia:</w:t>
      </w:r>
    </w:p>
    <w:p w14:paraId="79F77770" w14:textId="77777777" w:rsidR="006F41F4" w:rsidRPr="00244989" w:rsidRDefault="006F41F4" w:rsidP="00D9496A">
      <w:pPr>
        <w:pStyle w:val="listaliite"/>
        <w:rPr>
          <w:szCs w:val="24"/>
          <w:lang w:val="sv-FI" w:eastAsia="fi-FI"/>
        </w:rPr>
      </w:pPr>
      <w:r w:rsidRPr="00244989">
        <w:rPr>
          <w:lang w:val="sv-FI" w:eastAsia="fi-FI"/>
        </w:rPr>
        <w:t>På vilka sätt kom du i kontakt med konst som barn och/eller ung? Hurdana hobbyn hade du som barn och ung?</w:t>
      </w:r>
    </w:p>
    <w:p w14:paraId="25AE0D7C" w14:textId="77777777" w:rsidR="006F41F4" w:rsidRPr="00244989" w:rsidRDefault="006F41F4" w:rsidP="00D9496A">
      <w:pPr>
        <w:pStyle w:val="listaliite"/>
        <w:rPr>
          <w:szCs w:val="24"/>
          <w:lang w:val="sv-FI" w:eastAsia="fi-FI"/>
        </w:rPr>
      </w:pPr>
      <w:r w:rsidRPr="00244989">
        <w:rPr>
          <w:lang w:val="sv-FI" w:eastAsia="fi-FI"/>
        </w:rPr>
        <w:t>Har du en utbildning från konstfältet? Hur var det att söka in till utbildningen? Hur var det att studera?</w:t>
      </w:r>
    </w:p>
    <w:p w14:paraId="21480306" w14:textId="77777777" w:rsidR="006F41F4" w:rsidRPr="00244989" w:rsidRDefault="006F41F4" w:rsidP="00D9496A">
      <w:pPr>
        <w:pStyle w:val="listaliite"/>
        <w:rPr>
          <w:szCs w:val="24"/>
          <w:lang w:val="sv-FI" w:eastAsia="fi-FI"/>
        </w:rPr>
      </w:pPr>
      <w:r w:rsidRPr="00244989">
        <w:rPr>
          <w:lang w:val="sv-FI" w:eastAsia="fi-FI"/>
        </w:rPr>
        <w:t>Hur har samhällsinstitutioner, så som grundskola och högskolor hjälpt dig eller försvårat din verksamhet?</w:t>
      </w:r>
    </w:p>
    <w:p w14:paraId="62A8C0C3" w14:textId="77777777" w:rsidR="006F41F4" w:rsidRPr="00244989" w:rsidRDefault="006F41F4" w:rsidP="00D9496A">
      <w:pPr>
        <w:pStyle w:val="listaliite"/>
        <w:rPr>
          <w:szCs w:val="24"/>
          <w:lang w:val="sv-FI" w:eastAsia="fi-FI"/>
        </w:rPr>
      </w:pPr>
      <w:r w:rsidRPr="00244989">
        <w:rPr>
          <w:lang w:val="sv-FI" w:eastAsia="fi-FI"/>
        </w:rPr>
        <w:t>Hurdan har det varit att verka som en konstnär vid olika tider i ditt liv och karriär?</w:t>
      </w:r>
    </w:p>
    <w:p w14:paraId="7EF7F2E5" w14:textId="77777777" w:rsidR="006F41F4" w:rsidRPr="00244989" w:rsidRDefault="006F41F4" w:rsidP="00D9496A">
      <w:pPr>
        <w:pStyle w:val="listaliite"/>
        <w:rPr>
          <w:szCs w:val="24"/>
          <w:lang w:val="sv-FI" w:eastAsia="fi-FI"/>
        </w:rPr>
      </w:pPr>
      <w:r w:rsidRPr="00244989">
        <w:rPr>
          <w:lang w:val="sv-FI" w:eastAsia="fi-FI"/>
        </w:rPr>
        <w:t>Hurdana drömmar gällande konst har du eller har du haft? Har du några syften som konstnär?</w:t>
      </w:r>
    </w:p>
    <w:p w14:paraId="092E3747" w14:textId="77777777" w:rsidR="006F41F4" w:rsidRPr="00244989" w:rsidRDefault="006F41F4" w:rsidP="00D9496A">
      <w:pPr>
        <w:pStyle w:val="listaliite"/>
        <w:rPr>
          <w:szCs w:val="24"/>
          <w:lang w:val="sv-FI" w:eastAsia="fi-FI"/>
        </w:rPr>
      </w:pPr>
      <w:r w:rsidRPr="00244989">
        <w:rPr>
          <w:lang w:val="sv-FI" w:eastAsia="fi-FI"/>
        </w:rPr>
        <w:t>Hurdana utmaningar har du mött?</w:t>
      </w:r>
    </w:p>
    <w:p w14:paraId="4D0B4A7A" w14:textId="77777777" w:rsidR="006F41F4" w:rsidRPr="00244989" w:rsidRDefault="006F41F4" w:rsidP="00D9496A">
      <w:pPr>
        <w:pStyle w:val="listaliite"/>
        <w:rPr>
          <w:szCs w:val="24"/>
          <w:lang w:val="sv-FI" w:eastAsia="fi-FI"/>
        </w:rPr>
      </w:pPr>
      <w:r w:rsidRPr="00244989">
        <w:rPr>
          <w:lang w:val="sv-FI" w:eastAsia="fi-FI"/>
        </w:rPr>
        <w:t>Hurdana möjligheter har du fått?</w:t>
      </w:r>
    </w:p>
    <w:p w14:paraId="45350030" w14:textId="77777777" w:rsidR="006F41F4" w:rsidRPr="00244989" w:rsidRDefault="006F41F4" w:rsidP="00D9496A">
      <w:pPr>
        <w:pStyle w:val="listaliite"/>
        <w:rPr>
          <w:szCs w:val="24"/>
          <w:lang w:val="sv-FI" w:eastAsia="fi-FI"/>
        </w:rPr>
      </w:pPr>
      <w:r w:rsidRPr="00244989">
        <w:rPr>
          <w:lang w:val="sv-FI" w:eastAsia="fi-FI"/>
        </w:rPr>
        <w:t xml:space="preserve">Hurdant stöd av samhället har du haft nytta av på din väg till konstnärsyrket och/eller när du arbetar som konstnär? </w:t>
      </w:r>
    </w:p>
    <w:p w14:paraId="1D55116C" w14:textId="77777777" w:rsidR="006F41F4" w:rsidRPr="00244989" w:rsidRDefault="006F41F4" w:rsidP="00D9496A">
      <w:pPr>
        <w:pStyle w:val="listaliite"/>
        <w:rPr>
          <w:szCs w:val="24"/>
          <w:lang w:val="sv-FI" w:eastAsia="fi-FI"/>
        </w:rPr>
      </w:pPr>
      <w:r w:rsidRPr="00244989">
        <w:rPr>
          <w:lang w:val="sv-FI" w:eastAsia="fi-FI"/>
        </w:rPr>
        <w:lastRenderedPageBreak/>
        <w:t>Hurdant annat stöd har du fått, till exempel från dina vänner, familj eller andra konstnärer?</w:t>
      </w:r>
    </w:p>
    <w:p w14:paraId="638A29DC" w14:textId="77777777" w:rsidR="006F41F4" w:rsidRPr="00244989" w:rsidRDefault="006F41F4" w:rsidP="00D9496A">
      <w:pPr>
        <w:pStyle w:val="listaliite"/>
        <w:rPr>
          <w:szCs w:val="24"/>
          <w:lang w:val="sv-FI" w:eastAsia="fi-FI"/>
        </w:rPr>
      </w:pPr>
      <w:r w:rsidRPr="00244989">
        <w:rPr>
          <w:lang w:val="sv-FI" w:eastAsia="fi-FI"/>
        </w:rPr>
        <w:t>Hur får du ditt livsuppehälle?</w:t>
      </w:r>
    </w:p>
    <w:p w14:paraId="4674BDA7" w14:textId="77777777" w:rsidR="006F41F4" w:rsidRPr="00244989" w:rsidRDefault="006F41F4" w:rsidP="00D9496A">
      <w:pPr>
        <w:pStyle w:val="listaliite"/>
        <w:rPr>
          <w:szCs w:val="24"/>
          <w:lang w:val="sv-FI" w:eastAsia="fi-FI"/>
        </w:rPr>
      </w:pPr>
      <w:r w:rsidRPr="00244989">
        <w:rPr>
          <w:lang w:val="sv-FI" w:eastAsia="fi-FI"/>
        </w:rPr>
        <w:t>Har andra inkomster än inkomster från konstnärligt arbete, till exempel från annat arbete eller socialskydd, möjliggjort att göra konst?</w:t>
      </w:r>
    </w:p>
    <w:p w14:paraId="079C9C9E" w14:textId="77777777" w:rsidR="006F41F4" w:rsidRPr="00244989" w:rsidRDefault="006F41F4" w:rsidP="00D9496A">
      <w:pPr>
        <w:pStyle w:val="listaliite"/>
        <w:rPr>
          <w:lang w:val="sv-FI" w:eastAsia="fi-FI"/>
        </w:rPr>
      </w:pPr>
      <w:r w:rsidRPr="00244989">
        <w:rPr>
          <w:lang w:val="sv-FI" w:eastAsia="fi-FI"/>
        </w:rPr>
        <w:t>Har du sökt eller fått stipendier? Enligt din åsikt, hurdana möjligheter och utmaningar finns det gällande stipendier?</w:t>
      </w:r>
    </w:p>
    <w:p w14:paraId="1E3110EC" w14:textId="77777777" w:rsidR="006F41F4" w:rsidRPr="00244989" w:rsidRDefault="006F41F4" w:rsidP="00D9496A">
      <w:pPr>
        <w:pStyle w:val="listaliite"/>
        <w:rPr>
          <w:lang w:val="sv-FI" w:eastAsia="fi-FI"/>
        </w:rPr>
      </w:pPr>
      <w:r w:rsidRPr="00244989">
        <w:rPr>
          <w:lang w:val="sv-FI" w:eastAsia="fi-FI"/>
        </w:rPr>
        <w:t>Hur har konstvärlden eller samhället annars förhållit sig till dig som konstnär och/eller arbetare inom konstfältet?</w:t>
      </w:r>
    </w:p>
    <w:p w14:paraId="5B62F810" w14:textId="77777777" w:rsidR="006F41F4" w:rsidRPr="00244989" w:rsidRDefault="006F41F4" w:rsidP="00D9496A">
      <w:pPr>
        <w:pStyle w:val="listaliite"/>
        <w:rPr>
          <w:lang w:val="sv-FI" w:eastAsia="fi-FI"/>
        </w:rPr>
      </w:pPr>
      <w:r w:rsidRPr="00244989">
        <w:rPr>
          <w:lang w:val="sv-FI" w:eastAsia="fi-FI"/>
        </w:rPr>
        <w:t>Hurdan är din position inom det finska konstfältet?</w:t>
      </w:r>
    </w:p>
    <w:p w14:paraId="7ED35ED7" w14:textId="77777777" w:rsidR="006F41F4" w:rsidRPr="00244989" w:rsidRDefault="006F41F4" w:rsidP="00D9496A">
      <w:pPr>
        <w:pStyle w:val="listaliite"/>
        <w:rPr>
          <w:lang w:val="sv-FI" w:eastAsia="fi-FI"/>
        </w:rPr>
      </w:pPr>
      <w:r w:rsidRPr="00244989">
        <w:rPr>
          <w:lang w:val="sv-FI" w:eastAsia="fi-FI"/>
        </w:rPr>
        <w:t>Upplever du att ditt kön har spelat någon roll?</w:t>
      </w:r>
    </w:p>
    <w:p w14:paraId="0DEA66EE" w14:textId="77777777" w:rsidR="006F41F4" w:rsidRPr="00244989" w:rsidRDefault="006F41F4" w:rsidP="00D9496A">
      <w:pPr>
        <w:pStyle w:val="listaliite"/>
        <w:rPr>
          <w:lang w:val="sv-FI" w:eastAsia="fi-FI"/>
        </w:rPr>
      </w:pPr>
      <w:r w:rsidRPr="00244989">
        <w:rPr>
          <w:lang w:val="sv-FI" w:eastAsia="fi-FI"/>
        </w:rPr>
        <w:t xml:space="preserve">Hurdan konst gör du? Påverkar ditt funktionshinder innehållet i din konst eller ditt sätt att vara konstnär? </w:t>
      </w:r>
    </w:p>
    <w:p w14:paraId="747B5FA5" w14:textId="77777777" w:rsidR="006F41F4" w:rsidRPr="00244989" w:rsidRDefault="006F41F4" w:rsidP="00D9496A">
      <w:pPr>
        <w:pStyle w:val="listaliite"/>
        <w:rPr>
          <w:lang w:val="sv-FI" w:eastAsia="fi-FI"/>
        </w:rPr>
      </w:pPr>
      <w:r w:rsidRPr="00244989">
        <w:rPr>
          <w:lang w:val="sv-FI" w:eastAsia="fi-FI"/>
        </w:rPr>
        <w:t xml:space="preserve">Hurdant är ditt förhållande med funktionshinderrörelsen i bemärkelsen verksamhet, som försvarar rättigheter av människor med funktionsvariationer? </w:t>
      </w:r>
    </w:p>
    <w:p w14:paraId="3C113D12" w14:textId="77777777" w:rsidR="006F41F4" w:rsidRPr="00244989" w:rsidRDefault="006F41F4" w:rsidP="00D9496A">
      <w:pPr>
        <w:pStyle w:val="listaliite"/>
        <w:rPr>
          <w:lang w:val="sv-FI" w:eastAsia="fi-FI"/>
        </w:rPr>
      </w:pPr>
      <w:r w:rsidRPr="00244989">
        <w:rPr>
          <w:lang w:val="sv-FI" w:eastAsia="fi-FI"/>
        </w:rPr>
        <w:t>Hurdan ser du att din framtid som konstnär ser ut?</w:t>
      </w:r>
    </w:p>
    <w:p w14:paraId="7C60A664" w14:textId="77777777" w:rsidR="006F41F4" w:rsidRPr="00244989" w:rsidRDefault="006F41F4" w:rsidP="00D9496A">
      <w:pPr>
        <w:pStyle w:val="listaliite"/>
        <w:rPr>
          <w:lang w:val="sv-FI" w:eastAsia="fi-FI"/>
        </w:rPr>
      </w:pPr>
      <w:r w:rsidRPr="00244989">
        <w:rPr>
          <w:lang w:val="sv-FI" w:eastAsia="fi-FI"/>
        </w:rPr>
        <w:t>Om du redan har slutat att göra konst, varför och hur hände det?</w:t>
      </w:r>
    </w:p>
    <w:p w14:paraId="22DC35C7" w14:textId="77777777" w:rsidR="006F41F4" w:rsidRPr="00244989" w:rsidRDefault="006F41F4" w:rsidP="00D9496A">
      <w:pPr>
        <w:pStyle w:val="listaliite"/>
        <w:rPr>
          <w:lang w:val="sv-FI" w:eastAsia="fi-FI"/>
        </w:rPr>
      </w:pPr>
      <w:r w:rsidRPr="00244989">
        <w:rPr>
          <w:lang w:val="sv-FI" w:eastAsia="fi-FI"/>
        </w:rPr>
        <w:t>Du kan också berätta vad som helst gällande andra teman i din historia.</w:t>
      </w:r>
    </w:p>
    <w:p w14:paraId="7507D90C" w14:textId="77777777" w:rsidR="00DC4D12" w:rsidRPr="00244989" w:rsidRDefault="00DC4D12" w:rsidP="00BB34BC">
      <w:pPr>
        <w:pStyle w:val="Tiivistelm"/>
        <w:rPr>
          <w:lang w:val="sv-FI" w:eastAsia="fi-FI"/>
        </w:rPr>
      </w:pPr>
    </w:p>
    <w:p w14:paraId="491EA5AF" w14:textId="77777777" w:rsidR="006F41F4" w:rsidRPr="00244989" w:rsidRDefault="006F41F4" w:rsidP="00162C86">
      <w:pPr>
        <w:pStyle w:val="Liiteleipateksti"/>
        <w:rPr>
          <w:lang w:val="sv-FI" w:eastAsia="fi-FI"/>
        </w:rPr>
      </w:pPr>
      <w:r w:rsidRPr="00244989">
        <w:rPr>
          <w:lang w:val="sv-FI" w:eastAsia="fi-FI"/>
        </w:rPr>
        <w:t>Svaren behandlas konfidentiellt och anonymt.</w:t>
      </w:r>
    </w:p>
    <w:p w14:paraId="37C6FC06" w14:textId="77777777" w:rsidR="00DC4D12" w:rsidRPr="00244989" w:rsidRDefault="00DC4D12" w:rsidP="00162C86">
      <w:pPr>
        <w:pStyle w:val="Liiteleipateksti"/>
        <w:rPr>
          <w:lang w:val="sv-FI" w:eastAsia="fi-FI"/>
        </w:rPr>
      </w:pPr>
    </w:p>
    <w:p w14:paraId="67BF36A9" w14:textId="77777777" w:rsidR="006F41F4" w:rsidRPr="00244989" w:rsidRDefault="006F41F4" w:rsidP="00162C86">
      <w:pPr>
        <w:pStyle w:val="Liiteleipateksti"/>
        <w:rPr>
          <w:lang w:val="sv-FI" w:eastAsia="fi-FI"/>
        </w:rPr>
      </w:pPr>
      <w:r w:rsidRPr="00244989">
        <w:rPr>
          <w:lang w:val="sv-FI" w:eastAsia="fi-FI"/>
        </w:rPr>
        <w:t xml:space="preserve">Svaren arkiveras för senare undersökning till Finlands samhällsvetenskapliga dataarkiv, om du tillåter det. Mer information om Finlands samhällsvetenskapliga dataarkiv finns på följande länk: </w:t>
      </w:r>
      <w:hyperlink r:id="rId319" w:history="1">
        <w:r w:rsidRPr="00571CE3">
          <w:rPr>
            <w:rStyle w:val="Hyperlinkki"/>
            <w:lang w:val="en-GB"/>
          </w:rPr>
          <w:t>www.fsd.uta.fi</w:t>
        </w:r>
      </w:hyperlink>
      <w:r w:rsidRPr="00244989">
        <w:rPr>
          <w:lang w:val="sv-FI" w:eastAsia="fi-FI"/>
        </w:rPr>
        <w:t>.</w:t>
      </w:r>
    </w:p>
    <w:p w14:paraId="2DA0F259" w14:textId="77777777" w:rsidR="006F41F4" w:rsidRPr="00244989" w:rsidRDefault="006F41F4" w:rsidP="00162C86">
      <w:pPr>
        <w:pStyle w:val="Liiteleipateksti"/>
        <w:rPr>
          <w:lang w:val="sv-FI" w:eastAsia="fi-FI"/>
        </w:rPr>
      </w:pPr>
    </w:p>
    <w:p w14:paraId="127E0AF7" w14:textId="77777777" w:rsidR="006F41F4" w:rsidRPr="00244989" w:rsidRDefault="006F41F4" w:rsidP="00162C86">
      <w:pPr>
        <w:pStyle w:val="Liiteleipateksti"/>
        <w:rPr>
          <w:lang w:val="sv-FI" w:eastAsia="fi-FI"/>
        </w:rPr>
      </w:pPr>
      <w:r w:rsidRPr="00244989">
        <w:rPr>
          <w:lang w:val="sv-FI" w:eastAsia="fi-FI"/>
        </w:rPr>
        <w:t>Skicka din berättelse senast 1.7.2018 via e-formulär</w:t>
      </w:r>
    </w:p>
    <w:p w14:paraId="087755EA" w14:textId="77777777" w:rsidR="006F41F4" w:rsidRPr="00646AEF" w:rsidRDefault="006E5A75" w:rsidP="00162C86">
      <w:pPr>
        <w:pStyle w:val="Liiteleipateksti"/>
        <w:rPr>
          <w:rStyle w:val="Hyperlinkki"/>
          <w:lang w:val="sv-FI"/>
        </w:rPr>
      </w:pPr>
      <w:hyperlink r:id="rId320" w:history="1">
        <w:r w:rsidR="006F41F4" w:rsidRPr="00646AEF">
          <w:rPr>
            <w:rStyle w:val="Hyperlinkki"/>
            <w:lang w:val="sv-FI"/>
          </w:rPr>
          <w:t>Formulär för att skicka din historia på svenska</w:t>
        </w:r>
      </w:hyperlink>
    </w:p>
    <w:p w14:paraId="65279D9D" w14:textId="77777777" w:rsidR="006F41F4" w:rsidRPr="00646AEF" w:rsidRDefault="006E5A75" w:rsidP="00162C86">
      <w:pPr>
        <w:pStyle w:val="Liiteleipateksti"/>
        <w:rPr>
          <w:rStyle w:val="Hyperlinkki"/>
          <w:lang w:val="sv-FI"/>
        </w:rPr>
      </w:pPr>
      <w:hyperlink r:id="rId321" w:history="1">
        <w:r w:rsidR="006F41F4" w:rsidRPr="00646AEF">
          <w:rPr>
            <w:rStyle w:val="Hyperlinkki"/>
            <w:lang w:val="sv-FI"/>
          </w:rPr>
          <w:t>Formulär för att skicka din historia på finska</w:t>
        </w:r>
      </w:hyperlink>
      <w:r w:rsidR="006F41F4" w:rsidRPr="00646AEF">
        <w:rPr>
          <w:rStyle w:val="Hyperlinkki"/>
          <w:lang w:val="sv-FI"/>
        </w:rPr>
        <w:t xml:space="preserve"> </w:t>
      </w:r>
    </w:p>
    <w:p w14:paraId="3BD6854C" w14:textId="77777777" w:rsidR="006F41F4" w:rsidRPr="00571CE3" w:rsidRDefault="006E5A75" w:rsidP="00162C86">
      <w:pPr>
        <w:pStyle w:val="Liiteleipateksti"/>
        <w:rPr>
          <w:rStyle w:val="Hyperlinkki"/>
          <w:lang w:val="en-GB"/>
        </w:rPr>
      </w:pPr>
      <w:hyperlink r:id="rId322" w:history="1">
        <w:r w:rsidR="006F41F4" w:rsidRPr="00571CE3">
          <w:rPr>
            <w:rStyle w:val="Hyperlinkki"/>
            <w:lang w:val="en-GB"/>
          </w:rPr>
          <w:t>Formulär för att skicka din historia på engelska</w:t>
        </w:r>
      </w:hyperlink>
    </w:p>
    <w:p w14:paraId="2FC498B7" w14:textId="77777777" w:rsidR="006F41F4" w:rsidRPr="00244989" w:rsidRDefault="006F41F4" w:rsidP="00162C86">
      <w:pPr>
        <w:pStyle w:val="Liiteleipateksti"/>
        <w:rPr>
          <w:lang w:val="sv-FI" w:eastAsia="fi-FI"/>
        </w:rPr>
      </w:pPr>
    </w:p>
    <w:p w14:paraId="242371BC" w14:textId="77777777" w:rsidR="006F41F4" w:rsidRPr="00244989" w:rsidRDefault="006F41F4" w:rsidP="00162C86">
      <w:pPr>
        <w:pStyle w:val="Liiteleipateksti"/>
        <w:rPr>
          <w:lang w:val="sv-FI" w:eastAsia="fi-FI"/>
        </w:rPr>
      </w:pPr>
      <w:r w:rsidRPr="00244989">
        <w:rPr>
          <w:lang w:val="sv-FI" w:eastAsia="fi-FI"/>
        </w:rPr>
        <w:t>Jag ber dig också att fylla i bakgrundsinformationsformuläret:</w:t>
      </w:r>
    </w:p>
    <w:p w14:paraId="7ECEF72F" w14:textId="77777777" w:rsidR="006F41F4" w:rsidRPr="00571CE3" w:rsidRDefault="006E5A75" w:rsidP="00162C86">
      <w:pPr>
        <w:pStyle w:val="Liiteleipateksti"/>
        <w:rPr>
          <w:rStyle w:val="Hyperlinkki"/>
          <w:lang w:val="en-GB"/>
        </w:rPr>
      </w:pPr>
      <w:hyperlink r:id="rId323" w:history="1">
        <w:r w:rsidR="006F41F4" w:rsidRPr="00571CE3">
          <w:rPr>
            <w:rStyle w:val="Hyperlinkki"/>
            <w:lang w:val="en-GB"/>
          </w:rPr>
          <w:t>Bakgrundsinformationsformuläret på svenska</w:t>
        </w:r>
      </w:hyperlink>
      <w:r w:rsidR="006F41F4" w:rsidRPr="00571CE3">
        <w:rPr>
          <w:rStyle w:val="Hyperlinkki"/>
          <w:lang w:val="en-GB"/>
        </w:rPr>
        <w:t xml:space="preserve"> </w:t>
      </w:r>
    </w:p>
    <w:p w14:paraId="64EDC7A0" w14:textId="77777777" w:rsidR="006F41F4" w:rsidRPr="00571CE3" w:rsidRDefault="006E5A75" w:rsidP="00162C86">
      <w:pPr>
        <w:pStyle w:val="Liiteleipateksti"/>
        <w:rPr>
          <w:rStyle w:val="Hyperlinkki"/>
          <w:lang w:val="en-GB"/>
        </w:rPr>
      </w:pPr>
      <w:hyperlink r:id="rId324" w:history="1">
        <w:r w:rsidR="006F41F4" w:rsidRPr="00571CE3">
          <w:rPr>
            <w:rStyle w:val="Hyperlinkki"/>
            <w:lang w:val="en-GB"/>
          </w:rPr>
          <w:t>Bakgrundsinformationsformuläret på finska</w:t>
        </w:r>
      </w:hyperlink>
      <w:r w:rsidR="006F41F4" w:rsidRPr="00571CE3">
        <w:rPr>
          <w:rStyle w:val="Hyperlinkki"/>
          <w:lang w:val="en-GB"/>
        </w:rPr>
        <w:t xml:space="preserve"> </w:t>
      </w:r>
    </w:p>
    <w:p w14:paraId="11102137" w14:textId="77777777" w:rsidR="006F41F4" w:rsidRPr="00571CE3" w:rsidRDefault="006E5A75" w:rsidP="00162C86">
      <w:pPr>
        <w:pStyle w:val="Liiteleipateksti"/>
        <w:rPr>
          <w:rStyle w:val="Hyperlinkki"/>
          <w:lang w:val="en-GB"/>
        </w:rPr>
      </w:pPr>
      <w:hyperlink r:id="rId325" w:history="1">
        <w:r w:rsidR="006F41F4" w:rsidRPr="00571CE3">
          <w:rPr>
            <w:rStyle w:val="Hyperlinkki"/>
            <w:lang w:val="en-GB"/>
          </w:rPr>
          <w:t>Bakgrundsinformationsformuläret på engelska</w:t>
        </w:r>
      </w:hyperlink>
    </w:p>
    <w:p w14:paraId="32D6F786" w14:textId="77777777" w:rsidR="006F41F4" w:rsidRPr="00244989" w:rsidRDefault="006F41F4" w:rsidP="00162C86">
      <w:pPr>
        <w:pStyle w:val="Liiteleipateksti"/>
        <w:rPr>
          <w:lang w:val="sv-FI" w:eastAsia="fi-FI"/>
        </w:rPr>
      </w:pPr>
    </w:p>
    <w:p w14:paraId="7BE2A086" w14:textId="77777777" w:rsidR="006F41F4" w:rsidRPr="00244989" w:rsidRDefault="006F41F4" w:rsidP="00162C86">
      <w:pPr>
        <w:pStyle w:val="Liiteleipateksti"/>
        <w:rPr>
          <w:lang w:val="sv-FI" w:eastAsia="fi-FI"/>
        </w:rPr>
      </w:pPr>
      <w:r w:rsidRPr="00244989">
        <w:rPr>
          <w:lang w:val="sv-FI" w:eastAsia="fi-FI"/>
        </w:rPr>
        <w:t>Därtill intervjuar jag konstnärer på hösten 2018. Om du är intresserad av att ta del i en intervju, kan du lämna dina kontaktuppgifter när du skickar din historia. Om du vill delta bara i en intervju, vänligen kontakta mig.</w:t>
      </w:r>
    </w:p>
    <w:p w14:paraId="40353482" w14:textId="77777777" w:rsidR="00DC4D12" w:rsidRPr="00244989" w:rsidRDefault="00DC4D12" w:rsidP="00162C86">
      <w:pPr>
        <w:pStyle w:val="Liiteleipateksti"/>
        <w:rPr>
          <w:lang w:val="sv-FI" w:eastAsia="fi-FI"/>
        </w:rPr>
      </w:pPr>
    </w:p>
    <w:p w14:paraId="542C3492" w14:textId="77777777" w:rsidR="006F41F4" w:rsidRPr="00244989" w:rsidRDefault="006F41F4" w:rsidP="00162C86">
      <w:pPr>
        <w:pStyle w:val="Liiteleipateksti"/>
        <w:rPr>
          <w:lang w:val="sv-FI" w:eastAsia="fi-FI"/>
        </w:rPr>
      </w:pPr>
      <w:r w:rsidRPr="00244989">
        <w:rPr>
          <w:lang w:val="sv-FI" w:eastAsia="fi-FI"/>
        </w:rPr>
        <w:t xml:space="preserve">Mitt syfte är att få min avhandling färdig på våren 2019. Den kommer att finnas tillgänglig på nätet på finska. </w:t>
      </w:r>
    </w:p>
    <w:p w14:paraId="3EE99A9C" w14:textId="77777777" w:rsidR="00DC4D12" w:rsidRPr="00244989" w:rsidRDefault="00DC4D12" w:rsidP="00162C86">
      <w:pPr>
        <w:pStyle w:val="Liiteleipateksti"/>
        <w:rPr>
          <w:lang w:val="sv-FI" w:eastAsia="fi-FI"/>
        </w:rPr>
      </w:pPr>
    </w:p>
    <w:p w14:paraId="22DD16C9" w14:textId="77777777" w:rsidR="006F41F4" w:rsidRPr="00244989" w:rsidRDefault="006F41F4" w:rsidP="00162C86">
      <w:pPr>
        <w:pStyle w:val="Liiteleipateksti"/>
        <w:rPr>
          <w:lang w:val="sv-FI" w:eastAsia="fi-FI"/>
        </w:rPr>
      </w:pPr>
      <w:r w:rsidRPr="00244989">
        <w:rPr>
          <w:lang w:val="sv-FI" w:eastAsia="fi-FI"/>
        </w:rPr>
        <w:t>Jag ger gärna närmare information om undersökningen.</w:t>
      </w:r>
    </w:p>
    <w:p w14:paraId="16BFD4C5" w14:textId="77777777" w:rsidR="00DC4D12" w:rsidRPr="00244989" w:rsidRDefault="00DC4D12" w:rsidP="00162C86">
      <w:pPr>
        <w:pStyle w:val="Liiteleipateksti"/>
        <w:rPr>
          <w:lang w:val="sv-FI" w:eastAsia="fi-FI"/>
        </w:rPr>
      </w:pPr>
    </w:p>
    <w:p w14:paraId="58524270" w14:textId="77777777" w:rsidR="006F41F4" w:rsidRPr="00244989" w:rsidRDefault="006F41F4" w:rsidP="00162C86">
      <w:pPr>
        <w:pStyle w:val="Liiteleipateksti"/>
        <w:rPr>
          <w:lang w:val="sv-FI" w:eastAsia="fi-FI"/>
        </w:rPr>
      </w:pPr>
      <w:r w:rsidRPr="00244989">
        <w:rPr>
          <w:lang w:val="sv-FI" w:eastAsia="fi-FI"/>
        </w:rPr>
        <w:t xml:space="preserve">Den här inbjudan kan gärna förmedlas och delas vidare. </w:t>
      </w:r>
    </w:p>
    <w:p w14:paraId="66CB975B" w14:textId="77777777" w:rsidR="00ED13AC" w:rsidRPr="00244989" w:rsidRDefault="00ED13AC" w:rsidP="00162C86">
      <w:pPr>
        <w:pStyle w:val="Liiteleipateksti"/>
        <w:rPr>
          <w:lang w:val="sv-FI" w:eastAsia="fi-FI"/>
        </w:rPr>
      </w:pPr>
    </w:p>
    <w:p w14:paraId="2B7A61A4" w14:textId="77777777" w:rsidR="006F41F4" w:rsidRPr="00244989" w:rsidRDefault="006F41F4" w:rsidP="00162C86">
      <w:pPr>
        <w:pStyle w:val="Liiteleipateksti"/>
        <w:rPr>
          <w:lang w:val="sv-FI" w:eastAsia="fi-FI"/>
        </w:rPr>
      </w:pPr>
      <w:r w:rsidRPr="00244989">
        <w:rPr>
          <w:lang w:val="sv-FI" w:eastAsia="fi-FI"/>
        </w:rPr>
        <w:t>Med vänlig hälsning,</w:t>
      </w:r>
    </w:p>
    <w:p w14:paraId="1100936B" w14:textId="77777777" w:rsidR="006F41F4" w:rsidRPr="00244989" w:rsidRDefault="006F41F4" w:rsidP="00162C86">
      <w:pPr>
        <w:pStyle w:val="Liiteleipateksti"/>
        <w:rPr>
          <w:lang w:val="sv-FI" w:eastAsia="fi-FI"/>
        </w:rPr>
      </w:pPr>
      <w:r w:rsidRPr="00244989">
        <w:rPr>
          <w:lang w:val="sv-FI" w:eastAsia="fi-FI"/>
        </w:rPr>
        <w:t>Outi Salonlahti</w:t>
      </w:r>
    </w:p>
    <w:p w14:paraId="5E24243F" w14:textId="77777777" w:rsidR="006F41F4" w:rsidRPr="00244989" w:rsidRDefault="006F41F4" w:rsidP="00162C86">
      <w:pPr>
        <w:pStyle w:val="Liiteleipateksti"/>
        <w:rPr>
          <w:lang w:val="sv-FI" w:eastAsia="fi-FI"/>
        </w:rPr>
      </w:pPr>
      <w:r w:rsidRPr="00244989">
        <w:rPr>
          <w:lang w:val="sv-FI" w:eastAsia="fi-FI"/>
        </w:rPr>
        <w:t>outi.m.salonlahti(a)student.jyu.fi</w:t>
      </w:r>
    </w:p>
    <w:p w14:paraId="2B8F5D74" w14:textId="77777777" w:rsidR="006F41F4" w:rsidRPr="00244989" w:rsidRDefault="00022B94" w:rsidP="00162C86">
      <w:pPr>
        <w:pStyle w:val="Liiteleipateksti"/>
        <w:rPr>
          <w:lang w:val="sv-FI" w:eastAsia="fi-FI"/>
        </w:rPr>
      </w:pPr>
      <w:r w:rsidRPr="00244989">
        <w:rPr>
          <w:lang w:val="sv-FI" w:eastAsia="fi-FI"/>
        </w:rPr>
        <w:t>[</w:t>
      </w:r>
      <w:r w:rsidR="0063763C" w:rsidRPr="00244989">
        <w:rPr>
          <w:lang w:val="sv-FI" w:eastAsia="fi-FI"/>
        </w:rPr>
        <w:t>telefonnummer</w:t>
      </w:r>
      <w:r w:rsidRPr="00244989">
        <w:rPr>
          <w:lang w:val="sv-FI" w:eastAsia="fi-FI"/>
        </w:rPr>
        <w:t>]</w:t>
      </w:r>
    </w:p>
    <w:p w14:paraId="3600F971" w14:textId="77777777" w:rsidR="006F41F4" w:rsidRPr="00244989" w:rsidRDefault="006F41F4" w:rsidP="00162C86">
      <w:pPr>
        <w:pStyle w:val="Liiteleipateksti"/>
        <w:rPr>
          <w:lang w:val="sv-FI" w:eastAsia="fi-FI"/>
        </w:rPr>
      </w:pPr>
      <w:r w:rsidRPr="00244989">
        <w:rPr>
          <w:lang w:val="sv-FI" w:eastAsia="fi-FI"/>
        </w:rPr>
        <w:t>International Master’s Degree Programme in Cultural Policy</w:t>
      </w:r>
    </w:p>
    <w:p w14:paraId="5E6E36C5" w14:textId="77777777" w:rsidR="006F41F4" w:rsidRPr="00244989" w:rsidRDefault="006F41F4" w:rsidP="00162C86">
      <w:pPr>
        <w:pStyle w:val="Liiteleipateksti"/>
        <w:rPr>
          <w:lang w:val="sv-FI" w:eastAsia="fi-FI"/>
        </w:rPr>
      </w:pPr>
      <w:r w:rsidRPr="00244989">
        <w:rPr>
          <w:lang w:val="sv-FI" w:eastAsia="fi-FI"/>
        </w:rPr>
        <w:t>Jyväskylä Universitetet</w:t>
      </w:r>
    </w:p>
    <w:p w14:paraId="453811C9" w14:textId="77777777" w:rsidR="00CD3AB8" w:rsidRPr="00244989" w:rsidRDefault="00CD3AB8" w:rsidP="00162C86">
      <w:pPr>
        <w:pStyle w:val="Liiteleipateksti"/>
        <w:rPr>
          <w:b/>
          <w:sz w:val="28"/>
          <w:szCs w:val="28"/>
          <w:lang w:val="sv-FI"/>
        </w:rPr>
      </w:pPr>
      <w:r w:rsidRPr="00244989">
        <w:rPr>
          <w:lang w:val="sv-FI"/>
        </w:rPr>
        <w:br w:type="page"/>
      </w:r>
    </w:p>
    <w:p w14:paraId="130F2D48" w14:textId="77777777" w:rsidR="00BE4C2C" w:rsidRPr="00244989" w:rsidRDefault="004F5093" w:rsidP="00791E20">
      <w:pPr>
        <w:pStyle w:val="Otsikko2"/>
        <w:rPr>
          <w:lang w:val="sv-FI"/>
        </w:rPr>
      </w:pPr>
      <w:bookmarkStart w:id="173" w:name="_Toc4674319"/>
      <w:bookmarkStart w:id="174" w:name="_Toc16778678"/>
      <w:bookmarkStart w:id="175" w:name="_Toc514780426"/>
      <w:r w:rsidRPr="00244989">
        <w:rPr>
          <w:lang w:val="sv-FI"/>
        </w:rPr>
        <w:lastRenderedPageBreak/>
        <w:t>L</w:t>
      </w:r>
      <w:r w:rsidR="00912288" w:rsidRPr="00244989">
        <w:rPr>
          <w:lang w:val="sv-FI"/>
        </w:rPr>
        <w:t>iite 2</w:t>
      </w:r>
      <w:r w:rsidRPr="00244989">
        <w:rPr>
          <w:lang w:val="sv-FI"/>
        </w:rPr>
        <w:t xml:space="preserve"> Tutkittavien informointi: Tiedote tutkimuksesta ja suostumuslomake</w:t>
      </w:r>
      <w:bookmarkEnd w:id="173"/>
      <w:bookmarkEnd w:id="174"/>
    </w:p>
    <w:p w14:paraId="4848CDCA" w14:textId="77777777" w:rsidR="004F5093" w:rsidRPr="00244989" w:rsidRDefault="00BE4C2C" w:rsidP="00126DBD">
      <w:pPr>
        <w:pStyle w:val="Otsikko3"/>
      </w:pPr>
      <w:bookmarkStart w:id="176" w:name="_Toc4674320"/>
      <w:bookmarkStart w:id="177" w:name="_Toc16778679"/>
      <w:r w:rsidRPr="00244989">
        <w:t>2</w:t>
      </w:r>
      <w:r w:rsidR="004F5093" w:rsidRPr="00244989">
        <w:t xml:space="preserve">a </w:t>
      </w:r>
      <w:r w:rsidR="00B0110F" w:rsidRPr="00244989">
        <w:t xml:space="preserve">Tiedote tutkimuksesta verkkolomakkeen kautta osallistuneille </w:t>
      </w:r>
      <w:r w:rsidR="008976A5" w:rsidRPr="00244989">
        <w:t>ja suostumuslomake</w:t>
      </w:r>
      <w:bookmarkEnd w:id="176"/>
      <w:bookmarkEnd w:id="177"/>
    </w:p>
    <w:p w14:paraId="2C0BA5C9" w14:textId="77777777" w:rsidR="004F5093" w:rsidRPr="00244989" w:rsidRDefault="004F5093" w:rsidP="004F5093">
      <w:pPr>
        <w:spacing w:after="0"/>
        <w:rPr>
          <w:rFonts w:asciiTheme="minorHAnsi" w:hAnsiTheme="minorHAnsi" w:cstheme="minorHAnsi"/>
          <w:b/>
          <w:sz w:val="28"/>
          <w:szCs w:val="26"/>
        </w:rPr>
      </w:pPr>
      <w:r w:rsidRPr="00244989">
        <w:rPr>
          <w:rFonts w:asciiTheme="minorHAnsi" w:hAnsiTheme="minorHAnsi" w:cstheme="minorHAnsi"/>
          <w:b/>
          <w:sz w:val="28"/>
          <w:szCs w:val="26"/>
        </w:rPr>
        <w:t>Tietoa tutkimuksesta osallistujalle</w:t>
      </w:r>
    </w:p>
    <w:p w14:paraId="55E3DCF8" w14:textId="77777777" w:rsidR="004F5093" w:rsidRPr="00244989" w:rsidRDefault="004F5093" w:rsidP="004F5093">
      <w:pPr>
        <w:spacing w:after="0"/>
        <w:rPr>
          <w:b/>
          <w:sz w:val="28"/>
          <w:szCs w:val="26"/>
        </w:rPr>
      </w:pPr>
    </w:p>
    <w:p w14:paraId="21A104D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 xml:space="preserve">Hei! </w:t>
      </w:r>
    </w:p>
    <w:p w14:paraId="3943716A"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Olen Outi Salonlahti.</w:t>
      </w:r>
    </w:p>
    <w:p w14:paraId="6B62CA05"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Opiskelen Jyväskylän yliopistossa kulttuuripolitiikkaa.</w:t>
      </w:r>
    </w:p>
    <w:p w14:paraId="47ED0BD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Lisäksi olen Kulttuuria kaikille -palvelun työntekijä.</w:t>
      </w:r>
    </w:p>
    <w:p w14:paraId="6BEC11D7" w14:textId="77777777" w:rsidR="004F5093" w:rsidRPr="00244989" w:rsidRDefault="004F5093" w:rsidP="004F5093">
      <w:pPr>
        <w:spacing w:after="0"/>
        <w:rPr>
          <w:rFonts w:asciiTheme="minorHAnsi" w:hAnsiTheme="minorHAnsi" w:cstheme="minorHAnsi"/>
          <w:sz w:val="28"/>
          <w:szCs w:val="26"/>
        </w:rPr>
      </w:pPr>
    </w:p>
    <w:p w14:paraId="5A756408" w14:textId="77777777" w:rsidR="004F5093" w:rsidRPr="00244989" w:rsidRDefault="004F5093" w:rsidP="004F5093">
      <w:pPr>
        <w:spacing w:after="0"/>
        <w:rPr>
          <w:rFonts w:asciiTheme="minorHAnsi" w:hAnsiTheme="minorHAnsi" w:cstheme="minorHAnsi"/>
          <w:sz w:val="28"/>
          <w:szCs w:val="26"/>
        </w:rPr>
      </w:pPr>
      <w:r w:rsidRPr="00244989">
        <w:rPr>
          <w:rFonts w:asciiTheme="minorHAnsi" w:hAnsiTheme="minorHAnsi" w:cstheme="minorHAnsi"/>
          <w:noProof/>
          <w:sz w:val="28"/>
          <w:szCs w:val="26"/>
          <w:lang w:eastAsia="fi-FI"/>
        </w:rPr>
        <w:drawing>
          <wp:inline distT="0" distB="0" distL="0" distR="0" wp14:anchorId="36D8B8FB" wp14:editId="333D486E">
            <wp:extent cx="1104900" cy="1104900"/>
            <wp:effectExtent l="19050" t="0" r="0" b="0"/>
            <wp:docPr id="24" name="Kuva 2" descr="Outi Salonlahden valo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Outin\CVt\cv_kuvat\OutiSalonlahticv2017_1_pieni.jpg"/>
                    <pic:cNvPicPr>
                      <a:picLocks noChangeAspect="1" noChangeArrowheads="1"/>
                    </pic:cNvPicPr>
                  </pic:nvPicPr>
                  <pic:blipFill>
                    <a:blip r:embed="rId326"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rPr>
        <w:t xml:space="preserve">       </w:t>
      </w:r>
      <w:r w:rsidRPr="00244989">
        <w:rPr>
          <w:rFonts w:asciiTheme="minorHAnsi" w:hAnsiTheme="minorHAnsi" w:cstheme="minorHAnsi"/>
          <w:noProof/>
          <w:sz w:val="28"/>
          <w:szCs w:val="26"/>
          <w:lang w:eastAsia="fi-FI"/>
        </w:rPr>
        <w:drawing>
          <wp:inline distT="0" distB="0" distL="0" distR="0" wp14:anchorId="5110763B" wp14:editId="7F94A034">
            <wp:extent cx="1123950" cy="1123950"/>
            <wp:effectExtent l="19050" t="0" r="0" b="0"/>
            <wp:docPr id="31" name="Kuva 6" descr="Yliopiston symb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Outin\Jyu\Gradu\aineisto\tarinat\papunet_kuvat\university.png"/>
                    <pic:cNvPicPr>
                      <a:picLocks noChangeAspect="1" noChangeArrowheads="1"/>
                    </pic:cNvPicPr>
                  </pic:nvPicPr>
                  <pic:blipFill>
                    <a:blip r:embed="rId327"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rPr>
        <w:t xml:space="preserve">       </w:t>
      </w:r>
      <w:r w:rsidRPr="00244989">
        <w:rPr>
          <w:rFonts w:asciiTheme="minorHAnsi" w:hAnsiTheme="minorHAnsi" w:cstheme="minorHAnsi"/>
          <w:noProof/>
          <w:sz w:val="28"/>
          <w:szCs w:val="26"/>
          <w:lang w:eastAsia="fi-FI"/>
        </w:rPr>
        <w:drawing>
          <wp:inline distT="0" distB="0" distL="0" distR="0" wp14:anchorId="03D2E4E1" wp14:editId="4CA33420">
            <wp:extent cx="1943100" cy="773585"/>
            <wp:effectExtent l="19050" t="0" r="0" b="0"/>
            <wp:docPr id="32" name="Kuva 3" descr="Jyväskylän yliopi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yu.fi/fi/yliopistopalvelut/viestintapalvelut/logot/jyu-vaaka-kaksikielinen.jpg"/>
                    <pic:cNvPicPr>
                      <a:picLocks noChangeAspect="1" noChangeArrowheads="1"/>
                    </pic:cNvPicPr>
                  </pic:nvPicPr>
                  <pic:blipFill>
                    <a:blip r:embed="rId328" cstate="print"/>
                    <a:srcRect/>
                    <a:stretch>
                      <a:fillRect/>
                    </a:stretch>
                  </pic:blipFill>
                  <pic:spPr bwMode="auto">
                    <a:xfrm>
                      <a:off x="0" y="0"/>
                      <a:ext cx="1943100" cy="773585"/>
                    </a:xfrm>
                    <a:prstGeom prst="rect">
                      <a:avLst/>
                    </a:prstGeom>
                    <a:noFill/>
                    <a:ln w="9525">
                      <a:noFill/>
                      <a:miter lim="800000"/>
                      <a:headEnd/>
                      <a:tailEnd/>
                    </a:ln>
                  </pic:spPr>
                </pic:pic>
              </a:graphicData>
            </a:graphic>
          </wp:inline>
        </w:drawing>
      </w:r>
    </w:p>
    <w:p w14:paraId="648B7BB8" w14:textId="77777777" w:rsidR="004F5093" w:rsidRPr="00244989" w:rsidRDefault="004F5093" w:rsidP="004F5093">
      <w:pPr>
        <w:spacing w:after="0"/>
        <w:rPr>
          <w:rFonts w:asciiTheme="minorHAnsi" w:hAnsiTheme="minorHAnsi" w:cstheme="minorHAnsi"/>
          <w:sz w:val="28"/>
          <w:szCs w:val="26"/>
        </w:rPr>
      </w:pPr>
    </w:p>
    <w:p w14:paraId="56162280" w14:textId="77777777" w:rsidR="004F5093" w:rsidRPr="00244989" w:rsidRDefault="004F5093" w:rsidP="004F5093">
      <w:pPr>
        <w:pStyle w:val="Eivli"/>
        <w:rPr>
          <w:rFonts w:cstheme="minorHAnsi"/>
          <w:sz w:val="28"/>
        </w:rPr>
      </w:pPr>
      <w:r w:rsidRPr="00244989">
        <w:rPr>
          <w:rFonts w:cstheme="minorHAnsi"/>
          <w:sz w:val="28"/>
        </w:rPr>
        <w:t>Sinua pyydetään mukaan tieteelliseen tutkimukseen.</w:t>
      </w:r>
    </w:p>
    <w:p w14:paraId="2A366E7B" w14:textId="77777777" w:rsidR="004F5093" w:rsidRPr="00244989" w:rsidRDefault="004F5093" w:rsidP="004F5093">
      <w:pPr>
        <w:pStyle w:val="Eivli"/>
        <w:rPr>
          <w:rFonts w:cstheme="minorHAnsi"/>
          <w:sz w:val="28"/>
        </w:rPr>
      </w:pPr>
      <w:r w:rsidRPr="00244989">
        <w:rPr>
          <w:rFonts w:cstheme="minorHAnsi"/>
          <w:sz w:val="28"/>
        </w:rPr>
        <w:t>Tässä tiedotteessa kerrotaan millainen tutkimus on kyseessä,</w:t>
      </w:r>
    </w:p>
    <w:p w14:paraId="05392055" w14:textId="77777777" w:rsidR="004F5093" w:rsidRPr="00244989" w:rsidRDefault="004F5093" w:rsidP="004F5093">
      <w:pPr>
        <w:pStyle w:val="Eivli"/>
        <w:rPr>
          <w:rFonts w:cstheme="minorHAnsi"/>
          <w:sz w:val="28"/>
        </w:rPr>
      </w:pPr>
      <w:r w:rsidRPr="00244989">
        <w:rPr>
          <w:rFonts w:cstheme="minorHAnsi"/>
          <w:sz w:val="28"/>
        </w:rPr>
        <w:t>mitä tietoja haluaisin käyttää tutkimuksessa</w:t>
      </w:r>
    </w:p>
    <w:p w14:paraId="7B9A0077" w14:textId="77777777" w:rsidR="004F5093" w:rsidRPr="00244989" w:rsidRDefault="004F5093" w:rsidP="004F5093">
      <w:pPr>
        <w:pStyle w:val="Eivli"/>
        <w:rPr>
          <w:rFonts w:cstheme="minorHAnsi"/>
          <w:sz w:val="28"/>
        </w:rPr>
      </w:pPr>
      <w:r w:rsidRPr="00244989">
        <w:rPr>
          <w:rFonts w:cstheme="minorHAnsi"/>
          <w:sz w:val="28"/>
        </w:rPr>
        <w:t>ja kuka toteuttaa tutkimuksen.</w:t>
      </w:r>
    </w:p>
    <w:p w14:paraId="5E10E025" w14:textId="77777777" w:rsidR="004F5093" w:rsidRPr="00244989" w:rsidRDefault="004F5093" w:rsidP="004F5093">
      <w:pPr>
        <w:pStyle w:val="Eivli"/>
        <w:rPr>
          <w:rFonts w:cstheme="minorHAnsi"/>
          <w:sz w:val="28"/>
        </w:rPr>
      </w:pPr>
      <w:r w:rsidRPr="00244989">
        <w:rPr>
          <w:rFonts w:cstheme="minorHAnsi"/>
          <w:sz w:val="28"/>
        </w:rPr>
        <w:t>Samalla kerron siitä, kuinka henkilötietosi suojataan.</w:t>
      </w:r>
    </w:p>
    <w:p w14:paraId="4873E2A7" w14:textId="77777777" w:rsidR="004F5093" w:rsidRPr="00244989" w:rsidRDefault="004F5093" w:rsidP="004F5093">
      <w:pPr>
        <w:pStyle w:val="Eivli"/>
        <w:rPr>
          <w:rFonts w:cstheme="minorHAnsi"/>
          <w:sz w:val="28"/>
          <w:szCs w:val="28"/>
        </w:rPr>
      </w:pPr>
      <w:r w:rsidRPr="00244989">
        <w:rPr>
          <w:rFonts w:cstheme="minorHAnsi"/>
          <w:sz w:val="28"/>
        </w:rPr>
        <w:t xml:space="preserve">Jos haluat osallistua </w:t>
      </w:r>
      <w:r w:rsidRPr="00244989">
        <w:rPr>
          <w:rFonts w:cstheme="minorHAnsi"/>
          <w:sz w:val="28"/>
          <w:szCs w:val="28"/>
        </w:rPr>
        <w:t>tutkimukseen,</w:t>
      </w:r>
    </w:p>
    <w:p w14:paraId="20CAFA22" w14:textId="77777777" w:rsidR="004F5093" w:rsidRPr="00244989" w:rsidRDefault="004F5093" w:rsidP="004F5093">
      <w:pPr>
        <w:pStyle w:val="Eivli"/>
        <w:rPr>
          <w:rFonts w:cstheme="minorHAnsi"/>
          <w:sz w:val="28"/>
          <w:szCs w:val="28"/>
        </w:rPr>
      </w:pPr>
      <w:r w:rsidRPr="00244989">
        <w:rPr>
          <w:rFonts w:cstheme="minorHAnsi"/>
          <w:sz w:val="28"/>
          <w:szCs w:val="28"/>
        </w:rPr>
        <w:t xml:space="preserve">täytä verkkolomake osoitteessa </w:t>
      </w:r>
      <w:hyperlink r:id="rId329" w:history="1">
        <w:r w:rsidRPr="00244989">
          <w:rPr>
            <w:rStyle w:val="Hyperlinkki"/>
            <w:rFonts w:cstheme="minorHAnsi"/>
            <w:color w:val="auto"/>
            <w:sz w:val="28"/>
            <w:szCs w:val="28"/>
          </w:rPr>
          <w:t>https://bit.ly/2LQXTvs</w:t>
        </w:r>
      </w:hyperlink>
      <w:r w:rsidRPr="00244989">
        <w:rPr>
          <w:rFonts w:cstheme="minorHAnsi"/>
          <w:sz w:val="28"/>
          <w:szCs w:val="28"/>
        </w:rPr>
        <w:t xml:space="preserve">, </w:t>
      </w:r>
    </w:p>
    <w:p w14:paraId="25EABF8C" w14:textId="77777777" w:rsidR="004F5093" w:rsidRPr="00244989" w:rsidRDefault="004F5093" w:rsidP="004F5093">
      <w:pPr>
        <w:pStyle w:val="Eivli"/>
        <w:rPr>
          <w:rFonts w:cstheme="minorHAnsi"/>
          <w:sz w:val="28"/>
        </w:rPr>
      </w:pPr>
      <w:r w:rsidRPr="00244989">
        <w:rPr>
          <w:rFonts w:cstheme="minorHAnsi"/>
          <w:sz w:val="28"/>
        </w:rPr>
        <w:t>tai ota minuun yhteyttä, jos haluaisit mieluummin kertoa tarinasi haastattelussa.</w:t>
      </w:r>
    </w:p>
    <w:p w14:paraId="39C3257E" w14:textId="77777777" w:rsidR="004F5093" w:rsidRPr="00244989" w:rsidRDefault="004F5093" w:rsidP="004F5093">
      <w:pPr>
        <w:pStyle w:val="Eivli"/>
        <w:rPr>
          <w:rFonts w:cstheme="minorHAnsi"/>
          <w:sz w:val="28"/>
        </w:rPr>
      </w:pPr>
    </w:p>
    <w:p w14:paraId="0E821F21" w14:textId="77777777" w:rsidR="004F5093" w:rsidRPr="00244989" w:rsidRDefault="004F5093" w:rsidP="00BE4C2C">
      <w:pPr>
        <w:pStyle w:val="Sisennettyleipteksti"/>
        <w:spacing w:after="0" w:line="240" w:lineRule="auto"/>
        <w:ind w:left="0"/>
        <w:rPr>
          <w:rFonts w:asciiTheme="minorHAnsi" w:eastAsiaTheme="minorEastAsia" w:hAnsiTheme="minorHAnsi" w:cstheme="minorHAnsi"/>
          <w:sz w:val="28"/>
          <w:szCs w:val="18"/>
        </w:rPr>
      </w:pPr>
      <w:r w:rsidRPr="00244989">
        <w:rPr>
          <w:rFonts w:asciiTheme="minorHAnsi" w:eastAsiaTheme="minorEastAsia" w:hAnsiTheme="minorHAnsi" w:cstheme="minorHAnsi"/>
          <w:sz w:val="28"/>
          <w:szCs w:val="18"/>
        </w:rPr>
        <w:t>Tässä tiedotteessa annetaan tietoa tutkimuksesta,</w:t>
      </w:r>
    </w:p>
    <w:p w14:paraId="30F0EBFD" w14:textId="77777777" w:rsidR="004F5093" w:rsidRPr="00244989" w:rsidRDefault="004F5093" w:rsidP="00BE4C2C">
      <w:pPr>
        <w:pStyle w:val="Sisennettyleipteksti"/>
        <w:spacing w:after="0" w:line="240" w:lineRule="auto"/>
        <w:ind w:left="0"/>
        <w:rPr>
          <w:rFonts w:asciiTheme="minorHAnsi" w:eastAsiaTheme="minorEastAsia" w:hAnsiTheme="minorHAnsi" w:cstheme="minorHAnsi"/>
          <w:sz w:val="28"/>
          <w:szCs w:val="18"/>
        </w:rPr>
      </w:pPr>
      <w:r w:rsidRPr="00244989">
        <w:rPr>
          <w:rFonts w:asciiTheme="minorHAnsi" w:eastAsiaTheme="minorEastAsia" w:hAnsiTheme="minorHAnsi" w:cstheme="minorHAnsi"/>
          <w:sz w:val="28"/>
          <w:szCs w:val="18"/>
        </w:rPr>
        <w:t>niin että voit päättää,</w:t>
      </w:r>
    </w:p>
    <w:p w14:paraId="259A08D3" w14:textId="77777777" w:rsidR="004F5093" w:rsidRPr="00244989" w:rsidRDefault="004F5093" w:rsidP="00BE4C2C">
      <w:pPr>
        <w:pStyle w:val="Sisennettyleipteksti"/>
        <w:spacing w:after="0" w:line="240" w:lineRule="auto"/>
        <w:ind w:left="0"/>
        <w:rPr>
          <w:rFonts w:asciiTheme="minorHAnsi" w:eastAsiaTheme="minorEastAsia" w:hAnsiTheme="minorHAnsi" w:cstheme="minorHAnsi"/>
          <w:sz w:val="28"/>
          <w:szCs w:val="18"/>
        </w:rPr>
      </w:pPr>
      <w:r w:rsidRPr="00244989">
        <w:rPr>
          <w:rFonts w:asciiTheme="minorHAnsi" w:eastAsiaTheme="minorEastAsia" w:hAnsiTheme="minorHAnsi" w:cstheme="minorHAnsi"/>
          <w:sz w:val="28"/>
          <w:szCs w:val="18"/>
        </w:rPr>
        <w:t xml:space="preserve">haluatko osallistua siihen. </w:t>
      </w:r>
    </w:p>
    <w:p w14:paraId="21515E2C" w14:textId="77777777" w:rsidR="004F5093" w:rsidRPr="00244989" w:rsidRDefault="004F5093" w:rsidP="00BE4C2C">
      <w:pPr>
        <w:pStyle w:val="Sisennettyleipteksti"/>
        <w:spacing w:after="0" w:line="240" w:lineRule="auto"/>
        <w:ind w:left="0"/>
        <w:rPr>
          <w:rFonts w:asciiTheme="minorHAnsi" w:eastAsiaTheme="minorEastAsia" w:hAnsiTheme="minorHAnsi" w:cstheme="minorHAnsi"/>
          <w:sz w:val="28"/>
          <w:szCs w:val="18"/>
        </w:rPr>
      </w:pPr>
      <w:r w:rsidRPr="00244989">
        <w:rPr>
          <w:rFonts w:asciiTheme="minorHAnsi" w:eastAsiaTheme="minorEastAsia" w:hAnsiTheme="minorHAnsi" w:cstheme="minorHAnsi"/>
          <w:sz w:val="28"/>
          <w:szCs w:val="18"/>
        </w:rPr>
        <w:t>Lähettämällä kirjoituksesi annat suostumuksesi siihen,</w:t>
      </w:r>
    </w:p>
    <w:p w14:paraId="49967774" w14:textId="77777777" w:rsidR="004F5093" w:rsidRPr="00244989" w:rsidRDefault="004F5093" w:rsidP="00BE4C2C">
      <w:pPr>
        <w:pStyle w:val="Sisennettyleipteksti"/>
        <w:spacing w:after="0" w:line="240" w:lineRule="auto"/>
        <w:ind w:left="0"/>
        <w:rPr>
          <w:rFonts w:asciiTheme="minorHAnsi" w:eastAsiaTheme="minorEastAsia" w:hAnsiTheme="minorHAnsi" w:cstheme="minorHAnsi"/>
          <w:sz w:val="28"/>
          <w:szCs w:val="18"/>
        </w:rPr>
      </w:pPr>
      <w:r w:rsidRPr="00244989">
        <w:rPr>
          <w:rFonts w:asciiTheme="minorHAnsi" w:eastAsiaTheme="minorEastAsia" w:hAnsiTheme="minorHAnsi" w:cstheme="minorHAnsi"/>
          <w:sz w:val="28"/>
          <w:szCs w:val="18"/>
        </w:rPr>
        <w:t>että saan käyttää antamiasi tietoja tässä tiedotteessa</w:t>
      </w:r>
    </w:p>
    <w:p w14:paraId="2C718332" w14:textId="77777777" w:rsidR="004F5093" w:rsidRPr="00244989" w:rsidRDefault="004F5093" w:rsidP="00BE4C2C">
      <w:pPr>
        <w:pStyle w:val="Sisennettyleipteksti"/>
        <w:spacing w:after="0" w:line="240" w:lineRule="auto"/>
        <w:ind w:left="0"/>
        <w:rPr>
          <w:rFonts w:asciiTheme="minorHAnsi" w:eastAsiaTheme="minorEastAsia" w:hAnsiTheme="minorHAnsi" w:cstheme="minorHAnsi"/>
          <w:sz w:val="28"/>
          <w:szCs w:val="18"/>
        </w:rPr>
      </w:pPr>
      <w:r w:rsidRPr="00244989">
        <w:rPr>
          <w:rFonts w:asciiTheme="minorHAnsi" w:eastAsiaTheme="minorEastAsia" w:hAnsiTheme="minorHAnsi" w:cstheme="minorHAnsi"/>
          <w:sz w:val="28"/>
          <w:szCs w:val="18"/>
        </w:rPr>
        <w:t>kuvatulla tavalla.</w:t>
      </w:r>
    </w:p>
    <w:p w14:paraId="19C2D7C7" w14:textId="77777777" w:rsidR="004F5093" w:rsidRPr="00244989" w:rsidRDefault="004F5093" w:rsidP="00BE4C2C">
      <w:pPr>
        <w:spacing w:after="0" w:line="240" w:lineRule="auto"/>
        <w:rPr>
          <w:rFonts w:asciiTheme="minorHAnsi" w:hAnsiTheme="minorHAnsi" w:cstheme="minorHAnsi"/>
          <w:sz w:val="28"/>
          <w:szCs w:val="26"/>
        </w:rPr>
      </w:pPr>
    </w:p>
    <w:p w14:paraId="62DCB320"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Teen tutkimusta taiteilijoista,</w:t>
      </w:r>
    </w:p>
    <w:p w14:paraId="47D0B78E"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joilla on jokin vamma.</w:t>
      </w:r>
    </w:p>
    <w:p w14:paraId="2D1E8FC3" w14:textId="77777777" w:rsidR="004F5093" w:rsidRPr="00244989" w:rsidRDefault="004F5093" w:rsidP="004F5093">
      <w:pPr>
        <w:spacing w:after="0"/>
        <w:rPr>
          <w:rFonts w:asciiTheme="minorHAnsi" w:hAnsiTheme="minorHAnsi" w:cstheme="minorHAnsi"/>
          <w:sz w:val="28"/>
          <w:szCs w:val="26"/>
        </w:rPr>
      </w:pPr>
    </w:p>
    <w:p w14:paraId="087E0921" w14:textId="77777777" w:rsidR="004F5093" w:rsidRPr="00244989" w:rsidRDefault="004F5093" w:rsidP="004F5093">
      <w:pPr>
        <w:spacing w:after="0"/>
        <w:rPr>
          <w:rFonts w:asciiTheme="minorHAnsi" w:hAnsiTheme="minorHAnsi" w:cstheme="minorHAnsi"/>
          <w:sz w:val="28"/>
          <w:szCs w:val="26"/>
        </w:rPr>
      </w:pPr>
      <w:r w:rsidRPr="00244989">
        <w:rPr>
          <w:rFonts w:asciiTheme="minorHAnsi" w:hAnsiTheme="minorHAnsi" w:cstheme="minorHAnsi"/>
          <w:noProof/>
          <w:sz w:val="28"/>
          <w:szCs w:val="26"/>
          <w:lang w:eastAsia="fi-FI"/>
        </w:rPr>
        <w:drawing>
          <wp:inline distT="0" distB="0" distL="0" distR="0" wp14:anchorId="2C1385CB" wp14:editId="0400923E">
            <wp:extent cx="1162050" cy="1162050"/>
            <wp:effectExtent l="19050" t="0" r="0" b="0"/>
            <wp:docPr id="33" name="Kuva 7" descr="Taiteilijan symboli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Outin\Jyu\Gradu\aineisto\tarinat\papunet_kuvat\painter_3.png"/>
                    <pic:cNvPicPr>
                      <a:picLocks noChangeAspect="1" noChangeArrowheads="1"/>
                    </pic:cNvPicPr>
                  </pic:nvPicPr>
                  <pic:blipFill>
                    <a:blip r:embed="rId330" cstate="print"/>
                    <a:srcRect/>
                    <a:stretch>
                      <a:fillRect/>
                    </a:stretch>
                  </pic:blipFill>
                  <pic:spPr bwMode="auto">
                    <a:xfrm>
                      <a:off x="0" y="0"/>
                      <a:ext cx="1162050" cy="1162050"/>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rPr>
        <w:t xml:space="preserve"> </w:t>
      </w:r>
      <w:r w:rsidRPr="00244989">
        <w:rPr>
          <w:rFonts w:asciiTheme="minorHAnsi" w:hAnsiTheme="minorHAnsi" w:cstheme="minorHAnsi"/>
          <w:noProof/>
          <w:sz w:val="28"/>
          <w:szCs w:val="26"/>
          <w:lang w:eastAsia="fi-FI"/>
        </w:rPr>
        <w:drawing>
          <wp:inline distT="0" distB="0" distL="0" distR="0" wp14:anchorId="24F711AB" wp14:editId="356D88FD">
            <wp:extent cx="1841500" cy="1228545"/>
            <wp:effectExtent l="19050" t="0" r="6350" b="0"/>
            <wp:docPr id="34" name="Kuva 8" descr="Muusikon symboli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Outin\Jyu\Gradu\aineisto\tarinat\papunet_kuvat\soittaa1.jpg"/>
                    <pic:cNvPicPr>
                      <a:picLocks noChangeAspect="1" noChangeArrowheads="1"/>
                    </pic:cNvPicPr>
                  </pic:nvPicPr>
                  <pic:blipFill>
                    <a:blip r:embed="rId331" cstate="print"/>
                    <a:srcRect/>
                    <a:stretch>
                      <a:fillRect/>
                    </a:stretch>
                  </pic:blipFill>
                  <pic:spPr bwMode="auto">
                    <a:xfrm>
                      <a:off x="0" y="0"/>
                      <a:ext cx="1841500" cy="1228545"/>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rPr>
        <w:t xml:space="preserve"> </w:t>
      </w:r>
      <w:r w:rsidRPr="00244989">
        <w:rPr>
          <w:rFonts w:asciiTheme="minorHAnsi" w:hAnsiTheme="minorHAnsi" w:cstheme="minorHAnsi"/>
          <w:noProof/>
          <w:sz w:val="28"/>
          <w:szCs w:val="26"/>
          <w:lang w:eastAsia="fi-FI"/>
        </w:rPr>
        <w:drawing>
          <wp:inline distT="0" distB="0" distL="0" distR="0" wp14:anchorId="462D30C5" wp14:editId="4EB4CDC2">
            <wp:extent cx="1149350" cy="1149350"/>
            <wp:effectExtent l="19050" t="0" r="0" b="0"/>
            <wp:docPr id="35" name="Kuva 1" descr="Tanssin symbolikuva, pyörätuolitanssija ja pystytanss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Outin\Jyu\Gradu\aineisto\tarinat\papunet_kuvat\to_dance3_vari.png"/>
                    <pic:cNvPicPr>
                      <a:picLocks noChangeAspect="1" noChangeArrowheads="1"/>
                    </pic:cNvPicPr>
                  </pic:nvPicPr>
                  <pic:blipFill>
                    <a:blip r:embed="rId332" cstate="print"/>
                    <a:srcRect/>
                    <a:stretch>
                      <a:fillRect/>
                    </a:stretch>
                  </pic:blipFill>
                  <pic:spPr bwMode="auto">
                    <a:xfrm>
                      <a:off x="0" y="0"/>
                      <a:ext cx="1149350" cy="1149350"/>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rPr>
        <w:t xml:space="preserve">   </w:t>
      </w:r>
      <w:r w:rsidRPr="00244989">
        <w:rPr>
          <w:rFonts w:asciiTheme="minorHAnsi" w:hAnsiTheme="minorHAnsi" w:cstheme="minorHAnsi"/>
          <w:noProof/>
          <w:sz w:val="28"/>
          <w:szCs w:val="26"/>
          <w:lang w:eastAsia="fi-FI"/>
        </w:rPr>
        <w:drawing>
          <wp:inline distT="0" distB="0" distL="0" distR="0" wp14:anchorId="09465D4D" wp14:editId="44D815C4">
            <wp:extent cx="1104900" cy="1104900"/>
            <wp:effectExtent l="19050" t="0" r="0" b="0"/>
            <wp:docPr id="36" name="Kuva 9" descr="Vammaisuuden symboli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Outin\Jyu\Gradu\aineisto\tarinat\papunet_kuvat\vammaisuus.png"/>
                    <pic:cNvPicPr>
                      <a:picLocks noChangeAspect="1" noChangeArrowheads="1"/>
                    </pic:cNvPicPr>
                  </pic:nvPicPr>
                  <pic:blipFill>
                    <a:blip r:embed="rId333"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14:paraId="6630EFEF" w14:textId="77777777" w:rsidR="004F5093" w:rsidRPr="00244989" w:rsidRDefault="004F5093" w:rsidP="004F5093">
      <w:pPr>
        <w:spacing w:after="0"/>
        <w:rPr>
          <w:rFonts w:asciiTheme="minorHAnsi" w:hAnsiTheme="minorHAnsi" w:cstheme="minorHAnsi"/>
          <w:sz w:val="28"/>
          <w:szCs w:val="26"/>
        </w:rPr>
      </w:pPr>
    </w:p>
    <w:p w14:paraId="7E717F75"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18"/>
        </w:rPr>
        <w:t xml:space="preserve">Tutkimuksen työnimi on </w:t>
      </w:r>
      <w:r w:rsidRPr="00244989">
        <w:rPr>
          <w:rFonts w:asciiTheme="minorHAnsi" w:hAnsiTheme="minorHAnsi" w:cstheme="minorHAnsi"/>
          <w:sz w:val="28"/>
          <w:szCs w:val="24"/>
        </w:rPr>
        <w:t>Tutkimus vammaisten ja viittomakielisten taiteilijoiden asemasta Suomessa.</w:t>
      </w:r>
    </w:p>
    <w:p w14:paraId="6333B153" w14:textId="77777777" w:rsidR="004F5093" w:rsidRPr="00244989" w:rsidRDefault="004F5093" w:rsidP="00BE4C2C">
      <w:pPr>
        <w:pStyle w:val="Sisennettyleipteksti"/>
        <w:spacing w:after="0" w:line="240" w:lineRule="auto"/>
        <w:ind w:left="0"/>
        <w:rPr>
          <w:rFonts w:asciiTheme="minorHAnsi" w:eastAsiaTheme="minorEastAsia" w:hAnsiTheme="minorHAnsi" w:cstheme="minorHAnsi"/>
          <w:sz w:val="28"/>
          <w:szCs w:val="18"/>
        </w:rPr>
      </w:pPr>
      <w:r w:rsidRPr="00244989">
        <w:rPr>
          <w:rFonts w:asciiTheme="minorHAnsi" w:eastAsiaTheme="minorEastAsia" w:hAnsiTheme="minorHAnsi" w:cstheme="minorHAnsi"/>
          <w:sz w:val="28"/>
          <w:szCs w:val="18"/>
        </w:rPr>
        <w:t>Se on Outi Salonlahden pro gradu -tutkielma.</w:t>
      </w:r>
    </w:p>
    <w:p w14:paraId="5126A6E0" w14:textId="77777777" w:rsidR="004F5093" w:rsidRPr="00244989" w:rsidRDefault="004F5093" w:rsidP="00BE4C2C">
      <w:pPr>
        <w:pStyle w:val="Sisennettyleipteksti"/>
        <w:spacing w:after="0" w:line="240" w:lineRule="auto"/>
        <w:ind w:left="0"/>
        <w:rPr>
          <w:rFonts w:asciiTheme="minorHAnsi" w:eastAsiaTheme="minorEastAsia" w:hAnsiTheme="minorHAnsi" w:cstheme="minorHAnsi"/>
          <w:sz w:val="28"/>
          <w:szCs w:val="18"/>
        </w:rPr>
      </w:pPr>
      <w:r w:rsidRPr="00244989">
        <w:rPr>
          <w:rFonts w:asciiTheme="minorHAnsi" w:eastAsiaTheme="minorEastAsia" w:hAnsiTheme="minorHAnsi" w:cstheme="minorHAnsi"/>
          <w:sz w:val="28"/>
          <w:szCs w:val="18"/>
        </w:rPr>
        <w:t>Tutkimus on kertatutkimus.</w:t>
      </w:r>
    </w:p>
    <w:p w14:paraId="52DCC487" w14:textId="77777777" w:rsidR="004F5093" w:rsidRPr="00244989" w:rsidRDefault="004F5093" w:rsidP="00BE4C2C">
      <w:pPr>
        <w:pStyle w:val="Sisennettyleipteksti"/>
        <w:spacing w:after="0" w:line="240" w:lineRule="auto"/>
        <w:ind w:left="0"/>
        <w:rPr>
          <w:rFonts w:asciiTheme="minorHAnsi" w:eastAsiaTheme="minorEastAsia" w:hAnsiTheme="minorHAnsi" w:cstheme="minorHAnsi"/>
          <w:sz w:val="28"/>
          <w:szCs w:val="18"/>
        </w:rPr>
      </w:pPr>
      <w:r w:rsidRPr="00244989">
        <w:rPr>
          <w:rFonts w:asciiTheme="minorHAnsi" w:eastAsiaTheme="minorEastAsia" w:hAnsiTheme="minorHAnsi" w:cstheme="minorHAnsi"/>
          <w:sz w:val="28"/>
          <w:szCs w:val="18"/>
        </w:rPr>
        <w:t>Tutkimus on alkanut keväällä 2018</w:t>
      </w:r>
    </w:p>
    <w:p w14:paraId="7A6C511F" w14:textId="77777777" w:rsidR="004F5093" w:rsidRPr="00244989" w:rsidRDefault="004F5093" w:rsidP="00BE4C2C">
      <w:pPr>
        <w:pStyle w:val="Sisennettyleipteksti"/>
        <w:spacing w:after="0" w:line="240" w:lineRule="auto"/>
        <w:ind w:left="0"/>
        <w:rPr>
          <w:rFonts w:asciiTheme="minorHAnsi" w:eastAsiaTheme="minorEastAsia" w:hAnsiTheme="minorHAnsi" w:cstheme="minorHAnsi"/>
          <w:sz w:val="28"/>
          <w:szCs w:val="18"/>
        </w:rPr>
      </w:pPr>
      <w:r w:rsidRPr="00244989">
        <w:rPr>
          <w:rFonts w:asciiTheme="minorHAnsi" w:eastAsiaTheme="minorEastAsia" w:hAnsiTheme="minorHAnsi" w:cstheme="minorHAnsi"/>
          <w:sz w:val="28"/>
          <w:szCs w:val="18"/>
        </w:rPr>
        <w:t>ja se päättyy keväällä 2019.</w:t>
      </w:r>
    </w:p>
    <w:p w14:paraId="2871098D" w14:textId="77777777" w:rsidR="004F5093" w:rsidRPr="00244989" w:rsidRDefault="004F5093" w:rsidP="00BE4C2C">
      <w:pPr>
        <w:spacing w:after="0" w:line="240" w:lineRule="auto"/>
        <w:rPr>
          <w:rFonts w:asciiTheme="minorHAnsi" w:hAnsiTheme="minorHAnsi" w:cstheme="minorHAnsi"/>
          <w:sz w:val="28"/>
          <w:szCs w:val="26"/>
        </w:rPr>
      </w:pPr>
    </w:p>
    <w:p w14:paraId="1388204C"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Tutkimukseen pyydetään mukaan taiteilijoita,</w:t>
      </w:r>
    </w:p>
    <w:p w14:paraId="684BAE51"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joilla on jokin vamma.</w:t>
      </w:r>
    </w:p>
    <w:p w14:paraId="3A6B47CC"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Tutkimukseen osallistuu noin 10–40 taiteilijaa.</w:t>
      </w:r>
    </w:p>
    <w:p w14:paraId="40AE25F1"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Taiteilijat voivat kirjoittaa minulle tarinan elämästään,</w:t>
      </w:r>
    </w:p>
    <w:p w14:paraId="73F2574E"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tai minä tulen haastattelemaan heitä.</w:t>
      </w:r>
    </w:p>
    <w:p w14:paraId="330C337D" w14:textId="77777777" w:rsidR="004F5093" w:rsidRPr="00244989" w:rsidRDefault="004F5093" w:rsidP="00BE4C2C">
      <w:pPr>
        <w:spacing w:after="0" w:line="240" w:lineRule="auto"/>
        <w:rPr>
          <w:rFonts w:asciiTheme="minorHAnsi" w:hAnsiTheme="minorHAnsi" w:cstheme="minorHAnsi"/>
          <w:sz w:val="28"/>
          <w:szCs w:val="26"/>
        </w:rPr>
      </w:pPr>
    </w:p>
    <w:p w14:paraId="7620087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w:drawing>
          <wp:inline distT="0" distB="0" distL="0" distR="0" wp14:anchorId="2BE7A42C" wp14:editId="7091F8A2">
            <wp:extent cx="1136650" cy="1136650"/>
            <wp:effectExtent l="19050" t="0" r="6350" b="0"/>
            <wp:docPr id="37" name="Kuva 22" descr="Tietokoneella kirjoittamista esittävä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Outin\Jyu\Gradu\aineisto\tarinat\papunet_kuvat\laptop typen 2.png"/>
                    <pic:cNvPicPr>
                      <a:picLocks noChangeAspect="1" noChangeArrowheads="1"/>
                    </pic:cNvPicPr>
                  </pic:nvPicPr>
                  <pic:blipFill>
                    <a:blip r:embed="rId334" cstate="print"/>
                    <a:srcRect/>
                    <a:stretch>
                      <a:fillRect/>
                    </a:stretch>
                  </pic:blipFill>
                  <pic:spPr bwMode="auto">
                    <a:xfrm>
                      <a:off x="0" y="0"/>
                      <a:ext cx="1136650" cy="1136650"/>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rPr>
        <w:t xml:space="preserve">  </w:t>
      </w:r>
      <w:r w:rsidRPr="00244989">
        <w:rPr>
          <w:rFonts w:asciiTheme="minorHAnsi" w:hAnsiTheme="minorHAnsi" w:cstheme="minorHAnsi"/>
          <w:noProof/>
          <w:sz w:val="28"/>
          <w:szCs w:val="26"/>
          <w:lang w:eastAsia="fi-FI"/>
        </w:rPr>
        <w:drawing>
          <wp:inline distT="0" distB="0" distL="0" distR="0" wp14:anchorId="2AFC5816" wp14:editId="2DCC19F0">
            <wp:extent cx="1136650" cy="1136650"/>
            <wp:effectExtent l="19050" t="0" r="6350" b="0"/>
            <wp:docPr id="38" name="Kuva 4" descr="Haastattelua esittävä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Outin\Jyu\Gradu\aineisto\tarinat\haastattelumuotoiset\papunet_kuvat\interview.png"/>
                    <pic:cNvPicPr>
                      <a:picLocks noChangeAspect="1" noChangeArrowheads="1"/>
                    </pic:cNvPicPr>
                  </pic:nvPicPr>
                  <pic:blipFill>
                    <a:blip r:embed="rId335" cstate="print"/>
                    <a:srcRect/>
                    <a:stretch>
                      <a:fillRect/>
                    </a:stretch>
                  </pic:blipFill>
                  <pic:spPr bwMode="auto">
                    <a:xfrm>
                      <a:off x="0" y="0"/>
                      <a:ext cx="1136650" cy="1136650"/>
                    </a:xfrm>
                    <a:prstGeom prst="rect">
                      <a:avLst/>
                    </a:prstGeom>
                    <a:noFill/>
                    <a:ln w="9525">
                      <a:noFill/>
                      <a:miter lim="800000"/>
                      <a:headEnd/>
                      <a:tailEnd/>
                    </a:ln>
                  </pic:spPr>
                </pic:pic>
              </a:graphicData>
            </a:graphic>
          </wp:inline>
        </w:drawing>
      </w:r>
    </w:p>
    <w:p w14:paraId="45F1B710" w14:textId="77777777" w:rsidR="004F5093" w:rsidRPr="00244989" w:rsidRDefault="004F5093" w:rsidP="00BE4C2C">
      <w:pPr>
        <w:spacing w:after="0" w:line="240" w:lineRule="auto"/>
        <w:rPr>
          <w:rFonts w:asciiTheme="minorHAnsi" w:hAnsiTheme="minorHAnsi" w:cstheme="minorHAnsi"/>
          <w:sz w:val="28"/>
          <w:szCs w:val="26"/>
        </w:rPr>
      </w:pPr>
    </w:p>
    <w:p w14:paraId="6508C823"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w:drawing>
          <wp:anchor distT="0" distB="0" distL="114300" distR="114300" simplePos="0" relativeHeight="251652096" behindDoc="0" locked="0" layoutInCell="1" allowOverlap="1" wp14:anchorId="0A0BCCC8" wp14:editId="01BBB7CD">
            <wp:simplePos x="0" y="0"/>
            <wp:positionH relativeFrom="column">
              <wp:posOffset>3578860</wp:posOffset>
            </wp:positionH>
            <wp:positionV relativeFrom="paragraph">
              <wp:posOffset>55245</wp:posOffset>
            </wp:positionV>
            <wp:extent cx="1162050" cy="1162050"/>
            <wp:effectExtent l="19050" t="0" r="0" b="0"/>
            <wp:wrapSquare wrapText="bothSides"/>
            <wp:docPr id="39" name="Kuva 10" descr="Yhdenvertaisuutta esittävä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Outin\Jyu\Gradu\aineisto\tarinat\papunet_kuvat\reasonable adjust.png"/>
                    <pic:cNvPicPr>
                      <a:picLocks noChangeAspect="1" noChangeArrowheads="1"/>
                    </pic:cNvPicPr>
                  </pic:nvPicPr>
                  <pic:blipFill>
                    <a:blip r:embed="rId336" cstate="print"/>
                    <a:srcRect/>
                    <a:stretch>
                      <a:fillRect/>
                    </a:stretch>
                  </pic:blipFill>
                  <pic:spPr bwMode="auto">
                    <a:xfrm>
                      <a:off x="0" y="0"/>
                      <a:ext cx="1162050" cy="1162050"/>
                    </a:xfrm>
                    <a:prstGeom prst="rect">
                      <a:avLst/>
                    </a:prstGeom>
                    <a:noFill/>
                    <a:ln w="9525">
                      <a:noFill/>
                      <a:miter lim="800000"/>
                      <a:headEnd/>
                      <a:tailEnd/>
                    </a:ln>
                  </pic:spPr>
                </pic:pic>
              </a:graphicData>
            </a:graphic>
          </wp:anchor>
        </w:drawing>
      </w:r>
    </w:p>
    <w:p w14:paraId="1CF2D310"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Tutkimuksen tarkoituksena</w:t>
      </w:r>
    </w:p>
    <w:p w14:paraId="2A97D951"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on parantaa</w:t>
      </w:r>
    </w:p>
    <w:p w14:paraId="1E78BD5D"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vammaisten taiteilijoiden yhdenvertaisuutta.</w:t>
      </w:r>
      <w:r w:rsidRPr="00244989">
        <w:rPr>
          <w:rFonts w:asciiTheme="minorHAnsi" w:hAnsiTheme="minorHAnsi" w:cstheme="minorHAnsi"/>
          <w:noProof/>
          <w:sz w:val="28"/>
          <w:szCs w:val="26"/>
          <w:lang w:eastAsia="fi-FI"/>
        </w:rPr>
        <w:t xml:space="preserve"> </w:t>
      </w:r>
    </w:p>
    <w:p w14:paraId="19055076" w14:textId="77777777" w:rsidR="004F5093" w:rsidRPr="00244989" w:rsidRDefault="004F5093" w:rsidP="00BE4C2C">
      <w:pPr>
        <w:spacing w:after="0" w:line="240" w:lineRule="auto"/>
        <w:rPr>
          <w:rFonts w:asciiTheme="minorHAnsi" w:hAnsiTheme="minorHAnsi" w:cstheme="minorHAnsi"/>
          <w:sz w:val="28"/>
          <w:szCs w:val="26"/>
        </w:rPr>
      </w:pPr>
    </w:p>
    <w:p w14:paraId="7BEC70C4" w14:textId="77777777" w:rsidR="004F5093" w:rsidRPr="00244989" w:rsidRDefault="004F5093" w:rsidP="00BE4C2C">
      <w:pPr>
        <w:spacing w:after="0" w:line="240" w:lineRule="auto"/>
        <w:rPr>
          <w:rFonts w:asciiTheme="minorHAnsi" w:hAnsiTheme="minorHAnsi" w:cstheme="minorHAnsi"/>
          <w:sz w:val="28"/>
          <w:szCs w:val="26"/>
        </w:rPr>
      </w:pPr>
    </w:p>
    <w:p w14:paraId="38AF0E5B" w14:textId="77777777" w:rsidR="004F5093" w:rsidRPr="00244989" w:rsidRDefault="004F5093" w:rsidP="00BE4C2C">
      <w:pPr>
        <w:spacing w:line="240" w:lineRule="auto"/>
        <w:rPr>
          <w:rFonts w:asciiTheme="minorHAnsi" w:hAnsiTheme="minorHAnsi" w:cstheme="minorHAnsi"/>
          <w:b/>
          <w:sz w:val="28"/>
          <w:szCs w:val="26"/>
        </w:rPr>
      </w:pPr>
      <w:r w:rsidRPr="00244989">
        <w:rPr>
          <w:rFonts w:asciiTheme="minorHAnsi" w:hAnsiTheme="minorHAnsi" w:cstheme="minorHAnsi"/>
          <w:b/>
          <w:sz w:val="28"/>
          <w:szCs w:val="26"/>
        </w:rPr>
        <w:t>Vapaaehtoisuus</w:t>
      </w:r>
    </w:p>
    <w:p w14:paraId="2EC69C5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Tutkimukseen osallistuminen on täysin vapaaehtoista.</w:t>
      </w:r>
    </w:p>
    <w:p w14:paraId="146882EF"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Jos kieltäydyt osallistumasta,</w:t>
      </w:r>
      <w:r w:rsidRPr="00244989">
        <w:rPr>
          <w:rFonts w:asciiTheme="minorHAnsi" w:hAnsiTheme="minorHAnsi" w:cstheme="minorHAnsi"/>
          <w:noProof/>
          <w:sz w:val="28"/>
          <w:szCs w:val="26"/>
          <w:lang w:eastAsia="fi-FI"/>
        </w:rPr>
        <w:t xml:space="preserve"> </w:t>
      </w:r>
    </w:p>
    <w:p w14:paraId="0873CFB0" w14:textId="77777777" w:rsidR="004F5093" w:rsidRPr="00244989" w:rsidRDefault="00BE4C2C"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w:lastRenderedPageBreak/>
        <w:drawing>
          <wp:anchor distT="0" distB="0" distL="114300" distR="114300" simplePos="0" relativeHeight="251656192" behindDoc="0" locked="0" layoutInCell="1" allowOverlap="1" wp14:anchorId="1986EE38" wp14:editId="62B9EF43">
            <wp:simplePos x="0" y="0"/>
            <wp:positionH relativeFrom="column">
              <wp:posOffset>4572000</wp:posOffset>
            </wp:positionH>
            <wp:positionV relativeFrom="paragraph">
              <wp:posOffset>12700</wp:posOffset>
            </wp:positionV>
            <wp:extent cx="911860" cy="906780"/>
            <wp:effectExtent l="19050" t="0" r="2540" b="0"/>
            <wp:wrapSquare wrapText="bothSides"/>
            <wp:docPr id="40" name="Kuva 17" descr="Lopettamista esittävä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Outin\Jyu\Gradu\aineisto\tarinat\papunet_kuvat\to finish_2_0.png"/>
                    <pic:cNvPicPr>
                      <a:picLocks noChangeAspect="1" noChangeArrowheads="1"/>
                    </pic:cNvPicPr>
                  </pic:nvPicPr>
                  <pic:blipFill>
                    <a:blip r:embed="rId337" cstate="print"/>
                    <a:srcRect/>
                    <a:stretch>
                      <a:fillRect/>
                    </a:stretch>
                  </pic:blipFill>
                  <pic:spPr bwMode="auto">
                    <a:xfrm>
                      <a:off x="0" y="0"/>
                      <a:ext cx="911860" cy="906780"/>
                    </a:xfrm>
                    <a:prstGeom prst="rect">
                      <a:avLst/>
                    </a:prstGeom>
                    <a:noFill/>
                    <a:ln w="9525">
                      <a:noFill/>
                      <a:miter lim="800000"/>
                      <a:headEnd/>
                      <a:tailEnd/>
                    </a:ln>
                  </pic:spPr>
                </pic:pic>
              </a:graphicData>
            </a:graphic>
          </wp:anchor>
        </w:drawing>
      </w:r>
      <w:r w:rsidR="004F5093" w:rsidRPr="00244989">
        <w:rPr>
          <w:rFonts w:asciiTheme="minorHAnsi" w:hAnsiTheme="minorHAnsi" w:cstheme="minorHAnsi"/>
          <w:sz w:val="28"/>
          <w:szCs w:val="26"/>
        </w:rPr>
        <w:t>siitä ei tule sinulle kielteisiä seuraamuksia.</w:t>
      </w:r>
    </w:p>
    <w:p w14:paraId="5DF343A4"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Voit milloin tahansa keskeyttää</w:t>
      </w:r>
    </w:p>
    <w:p w14:paraId="5876C6F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tutkimukseen osallistumisen.</w:t>
      </w:r>
    </w:p>
    <w:p w14:paraId="5FBBCA25"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Voit lopettaa osallistumisen kesken, jos haluat.</w:t>
      </w:r>
    </w:p>
    <w:p w14:paraId="4246D42B" w14:textId="77777777" w:rsidR="004F5093" w:rsidRPr="00244989" w:rsidRDefault="00BE4C2C"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w:drawing>
          <wp:anchor distT="0" distB="0" distL="114300" distR="114300" simplePos="0" relativeHeight="251657216" behindDoc="0" locked="0" layoutInCell="1" allowOverlap="1" wp14:anchorId="503C7F10" wp14:editId="3BE37250">
            <wp:simplePos x="0" y="0"/>
            <wp:positionH relativeFrom="column">
              <wp:posOffset>4653915</wp:posOffset>
            </wp:positionH>
            <wp:positionV relativeFrom="paragraph">
              <wp:posOffset>44450</wp:posOffset>
            </wp:positionV>
            <wp:extent cx="765810" cy="769620"/>
            <wp:effectExtent l="19050" t="0" r="0" b="0"/>
            <wp:wrapSquare wrapText="bothSides"/>
            <wp:docPr id="41" name="Kuva 5" descr="Kieltäytymistä esittävä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Outin\Jyu\Gradu\aineisto\tarinat\haastattelumuotoiset\papunet_kuvat\keiltaytya.png"/>
                    <pic:cNvPicPr>
                      <a:picLocks noChangeAspect="1" noChangeArrowheads="1"/>
                    </pic:cNvPicPr>
                  </pic:nvPicPr>
                  <pic:blipFill>
                    <a:blip r:embed="rId338" cstate="print"/>
                    <a:srcRect/>
                    <a:stretch>
                      <a:fillRect/>
                    </a:stretch>
                  </pic:blipFill>
                  <pic:spPr bwMode="auto">
                    <a:xfrm>
                      <a:off x="0" y="0"/>
                      <a:ext cx="765810" cy="769620"/>
                    </a:xfrm>
                    <a:prstGeom prst="rect">
                      <a:avLst/>
                    </a:prstGeom>
                    <a:noFill/>
                    <a:ln w="9525">
                      <a:noFill/>
                      <a:miter lim="800000"/>
                      <a:headEnd/>
                      <a:tailEnd/>
                    </a:ln>
                  </pic:spPr>
                </pic:pic>
              </a:graphicData>
            </a:graphic>
          </wp:anchor>
        </w:drawing>
      </w:r>
      <w:r w:rsidR="004F5093" w:rsidRPr="00244989">
        <w:rPr>
          <w:rFonts w:asciiTheme="minorHAnsi" w:hAnsiTheme="minorHAnsi" w:cstheme="minorHAnsi"/>
          <w:sz w:val="28"/>
          <w:szCs w:val="26"/>
        </w:rPr>
        <w:t>Sinulla on oikeus kieltäytyä vastaamasta kysymyksiin.</w:t>
      </w:r>
    </w:p>
    <w:p w14:paraId="32465096"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Voit myös myöhemmin peruuttaa osallistumisesi.</w:t>
      </w:r>
    </w:p>
    <w:p w14:paraId="4E8E5199"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Sinun ei tarvitse kertoa minulle syytä</w:t>
      </w:r>
    </w:p>
    <w:p w14:paraId="44DD42E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kieltäytymiseen, keskeyttämiseen tai peruutukseen.</w:t>
      </w:r>
    </w:p>
    <w:p w14:paraId="775BABF1"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 xml:space="preserve"> </w:t>
      </w:r>
    </w:p>
    <w:p w14:paraId="12E04692" w14:textId="77777777" w:rsidR="004F5093" w:rsidRPr="00244989" w:rsidRDefault="004F5093" w:rsidP="00BE4C2C">
      <w:pPr>
        <w:spacing w:after="0" w:line="240" w:lineRule="auto"/>
        <w:rPr>
          <w:rFonts w:asciiTheme="minorHAnsi" w:hAnsiTheme="minorHAnsi" w:cstheme="minorHAnsi"/>
          <w:sz w:val="28"/>
          <w:szCs w:val="26"/>
        </w:rPr>
      </w:pPr>
    </w:p>
    <w:p w14:paraId="0FB211B7" w14:textId="77777777" w:rsidR="004F5093" w:rsidRPr="00244989" w:rsidRDefault="00BE4C2C"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w:drawing>
          <wp:anchor distT="0" distB="0" distL="114300" distR="114300" simplePos="0" relativeHeight="251659264" behindDoc="0" locked="0" layoutInCell="1" allowOverlap="1" wp14:anchorId="1FA53750" wp14:editId="0E93DF82">
            <wp:simplePos x="0" y="0"/>
            <wp:positionH relativeFrom="column">
              <wp:posOffset>4410075</wp:posOffset>
            </wp:positionH>
            <wp:positionV relativeFrom="paragraph">
              <wp:posOffset>6350</wp:posOffset>
            </wp:positionV>
            <wp:extent cx="1108710" cy="1112520"/>
            <wp:effectExtent l="19050" t="0" r="0" b="0"/>
            <wp:wrapSquare wrapText="bothSides"/>
            <wp:docPr id="42" name="Kuva 15" descr="Luottamuksellisuutta esittävä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Outin\Jyu\Gradu\aineisto\tarinat\papunet_kuvat\luottamuksellinen.png"/>
                    <pic:cNvPicPr>
                      <a:picLocks noChangeAspect="1" noChangeArrowheads="1"/>
                    </pic:cNvPicPr>
                  </pic:nvPicPr>
                  <pic:blipFill>
                    <a:blip r:embed="rId339" cstate="print"/>
                    <a:srcRect/>
                    <a:stretch>
                      <a:fillRect/>
                    </a:stretch>
                  </pic:blipFill>
                  <pic:spPr bwMode="auto">
                    <a:xfrm>
                      <a:off x="0" y="0"/>
                      <a:ext cx="1108710" cy="1112520"/>
                    </a:xfrm>
                    <a:prstGeom prst="rect">
                      <a:avLst/>
                    </a:prstGeom>
                    <a:noFill/>
                    <a:ln w="9525">
                      <a:noFill/>
                      <a:miter lim="800000"/>
                      <a:headEnd/>
                      <a:tailEnd/>
                    </a:ln>
                  </pic:spPr>
                </pic:pic>
              </a:graphicData>
            </a:graphic>
          </wp:anchor>
        </w:drawing>
      </w:r>
    </w:p>
    <w:p w14:paraId="3D5E650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Käsittelen tutkimuksessa saadut tiedot</w:t>
      </w:r>
    </w:p>
    <w:p w14:paraId="6955DB29"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luottamuksellisesti ja nimettömästi.</w:t>
      </w:r>
      <w:r w:rsidRPr="00244989">
        <w:rPr>
          <w:rFonts w:asciiTheme="minorHAnsi" w:hAnsiTheme="minorHAnsi" w:cstheme="minorHAnsi"/>
          <w:noProof/>
          <w:sz w:val="28"/>
          <w:szCs w:val="26"/>
          <w:lang w:eastAsia="fi-FI"/>
        </w:rPr>
        <w:t xml:space="preserve"> </w:t>
      </w:r>
    </w:p>
    <w:p w14:paraId="1DC5A124" w14:textId="77777777" w:rsidR="004F5093" w:rsidRPr="00244989" w:rsidRDefault="004F5093" w:rsidP="00BE4C2C">
      <w:pPr>
        <w:spacing w:after="0" w:line="240" w:lineRule="auto"/>
        <w:rPr>
          <w:rFonts w:asciiTheme="minorHAnsi" w:hAnsiTheme="minorHAnsi" w:cstheme="minorHAnsi"/>
          <w:sz w:val="28"/>
          <w:szCs w:val="26"/>
        </w:rPr>
      </w:pPr>
    </w:p>
    <w:p w14:paraId="0C15C32B" w14:textId="121CD4DB"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 xml:space="preserve">           </w:t>
      </w:r>
    </w:p>
    <w:p w14:paraId="39ED04CA"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Kysyn sinusta taustatietolomakkeella erilaisia tietoja,</w:t>
      </w:r>
    </w:p>
    <w:p w14:paraId="54DD8DC0"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kuten minkä ikäinen olet</w:t>
      </w:r>
    </w:p>
    <w:p w14:paraId="5293ECD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ja millä paikkakunnalla asut.</w:t>
      </w:r>
    </w:p>
    <w:p w14:paraId="0FF1079D"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En yhdistä näitä henkilötietoja kirjoittamaasi tarinaan,</w:t>
      </w:r>
    </w:p>
    <w:p w14:paraId="2CBDC4EA"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vaan käsittelen ne erikseen.</w:t>
      </w:r>
    </w:p>
    <w:p w14:paraId="0738054D" w14:textId="77777777" w:rsidR="004F5093" w:rsidRPr="00244989" w:rsidRDefault="004F5093" w:rsidP="00BE4C2C">
      <w:pPr>
        <w:spacing w:after="0" w:line="240" w:lineRule="auto"/>
        <w:rPr>
          <w:rFonts w:asciiTheme="minorHAnsi" w:hAnsiTheme="minorHAnsi" w:cstheme="minorHAnsi"/>
          <w:sz w:val="28"/>
          <w:szCs w:val="26"/>
        </w:rPr>
      </w:pPr>
    </w:p>
    <w:p w14:paraId="0B30089C" w14:textId="77777777" w:rsidR="004F5093" w:rsidRPr="00244989" w:rsidRDefault="004F5093" w:rsidP="00BE4C2C">
      <w:pPr>
        <w:spacing w:line="240" w:lineRule="auto"/>
        <w:rPr>
          <w:rFonts w:asciiTheme="minorHAnsi" w:hAnsiTheme="minorHAnsi" w:cstheme="minorHAnsi"/>
          <w:b/>
          <w:sz w:val="28"/>
        </w:rPr>
      </w:pPr>
      <w:r w:rsidRPr="00244989">
        <w:rPr>
          <w:rFonts w:asciiTheme="minorHAnsi" w:hAnsiTheme="minorHAnsi" w:cstheme="minorHAnsi"/>
          <w:b/>
          <w:sz w:val="28"/>
        </w:rPr>
        <w:t>Henkilötietojen käsittely</w:t>
      </w:r>
    </w:p>
    <w:p w14:paraId="4CC6ED89" w14:textId="77777777" w:rsidR="004F5093" w:rsidRPr="00244989" w:rsidRDefault="004F5093" w:rsidP="00BE4C2C">
      <w:pPr>
        <w:pStyle w:val="Sisennettyleipteksti"/>
        <w:spacing w:after="0" w:line="240" w:lineRule="auto"/>
        <w:ind w:left="0"/>
        <w:rPr>
          <w:rFonts w:asciiTheme="minorHAnsi" w:hAnsiTheme="minorHAnsi" w:cstheme="minorHAnsi"/>
          <w:sz w:val="28"/>
          <w:szCs w:val="28"/>
        </w:rPr>
      </w:pPr>
      <w:r w:rsidRPr="00244989">
        <w:rPr>
          <w:rFonts w:asciiTheme="minorHAnsi" w:hAnsiTheme="minorHAnsi" w:cstheme="minorHAnsi"/>
          <w:noProof/>
          <w:sz w:val="28"/>
          <w:szCs w:val="28"/>
          <w:lang w:eastAsia="fi-FI"/>
        </w:rPr>
        <w:drawing>
          <wp:anchor distT="0" distB="0" distL="114300" distR="114300" simplePos="0" relativeHeight="251658240" behindDoc="0" locked="0" layoutInCell="1" allowOverlap="1" wp14:anchorId="7BA31B3D" wp14:editId="3B58DE29">
            <wp:simplePos x="0" y="0"/>
            <wp:positionH relativeFrom="column">
              <wp:posOffset>4467860</wp:posOffset>
            </wp:positionH>
            <wp:positionV relativeFrom="paragraph">
              <wp:posOffset>43180</wp:posOffset>
            </wp:positionV>
            <wp:extent cx="996950" cy="996950"/>
            <wp:effectExtent l="19050" t="0" r="0" b="0"/>
            <wp:wrapSquare wrapText="bothSides"/>
            <wp:docPr id="43" name="Kuva 1" descr="Lakikirjan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Outin\Jyu\Gradu\aineisto\tarinat\haastattelumuotoiset\ennakkomateriaali\papunet_kuvat\lakikirja.png"/>
                    <pic:cNvPicPr>
                      <a:picLocks noChangeAspect="1" noChangeArrowheads="1"/>
                    </pic:cNvPicPr>
                  </pic:nvPicPr>
                  <pic:blipFill>
                    <a:blip r:embed="rId340" cstate="print"/>
                    <a:srcRect/>
                    <a:stretch>
                      <a:fillRect/>
                    </a:stretch>
                  </pic:blipFill>
                  <pic:spPr bwMode="auto">
                    <a:xfrm>
                      <a:off x="0" y="0"/>
                      <a:ext cx="996950" cy="996950"/>
                    </a:xfrm>
                    <a:prstGeom prst="rect">
                      <a:avLst/>
                    </a:prstGeom>
                    <a:noFill/>
                    <a:ln w="9525">
                      <a:noFill/>
                      <a:miter lim="800000"/>
                      <a:headEnd/>
                      <a:tailEnd/>
                    </a:ln>
                  </pic:spPr>
                </pic:pic>
              </a:graphicData>
            </a:graphic>
          </wp:anchor>
        </w:drawing>
      </w:r>
      <w:r w:rsidRPr="00244989">
        <w:rPr>
          <w:rFonts w:asciiTheme="minorHAnsi" w:hAnsiTheme="minorHAnsi" w:cstheme="minorHAnsi"/>
          <w:sz w:val="28"/>
          <w:szCs w:val="28"/>
        </w:rPr>
        <w:t xml:space="preserve">Tämän tutkimuksen toteutan minä, Outi Salonlahti, </w:t>
      </w:r>
    </w:p>
    <w:p w14:paraId="069388B3" w14:textId="77777777" w:rsidR="004F5093" w:rsidRPr="00244989" w:rsidRDefault="004F5093" w:rsidP="00BE4C2C">
      <w:pPr>
        <w:pStyle w:val="Sisennettyleipteksti"/>
        <w:spacing w:after="0" w:line="240" w:lineRule="auto"/>
        <w:ind w:left="0"/>
        <w:rPr>
          <w:rFonts w:asciiTheme="minorHAnsi" w:hAnsiTheme="minorHAnsi" w:cstheme="minorHAnsi"/>
          <w:sz w:val="28"/>
          <w:szCs w:val="28"/>
        </w:rPr>
      </w:pPr>
      <w:r w:rsidRPr="00244989">
        <w:rPr>
          <w:rFonts w:asciiTheme="minorHAnsi" w:hAnsiTheme="minorHAnsi" w:cstheme="minorHAnsi"/>
          <w:sz w:val="28"/>
          <w:szCs w:val="28"/>
        </w:rPr>
        <w:t>joten minä myös käsittelen henkilötietojasi.</w:t>
      </w:r>
    </w:p>
    <w:p w14:paraId="64EFEC0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Käsittelen keräämäni tiedot</w:t>
      </w:r>
    </w:p>
    <w:p w14:paraId="633EC0CD"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tietosuojalainsäädännön mukaisesti ja luottamuksellisesti.</w:t>
      </w:r>
    </w:p>
    <w:p w14:paraId="797766C4" w14:textId="77777777" w:rsidR="004F5093" w:rsidRPr="00244989" w:rsidRDefault="004F5093" w:rsidP="00BE4C2C">
      <w:pPr>
        <w:spacing w:after="0" w:line="240" w:lineRule="auto"/>
        <w:rPr>
          <w:rFonts w:asciiTheme="minorHAnsi" w:hAnsiTheme="minorHAnsi" w:cstheme="minorHAnsi"/>
          <w:sz w:val="28"/>
          <w:szCs w:val="24"/>
        </w:rPr>
      </w:pPr>
    </w:p>
    <w:p w14:paraId="74AE556D"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Otan tutkimuksessa huomioon nämä asiat:</w:t>
      </w:r>
    </w:p>
    <w:p w14:paraId="5F1029E9" w14:textId="77777777" w:rsidR="004F5093" w:rsidRPr="00244989" w:rsidRDefault="004F5093" w:rsidP="00BE4C2C">
      <w:pPr>
        <w:pStyle w:val="Luettelokappale"/>
        <w:numPr>
          <w:ilvl w:val="0"/>
          <w:numId w:val="37"/>
        </w:num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poistan, muutan tai luokittelen suorat tunnistetiedot, esimerkiksi henkilöiden ja paikkojen nimet (pseudonymisointi)</w:t>
      </w:r>
    </w:p>
    <w:p w14:paraId="0A24BE78" w14:textId="77777777" w:rsidR="004F5093" w:rsidRPr="00244989" w:rsidRDefault="004F5093" w:rsidP="00BE4C2C">
      <w:pPr>
        <w:pStyle w:val="Luettelokappale"/>
        <w:numPr>
          <w:ilvl w:val="0"/>
          <w:numId w:val="37"/>
        </w:num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kaikki tutkimuksessa kerättävät tiedot ovat tarpeellisia tutkimuksen kannalta</w:t>
      </w:r>
    </w:p>
    <w:p w14:paraId="3EABA782" w14:textId="77777777" w:rsidR="004F5093" w:rsidRPr="00244989" w:rsidRDefault="004F5093" w:rsidP="00BE4C2C">
      <w:pPr>
        <w:pStyle w:val="Luettelokappale"/>
        <w:numPr>
          <w:ilvl w:val="0"/>
          <w:numId w:val="37"/>
        </w:num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käsittelen henkilötietojasi vain tutkimuksen keston ajan</w:t>
      </w:r>
    </w:p>
    <w:p w14:paraId="5A45FC9E" w14:textId="77777777" w:rsidR="004F5093" w:rsidRPr="00244989" w:rsidRDefault="004F5093" w:rsidP="00BE4C2C">
      <w:pPr>
        <w:pStyle w:val="Luettelokappale"/>
        <w:numPr>
          <w:ilvl w:val="0"/>
          <w:numId w:val="37"/>
        </w:num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hävitän henkilötiedot tutkimuksen päätyttyä (paitsi tiedot, jotka arkistoidaan nimenomaisella suostumuksella)</w:t>
      </w:r>
    </w:p>
    <w:p w14:paraId="49F923CC" w14:textId="77777777" w:rsidR="004F5093" w:rsidRPr="00244989" w:rsidRDefault="004F5093" w:rsidP="00BE4C2C">
      <w:pPr>
        <w:pStyle w:val="Luettelokappale"/>
        <w:numPr>
          <w:ilvl w:val="0"/>
          <w:numId w:val="37"/>
        </w:num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olen varautunut tietoturvaloukkauksiin ja arvioinut tietoturvariskejä</w:t>
      </w:r>
    </w:p>
    <w:p w14:paraId="75DF203F" w14:textId="77777777" w:rsidR="004F5093" w:rsidRPr="00244989" w:rsidRDefault="004F5093" w:rsidP="00BE4C2C">
      <w:pPr>
        <w:pStyle w:val="Luettelokappale"/>
        <w:numPr>
          <w:ilvl w:val="0"/>
          <w:numId w:val="37"/>
        </w:num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sähköiset tiedot säilytetään salasanalla suojatulla ja kryptatulla muistitikulla</w:t>
      </w:r>
    </w:p>
    <w:p w14:paraId="0BE51A9C" w14:textId="77777777" w:rsidR="004F5093" w:rsidRPr="00244989" w:rsidRDefault="004F5093" w:rsidP="00BE4C2C">
      <w:pPr>
        <w:pStyle w:val="Luettelokappale"/>
        <w:numPr>
          <w:ilvl w:val="0"/>
          <w:numId w:val="37"/>
        </w:num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paperille kirjatut tiedot säilytetään lukitussa laatikossa</w:t>
      </w:r>
    </w:p>
    <w:p w14:paraId="6F3A80C0" w14:textId="77777777" w:rsidR="004F5093" w:rsidRPr="00244989" w:rsidRDefault="004F5093" w:rsidP="00BE4C2C">
      <w:pPr>
        <w:pStyle w:val="Luettelokappale"/>
        <w:numPr>
          <w:ilvl w:val="0"/>
          <w:numId w:val="37"/>
        </w:num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kun olen käsitellyt tietoja, puhdistan tietokoneen puhdistustyökaluilla.</w:t>
      </w:r>
    </w:p>
    <w:p w14:paraId="326A3ACA" w14:textId="77777777" w:rsidR="004F5093" w:rsidRPr="00244989" w:rsidRDefault="004F5093" w:rsidP="00BE4C2C">
      <w:pPr>
        <w:spacing w:after="0" w:line="240" w:lineRule="auto"/>
        <w:rPr>
          <w:rFonts w:asciiTheme="minorHAnsi" w:hAnsiTheme="minorHAnsi" w:cstheme="minorHAnsi"/>
          <w:sz w:val="28"/>
          <w:szCs w:val="26"/>
        </w:rPr>
      </w:pPr>
    </w:p>
    <w:p w14:paraId="305E26BC" w14:textId="77777777" w:rsidR="004F5093" w:rsidRPr="00244989" w:rsidRDefault="004F5093" w:rsidP="00BE4C2C">
      <w:pPr>
        <w:pStyle w:val="Sisennettyleipteksti"/>
        <w:spacing w:after="0" w:line="240" w:lineRule="auto"/>
        <w:ind w:left="0"/>
        <w:rPr>
          <w:rFonts w:asciiTheme="minorHAnsi" w:hAnsiTheme="minorHAnsi" w:cstheme="minorHAnsi"/>
          <w:sz w:val="28"/>
        </w:rPr>
      </w:pPr>
      <w:r w:rsidRPr="00244989">
        <w:rPr>
          <w:rFonts w:asciiTheme="minorHAnsi" w:hAnsiTheme="minorHAnsi" w:cstheme="minorHAnsi"/>
          <w:sz w:val="28"/>
        </w:rPr>
        <w:t>Sinua ei voida tunnistaa tutkimustuloksista, selvityksistä tai julkaisuista.</w:t>
      </w:r>
    </w:p>
    <w:p w14:paraId="2700BB7D"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w:drawing>
          <wp:anchor distT="0" distB="0" distL="114300" distR="114300" simplePos="0" relativeHeight="251655168" behindDoc="0" locked="0" layoutInCell="1" allowOverlap="1" wp14:anchorId="5B4F8D0E" wp14:editId="15E33AD7">
            <wp:simplePos x="0" y="0"/>
            <wp:positionH relativeFrom="column">
              <wp:posOffset>5128260</wp:posOffset>
            </wp:positionH>
            <wp:positionV relativeFrom="paragraph">
              <wp:posOffset>205740</wp:posOffset>
            </wp:positionV>
            <wp:extent cx="1054100" cy="1054100"/>
            <wp:effectExtent l="19050" t="0" r="0" b="0"/>
            <wp:wrapSquare wrapText="bothSides"/>
            <wp:docPr id="44" name="Kuva 2" descr="Lainausmer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Outin\Jyu\Gradu\aineisto\tarinat\haastattelumuotoiset\papunet_kuvat\quote sign.png"/>
                    <pic:cNvPicPr>
                      <a:picLocks noChangeAspect="1" noChangeArrowheads="1"/>
                    </pic:cNvPicPr>
                  </pic:nvPicPr>
                  <pic:blipFill>
                    <a:blip r:embed="rId341" cstate="print"/>
                    <a:srcRect/>
                    <a:stretch>
                      <a:fillRect/>
                    </a:stretch>
                  </pic:blipFill>
                  <pic:spPr bwMode="auto">
                    <a:xfrm>
                      <a:off x="0" y="0"/>
                      <a:ext cx="1054100" cy="1054100"/>
                    </a:xfrm>
                    <a:prstGeom prst="rect">
                      <a:avLst/>
                    </a:prstGeom>
                    <a:noFill/>
                    <a:ln w="9525">
                      <a:noFill/>
                      <a:miter lim="800000"/>
                      <a:headEnd/>
                      <a:tailEnd/>
                    </a:ln>
                  </pic:spPr>
                </pic:pic>
              </a:graphicData>
            </a:graphic>
          </wp:anchor>
        </w:drawing>
      </w:r>
    </w:p>
    <w:p w14:paraId="62255EEF"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Saatan käyttää suoria lainauksia kirjoituksestasi tutkimusraportissa.</w:t>
      </w:r>
      <w:r w:rsidRPr="00244989">
        <w:rPr>
          <w:rFonts w:asciiTheme="minorHAnsi" w:eastAsia="Times New Roman" w:hAnsiTheme="minorHAnsi" w:cstheme="minorHAnsi"/>
          <w:snapToGrid w:val="0"/>
          <w:w w:val="0"/>
          <w:sz w:val="0"/>
          <w:szCs w:val="0"/>
          <w:u w:color="000000"/>
          <w:bdr w:val="none" w:sz="0" w:space="0" w:color="000000"/>
          <w:shd w:val="clear" w:color="000000" w:fill="000000"/>
        </w:rPr>
        <w:t xml:space="preserve"> </w:t>
      </w:r>
    </w:p>
    <w:p w14:paraId="4EB7DD53"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Silloin mainitsen mahdollisesti ammattisi ja sukupuolesi</w:t>
      </w:r>
    </w:p>
    <w:p w14:paraId="7EB2A59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lainauksen yhteydessä.</w:t>
      </w:r>
    </w:p>
    <w:p w14:paraId="2686CBE0"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Tutkimustuloksissa ei mainita nimeäsi,</w:t>
      </w:r>
    </w:p>
    <w:p w14:paraId="1C48115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vaan tunnistekoodi, esimerkiksi haastateltava numero 1 eli H1,</w:t>
      </w:r>
    </w:p>
    <w:p w14:paraId="13CDFC9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tai peitenimi, ei oikeaa nimeäsi.</w:t>
      </w:r>
    </w:p>
    <w:p w14:paraId="605FF95B"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Hävitän koodin, jolla tiedot voisi yhdistää sinuun,</w:t>
      </w:r>
    </w:p>
    <w:p w14:paraId="5CEE035B"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kun analysoin aineistoa.</w:t>
      </w:r>
    </w:p>
    <w:p w14:paraId="32039818" w14:textId="77777777" w:rsidR="004F5093" w:rsidRPr="00244989" w:rsidRDefault="004F5093" w:rsidP="00BE4C2C">
      <w:pPr>
        <w:spacing w:after="0" w:line="240" w:lineRule="auto"/>
        <w:rPr>
          <w:rFonts w:asciiTheme="minorHAnsi" w:hAnsiTheme="minorHAnsi" w:cstheme="minorHAnsi"/>
          <w:sz w:val="28"/>
          <w:szCs w:val="26"/>
        </w:rPr>
      </w:pPr>
    </w:p>
    <w:p w14:paraId="4EEEA8FC" w14:textId="77777777" w:rsidR="004F5093" w:rsidRPr="00244989" w:rsidRDefault="004F5093" w:rsidP="00BE4C2C">
      <w:pPr>
        <w:spacing w:after="0" w:line="240" w:lineRule="auto"/>
        <w:rPr>
          <w:rFonts w:asciiTheme="minorHAnsi" w:hAnsiTheme="minorHAnsi" w:cstheme="minorHAnsi"/>
          <w:b/>
          <w:sz w:val="28"/>
          <w:szCs w:val="26"/>
        </w:rPr>
      </w:pPr>
      <w:r w:rsidRPr="00244989">
        <w:rPr>
          <w:rFonts w:asciiTheme="minorHAnsi" w:hAnsiTheme="minorHAnsi" w:cstheme="minorHAnsi"/>
          <w:b/>
          <w:sz w:val="28"/>
          <w:szCs w:val="26"/>
        </w:rPr>
        <w:t>Rekisterinpitäjä</w:t>
      </w:r>
    </w:p>
    <w:p w14:paraId="34D5A45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Tutkimuksen rekisterinpitäjä olen minä, Outi Salonlahti.</w:t>
      </w:r>
    </w:p>
    <w:p w14:paraId="030E5A74"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Se tarkoittaa, että olen päättänyt,</w:t>
      </w:r>
    </w:p>
    <w:p w14:paraId="58B0B42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mitä tietoja tutkimuksessa kerätään,</w:t>
      </w:r>
    </w:p>
    <w:p w14:paraId="0DFB6BB3"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ja että kerään tiedot</w:t>
      </w:r>
    </w:p>
    <w:p w14:paraId="015F795D"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ja suojaan tiedot.</w:t>
      </w:r>
    </w:p>
    <w:p w14:paraId="46BF9544"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Lisäksi olen vastuussa tietojen arkistoinnista.</w:t>
      </w:r>
    </w:p>
    <w:p w14:paraId="3ECE1930" w14:textId="77777777" w:rsidR="004F5093" w:rsidRPr="00244989" w:rsidRDefault="004F5093" w:rsidP="00BE4C2C">
      <w:pPr>
        <w:spacing w:after="0" w:line="240" w:lineRule="auto"/>
        <w:rPr>
          <w:rFonts w:asciiTheme="minorHAnsi" w:hAnsiTheme="minorHAnsi" w:cstheme="minorHAnsi"/>
          <w:sz w:val="28"/>
          <w:szCs w:val="26"/>
        </w:rPr>
      </w:pPr>
    </w:p>
    <w:p w14:paraId="03A91052" w14:textId="77777777" w:rsidR="004F5093" w:rsidRPr="00244989" w:rsidRDefault="004F5093" w:rsidP="00BE4C2C">
      <w:pPr>
        <w:spacing w:after="0" w:line="240" w:lineRule="auto"/>
        <w:rPr>
          <w:rFonts w:asciiTheme="minorHAnsi" w:hAnsiTheme="minorHAnsi" w:cstheme="minorHAnsi"/>
          <w:b/>
          <w:sz w:val="28"/>
          <w:szCs w:val="26"/>
        </w:rPr>
      </w:pPr>
      <w:r w:rsidRPr="00244989">
        <w:rPr>
          <w:rFonts w:asciiTheme="minorHAnsi" w:hAnsiTheme="minorHAnsi" w:cstheme="minorHAnsi"/>
          <w:b/>
          <w:sz w:val="28"/>
          <w:szCs w:val="26"/>
        </w:rPr>
        <w:t>Tietojen arkistointi</w:t>
      </w:r>
    </w:p>
    <w:p w14:paraId="07E3D104"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 xml:space="preserve">Jos annat luvan, </w:t>
      </w:r>
    </w:p>
    <w:p w14:paraId="49D634E9"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tallennan antamasi tiedot pysyvästi</w:t>
      </w:r>
    </w:p>
    <w:p w14:paraId="39B899CC"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Yhteiskunnalliseen tietoarkistoon</w:t>
      </w:r>
    </w:p>
    <w:p w14:paraId="79F10810"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myöhempää tutkimusta varten.</w:t>
      </w:r>
    </w:p>
    <w:p w14:paraId="2ECF4FAA"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Silloin muutkin tutkijat voivat lukea kirjoittamasi tarinan,</w:t>
      </w:r>
    </w:p>
    <w:p w14:paraId="622FFE5A"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ja käyttää sitä tutkimuksessaan.</w:t>
      </w:r>
    </w:p>
    <w:p w14:paraId="663DBB7A"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Arkistointi perustuu vapaaehtoiseen ja nimenomaiseen suostumukseesi.</w:t>
      </w:r>
    </w:p>
    <w:p w14:paraId="694E3007" w14:textId="4A745003" w:rsidR="004F5093" w:rsidRPr="00244989" w:rsidRDefault="00F84D78"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mc:AlternateContent>
          <mc:Choice Requires="wps">
            <w:drawing>
              <wp:anchor distT="0" distB="0" distL="114300" distR="114300" simplePos="0" relativeHeight="251670528" behindDoc="0" locked="0" layoutInCell="1" allowOverlap="1" wp14:anchorId="4954FB09" wp14:editId="0E10C49B">
                <wp:simplePos x="0" y="0"/>
                <wp:positionH relativeFrom="column">
                  <wp:posOffset>1299210</wp:posOffset>
                </wp:positionH>
                <wp:positionV relativeFrom="paragraph">
                  <wp:posOffset>673100</wp:posOffset>
                </wp:positionV>
                <wp:extent cx="908050" cy="558800"/>
                <wp:effectExtent l="19050" t="57150" r="25400" b="31750"/>
                <wp:wrapNone/>
                <wp:docPr id="64" name="AutoShape 12" descr="Nuoli oikeal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558800"/>
                        </a:xfrm>
                        <a:prstGeom prst="rightArrow">
                          <a:avLst>
                            <a:gd name="adj1" fmla="val 50000"/>
                            <a:gd name="adj2" fmla="val 40625"/>
                          </a:avLst>
                        </a:prstGeom>
                        <a:solidFill>
                          <a:schemeClr val="dk1">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740988C4" w14:textId="77777777" w:rsidR="00CC6E8B" w:rsidRDefault="00CC6E8B" w:rsidP="004F5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4FB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26" type="#_x0000_t13" alt="Nuoli oikealle" style="position:absolute;margin-left:102.3pt;margin-top:53pt;width:71.5pt;height: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" fillcolor="black [3200]" strokecolor="#f2f2f2 [3041]" strokeweight="3pt">
                <v:shadow color="#7f7f7f [1601]" opacity=".5" offset="1pt"/>
                <v:textbox>
                  <w:txbxContent>
                    <w:p w14:paraId="740988C4" w14:textId="77777777" w:rsidR="00CC6E8B" w:rsidRDefault="00CC6E8B" w:rsidP="004F5093"/>
                  </w:txbxContent>
                </v:textbox>
              </v:shape>
            </w:pict>
          </mc:Fallback>
        </mc:AlternateContent>
      </w:r>
      <w:r w:rsidR="004F5093" w:rsidRPr="00244989">
        <w:rPr>
          <w:rFonts w:asciiTheme="minorHAnsi" w:hAnsiTheme="minorHAnsi" w:cstheme="minorHAnsi"/>
          <w:noProof/>
          <w:sz w:val="28"/>
          <w:szCs w:val="26"/>
          <w:lang w:eastAsia="fi-FI"/>
        </w:rPr>
        <w:drawing>
          <wp:inline distT="0" distB="0" distL="0" distR="0" wp14:anchorId="5C2F5332" wp14:editId="1E979795">
            <wp:extent cx="1187450" cy="1187450"/>
            <wp:effectExtent l="19050" t="0" r="0" b="0"/>
            <wp:docPr id="45" name="Kuva 13" descr="Suostumusta ilmaiseva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Outin\Jyu\Gradu\aineisto\tarinat\papunet_kuvat\to allow.png"/>
                    <pic:cNvPicPr>
                      <a:picLocks noChangeAspect="1" noChangeArrowheads="1"/>
                    </pic:cNvPicPr>
                  </pic:nvPicPr>
                  <pic:blipFill>
                    <a:blip r:embed="rId342" cstate="print"/>
                    <a:srcRect/>
                    <a:stretch>
                      <a:fillRect/>
                    </a:stretch>
                  </pic:blipFill>
                  <pic:spPr bwMode="auto">
                    <a:xfrm>
                      <a:off x="0" y="0"/>
                      <a:ext cx="1187450" cy="1187450"/>
                    </a:xfrm>
                    <a:prstGeom prst="rect">
                      <a:avLst/>
                    </a:prstGeom>
                    <a:noFill/>
                    <a:ln w="9525">
                      <a:noFill/>
                      <a:miter lim="800000"/>
                      <a:headEnd/>
                      <a:tailEnd/>
                    </a:ln>
                  </pic:spPr>
                </pic:pic>
              </a:graphicData>
            </a:graphic>
          </wp:inline>
        </w:drawing>
      </w:r>
      <w:r w:rsidR="004F5093" w:rsidRPr="00244989">
        <w:rPr>
          <w:rFonts w:asciiTheme="minorHAnsi" w:hAnsiTheme="minorHAnsi" w:cstheme="minorHAnsi"/>
          <w:sz w:val="28"/>
          <w:szCs w:val="26"/>
        </w:rPr>
        <w:t xml:space="preserve">                         </w:t>
      </w:r>
      <w:r w:rsidR="004F5093" w:rsidRPr="00244989">
        <w:rPr>
          <w:rFonts w:asciiTheme="minorHAnsi" w:hAnsiTheme="minorHAnsi" w:cstheme="minorHAnsi"/>
          <w:noProof/>
          <w:sz w:val="28"/>
          <w:szCs w:val="26"/>
          <w:lang w:eastAsia="fi-FI"/>
        </w:rPr>
        <w:drawing>
          <wp:inline distT="0" distB="0" distL="0" distR="0" wp14:anchorId="389EF09E" wp14:editId="4481ADCC">
            <wp:extent cx="1295400" cy="1295400"/>
            <wp:effectExtent l="19050" t="0" r="0" b="0"/>
            <wp:docPr id="46" name="Kuva 18" descr="Arkistointia kuvaava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Outin\Jyu\Gradu\aineisto\tarinat\papunet_kuvat\to file.png"/>
                    <pic:cNvPicPr>
                      <a:picLocks noChangeAspect="1" noChangeArrowheads="1"/>
                    </pic:cNvPicPr>
                  </pic:nvPicPr>
                  <pic:blipFill>
                    <a:blip r:embed="rId343" cstate="print"/>
                    <a:srcRect/>
                    <a:stretch>
                      <a:fillRect/>
                    </a:stretch>
                  </pic:blipFill>
                  <pic:spPr bwMode="auto">
                    <a:xfrm>
                      <a:off x="0" y="0"/>
                      <a:ext cx="1295400" cy="1295400"/>
                    </a:xfrm>
                    <a:prstGeom prst="rect">
                      <a:avLst/>
                    </a:prstGeom>
                    <a:noFill/>
                    <a:ln w="9525">
                      <a:noFill/>
                      <a:miter lim="800000"/>
                      <a:headEnd/>
                      <a:tailEnd/>
                    </a:ln>
                  </pic:spPr>
                </pic:pic>
              </a:graphicData>
            </a:graphic>
          </wp:inline>
        </w:drawing>
      </w:r>
      <w:r w:rsidR="004F5093" w:rsidRPr="00244989">
        <w:rPr>
          <w:rFonts w:asciiTheme="minorHAnsi" w:hAnsiTheme="minorHAnsi" w:cstheme="minorHAnsi"/>
          <w:sz w:val="28"/>
          <w:szCs w:val="26"/>
        </w:rPr>
        <w:t xml:space="preserve">       </w:t>
      </w:r>
      <w:r w:rsidR="004F5093" w:rsidRPr="00244989">
        <w:rPr>
          <w:rFonts w:asciiTheme="minorHAnsi" w:hAnsiTheme="minorHAnsi" w:cstheme="minorHAnsi"/>
          <w:noProof/>
          <w:sz w:val="28"/>
          <w:szCs w:val="26"/>
          <w:lang w:eastAsia="fi-FI"/>
        </w:rPr>
        <w:drawing>
          <wp:inline distT="0" distB="0" distL="0" distR="0" wp14:anchorId="3DF54121" wp14:editId="04D0568C">
            <wp:extent cx="1593850" cy="1593850"/>
            <wp:effectExtent l="19050" t="0" r="6350" b="0"/>
            <wp:docPr id="47" name="Kuva 19" descr="Yhteiskunnallisen tietoarki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Outin\Jyu\Gradu\aineisto\tarinat\papunet_kuvat\logo.jpg"/>
                    <pic:cNvPicPr>
                      <a:picLocks noChangeAspect="1" noChangeArrowheads="1"/>
                    </pic:cNvPicPr>
                  </pic:nvPicPr>
                  <pic:blipFill>
                    <a:blip r:embed="rId344" cstate="print"/>
                    <a:srcRect/>
                    <a:stretch>
                      <a:fillRect/>
                    </a:stretch>
                  </pic:blipFill>
                  <pic:spPr bwMode="auto">
                    <a:xfrm>
                      <a:off x="0" y="0"/>
                      <a:ext cx="1593519" cy="1593519"/>
                    </a:xfrm>
                    <a:prstGeom prst="rect">
                      <a:avLst/>
                    </a:prstGeom>
                    <a:noFill/>
                    <a:ln w="9525">
                      <a:noFill/>
                      <a:miter lim="800000"/>
                      <a:headEnd/>
                      <a:tailEnd/>
                    </a:ln>
                  </pic:spPr>
                </pic:pic>
              </a:graphicData>
            </a:graphic>
          </wp:inline>
        </w:drawing>
      </w:r>
    </w:p>
    <w:p w14:paraId="77956E48" w14:textId="77777777" w:rsidR="004F5093" w:rsidRPr="00244989" w:rsidRDefault="004F5093" w:rsidP="00BE4C2C">
      <w:pPr>
        <w:spacing w:after="0" w:line="240" w:lineRule="auto"/>
        <w:rPr>
          <w:rFonts w:asciiTheme="minorHAnsi" w:hAnsiTheme="minorHAnsi" w:cstheme="minorHAnsi"/>
          <w:sz w:val="28"/>
          <w:szCs w:val="26"/>
        </w:rPr>
      </w:pPr>
    </w:p>
    <w:p w14:paraId="3AB4B605" w14:textId="77777777" w:rsidR="004F5093" w:rsidRPr="00244989" w:rsidRDefault="004F5093" w:rsidP="00BE4C2C">
      <w:pPr>
        <w:spacing w:after="0" w:line="240" w:lineRule="auto"/>
        <w:rPr>
          <w:rFonts w:asciiTheme="minorHAnsi" w:hAnsiTheme="minorHAnsi" w:cstheme="minorHAnsi"/>
          <w:sz w:val="28"/>
          <w:szCs w:val="26"/>
        </w:rPr>
      </w:pPr>
    </w:p>
    <w:p w14:paraId="41B7AD04"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Kirjoituksesi</w:t>
      </w:r>
    </w:p>
    <w:p w14:paraId="3E754C11"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anonymisoidaan ennen arkistointia.</w:t>
      </w:r>
    </w:p>
    <w:p w14:paraId="34F40B4F"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Se tarkoittaa, että nimesi, mainitsemasi muiden ihmisten nimet,</w:t>
      </w:r>
    </w:p>
    <w:p w14:paraId="11629517"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lastRenderedPageBreak/>
        <w:t>työpaikkasi nimi, asuinpaikkasi ja muut vastaavat nimet</w:t>
      </w:r>
    </w:p>
    <w:p w14:paraId="0DFE6076"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muutetaan, poistetaan tai luokitellaan tekstissä niin,</w:t>
      </w:r>
    </w:p>
    <w:p w14:paraId="72C73ED2"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että sinua ei voi tunnistaa.</w:t>
      </w:r>
    </w:p>
    <w:p w14:paraId="60C1E1B8" w14:textId="77777777" w:rsidR="004F5093" w:rsidRPr="00244989" w:rsidRDefault="004F5093" w:rsidP="00BE4C2C">
      <w:pPr>
        <w:spacing w:after="0" w:line="240" w:lineRule="auto"/>
        <w:rPr>
          <w:rFonts w:asciiTheme="minorHAnsi" w:hAnsiTheme="minorHAnsi" w:cstheme="minorHAnsi"/>
          <w:sz w:val="28"/>
          <w:szCs w:val="24"/>
        </w:rPr>
      </w:pPr>
    </w:p>
    <w:p w14:paraId="08FD2B2F"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Tutkijat eivät siis tiedä,</w:t>
      </w:r>
    </w:p>
    <w:p w14:paraId="736E6DA8"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että juuri sinä olet kirjoittanut tarinan.</w:t>
      </w:r>
    </w:p>
    <w:p w14:paraId="6E71C016"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Koska arkistoidut tiedot ovat anonyymeja,</w:t>
      </w:r>
    </w:p>
    <w:p w14:paraId="1CE3082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oikeus perua suostumusta ei koske arkistoituja tietoja.</w:t>
      </w:r>
    </w:p>
    <w:p w14:paraId="4CBC72E5" w14:textId="77777777" w:rsidR="004F5093" w:rsidRPr="00244989" w:rsidRDefault="004F5093" w:rsidP="00BE4C2C">
      <w:pPr>
        <w:spacing w:after="0" w:line="240" w:lineRule="auto"/>
        <w:rPr>
          <w:rFonts w:asciiTheme="minorHAnsi" w:hAnsiTheme="minorHAnsi" w:cstheme="minorHAnsi"/>
          <w:sz w:val="28"/>
          <w:szCs w:val="26"/>
        </w:rPr>
      </w:pPr>
    </w:p>
    <w:p w14:paraId="749093E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Voit lukea lisää Yhteiskuntatieteellisestä tietoarkistosta</w:t>
      </w:r>
    </w:p>
    <w:p w14:paraId="69870784"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liitteenä olevasta esitteestä.</w:t>
      </w:r>
    </w:p>
    <w:p w14:paraId="7C3843DE"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Esite on saatavilla myös osoitteessa</w:t>
      </w:r>
    </w:p>
    <w:p w14:paraId="15909197" w14:textId="77777777" w:rsidR="004F5093" w:rsidRPr="00244989" w:rsidRDefault="006E5A75" w:rsidP="00BE4C2C">
      <w:pPr>
        <w:spacing w:after="0" w:line="240" w:lineRule="auto"/>
        <w:rPr>
          <w:rFonts w:asciiTheme="minorHAnsi" w:hAnsiTheme="minorHAnsi" w:cstheme="minorHAnsi"/>
          <w:sz w:val="32"/>
          <w:szCs w:val="26"/>
        </w:rPr>
      </w:pPr>
      <w:hyperlink r:id="rId345" w:history="1">
        <w:r w:rsidR="004F5093" w:rsidRPr="00244989">
          <w:rPr>
            <w:rStyle w:val="Hyperlinkki"/>
            <w:rFonts w:asciiTheme="minorHAnsi" w:hAnsiTheme="minorHAnsi" w:cstheme="minorHAnsi"/>
            <w:color w:val="auto"/>
            <w:sz w:val="28"/>
            <w:szCs w:val="26"/>
          </w:rPr>
          <w:t>www.fsd.uta.fi/shared/resources/2014_esite_tutkittaville_FIN.pdf</w:t>
        </w:r>
      </w:hyperlink>
      <w:r w:rsidR="004F5093" w:rsidRPr="00244989">
        <w:rPr>
          <w:rFonts w:asciiTheme="minorHAnsi" w:hAnsiTheme="minorHAnsi" w:cstheme="minorHAnsi"/>
          <w:sz w:val="32"/>
          <w:szCs w:val="26"/>
        </w:rPr>
        <w:t>.</w:t>
      </w:r>
    </w:p>
    <w:p w14:paraId="662DFDBC" w14:textId="77777777" w:rsidR="004F5093" w:rsidRPr="00244989" w:rsidRDefault="004F5093" w:rsidP="00BE4C2C">
      <w:pPr>
        <w:spacing w:after="0" w:line="240" w:lineRule="auto"/>
        <w:rPr>
          <w:rFonts w:asciiTheme="minorHAnsi" w:hAnsiTheme="minorHAnsi" w:cstheme="minorHAnsi"/>
          <w:sz w:val="28"/>
          <w:szCs w:val="26"/>
        </w:rPr>
      </w:pPr>
    </w:p>
    <w:p w14:paraId="0D6BF1C3" w14:textId="77777777" w:rsidR="004F5093" w:rsidRPr="00244989" w:rsidRDefault="004F5093" w:rsidP="00BE4C2C">
      <w:pPr>
        <w:spacing w:after="0" w:line="240" w:lineRule="auto"/>
        <w:rPr>
          <w:rFonts w:asciiTheme="minorHAnsi" w:hAnsiTheme="minorHAnsi" w:cstheme="minorHAnsi"/>
          <w:sz w:val="28"/>
          <w:szCs w:val="26"/>
        </w:rPr>
      </w:pPr>
    </w:p>
    <w:p w14:paraId="01267EDD" w14:textId="77777777" w:rsidR="004F5093" w:rsidRPr="00244989" w:rsidRDefault="004F5093" w:rsidP="00BE4C2C">
      <w:pPr>
        <w:spacing w:after="0" w:line="240" w:lineRule="auto"/>
        <w:rPr>
          <w:rFonts w:asciiTheme="minorHAnsi" w:hAnsiTheme="minorHAnsi" w:cstheme="minorHAnsi"/>
          <w:b/>
          <w:sz w:val="28"/>
          <w:szCs w:val="26"/>
        </w:rPr>
      </w:pPr>
      <w:r w:rsidRPr="00244989">
        <w:rPr>
          <w:rFonts w:asciiTheme="minorHAnsi" w:hAnsiTheme="minorHAnsi" w:cstheme="minorHAnsi"/>
          <w:b/>
          <w:sz w:val="28"/>
          <w:szCs w:val="26"/>
        </w:rPr>
        <w:t>Tutkimuksen tulokset</w:t>
      </w:r>
    </w:p>
    <w:p w14:paraId="3CDDA08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Haastattelusta saatavia tietoja käytetään</w:t>
      </w:r>
    </w:p>
    <w:p w14:paraId="1D64366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Outi Salonlahden pro gradu -tutkielmaan.</w:t>
      </w:r>
    </w:p>
    <w:p w14:paraId="28871CA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Saatan kirjoittaa tutkimuksesta myös artikkeleja,</w:t>
      </w:r>
    </w:p>
    <w:p w14:paraId="6262FE58"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ja esitellä sitä seminaareissa tai muissa tapahtumissa.</w:t>
      </w:r>
    </w:p>
    <w:p w14:paraId="0AC46158" w14:textId="77777777" w:rsidR="004F5093" w:rsidRPr="00244989" w:rsidRDefault="004F5093" w:rsidP="00BE4C2C">
      <w:pPr>
        <w:spacing w:after="0" w:line="240" w:lineRule="auto"/>
        <w:rPr>
          <w:rFonts w:asciiTheme="minorHAnsi" w:hAnsiTheme="minorHAnsi" w:cstheme="minorHAnsi"/>
          <w:sz w:val="28"/>
          <w:szCs w:val="26"/>
        </w:rPr>
      </w:pPr>
    </w:p>
    <w:p w14:paraId="2AD72B9C" w14:textId="77777777" w:rsidR="004F5093" w:rsidRPr="00244989" w:rsidRDefault="004F5093" w:rsidP="00BE4C2C">
      <w:pPr>
        <w:spacing w:after="0" w:line="240" w:lineRule="auto"/>
        <w:rPr>
          <w:rFonts w:asciiTheme="minorHAnsi" w:hAnsiTheme="minorHAnsi" w:cstheme="minorHAnsi"/>
          <w:b/>
          <w:sz w:val="28"/>
          <w:szCs w:val="26"/>
        </w:rPr>
      </w:pPr>
      <w:r w:rsidRPr="00244989">
        <w:rPr>
          <w:rFonts w:asciiTheme="minorHAnsi" w:hAnsiTheme="minorHAnsi" w:cstheme="minorHAnsi"/>
          <w:b/>
          <w:sz w:val="28"/>
          <w:szCs w:val="26"/>
        </w:rPr>
        <w:t>Henkilötietojen säilyttäminen</w:t>
      </w:r>
    </w:p>
    <w:p w14:paraId="1BB0D3D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Rekisteriä säilytetään Outi Salonlahden kotona</w:t>
      </w:r>
    </w:p>
    <w:p w14:paraId="69BAD21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kunnes tutkimus on päättynyt.</w:t>
      </w:r>
    </w:p>
    <w:p w14:paraId="3F1A9C0A"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Tämän jälkeen tiedot,</w:t>
      </w:r>
    </w:p>
    <w:p w14:paraId="7AE103BF"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joiden arkistointiin olen saanut luvan,</w:t>
      </w:r>
    </w:p>
    <w:p w14:paraId="2559A79B"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arkistoidaan Yhteiskuntatieteelliseen tietoarkistoon.</w:t>
      </w:r>
    </w:p>
    <w:p w14:paraId="7B7FAA7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Hävitän muut kerätyt tiedot.</w:t>
      </w:r>
    </w:p>
    <w:p w14:paraId="6BBB8A2B" w14:textId="77777777" w:rsidR="004F5093" w:rsidRPr="00244989" w:rsidRDefault="004F5093" w:rsidP="00BE4C2C">
      <w:pPr>
        <w:spacing w:after="0" w:line="240" w:lineRule="auto"/>
        <w:rPr>
          <w:rFonts w:asciiTheme="minorHAnsi" w:hAnsiTheme="minorHAnsi" w:cstheme="minorHAnsi"/>
          <w:sz w:val="28"/>
          <w:szCs w:val="28"/>
        </w:rPr>
      </w:pPr>
    </w:p>
    <w:p w14:paraId="14B0860A" w14:textId="77777777" w:rsidR="004F5093" w:rsidRPr="00244989" w:rsidRDefault="004F5093" w:rsidP="00BE4C2C">
      <w:pPr>
        <w:spacing w:after="0" w:line="240" w:lineRule="auto"/>
        <w:rPr>
          <w:rFonts w:asciiTheme="minorHAnsi" w:hAnsiTheme="minorHAnsi" w:cstheme="minorHAnsi"/>
          <w:sz w:val="28"/>
          <w:szCs w:val="28"/>
        </w:rPr>
      </w:pPr>
      <w:r w:rsidRPr="00244989">
        <w:rPr>
          <w:rFonts w:asciiTheme="minorHAnsi" w:hAnsiTheme="minorHAnsi" w:cstheme="minorHAnsi"/>
          <w:sz w:val="28"/>
          <w:szCs w:val="28"/>
        </w:rPr>
        <w:t>Aineisto anonymisoidaan mahdollisimman pian analyysivaiheessa.</w:t>
      </w:r>
    </w:p>
    <w:p w14:paraId="5312EF32" w14:textId="77777777" w:rsidR="004F5093" w:rsidRPr="00244989" w:rsidRDefault="004F5093" w:rsidP="00BE4C2C">
      <w:pPr>
        <w:spacing w:after="0" w:line="240" w:lineRule="auto"/>
        <w:rPr>
          <w:rFonts w:asciiTheme="minorHAnsi" w:hAnsiTheme="minorHAnsi" w:cstheme="minorHAnsi"/>
          <w:sz w:val="28"/>
          <w:szCs w:val="28"/>
        </w:rPr>
      </w:pPr>
      <w:r w:rsidRPr="00244989">
        <w:rPr>
          <w:rFonts w:asciiTheme="minorHAnsi" w:hAnsiTheme="minorHAnsi" w:cstheme="minorHAnsi"/>
          <w:sz w:val="28"/>
          <w:szCs w:val="28"/>
        </w:rPr>
        <w:t>Se tarkoittaa, että nimesi, mainitsemasi henkilönnimet,</w:t>
      </w:r>
    </w:p>
    <w:p w14:paraId="186F2888" w14:textId="77777777" w:rsidR="004F5093" w:rsidRPr="00244989" w:rsidRDefault="004F5093" w:rsidP="00BE4C2C">
      <w:pPr>
        <w:spacing w:after="0" w:line="240" w:lineRule="auto"/>
        <w:rPr>
          <w:rFonts w:asciiTheme="minorHAnsi" w:hAnsiTheme="minorHAnsi" w:cstheme="minorHAnsi"/>
          <w:sz w:val="28"/>
          <w:szCs w:val="28"/>
        </w:rPr>
      </w:pPr>
      <w:r w:rsidRPr="00244989">
        <w:rPr>
          <w:rFonts w:asciiTheme="minorHAnsi" w:hAnsiTheme="minorHAnsi" w:cstheme="minorHAnsi"/>
          <w:sz w:val="28"/>
          <w:szCs w:val="28"/>
        </w:rPr>
        <w:t>organisaatioiden ja paikkojen nimet ja muut vastaavat tiedot</w:t>
      </w:r>
    </w:p>
    <w:p w14:paraId="7B72BB4D" w14:textId="77777777" w:rsidR="004F5093" w:rsidRPr="00244989" w:rsidRDefault="004F5093" w:rsidP="00BE4C2C">
      <w:pPr>
        <w:spacing w:after="0" w:line="240" w:lineRule="auto"/>
        <w:rPr>
          <w:rFonts w:asciiTheme="minorHAnsi" w:hAnsiTheme="minorHAnsi" w:cstheme="minorHAnsi"/>
          <w:sz w:val="28"/>
          <w:szCs w:val="28"/>
        </w:rPr>
      </w:pPr>
      <w:r w:rsidRPr="00244989">
        <w:rPr>
          <w:rFonts w:asciiTheme="minorHAnsi" w:hAnsiTheme="minorHAnsi" w:cstheme="minorHAnsi"/>
          <w:sz w:val="28"/>
          <w:szCs w:val="28"/>
        </w:rPr>
        <w:t>muutetaan tai luokitellaan niin,</w:t>
      </w:r>
    </w:p>
    <w:p w14:paraId="7B886744" w14:textId="77777777" w:rsidR="004F5093" w:rsidRPr="00244989" w:rsidRDefault="004F5093" w:rsidP="00BE4C2C">
      <w:pPr>
        <w:spacing w:after="0" w:line="240" w:lineRule="auto"/>
        <w:rPr>
          <w:rFonts w:asciiTheme="minorHAnsi" w:hAnsiTheme="minorHAnsi" w:cstheme="minorHAnsi"/>
          <w:sz w:val="28"/>
          <w:szCs w:val="28"/>
        </w:rPr>
      </w:pPr>
      <w:r w:rsidRPr="00244989">
        <w:rPr>
          <w:rFonts w:asciiTheme="minorHAnsi" w:hAnsiTheme="minorHAnsi" w:cstheme="minorHAnsi"/>
          <w:sz w:val="28"/>
          <w:szCs w:val="28"/>
        </w:rPr>
        <w:t>ettei sinua voida tunnistaa tekstistä.</w:t>
      </w:r>
    </w:p>
    <w:p w14:paraId="3AEE83EE" w14:textId="77777777" w:rsidR="004F5093" w:rsidRPr="00244989" w:rsidRDefault="004F5093" w:rsidP="00BE4C2C">
      <w:pPr>
        <w:spacing w:after="0" w:line="240" w:lineRule="auto"/>
        <w:rPr>
          <w:rFonts w:asciiTheme="minorHAnsi" w:hAnsiTheme="minorHAnsi" w:cstheme="minorHAnsi"/>
          <w:sz w:val="28"/>
          <w:szCs w:val="26"/>
        </w:rPr>
      </w:pPr>
    </w:p>
    <w:p w14:paraId="6B480E69" w14:textId="77777777" w:rsidR="004F5093" w:rsidRPr="00244989" w:rsidRDefault="004F5093" w:rsidP="00BE4C2C">
      <w:pPr>
        <w:spacing w:line="240" w:lineRule="auto"/>
        <w:rPr>
          <w:rFonts w:asciiTheme="minorHAnsi" w:hAnsiTheme="minorHAnsi" w:cstheme="minorHAnsi"/>
          <w:b/>
          <w:sz w:val="28"/>
        </w:rPr>
      </w:pPr>
      <w:r w:rsidRPr="00244989">
        <w:rPr>
          <w:rFonts w:asciiTheme="minorHAnsi" w:hAnsiTheme="minorHAnsi" w:cstheme="minorHAnsi"/>
          <w:b/>
          <w:sz w:val="28"/>
        </w:rPr>
        <w:lastRenderedPageBreak/>
        <w:t>Milloin tutkimus on valmis?</w:t>
      </w:r>
      <w:r w:rsidRPr="00244989">
        <w:rPr>
          <w:rFonts w:asciiTheme="minorHAnsi" w:hAnsiTheme="minorHAnsi" w:cstheme="minorHAnsi"/>
          <w:b/>
          <w:noProof/>
          <w:sz w:val="28"/>
          <w:lang w:eastAsia="fi-FI"/>
        </w:rPr>
        <w:drawing>
          <wp:anchor distT="0" distB="0" distL="114300" distR="114300" simplePos="0" relativeHeight="251654144" behindDoc="0" locked="0" layoutInCell="1" allowOverlap="1" wp14:anchorId="4794FE3E" wp14:editId="39EA7201">
            <wp:simplePos x="0" y="0"/>
            <wp:positionH relativeFrom="column">
              <wp:posOffset>4359910</wp:posOffset>
            </wp:positionH>
            <wp:positionV relativeFrom="paragraph">
              <wp:posOffset>199390</wp:posOffset>
            </wp:positionV>
            <wp:extent cx="1168400" cy="1168400"/>
            <wp:effectExtent l="19050" t="0" r="0" b="0"/>
            <wp:wrapSquare wrapText="bothSides"/>
            <wp:docPr id="48" name="Kuva 21" descr="Tietokone ja verkko-os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Outin\Jyu\Gradu\aineisto\tarinat\papunet_kuvat\laptop site 2.png"/>
                    <pic:cNvPicPr>
                      <a:picLocks noChangeAspect="1" noChangeArrowheads="1"/>
                    </pic:cNvPicPr>
                  </pic:nvPicPr>
                  <pic:blipFill>
                    <a:blip r:embed="rId346" cstate="print"/>
                    <a:srcRect/>
                    <a:stretch>
                      <a:fillRect/>
                    </a:stretch>
                  </pic:blipFill>
                  <pic:spPr bwMode="auto">
                    <a:xfrm>
                      <a:off x="0" y="0"/>
                      <a:ext cx="1168400" cy="1168400"/>
                    </a:xfrm>
                    <a:prstGeom prst="rect">
                      <a:avLst/>
                    </a:prstGeom>
                    <a:noFill/>
                    <a:ln w="9525">
                      <a:noFill/>
                      <a:miter lim="800000"/>
                      <a:headEnd/>
                      <a:tailEnd/>
                    </a:ln>
                  </pic:spPr>
                </pic:pic>
              </a:graphicData>
            </a:graphic>
          </wp:anchor>
        </w:drawing>
      </w:r>
    </w:p>
    <w:p w14:paraId="465DC0E3"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 xml:space="preserve">Tavoitteenani on saada tutkimus valmiiksi keväällä 2019. </w:t>
      </w:r>
    </w:p>
    <w:p w14:paraId="15BDB04A"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Kuka tahansa voi lukea sen silloin internetistä.</w:t>
      </w:r>
    </w:p>
    <w:p w14:paraId="2920C8F9"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Lähetän linkin valmiiseen raporttiin</w:t>
      </w:r>
    </w:p>
    <w:p w14:paraId="69CAB3DF"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 xml:space="preserve"> kaikille tutkimukseen osallistuneille,</w:t>
      </w:r>
    </w:p>
    <w:p w14:paraId="206373CA"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jotka ovat kertoneet minulle yhteystietonsa.</w:t>
      </w:r>
    </w:p>
    <w:p w14:paraId="225DD6F0" w14:textId="77777777" w:rsidR="004F5093" w:rsidRPr="00244989" w:rsidRDefault="004F5093" w:rsidP="00BE4C2C">
      <w:pPr>
        <w:spacing w:after="0" w:line="240" w:lineRule="auto"/>
        <w:rPr>
          <w:rFonts w:asciiTheme="minorHAnsi" w:hAnsiTheme="minorHAnsi" w:cstheme="minorHAnsi"/>
          <w:sz w:val="28"/>
          <w:szCs w:val="26"/>
        </w:rPr>
      </w:pPr>
    </w:p>
    <w:p w14:paraId="050B84C4" w14:textId="77777777" w:rsidR="004F5093" w:rsidRPr="00244989" w:rsidRDefault="004F5093" w:rsidP="00BE4C2C">
      <w:pPr>
        <w:spacing w:after="0" w:line="240" w:lineRule="auto"/>
        <w:rPr>
          <w:rFonts w:asciiTheme="minorHAnsi" w:hAnsiTheme="minorHAnsi" w:cstheme="minorHAnsi"/>
          <w:sz w:val="28"/>
          <w:szCs w:val="26"/>
        </w:rPr>
      </w:pPr>
    </w:p>
    <w:p w14:paraId="25F102EF"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w:drawing>
          <wp:anchor distT="0" distB="0" distL="114300" distR="114300" simplePos="0" relativeHeight="251653120" behindDoc="0" locked="0" layoutInCell="1" allowOverlap="1" wp14:anchorId="72247643" wp14:editId="7BD9E9BD">
            <wp:simplePos x="0" y="0"/>
            <wp:positionH relativeFrom="column">
              <wp:posOffset>4359910</wp:posOffset>
            </wp:positionH>
            <wp:positionV relativeFrom="paragraph">
              <wp:posOffset>106045</wp:posOffset>
            </wp:positionV>
            <wp:extent cx="1168400" cy="1168400"/>
            <wp:effectExtent l="19050" t="0" r="0" b="0"/>
            <wp:wrapSquare wrapText="bothSides"/>
            <wp:docPr id="49" name="Kuva 20" descr="Kysym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Outin\Jyu\Gradu\aineisto\tarinat\papunet_kuvat\kysya.png"/>
                    <pic:cNvPicPr>
                      <a:picLocks noChangeAspect="1" noChangeArrowheads="1"/>
                    </pic:cNvPicPr>
                  </pic:nvPicPr>
                  <pic:blipFill>
                    <a:blip r:embed="rId347" cstate="print"/>
                    <a:srcRect/>
                    <a:stretch>
                      <a:fillRect/>
                    </a:stretch>
                  </pic:blipFill>
                  <pic:spPr bwMode="auto">
                    <a:xfrm>
                      <a:off x="0" y="0"/>
                      <a:ext cx="1168400" cy="1168400"/>
                    </a:xfrm>
                    <a:prstGeom prst="rect">
                      <a:avLst/>
                    </a:prstGeom>
                    <a:noFill/>
                    <a:ln w="9525">
                      <a:noFill/>
                      <a:miter lim="800000"/>
                      <a:headEnd/>
                      <a:tailEnd/>
                    </a:ln>
                  </pic:spPr>
                </pic:pic>
              </a:graphicData>
            </a:graphic>
          </wp:anchor>
        </w:drawing>
      </w:r>
      <w:r w:rsidRPr="00244989">
        <w:rPr>
          <w:rFonts w:asciiTheme="minorHAnsi" w:hAnsiTheme="minorHAnsi" w:cstheme="minorHAnsi"/>
          <w:sz w:val="28"/>
          <w:szCs w:val="26"/>
        </w:rPr>
        <w:t>Voit kysyä minulta mitä tahansa tutkimuksesta.</w:t>
      </w:r>
    </w:p>
    <w:p w14:paraId="2A0A595A" w14:textId="77777777" w:rsidR="004F5093" w:rsidRPr="00244989" w:rsidRDefault="004F5093" w:rsidP="00BE4C2C">
      <w:pPr>
        <w:spacing w:after="0" w:line="240" w:lineRule="auto"/>
        <w:rPr>
          <w:rFonts w:asciiTheme="minorHAnsi" w:hAnsiTheme="minorHAnsi" w:cstheme="minorHAnsi"/>
          <w:sz w:val="28"/>
          <w:szCs w:val="26"/>
        </w:rPr>
      </w:pPr>
    </w:p>
    <w:p w14:paraId="6A1292F5" w14:textId="77777777" w:rsidR="004F5093" w:rsidRPr="00244989" w:rsidRDefault="004F5093" w:rsidP="00BE4C2C">
      <w:pPr>
        <w:spacing w:after="0" w:line="240" w:lineRule="auto"/>
        <w:rPr>
          <w:rFonts w:asciiTheme="minorHAnsi" w:hAnsiTheme="minorHAnsi" w:cstheme="minorHAnsi"/>
          <w:b/>
          <w:sz w:val="28"/>
          <w:szCs w:val="26"/>
        </w:rPr>
      </w:pPr>
      <w:r w:rsidRPr="00244989">
        <w:rPr>
          <w:rFonts w:asciiTheme="minorHAnsi" w:hAnsiTheme="minorHAnsi" w:cstheme="minorHAnsi"/>
          <w:b/>
          <w:sz w:val="28"/>
          <w:szCs w:val="26"/>
        </w:rPr>
        <w:t>Yhteystiedot:</w:t>
      </w:r>
    </w:p>
    <w:p w14:paraId="659CA2DC"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Outi Salonlahti</w:t>
      </w:r>
    </w:p>
    <w:p w14:paraId="4520B44D" w14:textId="77777777" w:rsidR="004F5093" w:rsidRPr="00244989" w:rsidRDefault="006E5A75" w:rsidP="00BE4C2C">
      <w:pPr>
        <w:spacing w:after="0" w:line="240" w:lineRule="auto"/>
        <w:rPr>
          <w:rFonts w:asciiTheme="minorHAnsi" w:hAnsiTheme="minorHAnsi" w:cstheme="minorHAnsi"/>
          <w:sz w:val="32"/>
          <w:szCs w:val="26"/>
        </w:rPr>
      </w:pPr>
      <w:hyperlink r:id="rId348" w:history="1">
        <w:r w:rsidR="004F5093" w:rsidRPr="00244989">
          <w:rPr>
            <w:rStyle w:val="Hyperlinkki"/>
            <w:rFonts w:asciiTheme="minorHAnsi" w:hAnsiTheme="minorHAnsi" w:cstheme="minorHAnsi"/>
            <w:color w:val="auto"/>
            <w:sz w:val="28"/>
            <w:szCs w:val="26"/>
          </w:rPr>
          <w:t>outi.m.salonlahti@student.jyu.fi</w:t>
        </w:r>
      </w:hyperlink>
    </w:p>
    <w:p w14:paraId="12B1DAC6"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(puhelinnumero)</w:t>
      </w:r>
    </w:p>
    <w:p w14:paraId="4C228784"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Jyväskylän yliopisto</w:t>
      </w:r>
    </w:p>
    <w:p w14:paraId="63B5A586" w14:textId="77777777" w:rsidR="004F5093" w:rsidRPr="00244989" w:rsidRDefault="004F5093" w:rsidP="00BE4C2C">
      <w:pPr>
        <w:spacing w:after="0" w:line="240" w:lineRule="auto"/>
        <w:rPr>
          <w:rFonts w:asciiTheme="minorHAnsi" w:hAnsiTheme="minorHAnsi" w:cstheme="minorHAnsi"/>
          <w:sz w:val="28"/>
          <w:szCs w:val="26"/>
        </w:rPr>
      </w:pPr>
    </w:p>
    <w:p w14:paraId="4A9BE5F6" w14:textId="77777777" w:rsidR="004F5093" w:rsidRPr="00244989" w:rsidRDefault="004F5093" w:rsidP="00BE4C2C">
      <w:pPr>
        <w:spacing w:after="0" w:line="240" w:lineRule="auto"/>
        <w:rPr>
          <w:rFonts w:asciiTheme="minorHAnsi" w:hAnsiTheme="minorHAnsi" w:cstheme="minorHAnsi"/>
        </w:rPr>
      </w:pPr>
      <w:r w:rsidRPr="00244989">
        <w:rPr>
          <w:rFonts w:asciiTheme="minorHAnsi" w:hAnsiTheme="minorHAnsi" w:cstheme="minorHAnsi"/>
        </w:rPr>
        <w:t>Kuvien lähde: Papunetin kuvapankki, papunet.net, Elina Vanninen, Sclera ja Sergio Palau / CATEDU.</w:t>
      </w:r>
    </w:p>
    <w:p w14:paraId="59D1F7DD" w14:textId="34532F92" w:rsidR="004F5093" w:rsidRDefault="004F5093" w:rsidP="00BE4C2C">
      <w:pPr>
        <w:spacing w:after="0" w:line="240" w:lineRule="auto"/>
        <w:rPr>
          <w:rFonts w:asciiTheme="minorHAnsi" w:hAnsiTheme="minorHAnsi" w:cstheme="minorHAnsi"/>
        </w:rPr>
      </w:pPr>
    </w:p>
    <w:p w14:paraId="7654D5E4" w14:textId="77777777" w:rsidR="00D25B77" w:rsidRPr="00244989" w:rsidRDefault="00D25B77" w:rsidP="00BE4C2C">
      <w:pPr>
        <w:spacing w:after="0" w:line="240" w:lineRule="auto"/>
        <w:rPr>
          <w:rFonts w:asciiTheme="minorHAnsi" w:hAnsiTheme="minorHAnsi" w:cstheme="minorHAnsi"/>
        </w:rPr>
      </w:pPr>
    </w:p>
    <w:p w14:paraId="671ECFE5" w14:textId="77777777" w:rsidR="00791E20" w:rsidRPr="00244989" w:rsidRDefault="00791E20" w:rsidP="00BE4C2C">
      <w:pPr>
        <w:spacing w:after="0" w:line="240" w:lineRule="auto"/>
        <w:rPr>
          <w:rFonts w:asciiTheme="minorHAnsi" w:hAnsiTheme="minorHAnsi" w:cstheme="minorHAnsi"/>
        </w:rPr>
      </w:pPr>
    </w:p>
    <w:p w14:paraId="241A72A3" w14:textId="77777777" w:rsidR="004F5093" w:rsidRPr="00244989" w:rsidRDefault="004F5093" w:rsidP="00BE4C2C">
      <w:pPr>
        <w:spacing w:line="240" w:lineRule="auto"/>
        <w:rPr>
          <w:rFonts w:asciiTheme="minorHAnsi" w:hAnsiTheme="minorHAnsi" w:cstheme="minorHAnsi"/>
          <w:b/>
          <w:sz w:val="32"/>
        </w:rPr>
      </w:pPr>
      <w:r w:rsidRPr="00244989">
        <w:rPr>
          <w:rFonts w:asciiTheme="minorHAnsi" w:hAnsiTheme="minorHAnsi" w:cstheme="minorHAnsi"/>
          <w:b/>
          <w:sz w:val="32"/>
        </w:rPr>
        <w:t>Suostumuslomake</w:t>
      </w:r>
    </w:p>
    <w:p w14:paraId="25ACA704" w14:textId="77777777" w:rsidR="004F5093" w:rsidRPr="00244989" w:rsidRDefault="004F5093" w:rsidP="00BE4C2C">
      <w:pPr>
        <w:spacing w:after="0" w:line="240" w:lineRule="auto"/>
        <w:rPr>
          <w:rFonts w:asciiTheme="minorHAnsi" w:hAnsiTheme="minorHAnsi" w:cstheme="minorHAnsi"/>
        </w:rPr>
      </w:pPr>
    </w:p>
    <w:p w14:paraId="6B900916"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Minua on pyydetty osallistumaan tutkimukseen</w:t>
      </w:r>
    </w:p>
    <w:p w14:paraId="0FB97985"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Tutkimus vammaisten ja viittomakielisten taiteilijoiden asemasta Suomessa.</w:t>
      </w:r>
    </w:p>
    <w:p w14:paraId="5977A5C7" w14:textId="77777777" w:rsidR="004F5093" w:rsidRPr="00244989" w:rsidRDefault="004F5093" w:rsidP="00BE4C2C">
      <w:pPr>
        <w:spacing w:after="0" w:line="240" w:lineRule="auto"/>
        <w:rPr>
          <w:rFonts w:asciiTheme="minorHAnsi" w:hAnsiTheme="minorHAnsi" w:cstheme="minorHAnsi"/>
          <w:szCs w:val="26"/>
        </w:rPr>
      </w:pPr>
    </w:p>
    <w:p w14:paraId="5E1FA18D"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Olen lukenut yllä olevat tiedot ja ymmärtänyt ne.</w:t>
      </w:r>
    </w:p>
    <w:p w14:paraId="7E858B64"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Olen saanut tarpeeksi tietoa tutkimuksesta.</w:t>
      </w:r>
    </w:p>
    <w:p w14:paraId="64416E1E"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Outi Salonlahti on vastannut kaikkiin kysymyksiini tutkimuksesta.</w:t>
      </w:r>
    </w:p>
    <w:p w14:paraId="3D2A593A"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Minulla on ollut tarpeeksi aikaa harkita tutkimukseen osallistumista.</w:t>
      </w:r>
    </w:p>
    <w:p w14:paraId="1CADE83B" w14:textId="77777777" w:rsidR="004F5093" w:rsidRPr="00244989" w:rsidRDefault="004F5093" w:rsidP="00BE4C2C">
      <w:pPr>
        <w:spacing w:after="0" w:line="240" w:lineRule="auto"/>
        <w:rPr>
          <w:rFonts w:asciiTheme="minorHAnsi" w:hAnsiTheme="minorHAnsi" w:cstheme="minorHAnsi"/>
          <w:szCs w:val="26"/>
        </w:rPr>
      </w:pPr>
    </w:p>
    <w:p w14:paraId="56B2D0F6"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Ymmärrän, että tähän tutkimukseen osallistuminen on vapaaehtoista.</w:t>
      </w:r>
    </w:p>
    <w:p w14:paraId="250749AE"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Minulla on oikeus milloin tahansa tutkimuksen aikana</w:t>
      </w:r>
    </w:p>
    <w:p w14:paraId="23A269A9"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keskeyttää tutkimukseen osallistuminen</w:t>
      </w:r>
    </w:p>
    <w:p w14:paraId="28BC3CE1"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tai peruuttaa suostumukseni tutkimukseen.</w:t>
      </w:r>
    </w:p>
    <w:p w14:paraId="58785E53"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Minun ei tarvitse ilmoittaa syytä peruutukseen tai keskeyttämiseen.</w:t>
      </w:r>
    </w:p>
    <w:p w14:paraId="1CC78726"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Osallistumisen keskeyttämisestä</w:t>
      </w:r>
    </w:p>
    <w:p w14:paraId="2D986CFC"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tai suostumuksen peruuttamisesta</w:t>
      </w:r>
    </w:p>
    <w:p w14:paraId="4B99D185"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ei aiheudu minulle mitään kielteisiä seuraamuksia.</w:t>
      </w:r>
    </w:p>
    <w:p w14:paraId="6707AA37" w14:textId="77777777" w:rsidR="004F5093" w:rsidRPr="00244989" w:rsidRDefault="004F5093" w:rsidP="00BE4C2C">
      <w:pPr>
        <w:spacing w:after="0" w:line="240" w:lineRule="auto"/>
        <w:rPr>
          <w:rFonts w:asciiTheme="minorHAnsi" w:hAnsiTheme="minorHAnsi" w:cstheme="minorHAnsi"/>
          <w:szCs w:val="26"/>
        </w:rPr>
      </w:pPr>
    </w:p>
    <w:p w14:paraId="2C19E416"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Olen tutustunut myös tietosuojailmoitukseen (liite 2).</w:t>
      </w:r>
    </w:p>
    <w:p w14:paraId="784FED3D" w14:textId="77777777" w:rsidR="004F5093" w:rsidRPr="00244989" w:rsidRDefault="004F5093" w:rsidP="00BE4C2C">
      <w:pPr>
        <w:spacing w:after="0" w:line="240" w:lineRule="auto"/>
        <w:rPr>
          <w:rFonts w:asciiTheme="minorHAnsi" w:hAnsiTheme="minorHAnsi" w:cstheme="minorHAnsi"/>
          <w:szCs w:val="26"/>
        </w:rPr>
      </w:pPr>
    </w:p>
    <w:p w14:paraId="2D4D47C7" w14:textId="7BBB24D4" w:rsidR="004F5093" w:rsidRPr="00244989" w:rsidRDefault="00F84D78" w:rsidP="00BE4C2C">
      <w:pPr>
        <w:spacing w:after="0" w:line="240" w:lineRule="auto"/>
        <w:rPr>
          <w:rFonts w:asciiTheme="minorHAnsi" w:hAnsiTheme="minorHAnsi" w:cstheme="minorHAnsi"/>
          <w:szCs w:val="26"/>
        </w:rPr>
      </w:pPr>
      <w:r w:rsidRPr="00244989">
        <w:rPr>
          <w:rFonts w:asciiTheme="minorHAnsi" w:hAnsiTheme="minorHAnsi" w:cstheme="minorHAnsi"/>
          <w:noProof/>
          <w:szCs w:val="26"/>
          <w:lang w:eastAsia="fi-FI"/>
        </w:rPr>
        <w:lastRenderedPageBreak/>
        <mc:AlternateContent>
          <mc:Choice Requires="wps">
            <w:drawing>
              <wp:anchor distT="0" distB="0" distL="114300" distR="114300" simplePos="0" relativeHeight="251671552" behindDoc="0" locked="0" layoutInCell="1" allowOverlap="1" wp14:anchorId="71E8EC2C" wp14:editId="30539AB1">
                <wp:simplePos x="0" y="0"/>
                <wp:positionH relativeFrom="column">
                  <wp:posOffset>10160</wp:posOffset>
                </wp:positionH>
                <wp:positionV relativeFrom="paragraph">
                  <wp:posOffset>189230</wp:posOffset>
                </wp:positionV>
                <wp:extent cx="203200" cy="203200"/>
                <wp:effectExtent l="0" t="0" r="6350" b="6350"/>
                <wp:wrapSquare wrapText="bothSides"/>
                <wp:docPr id="129"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03200"/>
                        </a:xfrm>
                        <a:prstGeom prst="rect">
                          <a:avLst/>
                        </a:prstGeom>
                        <a:solidFill>
                          <a:srgbClr val="FFFFFF"/>
                        </a:solidFill>
                        <a:ln w="9525">
                          <a:solidFill>
                            <a:schemeClr val="tx1">
                              <a:lumMod val="100000"/>
                              <a:lumOff val="0"/>
                            </a:schemeClr>
                          </a:solidFill>
                          <a:miter lim="800000"/>
                          <a:headEnd/>
                          <a:tailEnd/>
                        </a:ln>
                      </wps:spPr>
                      <wps:txbx>
                        <w:txbxContent>
                          <w:p w14:paraId="60C68F38" w14:textId="77777777" w:rsidR="00CC6E8B" w:rsidRDefault="00CC6E8B" w:rsidP="004F5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8EC2C" id="Rectangle 13" o:spid="_x0000_s1027" style="position:absolute;margin-left:.8pt;margin-top:14.9pt;width:16pt;height: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" strokecolor="black [3213]">
                <v:textbox>
                  <w:txbxContent>
                    <w:p w14:paraId="60C68F38" w14:textId="77777777" w:rsidR="00CC6E8B" w:rsidRDefault="00CC6E8B" w:rsidP="004F5093"/>
                  </w:txbxContent>
                </v:textbox>
                <w10:wrap type="square"/>
              </v:rect>
            </w:pict>
          </mc:Fallback>
        </mc:AlternateContent>
      </w:r>
    </w:p>
    <w:p w14:paraId="08C778A2" w14:textId="7662C98D" w:rsidR="004F5093" w:rsidRPr="00244989" w:rsidRDefault="004F5093" w:rsidP="00BE4C2C">
      <w:pPr>
        <w:spacing w:line="240" w:lineRule="auto"/>
        <w:rPr>
          <w:rFonts w:asciiTheme="minorHAnsi" w:hAnsiTheme="minorHAnsi" w:cstheme="minorHAnsi"/>
          <w:szCs w:val="26"/>
        </w:rPr>
      </w:pPr>
      <w:r w:rsidRPr="00244989">
        <w:rPr>
          <w:rFonts w:asciiTheme="minorHAnsi" w:hAnsiTheme="minorHAnsi" w:cstheme="minorHAnsi"/>
          <w:szCs w:val="26"/>
        </w:rPr>
        <w:t xml:space="preserve">Osallistun tutkimukseen. </w:t>
      </w:r>
    </w:p>
    <w:p w14:paraId="676BA26F" w14:textId="46DB1318" w:rsidR="004F5093" w:rsidRPr="00244989" w:rsidRDefault="00D25B77" w:rsidP="00BE4C2C">
      <w:pPr>
        <w:spacing w:line="240" w:lineRule="auto"/>
        <w:rPr>
          <w:rFonts w:asciiTheme="minorHAnsi" w:hAnsiTheme="minorHAnsi" w:cstheme="minorHAnsi"/>
          <w:szCs w:val="26"/>
        </w:rPr>
      </w:pPr>
      <w:r w:rsidRPr="00244989">
        <w:rPr>
          <w:rFonts w:asciiTheme="minorHAnsi" w:hAnsiTheme="minorHAnsi" w:cstheme="minorHAnsi"/>
          <w:noProof/>
          <w:szCs w:val="26"/>
          <w:lang w:eastAsia="fi-FI"/>
        </w:rPr>
        <mc:AlternateContent>
          <mc:Choice Requires="wps">
            <w:drawing>
              <wp:anchor distT="0" distB="0" distL="114300" distR="114300" simplePos="0" relativeHeight="251672576" behindDoc="0" locked="0" layoutInCell="1" allowOverlap="1" wp14:anchorId="0FB93F36" wp14:editId="5D416B6D">
                <wp:simplePos x="0" y="0"/>
                <wp:positionH relativeFrom="margin">
                  <wp:align>left</wp:align>
                </wp:positionH>
                <wp:positionV relativeFrom="paragraph">
                  <wp:posOffset>46990</wp:posOffset>
                </wp:positionV>
                <wp:extent cx="203200" cy="203200"/>
                <wp:effectExtent l="0" t="0" r="25400" b="25400"/>
                <wp:wrapSquare wrapText="bothSides"/>
                <wp:docPr id="128"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03200"/>
                        </a:xfrm>
                        <a:prstGeom prst="rect">
                          <a:avLst/>
                        </a:prstGeom>
                        <a:solidFill>
                          <a:srgbClr val="FFFFFF"/>
                        </a:solidFill>
                        <a:ln w="9525">
                          <a:solidFill>
                            <a:schemeClr val="tx1">
                              <a:lumMod val="100000"/>
                              <a:lumOff val="0"/>
                            </a:schemeClr>
                          </a:solidFill>
                          <a:miter lim="800000"/>
                          <a:headEnd/>
                          <a:tailEnd/>
                        </a:ln>
                      </wps:spPr>
                      <wps:txbx>
                        <w:txbxContent>
                          <w:p w14:paraId="5F3635B3" w14:textId="77777777" w:rsidR="00CC6E8B" w:rsidRDefault="00CC6E8B" w:rsidP="004F5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93F36" id="Rectangle 14" o:spid="_x0000_s1028" style="position:absolute;margin-left:0;margin-top:3.7pt;width:16pt;height:16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" strokecolor="black [3213]">
                <v:textbox>
                  <w:txbxContent>
                    <w:p w14:paraId="5F3635B3" w14:textId="77777777" w:rsidR="00CC6E8B" w:rsidRDefault="00CC6E8B" w:rsidP="004F5093"/>
                  </w:txbxContent>
                </v:textbox>
                <w10:wrap type="square" anchorx="margin"/>
              </v:rect>
            </w:pict>
          </mc:Fallback>
        </mc:AlternateContent>
      </w:r>
      <w:r w:rsidR="004F5093" w:rsidRPr="00244989">
        <w:rPr>
          <w:rFonts w:asciiTheme="minorHAnsi" w:hAnsiTheme="minorHAnsi" w:cstheme="minorHAnsi"/>
          <w:szCs w:val="26"/>
        </w:rPr>
        <w:t>Antamiani henkilötietoja saa käsitellä tutkimuksessa.</w:t>
      </w:r>
    </w:p>
    <w:p w14:paraId="27437662" w14:textId="786AC3C3" w:rsidR="004F5093" w:rsidRPr="00244989" w:rsidRDefault="00F84D78" w:rsidP="00BE4C2C">
      <w:pPr>
        <w:spacing w:after="0" w:line="240" w:lineRule="auto"/>
        <w:rPr>
          <w:rFonts w:asciiTheme="minorHAnsi" w:hAnsiTheme="minorHAnsi" w:cstheme="minorHAnsi"/>
          <w:szCs w:val="26"/>
        </w:rPr>
      </w:pPr>
      <w:r w:rsidRPr="00244989">
        <w:rPr>
          <w:rFonts w:asciiTheme="minorHAnsi" w:hAnsiTheme="minorHAnsi" w:cstheme="minorHAnsi"/>
          <w:noProof/>
          <w:szCs w:val="26"/>
          <w:lang w:eastAsia="fi-FI"/>
        </w:rPr>
        <mc:AlternateContent>
          <mc:Choice Requires="wps">
            <w:drawing>
              <wp:anchor distT="0" distB="0" distL="114300" distR="114300" simplePos="0" relativeHeight="251673600" behindDoc="0" locked="0" layoutInCell="1" allowOverlap="1" wp14:anchorId="50BAAB65" wp14:editId="1262396B">
                <wp:simplePos x="0" y="0"/>
                <wp:positionH relativeFrom="column">
                  <wp:posOffset>10160</wp:posOffset>
                </wp:positionH>
                <wp:positionV relativeFrom="paragraph">
                  <wp:posOffset>56515</wp:posOffset>
                </wp:positionV>
                <wp:extent cx="203200" cy="203200"/>
                <wp:effectExtent l="0" t="0" r="6350" b="6350"/>
                <wp:wrapSquare wrapText="bothSides"/>
                <wp:docPr id="127"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03200"/>
                        </a:xfrm>
                        <a:prstGeom prst="rect">
                          <a:avLst/>
                        </a:prstGeom>
                        <a:solidFill>
                          <a:srgbClr val="FFFFFF"/>
                        </a:solidFill>
                        <a:ln w="9525">
                          <a:solidFill>
                            <a:schemeClr val="tx1">
                              <a:lumMod val="100000"/>
                              <a:lumOff val="0"/>
                            </a:schemeClr>
                          </a:solidFill>
                          <a:miter lim="800000"/>
                          <a:headEnd/>
                          <a:tailEnd/>
                        </a:ln>
                      </wps:spPr>
                      <wps:txbx>
                        <w:txbxContent>
                          <w:p w14:paraId="2FC178F3" w14:textId="77777777" w:rsidR="00CC6E8B" w:rsidRDefault="00CC6E8B" w:rsidP="004F5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AAB65" id="Rectangle 15" o:spid="_x0000_s1029" style="position:absolute;margin-left:.8pt;margin-top:4.45pt;width:16pt;height: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" strokecolor="black [3213]">
                <v:textbox>
                  <w:txbxContent>
                    <w:p w14:paraId="2FC178F3" w14:textId="77777777" w:rsidR="00CC6E8B" w:rsidRDefault="00CC6E8B" w:rsidP="004F5093"/>
                  </w:txbxContent>
                </v:textbox>
                <w10:wrap type="square"/>
              </v:rect>
            </w:pict>
          </mc:Fallback>
        </mc:AlternateContent>
      </w:r>
      <w:r w:rsidR="004F5093" w:rsidRPr="00244989">
        <w:rPr>
          <w:rFonts w:asciiTheme="minorHAnsi" w:hAnsiTheme="minorHAnsi" w:cstheme="minorHAnsi"/>
          <w:szCs w:val="26"/>
        </w:rPr>
        <w:t>Suostun siihen, että tutkimuksessa käsitellään erityisiin henkilötietoryhmiin kuuluvia tietoja (vammaisuus).</w:t>
      </w:r>
    </w:p>
    <w:p w14:paraId="62216351" w14:textId="77777777" w:rsidR="004F5093" w:rsidRPr="00244989" w:rsidRDefault="004F5093" w:rsidP="00BE4C2C">
      <w:pPr>
        <w:spacing w:after="0" w:line="240" w:lineRule="auto"/>
        <w:rPr>
          <w:rFonts w:asciiTheme="minorHAnsi" w:hAnsiTheme="minorHAnsi" w:cstheme="minorHAnsi"/>
          <w:szCs w:val="26"/>
        </w:rPr>
      </w:pPr>
    </w:p>
    <w:p w14:paraId="35EC12D6" w14:textId="77777777" w:rsidR="004F5093" w:rsidRPr="00244989" w:rsidRDefault="004F5093" w:rsidP="00BE4C2C">
      <w:pPr>
        <w:spacing w:line="240" w:lineRule="auto"/>
        <w:rPr>
          <w:rFonts w:asciiTheme="minorHAnsi" w:hAnsiTheme="minorHAnsi" w:cstheme="minorHAnsi"/>
          <w:szCs w:val="26"/>
        </w:rPr>
      </w:pPr>
    </w:p>
    <w:p w14:paraId="3C9B719C"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Antamiani tietoja saa käyttää ja hyödyntää niin,</w:t>
      </w:r>
    </w:p>
    <w:p w14:paraId="32624DA8"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että yksittäistä tutkittavaa ei voi tunnistaa.</w:t>
      </w:r>
    </w:p>
    <w:p w14:paraId="0049F3A9"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Henkilötietojen käsittelyssä noudatetaan tietosuojalainsäädäntöä.</w:t>
      </w:r>
    </w:p>
    <w:p w14:paraId="301554C4" w14:textId="77777777" w:rsidR="004F5093" w:rsidRPr="00244989" w:rsidRDefault="004F5093" w:rsidP="00BE4C2C">
      <w:pPr>
        <w:spacing w:after="0" w:line="240" w:lineRule="auto"/>
        <w:rPr>
          <w:rFonts w:asciiTheme="minorHAnsi" w:hAnsiTheme="minorHAnsi" w:cstheme="minorHAnsi"/>
          <w:szCs w:val="26"/>
        </w:rPr>
      </w:pPr>
    </w:p>
    <w:p w14:paraId="3D61A9CA"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Liitteet:</w:t>
      </w:r>
    </w:p>
    <w:p w14:paraId="66BB704A"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1. Esite Yhteiskunnallisesta tietoarkistosta tutkittavalle</w:t>
      </w:r>
    </w:p>
    <w:p w14:paraId="3FCFB2C8"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2. Tietosuojailmoitus</w:t>
      </w:r>
    </w:p>
    <w:p w14:paraId="1E0A6BB7" w14:textId="77777777" w:rsidR="004F5093" w:rsidRPr="00244989" w:rsidRDefault="004F5093" w:rsidP="00BE4C2C">
      <w:pPr>
        <w:spacing w:after="0" w:line="240" w:lineRule="auto"/>
        <w:rPr>
          <w:rFonts w:asciiTheme="minorHAnsi" w:hAnsiTheme="minorHAnsi" w:cstheme="minorHAnsi"/>
          <w:szCs w:val="26"/>
        </w:rPr>
      </w:pPr>
    </w:p>
    <w:p w14:paraId="10D302C8"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Kun allekirjoitan tämän lomakkeen, vahvistan,</w:t>
      </w:r>
    </w:p>
    <w:p w14:paraId="0A1E6815"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että osallistun tutkimukseen</w:t>
      </w:r>
    </w:p>
    <w:p w14:paraId="4B8BB4A9"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ja suostun vapaaehtoisesti tutkittavaksi.</w:t>
      </w:r>
    </w:p>
    <w:p w14:paraId="499E98BA" w14:textId="77777777" w:rsidR="00BE4C2C" w:rsidRPr="00244989" w:rsidRDefault="00BE4C2C">
      <w:pPr>
        <w:spacing w:line="276" w:lineRule="auto"/>
      </w:pPr>
      <w:r w:rsidRPr="00244989">
        <w:br w:type="page"/>
      </w:r>
    </w:p>
    <w:p w14:paraId="6455EF89" w14:textId="77777777" w:rsidR="004F5093" w:rsidRPr="00244989" w:rsidRDefault="00B0110F" w:rsidP="00126DBD">
      <w:pPr>
        <w:pStyle w:val="Otsikko3"/>
      </w:pPr>
      <w:bookmarkStart w:id="178" w:name="_Toc4674321"/>
      <w:bookmarkStart w:id="179" w:name="_Toc16778680"/>
      <w:r w:rsidRPr="00244989">
        <w:lastRenderedPageBreak/>
        <w:t>2</w:t>
      </w:r>
      <w:r w:rsidR="004F5093" w:rsidRPr="00244989">
        <w:t>b Tie</w:t>
      </w:r>
      <w:r w:rsidR="00266A19" w:rsidRPr="00244989">
        <w:t>dote tutkimuksesta haastateltavi</w:t>
      </w:r>
      <w:r w:rsidR="004F5093" w:rsidRPr="00244989">
        <w:t>lle ja suostumuslomake</w:t>
      </w:r>
      <w:bookmarkEnd w:id="178"/>
      <w:bookmarkEnd w:id="179"/>
    </w:p>
    <w:p w14:paraId="4FD33E0D" w14:textId="77777777" w:rsidR="00B64331" w:rsidRPr="00244989" w:rsidRDefault="00B64331" w:rsidP="00B64331">
      <w:r w:rsidRPr="00244989">
        <w:t>Tämä on lopullinen versio 28.6.2018, joka toimitettiin tutkittaville jälkikäteen.</w:t>
      </w:r>
    </w:p>
    <w:p w14:paraId="7600460C" w14:textId="77777777" w:rsidR="004F5093" w:rsidRPr="00244989" w:rsidRDefault="004F5093" w:rsidP="004F5093">
      <w:pPr>
        <w:spacing w:after="0"/>
        <w:rPr>
          <w:rFonts w:asciiTheme="minorHAnsi" w:hAnsiTheme="minorHAnsi" w:cstheme="minorHAnsi"/>
          <w:b/>
          <w:sz w:val="28"/>
          <w:szCs w:val="26"/>
        </w:rPr>
      </w:pPr>
      <w:r w:rsidRPr="00244989">
        <w:rPr>
          <w:rFonts w:asciiTheme="minorHAnsi" w:hAnsiTheme="minorHAnsi" w:cstheme="minorHAnsi"/>
          <w:b/>
          <w:sz w:val="28"/>
          <w:szCs w:val="26"/>
        </w:rPr>
        <w:t>Tietoa tutkimuksesta osallistujalle</w:t>
      </w:r>
    </w:p>
    <w:p w14:paraId="038C2596" w14:textId="77777777" w:rsidR="004F5093" w:rsidRPr="00244989" w:rsidRDefault="004F5093" w:rsidP="004F5093">
      <w:pPr>
        <w:spacing w:after="0"/>
        <w:rPr>
          <w:b/>
          <w:sz w:val="28"/>
          <w:szCs w:val="26"/>
        </w:rPr>
      </w:pPr>
    </w:p>
    <w:p w14:paraId="328A9C46"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 xml:space="preserve">Hei! </w:t>
      </w:r>
    </w:p>
    <w:p w14:paraId="0A99E66D"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Olen Outi Salonlahti.</w:t>
      </w:r>
    </w:p>
    <w:p w14:paraId="4D29918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Opiskelen Jyväskylän yliopistossa kulttuuripolitiikkaa.</w:t>
      </w:r>
    </w:p>
    <w:p w14:paraId="4EC0CF25"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Lisäksi olen Kulttuuria kaikille -palvelun työntekijä.</w:t>
      </w:r>
    </w:p>
    <w:p w14:paraId="55D795E2" w14:textId="77777777" w:rsidR="004F5093" w:rsidRPr="00244989" w:rsidRDefault="004F5093" w:rsidP="00BE4C2C">
      <w:pPr>
        <w:spacing w:after="0" w:line="240" w:lineRule="auto"/>
        <w:rPr>
          <w:rFonts w:asciiTheme="minorHAnsi" w:hAnsiTheme="minorHAnsi" w:cstheme="minorHAnsi"/>
          <w:sz w:val="28"/>
          <w:szCs w:val="26"/>
        </w:rPr>
      </w:pPr>
    </w:p>
    <w:p w14:paraId="4A9DD7F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w:drawing>
          <wp:inline distT="0" distB="0" distL="0" distR="0" wp14:anchorId="244E250C" wp14:editId="64F011A7">
            <wp:extent cx="1104900" cy="1104900"/>
            <wp:effectExtent l="19050" t="0" r="0" b="0"/>
            <wp:docPr id="2" name="Kuva 2" descr="Outi Salonlahden valo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Outin\CVt\cv_kuvat\OutiSalonlahticv2017_1_pieni.jpg"/>
                    <pic:cNvPicPr>
                      <a:picLocks noChangeAspect="1" noChangeArrowheads="1"/>
                    </pic:cNvPicPr>
                  </pic:nvPicPr>
                  <pic:blipFill>
                    <a:blip r:embed="rId326"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rPr>
        <w:t xml:space="preserve">       </w:t>
      </w:r>
      <w:r w:rsidRPr="00244989">
        <w:rPr>
          <w:rFonts w:asciiTheme="minorHAnsi" w:hAnsiTheme="minorHAnsi" w:cstheme="minorHAnsi"/>
          <w:noProof/>
          <w:sz w:val="28"/>
          <w:szCs w:val="26"/>
          <w:lang w:eastAsia="fi-FI"/>
        </w:rPr>
        <w:drawing>
          <wp:inline distT="0" distB="0" distL="0" distR="0" wp14:anchorId="68E21AC4" wp14:editId="4529CF02">
            <wp:extent cx="1123950" cy="1123950"/>
            <wp:effectExtent l="19050" t="0" r="0" b="0"/>
            <wp:docPr id="6" name="Kuva 6" descr="Yliop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Outin\Jyu\Gradu\aineisto\tarinat\papunet_kuvat\university.png"/>
                    <pic:cNvPicPr>
                      <a:picLocks noChangeAspect="1" noChangeArrowheads="1"/>
                    </pic:cNvPicPr>
                  </pic:nvPicPr>
                  <pic:blipFill>
                    <a:blip r:embed="rId327"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rPr>
        <w:t xml:space="preserve">       </w:t>
      </w:r>
      <w:r w:rsidRPr="00244989">
        <w:rPr>
          <w:rFonts w:asciiTheme="minorHAnsi" w:hAnsiTheme="minorHAnsi" w:cstheme="minorHAnsi"/>
          <w:noProof/>
          <w:sz w:val="28"/>
          <w:szCs w:val="26"/>
          <w:lang w:eastAsia="fi-FI"/>
        </w:rPr>
        <w:drawing>
          <wp:inline distT="0" distB="0" distL="0" distR="0" wp14:anchorId="6FF75897" wp14:editId="7F0E8306">
            <wp:extent cx="1943100" cy="773585"/>
            <wp:effectExtent l="19050" t="0" r="0" b="0"/>
            <wp:docPr id="4" name="Kuva 3" descr="Jyväskylän yliopi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yu.fi/fi/yliopistopalvelut/viestintapalvelut/logot/jyu-vaaka-kaksikielinen.jpg"/>
                    <pic:cNvPicPr>
                      <a:picLocks noChangeAspect="1" noChangeArrowheads="1"/>
                    </pic:cNvPicPr>
                  </pic:nvPicPr>
                  <pic:blipFill>
                    <a:blip r:embed="rId328" cstate="print"/>
                    <a:srcRect/>
                    <a:stretch>
                      <a:fillRect/>
                    </a:stretch>
                  </pic:blipFill>
                  <pic:spPr bwMode="auto">
                    <a:xfrm>
                      <a:off x="0" y="0"/>
                      <a:ext cx="1943100" cy="773585"/>
                    </a:xfrm>
                    <a:prstGeom prst="rect">
                      <a:avLst/>
                    </a:prstGeom>
                    <a:noFill/>
                    <a:ln w="9525">
                      <a:noFill/>
                      <a:miter lim="800000"/>
                      <a:headEnd/>
                      <a:tailEnd/>
                    </a:ln>
                  </pic:spPr>
                </pic:pic>
              </a:graphicData>
            </a:graphic>
          </wp:inline>
        </w:drawing>
      </w:r>
    </w:p>
    <w:p w14:paraId="247308E8" w14:textId="77777777" w:rsidR="004F5093" w:rsidRPr="00244989" w:rsidRDefault="004F5093" w:rsidP="00BE4C2C">
      <w:pPr>
        <w:spacing w:after="0" w:line="240" w:lineRule="auto"/>
        <w:rPr>
          <w:rFonts w:asciiTheme="minorHAnsi" w:hAnsiTheme="minorHAnsi" w:cstheme="minorHAnsi"/>
          <w:sz w:val="28"/>
          <w:szCs w:val="26"/>
        </w:rPr>
      </w:pPr>
    </w:p>
    <w:p w14:paraId="6C296E84" w14:textId="77777777" w:rsidR="004F5093" w:rsidRPr="00244989" w:rsidRDefault="004F5093" w:rsidP="00BE4C2C">
      <w:pPr>
        <w:spacing w:after="0" w:line="240" w:lineRule="auto"/>
        <w:rPr>
          <w:rFonts w:asciiTheme="minorHAnsi" w:hAnsiTheme="minorHAnsi" w:cstheme="minorHAnsi"/>
          <w:sz w:val="28"/>
          <w:szCs w:val="26"/>
        </w:rPr>
      </w:pPr>
    </w:p>
    <w:p w14:paraId="0C81ADAD" w14:textId="77777777" w:rsidR="004F5093" w:rsidRPr="00244989" w:rsidRDefault="004F5093" w:rsidP="00BE4C2C">
      <w:pPr>
        <w:pStyle w:val="Eivli"/>
        <w:rPr>
          <w:rFonts w:cstheme="minorHAnsi"/>
          <w:sz w:val="28"/>
        </w:rPr>
      </w:pPr>
      <w:r w:rsidRPr="00244989">
        <w:rPr>
          <w:rFonts w:cstheme="minorHAnsi"/>
          <w:sz w:val="28"/>
        </w:rPr>
        <w:t>Sinua pyydetään mukaan tieteelliseen tutkimukseen.</w:t>
      </w:r>
    </w:p>
    <w:p w14:paraId="65F072BA" w14:textId="77777777" w:rsidR="004F5093" w:rsidRPr="00244989" w:rsidRDefault="004F5093" w:rsidP="00BE4C2C">
      <w:pPr>
        <w:pStyle w:val="Eivli"/>
        <w:rPr>
          <w:rFonts w:cstheme="minorHAnsi"/>
          <w:sz w:val="28"/>
        </w:rPr>
      </w:pPr>
      <w:r w:rsidRPr="00244989">
        <w:rPr>
          <w:rFonts w:cstheme="minorHAnsi"/>
          <w:sz w:val="28"/>
        </w:rPr>
        <w:t>Tässä tiedotteessa kerrotaan millainen tutkimus on kyseessä,</w:t>
      </w:r>
    </w:p>
    <w:p w14:paraId="546E4234" w14:textId="77777777" w:rsidR="004F5093" w:rsidRPr="00244989" w:rsidRDefault="004F5093" w:rsidP="00BE4C2C">
      <w:pPr>
        <w:pStyle w:val="Eivli"/>
        <w:rPr>
          <w:rFonts w:cstheme="minorHAnsi"/>
          <w:sz w:val="28"/>
        </w:rPr>
      </w:pPr>
      <w:r w:rsidRPr="00244989">
        <w:rPr>
          <w:rFonts w:cstheme="minorHAnsi"/>
          <w:sz w:val="28"/>
        </w:rPr>
        <w:t>mitä tietoja haluaisin käyttää tutkimuksessa</w:t>
      </w:r>
    </w:p>
    <w:p w14:paraId="24EEAFAA" w14:textId="77777777" w:rsidR="004F5093" w:rsidRPr="00244989" w:rsidRDefault="004F5093" w:rsidP="00BE4C2C">
      <w:pPr>
        <w:pStyle w:val="Eivli"/>
        <w:rPr>
          <w:rFonts w:cstheme="minorHAnsi"/>
          <w:sz w:val="28"/>
        </w:rPr>
      </w:pPr>
      <w:r w:rsidRPr="00244989">
        <w:rPr>
          <w:rFonts w:cstheme="minorHAnsi"/>
          <w:sz w:val="28"/>
        </w:rPr>
        <w:t>ja kuka toteuttaa tutkimuksen.</w:t>
      </w:r>
    </w:p>
    <w:p w14:paraId="73D5E060" w14:textId="77777777" w:rsidR="004F5093" w:rsidRPr="00244989" w:rsidRDefault="004F5093" w:rsidP="00BE4C2C">
      <w:pPr>
        <w:pStyle w:val="Eivli"/>
        <w:rPr>
          <w:rFonts w:cstheme="minorHAnsi"/>
          <w:sz w:val="28"/>
        </w:rPr>
      </w:pPr>
      <w:r w:rsidRPr="00244989">
        <w:rPr>
          <w:rFonts w:cstheme="minorHAnsi"/>
          <w:sz w:val="28"/>
        </w:rPr>
        <w:t>Samalla kerron siitä, kuinka henkilötietosi suojataan.</w:t>
      </w:r>
    </w:p>
    <w:p w14:paraId="6F0DB7FC" w14:textId="77777777" w:rsidR="004F5093" w:rsidRPr="00244989" w:rsidRDefault="004F5093" w:rsidP="00BE4C2C">
      <w:pPr>
        <w:pStyle w:val="Eivli"/>
        <w:rPr>
          <w:rFonts w:cstheme="minorHAnsi"/>
          <w:sz w:val="28"/>
        </w:rPr>
      </w:pPr>
      <w:r w:rsidRPr="00244989">
        <w:rPr>
          <w:rFonts w:cstheme="minorHAnsi"/>
          <w:sz w:val="28"/>
        </w:rPr>
        <w:t>Jos haluat osallistua tutkimukseen,</w:t>
      </w:r>
    </w:p>
    <w:p w14:paraId="7C583B26" w14:textId="77777777" w:rsidR="004F5093" w:rsidRPr="00244989" w:rsidRDefault="004F5093" w:rsidP="00BE4C2C">
      <w:pPr>
        <w:pStyle w:val="Eivli"/>
        <w:rPr>
          <w:rFonts w:cstheme="minorHAnsi"/>
          <w:sz w:val="28"/>
        </w:rPr>
      </w:pPr>
      <w:r w:rsidRPr="00244989">
        <w:rPr>
          <w:rFonts w:cstheme="minorHAnsi"/>
          <w:sz w:val="28"/>
        </w:rPr>
        <w:t>voit ilmoittautua mukaan allekirjoittamalla lopussa olevan suostumuksen.</w:t>
      </w:r>
    </w:p>
    <w:p w14:paraId="5FE223B4" w14:textId="77777777" w:rsidR="004F5093" w:rsidRPr="00244989" w:rsidRDefault="004F5093" w:rsidP="00BE4C2C">
      <w:pPr>
        <w:pStyle w:val="Eivli"/>
        <w:rPr>
          <w:rFonts w:cstheme="minorHAnsi"/>
          <w:sz w:val="28"/>
        </w:rPr>
      </w:pPr>
    </w:p>
    <w:p w14:paraId="018096D2" w14:textId="77777777" w:rsidR="004F5093" w:rsidRPr="00244989" w:rsidRDefault="004F5093" w:rsidP="00BE4C2C">
      <w:pPr>
        <w:pStyle w:val="Sisennettyleipteksti"/>
        <w:spacing w:after="0" w:line="240" w:lineRule="auto"/>
        <w:ind w:left="0"/>
        <w:rPr>
          <w:rFonts w:asciiTheme="minorHAnsi" w:eastAsiaTheme="minorEastAsia" w:hAnsiTheme="minorHAnsi" w:cstheme="minorHAnsi"/>
          <w:sz w:val="28"/>
          <w:szCs w:val="18"/>
        </w:rPr>
      </w:pPr>
      <w:r w:rsidRPr="00244989">
        <w:rPr>
          <w:rFonts w:asciiTheme="minorHAnsi" w:eastAsiaTheme="minorEastAsia" w:hAnsiTheme="minorHAnsi" w:cstheme="minorHAnsi"/>
          <w:sz w:val="28"/>
          <w:szCs w:val="18"/>
        </w:rPr>
        <w:t>Tässä tiedotteessa annetaan tietoa tutkimuksesta,</w:t>
      </w:r>
    </w:p>
    <w:p w14:paraId="3D26B561" w14:textId="77777777" w:rsidR="004F5093" w:rsidRPr="00244989" w:rsidRDefault="004F5093" w:rsidP="00BE4C2C">
      <w:pPr>
        <w:pStyle w:val="Sisennettyleipteksti"/>
        <w:spacing w:after="0" w:line="240" w:lineRule="auto"/>
        <w:ind w:left="0"/>
        <w:rPr>
          <w:rFonts w:asciiTheme="minorHAnsi" w:eastAsiaTheme="minorEastAsia" w:hAnsiTheme="minorHAnsi" w:cstheme="minorHAnsi"/>
          <w:sz w:val="28"/>
          <w:szCs w:val="18"/>
        </w:rPr>
      </w:pPr>
      <w:r w:rsidRPr="00244989">
        <w:rPr>
          <w:rFonts w:asciiTheme="minorHAnsi" w:eastAsiaTheme="minorEastAsia" w:hAnsiTheme="minorHAnsi" w:cstheme="minorHAnsi"/>
          <w:sz w:val="28"/>
          <w:szCs w:val="18"/>
        </w:rPr>
        <w:t>niin että voit päättää,</w:t>
      </w:r>
    </w:p>
    <w:p w14:paraId="110921D5" w14:textId="77777777" w:rsidR="004F5093" w:rsidRPr="00244989" w:rsidRDefault="004F5093" w:rsidP="00BE4C2C">
      <w:pPr>
        <w:pStyle w:val="Sisennettyleipteksti"/>
        <w:spacing w:after="0" w:line="240" w:lineRule="auto"/>
        <w:ind w:left="0"/>
        <w:rPr>
          <w:rFonts w:asciiTheme="minorHAnsi" w:eastAsiaTheme="minorEastAsia" w:hAnsiTheme="minorHAnsi" w:cstheme="minorHAnsi"/>
          <w:sz w:val="28"/>
          <w:szCs w:val="18"/>
        </w:rPr>
      </w:pPr>
      <w:r w:rsidRPr="00244989">
        <w:rPr>
          <w:rFonts w:asciiTheme="minorHAnsi" w:eastAsiaTheme="minorEastAsia" w:hAnsiTheme="minorHAnsi" w:cstheme="minorHAnsi"/>
          <w:sz w:val="28"/>
          <w:szCs w:val="18"/>
        </w:rPr>
        <w:t xml:space="preserve">haluatko osallistua siihen. </w:t>
      </w:r>
    </w:p>
    <w:p w14:paraId="2663B448" w14:textId="77777777" w:rsidR="004F5093" w:rsidRPr="00244989" w:rsidRDefault="004F5093" w:rsidP="00BE4C2C">
      <w:pPr>
        <w:spacing w:after="0" w:line="240" w:lineRule="auto"/>
        <w:rPr>
          <w:rFonts w:asciiTheme="minorHAnsi" w:hAnsiTheme="minorHAnsi" w:cstheme="minorHAnsi"/>
          <w:sz w:val="28"/>
          <w:szCs w:val="26"/>
        </w:rPr>
      </w:pPr>
    </w:p>
    <w:p w14:paraId="5A08081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Teen tutkimusta taiteilijoista,</w:t>
      </w:r>
    </w:p>
    <w:p w14:paraId="012A732F"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joilla on jokin vamma.</w:t>
      </w:r>
    </w:p>
    <w:p w14:paraId="549180FA" w14:textId="77777777" w:rsidR="004F5093" w:rsidRPr="00244989" w:rsidRDefault="004F5093" w:rsidP="00BE4C2C">
      <w:pPr>
        <w:spacing w:after="0" w:line="240" w:lineRule="auto"/>
        <w:rPr>
          <w:rFonts w:asciiTheme="minorHAnsi" w:hAnsiTheme="minorHAnsi" w:cstheme="minorHAnsi"/>
          <w:sz w:val="28"/>
          <w:szCs w:val="26"/>
        </w:rPr>
      </w:pPr>
    </w:p>
    <w:p w14:paraId="6D0DEBC8"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w:drawing>
          <wp:inline distT="0" distB="0" distL="0" distR="0" wp14:anchorId="6AC58C37" wp14:editId="37A110BE">
            <wp:extent cx="1162050" cy="1162050"/>
            <wp:effectExtent l="19050" t="0" r="0" b="0"/>
            <wp:docPr id="7" name="Kuva 7" descr="Kuvataiteil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Outin\Jyu\Gradu\aineisto\tarinat\papunet_kuvat\painter_3.png"/>
                    <pic:cNvPicPr>
                      <a:picLocks noChangeAspect="1" noChangeArrowheads="1"/>
                    </pic:cNvPicPr>
                  </pic:nvPicPr>
                  <pic:blipFill>
                    <a:blip r:embed="rId330" cstate="print"/>
                    <a:srcRect/>
                    <a:stretch>
                      <a:fillRect/>
                    </a:stretch>
                  </pic:blipFill>
                  <pic:spPr bwMode="auto">
                    <a:xfrm>
                      <a:off x="0" y="0"/>
                      <a:ext cx="1162050" cy="1162050"/>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rPr>
        <w:t xml:space="preserve"> </w:t>
      </w:r>
      <w:r w:rsidRPr="00244989">
        <w:rPr>
          <w:rFonts w:asciiTheme="minorHAnsi" w:hAnsiTheme="minorHAnsi" w:cstheme="minorHAnsi"/>
          <w:noProof/>
          <w:sz w:val="28"/>
          <w:szCs w:val="26"/>
          <w:lang w:eastAsia="fi-FI"/>
        </w:rPr>
        <w:drawing>
          <wp:inline distT="0" distB="0" distL="0" distR="0" wp14:anchorId="390C1F1E" wp14:editId="2112906D">
            <wp:extent cx="1841500" cy="1228545"/>
            <wp:effectExtent l="19050" t="0" r="6350" b="0"/>
            <wp:docPr id="8" name="Kuva 8" descr="Muusik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Outin\Jyu\Gradu\aineisto\tarinat\papunet_kuvat\soittaa1.jpg"/>
                    <pic:cNvPicPr>
                      <a:picLocks noChangeAspect="1" noChangeArrowheads="1"/>
                    </pic:cNvPicPr>
                  </pic:nvPicPr>
                  <pic:blipFill>
                    <a:blip r:embed="rId331" cstate="print"/>
                    <a:srcRect/>
                    <a:stretch>
                      <a:fillRect/>
                    </a:stretch>
                  </pic:blipFill>
                  <pic:spPr bwMode="auto">
                    <a:xfrm>
                      <a:off x="0" y="0"/>
                      <a:ext cx="1841500" cy="1228545"/>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rPr>
        <w:t xml:space="preserve"> </w:t>
      </w:r>
      <w:r w:rsidRPr="00244989">
        <w:rPr>
          <w:rFonts w:asciiTheme="minorHAnsi" w:hAnsiTheme="minorHAnsi" w:cstheme="minorHAnsi"/>
          <w:noProof/>
          <w:sz w:val="28"/>
          <w:szCs w:val="26"/>
          <w:lang w:eastAsia="fi-FI"/>
        </w:rPr>
        <w:drawing>
          <wp:inline distT="0" distB="0" distL="0" distR="0" wp14:anchorId="603B66DC" wp14:editId="61E5E7C7">
            <wp:extent cx="1149350" cy="1149350"/>
            <wp:effectExtent l="19050" t="0" r="0" b="0"/>
            <wp:docPr id="3" name="Kuva 1" descr="Tanssij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Outin\Jyu\Gradu\aineisto\tarinat\papunet_kuvat\to_dance3_vari.png"/>
                    <pic:cNvPicPr>
                      <a:picLocks noChangeAspect="1" noChangeArrowheads="1"/>
                    </pic:cNvPicPr>
                  </pic:nvPicPr>
                  <pic:blipFill>
                    <a:blip r:embed="rId332" cstate="print"/>
                    <a:srcRect/>
                    <a:stretch>
                      <a:fillRect/>
                    </a:stretch>
                  </pic:blipFill>
                  <pic:spPr bwMode="auto">
                    <a:xfrm>
                      <a:off x="0" y="0"/>
                      <a:ext cx="1149350" cy="1149350"/>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rPr>
        <w:t xml:space="preserve">   </w:t>
      </w:r>
      <w:r w:rsidRPr="00244989">
        <w:rPr>
          <w:rFonts w:asciiTheme="minorHAnsi" w:hAnsiTheme="minorHAnsi" w:cstheme="minorHAnsi"/>
          <w:noProof/>
          <w:sz w:val="28"/>
          <w:szCs w:val="26"/>
          <w:lang w:eastAsia="fi-FI"/>
        </w:rPr>
        <w:drawing>
          <wp:inline distT="0" distB="0" distL="0" distR="0" wp14:anchorId="4BF99FAC" wp14:editId="4C6FDD88">
            <wp:extent cx="1104900" cy="1104900"/>
            <wp:effectExtent l="19050" t="0" r="0" b="0"/>
            <wp:docPr id="9" name="Kuva 9" descr="Vammaisuuden symboli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Outin\Jyu\Gradu\aineisto\tarinat\papunet_kuvat\vammaisuus.png"/>
                    <pic:cNvPicPr>
                      <a:picLocks noChangeAspect="1" noChangeArrowheads="1"/>
                    </pic:cNvPicPr>
                  </pic:nvPicPr>
                  <pic:blipFill>
                    <a:blip r:embed="rId333"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14:paraId="4A1B51B7" w14:textId="77777777" w:rsidR="004F5093" w:rsidRPr="00244989" w:rsidRDefault="004F5093" w:rsidP="00BE4C2C">
      <w:pPr>
        <w:spacing w:after="0" w:line="240" w:lineRule="auto"/>
        <w:rPr>
          <w:rFonts w:asciiTheme="minorHAnsi" w:hAnsiTheme="minorHAnsi" w:cstheme="minorHAnsi"/>
          <w:sz w:val="28"/>
          <w:szCs w:val="26"/>
        </w:rPr>
      </w:pPr>
    </w:p>
    <w:p w14:paraId="151AAF47"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18"/>
        </w:rPr>
        <w:lastRenderedPageBreak/>
        <w:t xml:space="preserve">Tutkimuksen työnimi on </w:t>
      </w:r>
      <w:r w:rsidRPr="00244989">
        <w:rPr>
          <w:rFonts w:asciiTheme="minorHAnsi" w:hAnsiTheme="minorHAnsi" w:cstheme="minorHAnsi"/>
          <w:sz w:val="28"/>
          <w:szCs w:val="24"/>
        </w:rPr>
        <w:t>Tutkimus vammaisten ja viittomakielisten taiteilijoiden asemasta Suomessa.</w:t>
      </w:r>
    </w:p>
    <w:p w14:paraId="3BC2E972" w14:textId="77777777" w:rsidR="004F5093" w:rsidRPr="00244989" w:rsidRDefault="004F5093" w:rsidP="00BE4C2C">
      <w:pPr>
        <w:pStyle w:val="Sisennettyleipteksti"/>
        <w:spacing w:after="0" w:line="240" w:lineRule="auto"/>
        <w:ind w:left="0"/>
        <w:rPr>
          <w:rFonts w:asciiTheme="minorHAnsi" w:eastAsiaTheme="minorEastAsia" w:hAnsiTheme="minorHAnsi" w:cstheme="minorHAnsi"/>
          <w:sz w:val="28"/>
          <w:szCs w:val="18"/>
        </w:rPr>
      </w:pPr>
      <w:r w:rsidRPr="00244989">
        <w:rPr>
          <w:rFonts w:asciiTheme="minorHAnsi" w:eastAsiaTheme="minorEastAsia" w:hAnsiTheme="minorHAnsi" w:cstheme="minorHAnsi"/>
          <w:sz w:val="28"/>
          <w:szCs w:val="18"/>
        </w:rPr>
        <w:t>Se on Outi Salonlahden pro gradu -tutkielma.</w:t>
      </w:r>
    </w:p>
    <w:p w14:paraId="3F828C29" w14:textId="77777777" w:rsidR="004F5093" w:rsidRPr="00244989" w:rsidRDefault="004F5093" w:rsidP="00BE4C2C">
      <w:pPr>
        <w:pStyle w:val="Sisennettyleipteksti"/>
        <w:spacing w:after="0" w:line="240" w:lineRule="auto"/>
        <w:ind w:left="0"/>
        <w:rPr>
          <w:rFonts w:asciiTheme="minorHAnsi" w:eastAsiaTheme="minorEastAsia" w:hAnsiTheme="minorHAnsi" w:cstheme="minorHAnsi"/>
          <w:sz w:val="28"/>
          <w:szCs w:val="18"/>
        </w:rPr>
      </w:pPr>
      <w:r w:rsidRPr="00244989">
        <w:rPr>
          <w:rFonts w:asciiTheme="minorHAnsi" w:eastAsiaTheme="minorEastAsia" w:hAnsiTheme="minorHAnsi" w:cstheme="minorHAnsi"/>
          <w:sz w:val="28"/>
          <w:szCs w:val="18"/>
        </w:rPr>
        <w:t>Tutkimus on kertatutkimus.</w:t>
      </w:r>
    </w:p>
    <w:p w14:paraId="0E47E141" w14:textId="77777777" w:rsidR="004F5093" w:rsidRPr="00244989" w:rsidRDefault="004F5093" w:rsidP="00BE4C2C">
      <w:pPr>
        <w:pStyle w:val="Sisennettyleipteksti"/>
        <w:spacing w:after="0" w:line="240" w:lineRule="auto"/>
        <w:ind w:left="0"/>
        <w:rPr>
          <w:rFonts w:asciiTheme="minorHAnsi" w:eastAsiaTheme="minorEastAsia" w:hAnsiTheme="minorHAnsi" w:cstheme="minorHAnsi"/>
          <w:sz w:val="28"/>
          <w:szCs w:val="18"/>
        </w:rPr>
      </w:pPr>
      <w:r w:rsidRPr="00244989">
        <w:rPr>
          <w:rFonts w:asciiTheme="minorHAnsi" w:eastAsiaTheme="minorEastAsia" w:hAnsiTheme="minorHAnsi" w:cstheme="minorHAnsi"/>
          <w:sz w:val="28"/>
          <w:szCs w:val="18"/>
        </w:rPr>
        <w:t>Tutkimus on alkanut keväällä 2018</w:t>
      </w:r>
    </w:p>
    <w:p w14:paraId="769944B7" w14:textId="77777777" w:rsidR="004F5093" w:rsidRPr="00244989" w:rsidRDefault="004F5093" w:rsidP="00BE4C2C">
      <w:pPr>
        <w:pStyle w:val="Sisennettyleipteksti"/>
        <w:spacing w:after="0" w:line="240" w:lineRule="auto"/>
        <w:ind w:left="0"/>
        <w:rPr>
          <w:rFonts w:asciiTheme="minorHAnsi" w:eastAsiaTheme="minorEastAsia" w:hAnsiTheme="minorHAnsi" w:cstheme="minorHAnsi"/>
          <w:sz w:val="28"/>
          <w:szCs w:val="18"/>
        </w:rPr>
      </w:pPr>
      <w:r w:rsidRPr="00244989">
        <w:rPr>
          <w:rFonts w:asciiTheme="minorHAnsi" w:eastAsiaTheme="minorEastAsia" w:hAnsiTheme="minorHAnsi" w:cstheme="minorHAnsi"/>
          <w:sz w:val="28"/>
          <w:szCs w:val="18"/>
        </w:rPr>
        <w:t>ja se päättyy keväällä 2019.</w:t>
      </w:r>
    </w:p>
    <w:p w14:paraId="70EE12F8" w14:textId="77777777" w:rsidR="004F5093" w:rsidRPr="00244989" w:rsidRDefault="004F5093" w:rsidP="00BE4C2C">
      <w:pPr>
        <w:spacing w:after="0" w:line="240" w:lineRule="auto"/>
        <w:rPr>
          <w:rFonts w:asciiTheme="minorHAnsi" w:hAnsiTheme="minorHAnsi" w:cstheme="minorHAnsi"/>
          <w:sz w:val="28"/>
          <w:szCs w:val="26"/>
        </w:rPr>
      </w:pPr>
    </w:p>
    <w:p w14:paraId="785AA2E9"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Tutkimukseen pyydetään mukaan taiteilijoita,</w:t>
      </w:r>
    </w:p>
    <w:p w14:paraId="4828B75C"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joilla on jokin vamma.</w:t>
      </w:r>
    </w:p>
    <w:p w14:paraId="5D0F21DB"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Tutkimukseen osallistuu noin 10–40 taiteilijaa.</w:t>
      </w:r>
    </w:p>
    <w:p w14:paraId="2892BBCE"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Taiteilijat voivat kirjoittaa minulle tarinan elämästään,</w:t>
      </w:r>
    </w:p>
    <w:p w14:paraId="203BA13C"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tai minä tulen haastattelemaan heitä.</w:t>
      </w:r>
    </w:p>
    <w:p w14:paraId="2AA534A5" w14:textId="77777777" w:rsidR="004F5093" w:rsidRPr="00244989" w:rsidRDefault="004F5093" w:rsidP="00BE4C2C">
      <w:pPr>
        <w:spacing w:after="0" w:line="240" w:lineRule="auto"/>
        <w:rPr>
          <w:rFonts w:asciiTheme="minorHAnsi" w:hAnsiTheme="minorHAnsi" w:cstheme="minorHAnsi"/>
          <w:sz w:val="28"/>
          <w:szCs w:val="26"/>
        </w:rPr>
      </w:pPr>
    </w:p>
    <w:p w14:paraId="1EE15A1C"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w:drawing>
          <wp:inline distT="0" distB="0" distL="0" distR="0" wp14:anchorId="4919781B" wp14:editId="71217660">
            <wp:extent cx="1136650" cy="1136650"/>
            <wp:effectExtent l="19050" t="0" r="6350" b="0"/>
            <wp:docPr id="27" name="Kuva 22" descr="Kirjoittaa tietokone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Outin\Jyu\Gradu\aineisto\tarinat\papunet_kuvat\laptop typen 2.png"/>
                    <pic:cNvPicPr>
                      <a:picLocks noChangeAspect="1" noChangeArrowheads="1"/>
                    </pic:cNvPicPr>
                  </pic:nvPicPr>
                  <pic:blipFill>
                    <a:blip r:embed="rId334" cstate="print"/>
                    <a:srcRect/>
                    <a:stretch>
                      <a:fillRect/>
                    </a:stretch>
                  </pic:blipFill>
                  <pic:spPr bwMode="auto">
                    <a:xfrm>
                      <a:off x="0" y="0"/>
                      <a:ext cx="1136650" cy="1136650"/>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rPr>
        <w:t xml:space="preserve">  </w:t>
      </w:r>
      <w:r w:rsidRPr="00244989">
        <w:rPr>
          <w:rFonts w:asciiTheme="minorHAnsi" w:hAnsiTheme="minorHAnsi" w:cstheme="minorHAnsi"/>
          <w:noProof/>
          <w:sz w:val="28"/>
          <w:szCs w:val="26"/>
          <w:lang w:eastAsia="fi-FI"/>
        </w:rPr>
        <w:drawing>
          <wp:inline distT="0" distB="0" distL="0" distR="0" wp14:anchorId="2BC74786" wp14:editId="170FA2E5">
            <wp:extent cx="1136650" cy="1136650"/>
            <wp:effectExtent l="19050" t="0" r="6350" b="0"/>
            <wp:docPr id="17" name="Kuva 4" descr="Haastatt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Outin\Jyu\Gradu\aineisto\tarinat\haastattelumuotoiset\papunet_kuvat\interview.png"/>
                    <pic:cNvPicPr>
                      <a:picLocks noChangeAspect="1" noChangeArrowheads="1"/>
                    </pic:cNvPicPr>
                  </pic:nvPicPr>
                  <pic:blipFill>
                    <a:blip r:embed="rId335" cstate="print"/>
                    <a:srcRect/>
                    <a:stretch>
                      <a:fillRect/>
                    </a:stretch>
                  </pic:blipFill>
                  <pic:spPr bwMode="auto">
                    <a:xfrm>
                      <a:off x="0" y="0"/>
                      <a:ext cx="1136650" cy="1136650"/>
                    </a:xfrm>
                    <a:prstGeom prst="rect">
                      <a:avLst/>
                    </a:prstGeom>
                    <a:noFill/>
                    <a:ln w="9525">
                      <a:noFill/>
                      <a:miter lim="800000"/>
                      <a:headEnd/>
                      <a:tailEnd/>
                    </a:ln>
                  </pic:spPr>
                </pic:pic>
              </a:graphicData>
            </a:graphic>
          </wp:inline>
        </w:drawing>
      </w:r>
    </w:p>
    <w:p w14:paraId="464AB88B" w14:textId="77777777" w:rsidR="004F5093" w:rsidRPr="00244989" w:rsidRDefault="004F5093" w:rsidP="00BE4C2C">
      <w:pPr>
        <w:spacing w:after="0" w:line="240" w:lineRule="auto"/>
        <w:rPr>
          <w:rFonts w:asciiTheme="minorHAnsi" w:hAnsiTheme="minorHAnsi" w:cstheme="minorHAnsi"/>
          <w:sz w:val="28"/>
          <w:szCs w:val="26"/>
        </w:rPr>
      </w:pPr>
    </w:p>
    <w:p w14:paraId="3B967434"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w:drawing>
          <wp:anchor distT="0" distB="0" distL="114300" distR="114300" simplePos="0" relativeHeight="251641856" behindDoc="0" locked="0" layoutInCell="1" allowOverlap="1" wp14:anchorId="4DE8DC0B" wp14:editId="794E7C51">
            <wp:simplePos x="0" y="0"/>
            <wp:positionH relativeFrom="column">
              <wp:posOffset>3578860</wp:posOffset>
            </wp:positionH>
            <wp:positionV relativeFrom="paragraph">
              <wp:posOffset>55245</wp:posOffset>
            </wp:positionV>
            <wp:extent cx="1162050" cy="1162050"/>
            <wp:effectExtent l="19050" t="0" r="0" b="0"/>
            <wp:wrapSquare wrapText="bothSides"/>
            <wp:docPr id="18" name="Kuva 10" descr="Yhdenvertaisu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Outin\Jyu\Gradu\aineisto\tarinat\papunet_kuvat\reasonable adjust.png"/>
                    <pic:cNvPicPr>
                      <a:picLocks noChangeAspect="1" noChangeArrowheads="1"/>
                    </pic:cNvPicPr>
                  </pic:nvPicPr>
                  <pic:blipFill>
                    <a:blip r:embed="rId336" cstate="print"/>
                    <a:srcRect/>
                    <a:stretch>
                      <a:fillRect/>
                    </a:stretch>
                  </pic:blipFill>
                  <pic:spPr bwMode="auto">
                    <a:xfrm>
                      <a:off x="0" y="0"/>
                      <a:ext cx="1162050" cy="1162050"/>
                    </a:xfrm>
                    <a:prstGeom prst="rect">
                      <a:avLst/>
                    </a:prstGeom>
                    <a:noFill/>
                    <a:ln w="9525">
                      <a:noFill/>
                      <a:miter lim="800000"/>
                      <a:headEnd/>
                      <a:tailEnd/>
                    </a:ln>
                  </pic:spPr>
                </pic:pic>
              </a:graphicData>
            </a:graphic>
          </wp:anchor>
        </w:drawing>
      </w:r>
    </w:p>
    <w:p w14:paraId="15F4C23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Tutkimuksen tarkoituksena</w:t>
      </w:r>
    </w:p>
    <w:p w14:paraId="69CB6ADB"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on parantaa</w:t>
      </w:r>
    </w:p>
    <w:p w14:paraId="3BCF3A36"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vammaisten taiteilijoiden yhdenvertaisuutta.</w:t>
      </w:r>
      <w:r w:rsidRPr="00244989">
        <w:rPr>
          <w:rFonts w:asciiTheme="minorHAnsi" w:hAnsiTheme="minorHAnsi" w:cstheme="minorHAnsi"/>
          <w:noProof/>
          <w:sz w:val="28"/>
          <w:szCs w:val="26"/>
          <w:lang w:eastAsia="fi-FI"/>
        </w:rPr>
        <w:t xml:space="preserve"> </w:t>
      </w:r>
    </w:p>
    <w:p w14:paraId="17F8FD9D" w14:textId="77777777" w:rsidR="004F5093" w:rsidRPr="00244989" w:rsidRDefault="004F5093" w:rsidP="00BE4C2C">
      <w:pPr>
        <w:spacing w:after="0" w:line="240" w:lineRule="auto"/>
        <w:rPr>
          <w:rFonts w:asciiTheme="minorHAnsi" w:hAnsiTheme="minorHAnsi" w:cstheme="minorHAnsi"/>
          <w:sz w:val="28"/>
          <w:szCs w:val="26"/>
        </w:rPr>
      </w:pPr>
    </w:p>
    <w:p w14:paraId="46263B43" w14:textId="77777777" w:rsidR="004F5093" w:rsidRPr="00244989" w:rsidRDefault="004F5093" w:rsidP="00BE4C2C">
      <w:pPr>
        <w:spacing w:after="0" w:line="240" w:lineRule="auto"/>
        <w:rPr>
          <w:rFonts w:asciiTheme="minorHAnsi" w:hAnsiTheme="minorHAnsi" w:cstheme="minorHAnsi"/>
          <w:sz w:val="28"/>
          <w:szCs w:val="26"/>
        </w:rPr>
      </w:pPr>
    </w:p>
    <w:p w14:paraId="43BC6144" w14:textId="77777777" w:rsidR="004F5093" w:rsidRPr="00244989" w:rsidRDefault="004F5093" w:rsidP="00BE4C2C">
      <w:pPr>
        <w:spacing w:after="0" w:line="240" w:lineRule="auto"/>
        <w:rPr>
          <w:rFonts w:asciiTheme="minorHAnsi" w:hAnsiTheme="minorHAnsi" w:cstheme="minorHAnsi"/>
          <w:b/>
          <w:sz w:val="28"/>
          <w:szCs w:val="26"/>
        </w:rPr>
      </w:pPr>
      <w:r w:rsidRPr="00244989">
        <w:rPr>
          <w:rFonts w:asciiTheme="minorHAnsi" w:hAnsiTheme="minorHAnsi" w:cstheme="minorHAnsi"/>
          <w:b/>
          <w:noProof/>
          <w:sz w:val="28"/>
          <w:szCs w:val="26"/>
          <w:lang w:eastAsia="fi-FI"/>
        </w:rPr>
        <w:drawing>
          <wp:anchor distT="0" distB="0" distL="114300" distR="114300" simplePos="0" relativeHeight="251649024" behindDoc="0" locked="0" layoutInCell="1" allowOverlap="1" wp14:anchorId="530425F6" wp14:editId="613135FE">
            <wp:simplePos x="0" y="0"/>
            <wp:positionH relativeFrom="column">
              <wp:posOffset>4880610</wp:posOffset>
            </wp:positionH>
            <wp:positionV relativeFrom="paragraph">
              <wp:posOffset>105410</wp:posOffset>
            </wp:positionV>
            <wp:extent cx="908050" cy="908050"/>
            <wp:effectExtent l="19050" t="0" r="6350" b="0"/>
            <wp:wrapSquare wrapText="bothSides"/>
            <wp:docPr id="28" name="Kuva 17" descr="Lopett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Outin\Jyu\Gradu\aineisto\tarinat\papunet_kuvat\to finish_2_0.png"/>
                    <pic:cNvPicPr>
                      <a:picLocks noChangeAspect="1" noChangeArrowheads="1"/>
                    </pic:cNvPicPr>
                  </pic:nvPicPr>
                  <pic:blipFill>
                    <a:blip r:embed="rId337" cstate="print"/>
                    <a:srcRect/>
                    <a:stretch>
                      <a:fillRect/>
                    </a:stretch>
                  </pic:blipFill>
                  <pic:spPr bwMode="auto">
                    <a:xfrm>
                      <a:off x="0" y="0"/>
                      <a:ext cx="908050" cy="908050"/>
                    </a:xfrm>
                    <a:prstGeom prst="rect">
                      <a:avLst/>
                    </a:prstGeom>
                    <a:noFill/>
                    <a:ln w="9525">
                      <a:noFill/>
                      <a:miter lim="800000"/>
                      <a:headEnd/>
                      <a:tailEnd/>
                    </a:ln>
                  </pic:spPr>
                </pic:pic>
              </a:graphicData>
            </a:graphic>
          </wp:anchor>
        </w:drawing>
      </w:r>
      <w:r w:rsidRPr="00244989">
        <w:rPr>
          <w:rFonts w:asciiTheme="minorHAnsi" w:hAnsiTheme="minorHAnsi" w:cstheme="minorHAnsi"/>
          <w:b/>
          <w:sz w:val="28"/>
          <w:szCs w:val="26"/>
        </w:rPr>
        <w:t>Vapaaehtoisuus</w:t>
      </w:r>
    </w:p>
    <w:p w14:paraId="2CEC451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Tutkimukseen osallistuminen on täysin vapaaehtoista.</w:t>
      </w:r>
    </w:p>
    <w:p w14:paraId="7F22956F"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Jos kieltäydyt haastattelusta,</w:t>
      </w:r>
      <w:r w:rsidRPr="00244989">
        <w:rPr>
          <w:rFonts w:asciiTheme="minorHAnsi" w:hAnsiTheme="minorHAnsi" w:cstheme="minorHAnsi"/>
          <w:noProof/>
          <w:sz w:val="28"/>
          <w:szCs w:val="26"/>
          <w:lang w:eastAsia="fi-FI"/>
        </w:rPr>
        <w:t xml:space="preserve"> </w:t>
      </w:r>
    </w:p>
    <w:p w14:paraId="6CCBB19E"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siitä ei tule sinulle kielteisiä seuraamuksia,</w:t>
      </w:r>
    </w:p>
    <w:p w14:paraId="5D69E29F"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eikä se vaikuta työhösi (organisaatio) mitenkään.</w:t>
      </w:r>
    </w:p>
    <w:p w14:paraId="4227E114"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Voit milloin tahansa keskeyttää</w:t>
      </w:r>
    </w:p>
    <w:p w14:paraId="0EF284A6"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w:drawing>
          <wp:anchor distT="0" distB="0" distL="114300" distR="114300" simplePos="0" relativeHeight="251650048" behindDoc="0" locked="0" layoutInCell="1" allowOverlap="1" wp14:anchorId="37F13321" wp14:editId="3B435B5F">
            <wp:simplePos x="0" y="0"/>
            <wp:positionH relativeFrom="column">
              <wp:posOffset>4944110</wp:posOffset>
            </wp:positionH>
            <wp:positionV relativeFrom="paragraph">
              <wp:posOffset>13335</wp:posOffset>
            </wp:positionV>
            <wp:extent cx="768350" cy="768350"/>
            <wp:effectExtent l="19050" t="0" r="0" b="0"/>
            <wp:wrapSquare wrapText="bothSides"/>
            <wp:docPr id="29" name="Kuva 5" descr="Kieltäyty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Outin\Jyu\Gradu\aineisto\tarinat\haastattelumuotoiset\papunet_kuvat\keiltaytya.png"/>
                    <pic:cNvPicPr>
                      <a:picLocks noChangeAspect="1" noChangeArrowheads="1"/>
                    </pic:cNvPicPr>
                  </pic:nvPicPr>
                  <pic:blipFill>
                    <a:blip r:embed="rId338" cstate="print"/>
                    <a:srcRect/>
                    <a:stretch>
                      <a:fillRect/>
                    </a:stretch>
                  </pic:blipFill>
                  <pic:spPr bwMode="auto">
                    <a:xfrm>
                      <a:off x="0" y="0"/>
                      <a:ext cx="768350" cy="768350"/>
                    </a:xfrm>
                    <a:prstGeom prst="rect">
                      <a:avLst/>
                    </a:prstGeom>
                    <a:noFill/>
                    <a:ln w="9525">
                      <a:noFill/>
                      <a:miter lim="800000"/>
                      <a:headEnd/>
                      <a:tailEnd/>
                    </a:ln>
                  </pic:spPr>
                </pic:pic>
              </a:graphicData>
            </a:graphic>
          </wp:anchor>
        </w:drawing>
      </w:r>
      <w:r w:rsidRPr="00244989">
        <w:rPr>
          <w:rFonts w:asciiTheme="minorHAnsi" w:hAnsiTheme="minorHAnsi" w:cstheme="minorHAnsi"/>
          <w:sz w:val="28"/>
          <w:szCs w:val="26"/>
        </w:rPr>
        <w:t>tutkimukseen osallistumisen.</w:t>
      </w:r>
    </w:p>
    <w:p w14:paraId="08D7999E"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Voit lopettaa haastattelun kesken, jos haluat.</w:t>
      </w:r>
    </w:p>
    <w:p w14:paraId="522CF68C"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Sinulla on oikeus kieltäytyä vastaamasta kysymyksiin.</w:t>
      </w:r>
    </w:p>
    <w:p w14:paraId="21FB42E3"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Voit myös myöhemmin peruuttaa osallistumisesi.</w:t>
      </w:r>
    </w:p>
    <w:p w14:paraId="3F41B2C4"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Sinun ei tarvitse kertoa minulle syytä</w:t>
      </w:r>
    </w:p>
    <w:p w14:paraId="5673DACD"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kieltäytymiseen, keskeyttämiseen tai peruutukseen.</w:t>
      </w:r>
    </w:p>
    <w:p w14:paraId="359DBCE5" w14:textId="77777777" w:rsidR="004F5093" w:rsidRPr="00244989" w:rsidRDefault="004F5093" w:rsidP="00BE4C2C">
      <w:pPr>
        <w:spacing w:after="0" w:line="240" w:lineRule="auto"/>
        <w:rPr>
          <w:rFonts w:asciiTheme="minorHAnsi" w:hAnsiTheme="minorHAnsi" w:cstheme="minorHAnsi"/>
          <w:sz w:val="28"/>
          <w:szCs w:val="26"/>
        </w:rPr>
      </w:pPr>
    </w:p>
    <w:p w14:paraId="7F646F89" w14:textId="77777777" w:rsidR="004F5093" w:rsidRPr="00244989" w:rsidRDefault="004F5093" w:rsidP="00BE4C2C">
      <w:pPr>
        <w:spacing w:after="0" w:line="240" w:lineRule="auto"/>
        <w:rPr>
          <w:rFonts w:asciiTheme="minorHAnsi" w:hAnsiTheme="minorHAnsi" w:cstheme="minorHAnsi"/>
          <w:b/>
          <w:sz w:val="28"/>
          <w:szCs w:val="26"/>
        </w:rPr>
      </w:pPr>
      <w:r w:rsidRPr="00244989">
        <w:rPr>
          <w:rFonts w:asciiTheme="minorHAnsi" w:hAnsiTheme="minorHAnsi" w:cstheme="minorHAnsi"/>
          <w:b/>
          <w:noProof/>
          <w:sz w:val="28"/>
          <w:szCs w:val="26"/>
          <w:lang w:eastAsia="fi-FI"/>
        </w:rPr>
        <w:lastRenderedPageBreak/>
        <w:drawing>
          <wp:anchor distT="0" distB="0" distL="114300" distR="114300" simplePos="0" relativeHeight="251644928" behindDoc="0" locked="0" layoutInCell="1" allowOverlap="1" wp14:anchorId="221511F2" wp14:editId="1D5E40DD">
            <wp:simplePos x="0" y="0"/>
            <wp:positionH relativeFrom="column">
              <wp:posOffset>4544060</wp:posOffset>
            </wp:positionH>
            <wp:positionV relativeFrom="paragraph">
              <wp:posOffset>-33655</wp:posOffset>
            </wp:positionV>
            <wp:extent cx="1136650" cy="1136650"/>
            <wp:effectExtent l="19050" t="0" r="6350" b="0"/>
            <wp:wrapSquare wrapText="bothSides"/>
            <wp:docPr id="19" name="Kuva 4" descr="haasta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Outin\Jyu\Gradu\aineisto\tarinat\haastattelumuotoiset\papunet_kuvat\interview.png"/>
                    <pic:cNvPicPr>
                      <a:picLocks noChangeAspect="1" noChangeArrowheads="1"/>
                    </pic:cNvPicPr>
                  </pic:nvPicPr>
                  <pic:blipFill>
                    <a:blip r:embed="rId335" cstate="print"/>
                    <a:srcRect/>
                    <a:stretch>
                      <a:fillRect/>
                    </a:stretch>
                  </pic:blipFill>
                  <pic:spPr bwMode="auto">
                    <a:xfrm>
                      <a:off x="0" y="0"/>
                      <a:ext cx="1136650" cy="1136650"/>
                    </a:xfrm>
                    <a:prstGeom prst="rect">
                      <a:avLst/>
                    </a:prstGeom>
                    <a:noFill/>
                    <a:ln w="9525">
                      <a:noFill/>
                      <a:miter lim="800000"/>
                      <a:headEnd/>
                      <a:tailEnd/>
                    </a:ln>
                  </pic:spPr>
                </pic:pic>
              </a:graphicData>
            </a:graphic>
          </wp:anchor>
        </w:drawing>
      </w:r>
      <w:r w:rsidRPr="00244989">
        <w:rPr>
          <w:rFonts w:asciiTheme="minorHAnsi" w:hAnsiTheme="minorHAnsi" w:cstheme="minorHAnsi"/>
          <w:b/>
          <w:sz w:val="28"/>
          <w:szCs w:val="26"/>
        </w:rPr>
        <w:t>Tietoa haastattelusta</w:t>
      </w:r>
    </w:p>
    <w:p w14:paraId="4B17CC83"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Tulen haastattelemaan sinua (päivä, pvm, paikka).</w:t>
      </w:r>
    </w:p>
    <w:p w14:paraId="6B0D8D3C"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Haluan tietää,</w:t>
      </w:r>
      <w:r w:rsidRPr="00244989">
        <w:rPr>
          <w:rFonts w:asciiTheme="minorHAnsi" w:hAnsiTheme="minorHAnsi" w:cstheme="minorHAnsi"/>
          <w:noProof/>
          <w:sz w:val="28"/>
          <w:szCs w:val="26"/>
          <w:lang w:eastAsia="fi-FI"/>
        </w:rPr>
        <w:t xml:space="preserve"> </w:t>
      </w:r>
    </w:p>
    <w:p w14:paraId="01F03A3A"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miten sinusta tuli taiteilija</w:t>
      </w:r>
    </w:p>
    <w:p w14:paraId="77F6674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ja millaista on ollut työskennellä taiteilijana.</w:t>
      </w:r>
    </w:p>
    <w:p w14:paraId="42E444EB" w14:textId="77777777" w:rsidR="004F5093" w:rsidRPr="00244989" w:rsidRDefault="004F5093" w:rsidP="00BE4C2C">
      <w:pPr>
        <w:spacing w:after="0" w:line="240" w:lineRule="auto"/>
        <w:rPr>
          <w:rFonts w:asciiTheme="minorHAnsi" w:hAnsiTheme="minorHAnsi" w:cstheme="minorHAnsi"/>
          <w:sz w:val="28"/>
          <w:szCs w:val="26"/>
        </w:rPr>
      </w:pPr>
    </w:p>
    <w:p w14:paraId="4A34B22E"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Haastattelu kestää 1-2 tuntia.</w:t>
      </w:r>
    </w:p>
    <w:p w14:paraId="62A45B23"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160"/>
          <w:szCs w:val="100"/>
        </w:rPr>
        <w:t>1-2</w:t>
      </w:r>
      <w:r w:rsidRPr="00244989">
        <w:rPr>
          <w:rFonts w:asciiTheme="minorHAnsi" w:hAnsiTheme="minorHAnsi" w:cstheme="minorHAnsi"/>
          <w:noProof/>
          <w:sz w:val="28"/>
          <w:szCs w:val="26"/>
          <w:lang w:eastAsia="fi-FI"/>
        </w:rPr>
        <w:drawing>
          <wp:inline distT="0" distB="0" distL="0" distR="0" wp14:anchorId="43EB30DB" wp14:editId="30BE21D8">
            <wp:extent cx="1606700" cy="1071898"/>
            <wp:effectExtent l="19050" t="0" r="0" b="0"/>
            <wp:docPr id="12" name="Kuva 12" descr="k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Outin\Jyu\Gradu\aineisto\tarinat\papunet_kuvat\tunti1.jpg"/>
                    <pic:cNvPicPr>
                      <a:picLocks noChangeAspect="1" noChangeArrowheads="1"/>
                    </pic:cNvPicPr>
                  </pic:nvPicPr>
                  <pic:blipFill>
                    <a:blip r:embed="rId349" cstate="print"/>
                    <a:srcRect/>
                    <a:stretch>
                      <a:fillRect/>
                    </a:stretch>
                  </pic:blipFill>
                  <pic:spPr bwMode="auto">
                    <a:xfrm>
                      <a:off x="0" y="0"/>
                      <a:ext cx="1608194" cy="1072895"/>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rPr>
        <w:t xml:space="preserve"> </w:t>
      </w:r>
    </w:p>
    <w:p w14:paraId="5649320B"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Jos annat luvan,</w:t>
      </w:r>
    </w:p>
    <w:p w14:paraId="5111B22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äänitän keskustelumme.</w:t>
      </w:r>
    </w:p>
    <w:p w14:paraId="2EEC5A0F"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Käsittelen haastattelussa saadut tiedot</w:t>
      </w:r>
    </w:p>
    <w:p w14:paraId="3C47CDC3"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luottamuksellisesti ja nimettömästi.</w:t>
      </w:r>
    </w:p>
    <w:p w14:paraId="29AD834A"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Kukaan muu ei kuuntele äänitettä kuin minä.</w:t>
      </w:r>
    </w:p>
    <w:p w14:paraId="0092725F" w14:textId="77777777" w:rsidR="004F5093" w:rsidRPr="00244989" w:rsidRDefault="004F5093" w:rsidP="00BE4C2C">
      <w:pPr>
        <w:spacing w:after="0" w:line="240" w:lineRule="auto"/>
        <w:rPr>
          <w:rFonts w:asciiTheme="minorHAnsi" w:hAnsiTheme="minorHAnsi" w:cstheme="minorHAnsi"/>
          <w:sz w:val="28"/>
          <w:szCs w:val="26"/>
        </w:rPr>
      </w:pPr>
    </w:p>
    <w:p w14:paraId="0D3A5ABD"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w:drawing>
          <wp:inline distT="0" distB="0" distL="0" distR="0" wp14:anchorId="09251E9C" wp14:editId="7013F08E">
            <wp:extent cx="1149350" cy="1149350"/>
            <wp:effectExtent l="19050" t="0" r="0" b="0"/>
            <wp:docPr id="13" name="Kuva 13" descr="suostu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Outin\Jyu\Gradu\aineisto\tarinat\papunet_kuvat\to allow.png"/>
                    <pic:cNvPicPr>
                      <a:picLocks noChangeAspect="1" noChangeArrowheads="1"/>
                    </pic:cNvPicPr>
                  </pic:nvPicPr>
                  <pic:blipFill>
                    <a:blip r:embed="rId342" cstate="print"/>
                    <a:srcRect/>
                    <a:stretch>
                      <a:fillRect/>
                    </a:stretch>
                  </pic:blipFill>
                  <pic:spPr bwMode="auto">
                    <a:xfrm>
                      <a:off x="0" y="0"/>
                      <a:ext cx="1149350" cy="1149350"/>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rPr>
        <w:t xml:space="preserve">      </w:t>
      </w:r>
      <w:r w:rsidRPr="00244989">
        <w:rPr>
          <w:rFonts w:asciiTheme="minorHAnsi" w:hAnsiTheme="minorHAnsi" w:cstheme="minorHAnsi"/>
          <w:noProof/>
          <w:sz w:val="28"/>
          <w:szCs w:val="26"/>
          <w:lang w:eastAsia="fi-FI"/>
        </w:rPr>
        <w:drawing>
          <wp:inline distT="0" distB="0" distL="0" distR="0" wp14:anchorId="48006608" wp14:editId="525710DB">
            <wp:extent cx="1104900" cy="1104900"/>
            <wp:effectExtent l="19050" t="0" r="0" b="0"/>
            <wp:docPr id="14" name="Kuva 14" descr="äänitt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Outin\Jyu\Gradu\aineisto\tarinat\papunet_kuvat\voice recorder.png"/>
                    <pic:cNvPicPr>
                      <a:picLocks noChangeAspect="1" noChangeArrowheads="1"/>
                    </pic:cNvPicPr>
                  </pic:nvPicPr>
                  <pic:blipFill>
                    <a:blip r:embed="rId350"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rPr>
        <w:t xml:space="preserve">     </w:t>
      </w:r>
      <w:r w:rsidRPr="00244989">
        <w:rPr>
          <w:rFonts w:asciiTheme="minorHAnsi" w:hAnsiTheme="minorHAnsi" w:cstheme="minorHAnsi"/>
          <w:noProof/>
          <w:sz w:val="28"/>
          <w:szCs w:val="26"/>
          <w:lang w:eastAsia="fi-FI"/>
        </w:rPr>
        <w:drawing>
          <wp:inline distT="0" distB="0" distL="0" distR="0" wp14:anchorId="712E7420" wp14:editId="1E29F646">
            <wp:extent cx="1111250" cy="1111250"/>
            <wp:effectExtent l="19050" t="0" r="0" b="0"/>
            <wp:docPr id="15" name="Kuva 15" descr="luottamuksell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Outin\Jyu\Gradu\aineisto\tarinat\papunet_kuvat\luottamuksellinen.png"/>
                    <pic:cNvPicPr>
                      <a:picLocks noChangeAspect="1" noChangeArrowheads="1"/>
                    </pic:cNvPicPr>
                  </pic:nvPicPr>
                  <pic:blipFill>
                    <a:blip r:embed="rId339" cstate="print"/>
                    <a:srcRect/>
                    <a:stretch>
                      <a:fillRect/>
                    </a:stretch>
                  </pic:blipFill>
                  <pic:spPr bwMode="auto">
                    <a:xfrm>
                      <a:off x="0" y="0"/>
                      <a:ext cx="1111250" cy="1111250"/>
                    </a:xfrm>
                    <a:prstGeom prst="rect">
                      <a:avLst/>
                    </a:prstGeom>
                    <a:noFill/>
                    <a:ln w="9525">
                      <a:noFill/>
                      <a:miter lim="800000"/>
                      <a:headEnd/>
                      <a:tailEnd/>
                    </a:ln>
                  </pic:spPr>
                </pic:pic>
              </a:graphicData>
            </a:graphic>
          </wp:inline>
        </w:drawing>
      </w:r>
    </w:p>
    <w:p w14:paraId="12B7CF4B" w14:textId="77777777" w:rsidR="004F5093" w:rsidRPr="00244989" w:rsidRDefault="004F5093" w:rsidP="00BE4C2C">
      <w:pPr>
        <w:spacing w:after="0" w:line="240" w:lineRule="auto"/>
        <w:rPr>
          <w:rFonts w:asciiTheme="minorHAnsi" w:hAnsiTheme="minorHAnsi" w:cstheme="minorHAnsi"/>
          <w:sz w:val="28"/>
          <w:szCs w:val="26"/>
        </w:rPr>
      </w:pPr>
    </w:p>
    <w:p w14:paraId="30982BEE" w14:textId="77777777" w:rsidR="004F5093" w:rsidRPr="00244989" w:rsidRDefault="004F5093" w:rsidP="00BE4C2C">
      <w:pPr>
        <w:spacing w:after="0" w:line="240" w:lineRule="auto"/>
        <w:rPr>
          <w:rFonts w:asciiTheme="minorHAnsi" w:hAnsiTheme="minorHAnsi" w:cstheme="minorHAnsi"/>
          <w:sz w:val="28"/>
          <w:szCs w:val="26"/>
        </w:rPr>
      </w:pPr>
    </w:p>
    <w:p w14:paraId="58DA03B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Kirjoitan haastattelussa tehdyn äänitteen tekstiksi.</w:t>
      </w:r>
    </w:p>
    <w:p w14:paraId="3ECD7928"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Sitä kutsutaan litteroinniksi.</w:t>
      </w:r>
    </w:p>
    <w:p w14:paraId="6BADC474"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Tekstin nimi on litteraatti.</w:t>
      </w:r>
    </w:p>
    <w:p w14:paraId="04567694"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Jätän litteraatista pois tai muutan</w:t>
      </w:r>
    </w:p>
    <w:p w14:paraId="040FB68E"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nimesi, muiden ihmisten nimet, paikan nimet ja muut tiedot,</w:t>
      </w:r>
    </w:p>
    <w:p w14:paraId="69DB0E3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joista voi päätellä,</w:t>
      </w:r>
    </w:p>
    <w:p w14:paraId="13BC7F3D"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kuka on kertonut tarinan.</w:t>
      </w:r>
    </w:p>
    <w:p w14:paraId="416A104A" w14:textId="77777777" w:rsidR="004F5093" w:rsidRPr="00244989" w:rsidRDefault="004F5093" w:rsidP="00BE4C2C">
      <w:pPr>
        <w:spacing w:after="0" w:line="240" w:lineRule="auto"/>
        <w:rPr>
          <w:rFonts w:asciiTheme="minorHAnsi" w:hAnsiTheme="minorHAnsi" w:cstheme="minorHAnsi"/>
          <w:szCs w:val="26"/>
        </w:rPr>
      </w:pPr>
    </w:p>
    <w:p w14:paraId="1CFFCB84" w14:textId="73D4037F" w:rsidR="004F5093" w:rsidRPr="00244989" w:rsidRDefault="00F84D78"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mc:AlternateContent>
          <mc:Choice Requires="wps">
            <w:drawing>
              <wp:anchor distT="0" distB="0" distL="114300" distR="114300" simplePos="0" relativeHeight="251660288" behindDoc="0" locked="0" layoutInCell="1" allowOverlap="1" wp14:anchorId="4AD99EA4" wp14:editId="514200D1">
                <wp:simplePos x="0" y="0"/>
                <wp:positionH relativeFrom="column">
                  <wp:posOffset>1350010</wp:posOffset>
                </wp:positionH>
                <wp:positionV relativeFrom="paragraph">
                  <wp:posOffset>415925</wp:posOffset>
                </wp:positionV>
                <wp:extent cx="908050" cy="558800"/>
                <wp:effectExtent l="19050" t="57150" r="25400" b="31750"/>
                <wp:wrapNone/>
                <wp:docPr id="126" name="AutoShape 2" descr="nuoli oikeal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558800"/>
                        </a:xfrm>
                        <a:prstGeom prst="rightArrow">
                          <a:avLst>
                            <a:gd name="adj1" fmla="val 50000"/>
                            <a:gd name="adj2" fmla="val 40625"/>
                          </a:avLst>
                        </a:prstGeom>
                        <a:solidFill>
                          <a:schemeClr val="dk1">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25218404" w14:textId="77777777" w:rsidR="00CC6E8B" w:rsidRDefault="00CC6E8B" w:rsidP="004F5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99EA4" id="AutoShape 2" o:spid="_x0000_s1030" type="#_x0000_t13" alt="nuoli oikealle" style="position:absolute;margin-left:106.3pt;margin-top:32.75pt;width:71.5pt;height: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" fillcolor="black [3200]" strokecolor="#f2f2f2 [3041]" strokeweight="3pt">
                <v:shadow color="#7f7f7f [1601]" opacity=".5" offset="1pt"/>
                <v:textbox>
                  <w:txbxContent>
                    <w:p w14:paraId="25218404" w14:textId="77777777" w:rsidR="00CC6E8B" w:rsidRDefault="00CC6E8B" w:rsidP="004F5093"/>
                  </w:txbxContent>
                </v:textbox>
              </v:shape>
            </w:pict>
          </mc:Fallback>
        </mc:AlternateContent>
      </w:r>
      <w:r w:rsidR="004F5093" w:rsidRPr="00244989">
        <w:rPr>
          <w:rFonts w:asciiTheme="minorHAnsi" w:hAnsiTheme="minorHAnsi" w:cstheme="minorHAnsi"/>
          <w:noProof/>
          <w:sz w:val="28"/>
          <w:szCs w:val="26"/>
          <w:lang w:eastAsia="fi-FI"/>
        </w:rPr>
        <w:drawing>
          <wp:inline distT="0" distB="0" distL="0" distR="0" wp14:anchorId="19A7D0CC" wp14:editId="5601E611">
            <wp:extent cx="1187450" cy="1187450"/>
            <wp:effectExtent l="19050" t="0" r="0" b="0"/>
            <wp:docPr id="5" name="Kuva 14" descr="ää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Outin\Jyu\Gradu\aineisto\tarinat\papunet_kuvat\voice recorder.png"/>
                    <pic:cNvPicPr>
                      <a:picLocks noChangeAspect="1" noChangeArrowheads="1"/>
                    </pic:cNvPicPr>
                  </pic:nvPicPr>
                  <pic:blipFill>
                    <a:blip r:embed="rId350" cstate="print"/>
                    <a:srcRect/>
                    <a:stretch>
                      <a:fillRect/>
                    </a:stretch>
                  </pic:blipFill>
                  <pic:spPr bwMode="auto">
                    <a:xfrm>
                      <a:off x="0" y="0"/>
                      <a:ext cx="1187450" cy="1187450"/>
                    </a:xfrm>
                    <a:prstGeom prst="rect">
                      <a:avLst/>
                    </a:prstGeom>
                    <a:noFill/>
                    <a:ln w="9525">
                      <a:noFill/>
                      <a:miter lim="800000"/>
                      <a:headEnd/>
                      <a:tailEnd/>
                    </a:ln>
                  </pic:spPr>
                </pic:pic>
              </a:graphicData>
            </a:graphic>
          </wp:inline>
        </w:drawing>
      </w:r>
      <w:r w:rsidR="004F5093" w:rsidRPr="00244989">
        <w:rPr>
          <w:rFonts w:asciiTheme="minorHAnsi" w:hAnsiTheme="minorHAnsi" w:cstheme="minorHAnsi"/>
          <w:sz w:val="28"/>
          <w:szCs w:val="26"/>
        </w:rPr>
        <w:t xml:space="preserve">                              </w:t>
      </w:r>
      <w:r w:rsidR="004F5093" w:rsidRPr="00244989">
        <w:rPr>
          <w:rFonts w:asciiTheme="minorHAnsi" w:hAnsiTheme="minorHAnsi" w:cstheme="minorHAnsi"/>
          <w:noProof/>
          <w:sz w:val="28"/>
          <w:szCs w:val="26"/>
          <w:lang w:eastAsia="fi-FI"/>
        </w:rPr>
        <w:drawing>
          <wp:inline distT="0" distB="0" distL="0" distR="0" wp14:anchorId="21E410B7" wp14:editId="4561FD98">
            <wp:extent cx="1187450" cy="1187450"/>
            <wp:effectExtent l="19050" t="0" r="0" b="0"/>
            <wp:docPr id="16" name="Kuva 16" descr="kirjoittaa tietokone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Outin\Jyu\Gradu\aineisto\tarinat\papunet_kuvat\laptop typen 2.png"/>
                    <pic:cNvPicPr>
                      <a:picLocks noChangeAspect="1" noChangeArrowheads="1"/>
                    </pic:cNvPicPr>
                  </pic:nvPicPr>
                  <pic:blipFill>
                    <a:blip r:embed="rId334" cstate="print"/>
                    <a:srcRect/>
                    <a:stretch>
                      <a:fillRect/>
                    </a:stretch>
                  </pic:blipFill>
                  <pic:spPr bwMode="auto">
                    <a:xfrm>
                      <a:off x="0" y="0"/>
                      <a:ext cx="1187450" cy="1187450"/>
                    </a:xfrm>
                    <a:prstGeom prst="rect">
                      <a:avLst/>
                    </a:prstGeom>
                    <a:noFill/>
                    <a:ln w="9525">
                      <a:noFill/>
                      <a:miter lim="800000"/>
                      <a:headEnd/>
                      <a:tailEnd/>
                    </a:ln>
                  </pic:spPr>
                </pic:pic>
              </a:graphicData>
            </a:graphic>
          </wp:inline>
        </w:drawing>
      </w:r>
    </w:p>
    <w:p w14:paraId="1C2F3842" w14:textId="77777777" w:rsidR="004F5093" w:rsidRPr="00244989" w:rsidRDefault="004F5093" w:rsidP="00BE4C2C">
      <w:pPr>
        <w:spacing w:after="0" w:line="240" w:lineRule="auto"/>
        <w:rPr>
          <w:rFonts w:asciiTheme="minorHAnsi" w:hAnsiTheme="minorHAnsi" w:cstheme="minorHAnsi"/>
          <w:sz w:val="28"/>
          <w:szCs w:val="26"/>
        </w:rPr>
      </w:pPr>
    </w:p>
    <w:p w14:paraId="5A8E036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lastRenderedPageBreak/>
        <w:t>Kysyn sinusta haastattelussa myös muita tietoja,</w:t>
      </w:r>
    </w:p>
    <w:p w14:paraId="1524A46A"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kuten minkä ikäinen olet</w:t>
      </w:r>
    </w:p>
    <w:p w14:paraId="39C439DE"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ja millä paikkakunnalla asut.</w:t>
      </w:r>
    </w:p>
    <w:p w14:paraId="37ECDECD"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En yhdistä näitä henkilötietoja haastatteluusi,</w:t>
      </w:r>
    </w:p>
    <w:p w14:paraId="152C408F"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vaan käsittelen ne erikseen.</w:t>
      </w:r>
    </w:p>
    <w:p w14:paraId="5DB55882" w14:textId="77777777" w:rsidR="004F5093" w:rsidRPr="00244989" w:rsidRDefault="004F5093" w:rsidP="00BE4C2C">
      <w:pPr>
        <w:spacing w:after="0" w:line="240" w:lineRule="auto"/>
        <w:rPr>
          <w:rFonts w:asciiTheme="minorHAnsi" w:hAnsiTheme="minorHAnsi" w:cstheme="minorHAnsi"/>
          <w:sz w:val="28"/>
          <w:szCs w:val="26"/>
        </w:rPr>
      </w:pPr>
    </w:p>
    <w:p w14:paraId="111153AA" w14:textId="77777777" w:rsidR="004F5093" w:rsidRPr="00244989" w:rsidRDefault="004F5093" w:rsidP="00BE4C2C">
      <w:pPr>
        <w:spacing w:after="0" w:line="240" w:lineRule="auto"/>
        <w:rPr>
          <w:rFonts w:asciiTheme="minorHAnsi" w:hAnsiTheme="minorHAnsi" w:cstheme="minorHAnsi"/>
          <w:b/>
          <w:sz w:val="28"/>
          <w:szCs w:val="26"/>
        </w:rPr>
      </w:pPr>
      <w:r w:rsidRPr="00244989">
        <w:rPr>
          <w:rFonts w:asciiTheme="minorHAnsi" w:hAnsiTheme="minorHAnsi" w:cstheme="minorHAnsi"/>
          <w:b/>
          <w:sz w:val="28"/>
          <w:szCs w:val="26"/>
        </w:rPr>
        <w:t>Henkilötietojen käsittely</w:t>
      </w:r>
    </w:p>
    <w:p w14:paraId="60C34B77" w14:textId="77777777" w:rsidR="004F5093" w:rsidRPr="00244989" w:rsidRDefault="004F5093" w:rsidP="00BE4C2C">
      <w:pPr>
        <w:spacing w:after="0" w:line="240" w:lineRule="auto"/>
        <w:rPr>
          <w:rFonts w:asciiTheme="minorHAnsi" w:hAnsiTheme="minorHAnsi" w:cstheme="minorHAnsi"/>
          <w:sz w:val="28"/>
          <w:szCs w:val="26"/>
        </w:rPr>
      </w:pPr>
    </w:p>
    <w:p w14:paraId="3F33029A" w14:textId="77777777" w:rsidR="004F5093" w:rsidRPr="00244989" w:rsidRDefault="004F5093" w:rsidP="00BE4C2C">
      <w:pPr>
        <w:pStyle w:val="Sisennettyleipteksti"/>
        <w:spacing w:after="0" w:line="240" w:lineRule="auto"/>
        <w:ind w:left="0"/>
        <w:rPr>
          <w:rFonts w:asciiTheme="minorHAnsi" w:hAnsiTheme="minorHAnsi" w:cstheme="minorHAnsi"/>
          <w:sz w:val="28"/>
          <w:szCs w:val="28"/>
        </w:rPr>
      </w:pPr>
      <w:r w:rsidRPr="00244989">
        <w:rPr>
          <w:rFonts w:asciiTheme="minorHAnsi" w:hAnsiTheme="minorHAnsi" w:cstheme="minorHAnsi"/>
          <w:noProof/>
          <w:sz w:val="28"/>
          <w:szCs w:val="28"/>
          <w:lang w:eastAsia="fi-FI"/>
        </w:rPr>
        <w:drawing>
          <wp:anchor distT="0" distB="0" distL="114300" distR="114300" simplePos="0" relativeHeight="251651072" behindDoc="0" locked="0" layoutInCell="1" allowOverlap="1" wp14:anchorId="5B4A8423" wp14:editId="54BC1D56">
            <wp:simplePos x="0" y="0"/>
            <wp:positionH relativeFrom="column">
              <wp:posOffset>4467860</wp:posOffset>
            </wp:positionH>
            <wp:positionV relativeFrom="paragraph">
              <wp:posOffset>43180</wp:posOffset>
            </wp:positionV>
            <wp:extent cx="996950" cy="996950"/>
            <wp:effectExtent l="19050" t="0" r="0" b="0"/>
            <wp:wrapSquare wrapText="bothSides"/>
            <wp:docPr id="21" name="Kuva 1" descr="lakiki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Outin\Jyu\Gradu\aineisto\tarinat\haastattelumuotoiset\ennakkomateriaali\papunet_kuvat\lakikirja.png"/>
                    <pic:cNvPicPr>
                      <a:picLocks noChangeAspect="1" noChangeArrowheads="1"/>
                    </pic:cNvPicPr>
                  </pic:nvPicPr>
                  <pic:blipFill>
                    <a:blip r:embed="rId340" cstate="print"/>
                    <a:srcRect/>
                    <a:stretch>
                      <a:fillRect/>
                    </a:stretch>
                  </pic:blipFill>
                  <pic:spPr bwMode="auto">
                    <a:xfrm>
                      <a:off x="0" y="0"/>
                      <a:ext cx="996950" cy="996950"/>
                    </a:xfrm>
                    <a:prstGeom prst="rect">
                      <a:avLst/>
                    </a:prstGeom>
                    <a:noFill/>
                    <a:ln w="9525">
                      <a:noFill/>
                      <a:miter lim="800000"/>
                      <a:headEnd/>
                      <a:tailEnd/>
                    </a:ln>
                  </pic:spPr>
                </pic:pic>
              </a:graphicData>
            </a:graphic>
          </wp:anchor>
        </w:drawing>
      </w:r>
      <w:r w:rsidRPr="00244989">
        <w:rPr>
          <w:rFonts w:asciiTheme="minorHAnsi" w:hAnsiTheme="minorHAnsi" w:cstheme="minorHAnsi"/>
          <w:sz w:val="28"/>
          <w:szCs w:val="28"/>
        </w:rPr>
        <w:t xml:space="preserve">Tämän tutkimuksen toteutan minä, Outi Salonlahti, </w:t>
      </w:r>
    </w:p>
    <w:p w14:paraId="22F796C7" w14:textId="77777777" w:rsidR="004F5093" w:rsidRPr="00244989" w:rsidRDefault="004F5093" w:rsidP="00BE4C2C">
      <w:pPr>
        <w:pStyle w:val="Sisennettyleipteksti"/>
        <w:spacing w:after="0" w:line="240" w:lineRule="auto"/>
        <w:ind w:left="0"/>
        <w:rPr>
          <w:rFonts w:asciiTheme="minorHAnsi" w:hAnsiTheme="minorHAnsi" w:cstheme="minorHAnsi"/>
          <w:sz w:val="28"/>
          <w:szCs w:val="28"/>
        </w:rPr>
      </w:pPr>
      <w:r w:rsidRPr="00244989">
        <w:rPr>
          <w:rFonts w:asciiTheme="minorHAnsi" w:hAnsiTheme="minorHAnsi" w:cstheme="minorHAnsi"/>
          <w:sz w:val="28"/>
          <w:szCs w:val="28"/>
        </w:rPr>
        <w:t>joten minä myös käsittelen henkilötietojasi.</w:t>
      </w:r>
    </w:p>
    <w:p w14:paraId="0F60190D"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Käsittelen keräämäni tiedot</w:t>
      </w:r>
    </w:p>
    <w:p w14:paraId="74ADC98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tietosuojalainsäädännön mukaisesti ja luottamuksellisesti.</w:t>
      </w:r>
    </w:p>
    <w:p w14:paraId="4A186C7F" w14:textId="77777777" w:rsidR="004F5093" w:rsidRPr="00244989" w:rsidRDefault="004F5093" w:rsidP="00BE4C2C">
      <w:pPr>
        <w:spacing w:after="0" w:line="240" w:lineRule="auto"/>
        <w:rPr>
          <w:rFonts w:asciiTheme="minorHAnsi" w:hAnsiTheme="minorHAnsi" w:cstheme="minorHAnsi"/>
          <w:sz w:val="28"/>
          <w:szCs w:val="24"/>
        </w:rPr>
      </w:pPr>
    </w:p>
    <w:p w14:paraId="2607301C"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Otan tutkimuksessa huomioon nämä asiat:</w:t>
      </w:r>
    </w:p>
    <w:p w14:paraId="7CCD7231" w14:textId="77777777" w:rsidR="004F5093" w:rsidRPr="00244989" w:rsidRDefault="004F5093" w:rsidP="00BE4C2C">
      <w:pPr>
        <w:pStyle w:val="Luettelokappale"/>
        <w:numPr>
          <w:ilvl w:val="0"/>
          <w:numId w:val="37"/>
        </w:num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poistan, muutan tai luokittelen suorat tunnistetiedot, esimerkiksi henkilöiden ja paikkojen nimet (pseudonymisointi)</w:t>
      </w:r>
    </w:p>
    <w:p w14:paraId="70A2C1B3" w14:textId="77777777" w:rsidR="004F5093" w:rsidRPr="00244989" w:rsidRDefault="004F5093" w:rsidP="00BE4C2C">
      <w:pPr>
        <w:pStyle w:val="Luettelokappale"/>
        <w:numPr>
          <w:ilvl w:val="0"/>
          <w:numId w:val="37"/>
        </w:num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kaikki tutkimuksessa kerättävät tiedot ovat tarpeellisia tutkimuksen kannalta</w:t>
      </w:r>
    </w:p>
    <w:p w14:paraId="2EEDF2A1" w14:textId="77777777" w:rsidR="004F5093" w:rsidRPr="00244989" w:rsidRDefault="004F5093" w:rsidP="00BE4C2C">
      <w:pPr>
        <w:pStyle w:val="Luettelokappale"/>
        <w:numPr>
          <w:ilvl w:val="0"/>
          <w:numId w:val="37"/>
        </w:num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antamiasi tietoja käsitellään vain Suomessa, eli EU/ETA-alueella</w:t>
      </w:r>
    </w:p>
    <w:p w14:paraId="7981D50A" w14:textId="77777777" w:rsidR="004F5093" w:rsidRPr="00244989" w:rsidRDefault="004F5093" w:rsidP="00BE4C2C">
      <w:pPr>
        <w:pStyle w:val="Luettelokappale"/>
        <w:numPr>
          <w:ilvl w:val="0"/>
          <w:numId w:val="37"/>
        </w:num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käsittelen henkilötietojasi vain tutkimuksen keston ajan</w:t>
      </w:r>
    </w:p>
    <w:p w14:paraId="04D6D693" w14:textId="77777777" w:rsidR="004F5093" w:rsidRPr="00244989" w:rsidRDefault="004F5093" w:rsidP="00BE4C2C">
      <w:pPr>
        <w:pStyle w:val="Luettelokappale"/>
        <w:numPr>
          <w:ilvl w:val="0"/>
          <w:numId w:val="37"/>
        </w:num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hävitän henkilötiedot tutkimuksen päätyttyä (paitsi tiedot, jotka arkistoidaan nimenomaisella suostumuksella)</w:t>
      </w:r>
    </w:p>
    <w:p w14:paraId="40F27548" w14:textId="77777777" w:rsidR="004F5093" w:rsidRPr="00244989" w:rsidRDefault="004F5093" w:rsidP="00BE4C2C">
      <w:pPr>
        <w:pStyle w:val="Luettelokappale"/>
        <w:numPr>
          <w:ilvl w:val="0"/>
          <w:numId w:val="37"/>
        </w:num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olen varautunut tietoturvaloukkauksiin ja arvioinut tietoturvariskejä</w:t>
      </w:r>
    </w:p>
    <w:p w14:paraId="308A279E" w14:textId="77777777" w:rsidR="004F5093" w:rsidRPr="00244989" w:rsidRDefault="004F5093" w:rsidP="00BE4C2C">
      <w:pPr>
        <w:pStyle w:val="Luettelokappale"/>
        <w:numPr>
          <w:ilvl w:val="0"/>
          <w:numId w:val="37"/>
        </w:num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sähköiset tiedot säilytetään salasanalla suojatulla ja kryptatulla muistitikulla</w:t>
      </w:r>
    </w:p>
    <w:p w14:paraId="3F1EB7C8" w14:textId="77777777" w:rsidR="004F5093" w:rsidRPr="00244989" w:rsidRDefault="004F5093" w:rsidP="00BE4C2C">
      <w:pPr>
        <w:pStyle w:val="Luettelokappale"/>
        <w:numPr>
          <w:ilvl w:val="0"/>
          <w:numId w:val="37"/>
        </w:num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paperille kirjatut tiedot säilytetään lukitussa laatikossa</w:t>
      </w:r>
    </w:p>
    <w:p w14:paraId="187D5644" w14:textId="77777777" w:rsidR="004F5093" w:rsidRPr="00244989" w:rsidRDefault="004F5093" w:rsidP="00BE4C2C">
      <w:pPr>
        <w:pStyle w:val="Luettelokappale"/>
        <w:numPr>
          <w:ilvl w:val="0"/>
          <w:numId w:val="37"/>
        </w:num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kun olen käsitellyt tietoja, puhdistan tietokoneen puhdistustyökaluilla.</w:t>
      </w:r>
    </w:p>
    <w:p w14:paraId="1B6323AE" w14:textId="77777777" w:rsidR="004F5093" w:rsidRPr="00244989" w:rsidRDefault="004F5093" w:rsidP="00BE4C2C">
      <w:pPr>
        <w:spacing w:after="0" w:line="240" w:lineRule="auto"/>
        <w:rPr>
          <w:rFonts w:asciiTheme="minorHAnsi" w:hAnsiTheme="minorHAnsi" w:cstheme="minorHAnsi"/>
          <w:sz w:val="28"/>
          <w:szCs w:val="26"/>
        </w:rPr>
      </w:pPr>
    </w:p>
    <w:p w14:paraId="455C8DCC" w14:textId="77777777" w:rsidR="004F5093" w:rsidRPr="00244989" w:rsidRDefault="004F5093" w:rsidP="00BE4C2C">
      <w:pPr>
        <w:pStyle w:val="Sisennettyleipteksti"/>
        <w:spacing w:after="0" w:line="240" w:lineRule="auto"/>
        <w:ind w:left="0"/>
        <w:rPr>
          <w:rFonts w:asciiTheme="minorHAnsi" w:hAnsiTheme="minorHAnsi" w:cstheme="minorHAnsi"/>
          <w:sz w:val="28"/>
        </w:rPr>
      </w:pPr>
      <w:r w:rsidRPr="00244989">
        <w:rPr>
          <w:rFonts w:asciiTheme="minorHAnsi" w:hAnsiTheme="minorHAnsi" w:cstheme="minorHAnsi"/>
          <w:sz w:val="28"/>
        </w:rPr>
        <w:t>Sinua ei voida tunnistaa tutkimustuloksista, selvityksistä tai julkaisuista.</w:t>
      </w:r>
    </w:p>
    <w:p w14:paraId="0AB89ECF" w14:textId="77777777" w:rsidR="004F5093" w:rsidRPr="00244989" w:rsidRDefault="004F5093" w:rsidP="00BE4C2C">
      <w:pPr>
        <w:spacing w:after="0" w:line="240" w:lineRule="auto"/>
        <w:rPr>
          <w:rFonts w:asciiTheme="minorHAnsi" w:hAnsiTheme="minorHAnsi" w:cstheme="minorHAnsi"/>
          <w:sz w:val="28"/>
          <w:szCs w:val="26"/>
        </w:rPr>
      </w:pPr>
    </w:p>
    <w:p w14:paraId="67B11A8D"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w:drawing>
          <wp:anchor distT="0" distB="0" distL="114300" distR="114300" simplePos="0" relativeHeight="251648000" behindDoc="0" locked="0" layoutInCell="1" allowOverlap="1" wp14:anchorId="4FBE584A" wp14:editId="544DE5E0">
            <wp:simplePos x="0" y="0"/>
            <wp:positionH relativeFrom="column">
              <wp:posOffset>4994910</wp:posOffset>
            </wp:positionH>
            <wp:positionV relativeFrom="paragraph">
              <wp:posOffset>-46355</wp:posOffset>
            </wp:positionV>
            <wp:extent cx="1054100" cy="1054100"/>
            <wp:effectExtent l="19050" t="0" r="0" b="0"/>
            <wp:wrapSquare wrapText="bothSides"/>
            <wp:docPr id="10" name="Kuva 2" descr="lainausmer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Outin\Jyu\Gradu\aineisto\tarinat\haastattelumuotoiset\papunet_kuvat\quote sign.png"/>
                    <pic:cNvPicPr>
                      <a:picLocks noChangeAspect="1" noChangeArrowheads="1"/>
                    </pic:cNvPicPr>
                  </pic:nvPicPr>
                  <pic:blipFill>
                    <a:blip r:embed="rId341" cstate="print"/>
                    <a:srcRect/>
                    <a:stretch>
                      <a:fillRect/>
                    </a:stretch>
                  </pic:blipFill>
                  <pic:spPr bwMode="auto">
                    <a:xfrm>
                      <a:off x="0" y="0"/>
                      <a:ext cx="1054100" cy="1054100"/>
                    </a:xfrm>
                    <a:prstGeom prst="rect">
                      <a:avLst/>
                    </a:prstGeom>
                    <a:noFill/>
                    <a:ln w="9525">
                      <a:noFill/>
                      <a:miter lim="800000"/>
                      <a:headEnd/>
                      <a:tailEnd/>
                    </a:ln>
                  </pic:spPr>
                </pic:pic>
              </a:graphicData>
            </a:graphic>
          </wp:anchor>
        </w:drawing>
      </w:r>
      <w:r w:rsidRPr="00244989">
        <w:rPr>
          <w:rFonts w:asciiTheme="minorHAnsi" w:hAnsiTheme="minorHAnsi" w:cstheme="minorHAnsi"/>
          <w:sz w:val="28"/>
          <w:szCs w:val="26"/>
        </w:rPr>
        <w:t>Saatan käyttää suoria lainauksia puheestasi tutkimusraportissa.</w:t>
      </w:r>
      <w:r w:rsidRPr="00244989">
        <w:rPr>
          <w:rFonts w:asciiTheme="minorHAnsi" w:eastAsia="Times New Roman" w:hAnsiTheme="minorHAnsi" w:cstheme="minorHAnsi"/>
          <w:snapToGrid w:val="0"/>
          <w:w w:val="0"/>
          <w:sz w:val="0"/>
          <w:szCs w:val="0"/>
          <w:u w:color="000000"/>
          <w:bdr w:val="none" w:sz="0" w:space="0" w:color="000000"/>
          <w:shd w:val="clear" w:color="000000" w:fill="000000"/>
        </w:rPr>
        <w:t xml:space="preserve"> </w:t>
      </w:r>
    </w:p>
    <w:p w14:paraId="10548BA3"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Silloin mainitsen mahdollisesti ammattisi ja sukupuolesi</w:t>
      </w:r>
    </w:p>
    <w:p w14:paraId="167D9BB9"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lainauksen yhteydessä.</w:t>
      </w:r>
    </w:p>
    <w:p w14:paraId="6BCBC1D3"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Tutkimustuloksissa ei mainita nimeäsi,</w:t>
      </w:r>
    </w:p>
    <w:p w14:paraId="02D7AFA5"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vaan tunnistekoodi, esimerkiksi haastateltava numero 1 eli H1,</w:t>
      </w:r>
    </w:p>
    <w:p w14:paraId="277A0750"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tai peitenimi, ei oikeaa nimeäsi.</w:t>
      </w:r>
    </w:p>
    <w:p w14:paraId="0F774EA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Hävitän koodin, jolla tiedot voisi yhdistää sinuun,</w:t>
      </w:r>
    </w:p>
    <w:p w14:paraId="6F1104D4"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kun analysoin aineistoa.</w:t>
      </w:r>
    </w:p>
    <w:p w14:paraId="7AF320A3" w14:textId="6C262BB0" w:rsidR="004F5093" w:rsidRDefault="004F5093" w:rsidP="00BE4C2C">
      <w:pPr>
        <w:spacing w:after="0" w:line="240" w:lineRule="auto"/>
        <w:rPr>
          <w:rFonts w:asciiTheme="minorHAnsi" w:hAnsiTheme="minorHAnsi" w:cstheme="minorHAnsi"/>
          <w:sz w:val="28"/>
          <w:szCs w:val="26"/>
        </w:rPr>
      </w:pPr>
    </w:p>
    <w:p w14:paraId="0F66F002" w14:textId="77777777" w:rsidR="00D25B77" w:rsidRPr="00244989" w:rsidRDefault="00D25B77" w:rsidP="00BE4C2C">
      <w:pPr>
        <w:spacing w:after="0" w:line="240" w:lineRule="auto"/>
        <w:rPr>
          <w:rFonts w:asciiTheme="minorHAnsi" w:hAnsiTheme="minorHAnsi" w:cstheme="minorHAnsi"/>
          <w:sz w:val="28"/>
          <w:szCs w:val="26"/>
        </w:rPr>
      </w:pPr>
    </w:p>
    <w:p w14:paraId="5C381582" w14:textId="77777777" w:rsidR="004F5093" w:rsidRPr="00244989" w:rsidRDefault="004F5093" w:rsidP="00BE4C2C">
      <w:pPr>
        <w:spacing w:after="0" w:line="240" w:lineRule="auto"/>
        <w:rPr>
          <w:rFonts w:asciiTheme="minorHAnsi" w:hAnsiTheme="minorHAnsi" w:cstheme="minorHAnsi"/>
          <w:b/>
          <w:sz w:val="28"/>
          <w:szCs w:val="26"/>
        </w:rPr>
      </w:pPr>
      <w:r w:rsidRPr="00244989">
        <w:rPr>
          <w:rFonts w:asciiTheme="minorHAnsi" w:hAnsiTheme="minorHAnsi" w:cstheme="minorHAnsi"/>
          <w:b/>
          <w:sz w:val="28"/>
          <w:szCs w:val="26"/>
        </w:rPr>
        <w:lastRenderedPageBreak/>
        <w:t>Rekisterinpitäjä</w:t>
      </w:r>
    </w:p>
    <w:p w14:paraId="6E9E05A6"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Tutkimuksen rekisterinpitäjä olen minä, Outi Salonlahti.</w:t>
      </w:r>
    </w:p>
    <w:p w14:paraId="3F4BA0F3"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Se tarkoittaa, että olen päättänyt,</w:t>
      </w:r>
    </w:p>
    <w:p w14:paraId="536A56A1"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mitä tietoja tutkimuksessa kerätään,</w:t>
      </w:r>
    </w:p>
    <w:p w14:paraId="318A3BDA"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ja että kerään tiedot</w:t>
      </w:r>
    </w:p>
    <w:p w14:paraId="1F26DA1D"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ja suojaan tiedot.</w:t>
      </w:r>
    </w:p>
    <w:p w14:paraId="308A3BB0"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Lisäksi olen vastuussa tietojen arkistoinnista.</w:t>
      </w:r>
    </w:p>
    <w:p w14:paraId="4220AEC5" w14:textId="77777777" w:rsidR="004F5093" w:rsidRPr="00244989" w:rsidRDefault="004F5093" w:rsidP="00BE4C2C">
      <w:pPr>
        <w:spacing w:after="0" w:line="240" w:lineRule="auto"/>
        <w:rPr>
          <w:rFonts w:asciiTheme="minorHAnsi" w:hAnsiTheme="minorHAnsi" w:cstheme="minorHAnsi"/>
          <w:sz w:val="28"/>
          <w:szCs w:val="26"/>
        </w:rPr>
      </w:pPr>
    </w:p>
    <w:p w14:paraId="7ADDA19E"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w:drawing>
          <wp:anchor distT="0" distB="0" distL="114300" distR="114300" simplePos="0" relativeHeight="251646976" behindDoc="0" locked="0" layoutInCell="1" allowOverlap="1" wp14:anchorId="4B7897CB" wp14:editId="6C642348">
            <wp:simplePos x="0" y="0"/>
            <wp:positionH relativeFrom="column">
              <wp:posOffset>4721860</wp:posOffset>
            </wp:positionH>
            <wp:positionV relativeFrom="paragraph">
              <wp:posOffset>158115</wp:posOffset>
            </wp:positionV>
            <wp:extent cx="1327150" cy="990600"/>
            <wp:effectExtent l="19050" t="0" r="6350" b="0"/>
            <wp:wrapSquare wrapText="bothSides"/>
            <wp:docPr id="20" name="Kuva 1" descr="kirjoittaa kynä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Outin\Jyu\Gradu\aineisto\tarinat\haastattelumuotoiset\papunet_kuvat\lomake31.jpg"/>
                    <pic:cNvPicPr>
                      <a:picLocks noChangeAspect="1" noChangeArrowheads="1"/>
                    </pic:cNvPicPr>
                  </pic:nvPicPr>
                  <pic:blipFill>
                    <a:blip r:embed="rId351" cstate="print"/>
                    <a:srcRect/>
                    <a:stretch>
                      <a:fillRect/>
                    </a:stretch>
                  </pic:blipFill>
                  <pic:spPr bwMode="auto">
                    <a:xfrm>
                      <a:off x="0" y="0"/>
                      <a:ext cx="1327150" cy="990600"/>
                    </a:xfrm>
                    <a:prstGeom prst="rect">
                      <a:avLst/>
                    </a:prstGeom>
                    <a:noFill/>
                    <a:ln w="9525">
                      <a:noFill/>
                      <a:miter lim="800000"/>
                      <a:headEnd/>
                      <a:tailEnd/>
                    </a:ln>
                  </pic:spPr>
                </pic:pic>
              </a:graphicData>
            </a:graphic>
          </wp:anchor>
        </w:drawing>
      </w:r>
      <w:r w:rsidRPr="00244989">
        <w:rPr>
          <w:rFonts w:asciiTheme="minorHAnsi" w:hAnsiTheme="minorHAnsi" w:cstheme="minorHAnsi"/>
          <w:sz w:val="28"/>
          <w:szCs w:val="26"/>
        </w:rPr>
        <w:t>Pyydän sinua allekirjoittamaan suostumuslomakkeen,</w:t>
      </w:r>
    </w:p>
    <w:p w14:paraId="238E1360"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kun teemme haastattelun.</w:t>
      </w:r>
    </w:p>
    <w:p w14:paraId="1C8A0FC9"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Lomakkeella voit antaa minulle luvan</w:t>
      </w:r>
    </w:p>
    <w:p w14:paraId="778C578D"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käsitellä niitä tietoja, joita minulle kerrot.</w:t>
      </w:r>
    </w:p>
    <w:p w14:paraId="5E07ABA4"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Lomake on tämän tiedoston viimeisellä sivulla.</w:t>
      </w:r>
    </w:p>
    <w:p w14:paraId="67509050" w14:textId="77777777" w:rsidR="004F5093" w:rsidRPr="00244989" w:rsidRDefault="004F5093" w:rsidP="00BE4C2C">
      <w:pPr>
        <w:spacing w:after="0" w:line="240" w:lineRule="auto"/>
        <w:rPr>
          <w:rFonts w:asciiTheme="minorHAnsi" w:hAnsiTheme="minorHAnsi" w:cstheme="minorHAnsi"/>
          <w:sz w:val="28"/>
          <w:szCs w:val="26"/>
        </w:rPr>
      </w:pPr>
    </w:p>
    <w:p w14:paraId="18BD2FD2" w14:textId="77777777" w:rsidR="004F5093" w:rsidRPr="00244989" w:rsidRDefault="004F5093" w:rsidP="00BE4C2C">
      <w:pPr>
        <w:spacing w:after="0" w:line="240" w:lineRule="auto"/>
        <w:rPr>
          <w:rFonts w:asciiTheme="minorHAnsi" w:hAnsiTheme="minorHAnsi" w:cstheme="minorHAnsi"/>
          <w:b/>
          <w:sz w:val="28"/>
          <w:szCs w:val="26"/>
        </w:rPr>
      </w:pPr>
      <w:r w:rsidRPr="00244989">
        <w:rPr>
          <w:rFonts w:asciiTheme="minorHAnsi" w:hAnsiTheme="minorHAnsi" w:cstheme="minorHAnsi"/>
          <w:b/>
          <w:sz w:val="28"/>
          <w:szCs w:val="26"/>
        </w:rPr>
        <w:t>Tietojen arkistointi</w:t>
      </w:r>
    </w:p>
    <w:p w14:paraId="2CE04E34"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 xml:space="preserve">Jos annat luvan, </w:t>
      </w:r>
    </w:p>
    <w:p w14:paraId="3424DC3C"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tallennan antamasi tiedot pysyvästi</w:t>
      </w:r>
    </w:p>
    <w:p w14:paraId="0521BE3F"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Yhteiskunnalliseen tietoarkistoon</w:t>
      </w:r>
    </w:p>
    <w:p w14:paraId="7A8C1F3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myöhempää tutkimusta varten.</w:t>
      </w:r>
    </w:p>
    <w:p w14:paraId="6C95B6B9"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Silloin muutkin tutkijat voivat lukea haastattelusi litteraatin,</w:t>
      </w:r>
    </w:p>
    <w:p w14:paraId="468FD74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ja käyttää sitä tutkimuksessaan.</w:t>
      </w:r>
    </w:p>
    <w:p w14:paraId="1741E927"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Arkistointi perustuu vapaaehtoiseen ja nimenomaiseen suostumukseesi.</w:t>
      </w:r>
    </w:p>
    <w:p w14:paraId="569A3F67" w14:textId="579E68EC" w:rsidR="004F5093" w:rsidRPr="00244989" w:rsidRDefault="00F84D78"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mc:AlternateContent>
          <mc:Choice Requires="wps">
            <w:drawing>
              <wp:anchor distT="0" distB="0" distL="114300" distR="114300" simplePos="0" relativeHeight="251661312" behindDoc="0" locked="0" layoutInCell="1" allowOverlap="1" wp14:anchorId="58AA6782" wp14:editId="433F979A">
                <wp:simplePos x="0" y="0"/>
                <wp:positionH relativeFrom="column">
                  <wp:posOffset>1299210</wp:posOffset>
                </wp:positionH>
                <wp:positionV relativeFrom="paragraph">
                  <wp:posOffset>673100</wp:posOffset>
                </wp:positionV>
                <wp:extent cx="908050" cy="558800"/>
                <wp:effectExtent l="19050" t="57150" r="25400" b="31750"/>
                <wp:wrapNone/>
                <wp:docPr id="125" name="AutoShape 3" descr="nuoli oikeal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558800"/>
                        </a:xfrm>
                        <a:prstGeom prst="rightArrow">
                          <a:avLst>
                            <a:gd name="adj1" fmla="val 50000"/>
                            <a:gd name="adj2" fmla="val 40625"/>
                          </a:avLst>
                        </a:prstGeom>
                        <a:solidFill>
                          <a:schemeClr val="dk1">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4E646A57" w14:textId="77777777" w:rsidR="00CC6E8B" w:rsidRDefault="00CC6E8B" w:rsidP="004F5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A6782" id="AutoShape 3" o:spid="_x0000_s1031" type="#_x0000_t13" alt="nuoli oikealle" style="position:absolute;margin-left:102.3pt;margin-top:53pt;width:71.5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" fillcolor="black [3200]" strokecolor="#f2f2f2 [3041]" strokeweight="3pt">
                <v:shadow color="#7f7f7f [1601]" opacity=".5" offset="1pt"/>
                <v:textbox>
                  <w:txbxContent>
                    <w:p w14:paraId="4E646A57" w14:textId="77777777" w:rsidR="00CC6E8B" w:rsidRDefault="00CC6E8B" w:rsidP="004F5093"/>
                  </w:txbxContent>
                </v:textbox>
              </v:shape>
            </w:pict>
          </mc:Fallback>
        </mc:AlternateContent>
      </w:r>
      <w:r w:rsidR="004F5093" w:rsidRPr="00244989">
        <w:rPr>
          <w:rFonts w:asciiTheme="minorHAnsi" w:hAnsiTheme="minorHAnsi" w:cstheme="minorHAnsi"/>
          <w:noProof/>
          <w:sz w:val="28"/>
          <w:szCs w:val="26"/>
          <w:lang w:eastAsia="fi-FI"/>
        </w:rPr>
        <w:drawing>
          <wp:inline distT="0" distB="0" distL="0" distR="0" wp14:anchorId="1C51C4DD" wp14:editId="07FA1593">
            <wp:extent cx="1187450" cy="1187450"/>
            <wp:effectExtent l="19050" t="0" r="0" b="0"/>
            <wp:docPr id="30" name="Kuva 13" descr="suostu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Outin\Jyu\Gradu\aineisto\tarinat\papunet_kuvat\to allow.png"/>
                    <pic:cNvPicPr>
                      <a:picLocks noChangeAspect="1" noChangeArrowheads="1"/>
                    </pic:cNvPicPr>
                  </pic:nvPicPr>
                  <pic:blipFill>
                    <a:blip r:embed="rId342" cstate="print"/>
                    <a:srcRect/>
                    <a:stretch>
                      <a:fillRect/>
                    </a:stretch>
                  </pic:blipFill>
                  <pic:spPr bwMode="auto">
                    <a:xfrm>
                      <a:off x="0" y="0"/>
                      <a:ext cx="1187450" cy="1187450"/>
                    </a:xfrm>
                    <a:prstGeom prst="rect">
                      <a:avLst/>
                    </a:prstGeom>
                    <a:noFill/>
                    <a:ln w="9525">
                      <a:noFill/>
                      <a:miter lim="800000"/>
                      <a:headEnd/>
                      <a:tailEnd/>
                    </a:ln>
                  </pic:spPr>
                </pic:pic>
              </a:graphicData>
            </a:graphic>
          </wp:inline>
        </w:drawing>
      </w:r>
      <w:r w:rsidR="004F5093" w:rsidRPr="00244989">
        <w:rPr>
          <w:rFonts w:asciiTheme="minorHAnsi" w:hAnsiTheme="minorHAnsi" w:cstheme="minorHAnsi"/>
          <w:sz w:val="28"/>
          <w:szCs w:val="26"/>
        </w:rPr>
        <w:t xml:space="preserve">                         </w:t>
      </w:r>
      <w:r w:rsidR="004F5093" w:rsidRPr="00244989">
        <w:rPr>
          <w:rFonts w:asciiTheme="minorHAnsi" w:hAnsiTheme="minorHAnsi" w:cstheme="minorHAnsi"/>
          <w:noProof/>
          <w:sz w:val="28"/>
          <w:szCs w:val="26"/>
          <w:lang w:eastAsia="fi-FI"/>
        </w:rPr>
        <w:drawing>
          <wp:inline distT="0" distB="0" distL="0" distR="0" wp14:anchorId="201A603A" wp14:editId="2EEA50E9">
            <wp:extent cx="1295400" cy="1295400"/>
            <wp:effectExtent l="19050" t="0" r="0" b="0"/>
            <wp:docPr id="22" name="Kuva 18" descr="arkisto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Outin\Jyu\Gradu\aineisto\tarinat\papunet_kuvat\to file.png"/>
                    <pic:cNvPicPr>
                      <a:picLocks noChangeAspect="1" noChangeArrowheads="1"/>
                    </pic:cNvPicPr>
                  </pic:nvPicPr>
                  <pic:blipFill>
                    <a:blip r:embed="rId343" cstate="print"/>
                    <a:srcRect/>
                    <a:stretch>
                      <a:fillRect/>
                    </a:stretch>
                  </pic:blipFill>
                  <pic:spPr bwMode="auto">
                    <a:xfrm>
                      <a:off x="0" y="0"/>
                      <a:ext cx="1295400" cy="1295400"/>
                    </a:xfrm>
                    <a:prstGeom prst="rect">
                      <a:avLst/>
                    </a:prstGeom>
                    <a:noFill/>
                    <a:ln w="9525">
                      <a:noFill/>
                      <a:miter lim="800000"/>
                      <a:headEnd/>
                      <a:tailEnd/>
                    </a:ln>
                  </pic:spPr>
                </pic:pic>
              </a:graphicData>
            </a:graphic>
          </wp:inline>
        </w:drawing>
      </w:r>
      <w:r w:rsidR="004F5093" w:rsidRPr="00244989">
        <w:rPr>
          <w:rFonts w:asciiTheme="minorHAnsi" w:hAnsiTheme="minorHAnsi" w:cstheme="minorHAnsi"/>
          <w:sz w:val="28"/>
          <w:szCs w:val="26"/>
        </w:rPr>
        <w:t xml:space="preserve">       </w:t>
      </w:r>
      <w:r w:rsidR="004F5093" w:rsidRPr="00244989">
        <w:rPr>
          <w:rFonts w:asciiTheme="minorHAnsi" w:hAnsiTheme="minorHAnsi" w:cstheme="minorHAnsi"/>
          <w:noProof/>
          <w:sz w:val="28"/>
          <w:szCs w:val="26"/>
          <w:lang w:eastAsia="fi-FI"/>
        </w:rPr>
        <w:drawing>
          <wp:inline distT="0" distB="0" distL="0" distR="0" wp14:anchorId="6E2ECB31" wp14:editId="1435FAC2">
            <wp:extent cx="1593850" cy="1593850"/>
            <wp:effectExtent l="19050" t="0" r="6350" b="0"/>
            <wp:docPr id="23" name="Kuva 19" descr="Yhteiskuntatieteellisen tietoarki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Outin\Jyu\Gradu\aineisto\tarinat\papunet_kuvat\logo.jpg"/>
                    <pic:cNvPicPr>
                      <a:picLocks noChangeAspect="1" noChangeArrowheads="1"/>
                    </pic:cNvPicPr>
                  </pic:nvPicPr>
                  <pic:blipFill>
                    <a:blip r:embed="rId344" cstate="print"/>
                    <a:srcRect/>
                    <a:stretch>
                      <a:fillRect/>
                    </a:stretch>
                  </pic:blipFill>
                  <pic:spPr bwMode="auto">
                    <a:xfrm>
                      <a:off x="0" y="0"/>
                      <a:ext cx="1593519" cy="1593519"/>
                    </a:xfrm>
                    <a:prstGeom prst="rect">
                      <a:avLst/>
                    </a:prstGeom>
                    <a:noFill/>
                    <a:ln w="9525">
                      <a:noFill/>
                      <a:miter lim="800000"/>
                      <a:headEnd/>
                      <a:tailEnd/>
                    </a:ln>
                  </pic:spPr>
                </pic:pic>
              </a:graphicData>
            </a:graphic>
          </wp:inline>
        </w:drawing>
      </w:r>
    </w:p>
    <w:p w14:paraId="767F4222" w14:textId="77777777" w:rsidR="004F5093" w:rsidRPr="00244989" w:rsidRDefault="004F5093" w:rsidP="00BE4C2C">
      <w:pPr>
        <w:spacing w:after="0" w:line="240" w:lineRule="auto"/>
        <w:rPr>
          <w:rFonts w:asciiTheme="minorHAnsi" w:hAnsiTheme="minorHAnsi" w:cstheme="minorHAnsi"/>
          <w:sz w:val="28"/>
          <w:szCs w:val="26"/>
        </w:rPr>
      </w:pPr>
    </w:p>
    <w:p w14:paraId="0B190BE4" w14:textId="77777777" w:rsidR="004F5093" w:rsidRPr="00244989" w:rsidRDefault="004F5093" w:rsidP="00BE4C2C">
      <w:pPr>
        <w:spacing w:after="0" w:line="240" w:lineRule="auto"/>
        <w:rPr>
          <w:rFonts w:asciiTheme="minorHAnsi" w:hAnsiTheme="minorHAnsi" w:cstheme="minorHAnsi"/>
          <w:sz w:val="28"/>
          <w:szCs w:val="26"/>
        </w:rPr>
      </w:pPr>
    </w:p>
    <w:p w14:paraId="5AE9CEEB"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Haastattelujen litteraatit</w:t>
      </w:r>
    </w:p>
    <w:p w14:paraId="56B3E3D6"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anonymisoidaan ennen arkistointia.</w:t>
      </w:r>
    </w:p>
    <w:p w14:paraId="4E387A1C"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Se tarkoittaa, että nimesi, mainitsemasi muiden ihmisten nimet,</w:t>
      </w:r>
    </w:p>
    <w:p w14:paraId="67B15731"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työpaikkasi nimi, asuinpaikkasi ja muut vastaavat nimet</w:t>
      </w:r>
    </w:p>
    <w:p w14:paraId="196AD688"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muutetaan, poistetaan tai luokitellaan tekstissä niin,</w:t>
      </w:r>
    </w:p>
    <w:p w14:paraId="32B4F02E" w14:textId="77777777" w:rsidR="004F5093" w:rsidRPr="00244989" w:rsidRDefault="004F5093" w:rsidP="00BE4C2C">
      <w:pPr>
        <w:spacing w:after="0" w:line="240" w:lineRule="auto"/>
        <w:rPr>
          <w:rFonts w:asciiTheme="minorHAnsi" w:hAnsiTheme="minorHAnsi" w:cstheme="minorHAnsi"/>
          <w:sz w:val="28"/>
          <w:szCs w:val="24"/>
        </w:rPr>
      </w:pPr>
      <w:r w:rsidRPr="00244989">
        <w:rPr>
          <w:rFonts w:asciiTheme="minorHAnsi" w:hAnsiTheme="minorHAnsi" w:cstheme="minorHAnsi"/>
          <w:sz w:val="28"/>
          <w:szCs w:val="24"/>
        </w:rPr>
        <w:t>että sinua ei voi tunnistaa.</w:t>
      </w:r>
    </w:p>
    <w:p w14:paraId="626EE735" w14:textId="77777777" w:rsidR="004F5093" w:rsidRPr="00244989" w:rsidRDefault="004F5093" w:rsidP="00BE4C2C">
      <w:pPr>
        <w:spacing w:after="0" w:line="240" w:lineRule="auto"/>
        <w:rPr>
          <w:rFonts w:asciiTheme="minorHAnsi" w:hAnsiTheme="minorHAnsi" w:cstheme="minorHAnsi"/>
          <w:sz w:val="28"/>
          <w:szCs w:val="24"/>
        </w:rPr>
      </w:pPr>
    </w:p>
    <w:p w14:paraId="53A8B591"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Tutkijat eivät siis tiedä,</w:t>
      </w:r>
    </w:p>
    <w:p w14:paraId="0A4A694D"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että juuri sinä olet ollut haastateltavana.</w:t>
      </w:r>
    </w:p>
    <w:p w14:paraId="63B6587B" w14:textId="37D67ECC" w:rsidR="004F5093" w:rsidRPr="00244989" w:rsidRDefault="00F84D78"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w:lastRenderedPageBreak/>
        <mc:AlternateContent>
          <mc:Choice Requires="wps">
            <w:drawing>
              <wp:anchor distT="0" distB="0" distL="114300" distR="114300" simplePos="0" relativeHeight="251663360" behindDoc="0" locked="0" layoutInCell="1" allowOverlap="1" wp14:anchorId="75E1A3F0" wp14:editId="31C31F39">
                <wp:simplePos x="0" y="0"/>
                <wp:positionH relativeFrom="column">
                  <wp:posOffset>4274185</wp:posOffset>
                </wp:positionH>
                <wp:positionV relativeFrom="paragraph">
                  <wp:posOffset>205105</wp:posOffset>
                </wp:positionV>
                <wp:extent cx="1174750" cy="1168400"/>
                <wp:effectExtent l="38100" t="38100" r="25400" b="31750"/>
                <wp:wrapNone/>
                <wp:docPr id="124" name="AutoShap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174750" cy="1168400"/>
                        </a:xfrm>
                        <a:prstGeom prst="straightConnector1">
                          <a:avLst/>
                        </a:prstGeom>
                        <a:noFill/>
                        <a:ln w="825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AD65B9" id="_x0000_t32" coordsize="21600,21600" o:spt="32" o:oned="t" path="m,l21600,21600e" filled="f">
                <v:path arrowok="t" fillok="f" o:connecttype="none"/>
                <o:lock v:ext="edit" shapetype="t"/>
              </v:shapetype>
              <v:shape id="AutoShape 5" o:spid="_x0000_s1026" type="#_x0000_t32" style="position:absolute;margin-left:336.55pt;margin-top:16.15pt;width:92.5pt;height:92pt;rotation:-9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" strokecolor="red" strokeweight="6.5pt"/>
            </w:pict>
          </mc:Fallback>
        </mc:AlternateContent>
      </w:r>
      <w:r w:rsidRPr="00244989">
        <w:rPr>
          <w:rFonts w:asciiTheme="minorHAnsi" w:hAnsiTheme="minorHAnsi" w:cstheme="minorHAnsi"/>
          <w:noProof/>
          <w:sz w:val="28"/>
          <w:szCs w:val="26"/>
          <w:lang w:eastAsia="fi-FI"/>
        </w:rPr>
        <mc:AlternateContent>
          <mc:Choice Requires="wps">
            <w:drawing>
              <wp:anchor distT="0" distB="0" distL="114300" distR="114300" simplePos="0" relativeHeight="251662336" behindDoc="0" locked="0" layoutInCell="1" allowOverlap="1" wp14:anchorId="6C5B289E" wp14:editId="25919364">
                <wp:simplePos x="0" y="0"/>
                <wp:positionH relativeFrom="column">
                  <wp:posOffset>4277360</wp:posOffset>
                </wp:positionH>
                <wp:positionV relativeFrom="paragraph">
                  <wp:posOffset>201930</wp:posOffset>
                </wp:positionV>
                <wp:extent cx="1174750" cy="1168400"/>
                <wp:effectExtent l="38100" t="38100" r="6350" b="12700"/>
                <wp:wrapNone/>
                <wp:docPr id="123" name="Auto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4750" cy="1168400"/>
                        </a:xfrm>
                        <a:prstGeom prst="straightConnector1">
                          <a:avLst/>
                        </a:prstGeom>
                        <a:noFill/>
                        <a:ln w="825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E6763" id="AutoShape 4" o:spid="_x0000_s1026" type="#_x0000_t32" style="position:absolute;margin-left:336.8pt;margin-top:15.9pt;width:92.5pt;height:92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" strokecolor="red" strokeweight="6.5pt"/>
            </w:pict>
          </mc:Fallback>
        </mc:AlternateContent>
      </w:r>
      <w:r w:rsidR="004F5093" w:rsidRPr="00244989">
        <w:rPr>
          <w:rFonts w:asciiTheme="minorHAnsi" w:hAnsiTheme="minorHAnsi" w:cstheme="minorHAnsi"/>
          <w:noProof/>
          <w:sz w:val="28"/>
          <w:szCs w:val="26"/>
          <w:lang w:eastAsia="fi-FI"/>
        </w:rPr>
        <w:drawing>
          <wp:anchor distT="0" distB="0" distL="114300" distR="114300" simplePos="0" relativeHeight="251645952" behindDoc="0" locked="0" layoutInCell="1" allowOverlap="1" wp14:anchorId="00322E1D" wp14:editId="201FB3A0">
            <wp:simplePos x="0" y="0"/>
            <wp:positionH relativeFrom="column">
              <wp:posOffset>4251960</wp:posOffset>
            </wp:positionH>
            <wp:positionV relativeFrom="paragraph">
              <wp:posOffset>220980</wp:posOffset>
            </wp:positionV>
            <wp:extent cx="1187450" cy="1187450"/>
            <wp:effectExtent l="19050" t="0" r="0" b="0"/>
            <wp:wrapSquare wrapText="bothSides"/>
            <wp:docPr id="11" name="Kuva 14" descr="äänite, jossa ruksi pää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Outin\Jyu\Gradu\aineisto\tarinat\papunet_kuvat\voice recorder.png"/>
                    <pic:cNvPicPr>
                      <a:picLocks noChangeAspect="1" noChangeArrowheads="1"/>
                    </pic:cNvPicPr>
                  </pic:nvPicPr>
                  <pic:blipFill>
                    <a:blip r:embed="rId350" cstate="print"/>
                    <a:srcRect/>
                    <a:stretch>
                      <a:fillRect/>
                    </a:stretch>
                  </pic:blipFill>
                  <pic:spPr bwMode="auto">
                    <a:xfrm>
                      <a:off x="0" y="0"/>
                      <a:ext cx="1187450" cy="1187450"/>
                    </a:xfrm>
                    <a:prstGeom prst="rect">
                      <a:avLst/>
                    </a:prstGeom>
                    <a:noFill/>
                    <a:ln w="9525">
                      <a:noFill/>
                      <a:miter lim="800000"/>
                      <a:headEnd/>
                      <a:tailEnd/>
                    </a:ln>
                  </pic:spPr>
                </pic:pic>
              </a:graphicData>
            </a:graphic>
          </wp:anchor>
        </w:drawing>
      </w:r>
      <w:r w:rsidR="004F5093" w:rsidRPr="00244989">
        <w:rPr>
          <w:rFonts w:asciiTheme="minorHAnsi" w:hAnsiTheme="minorHAnsi" w:cstheme="minorHAnsi"/>
          <w:sz w:val="28"/>
          <w:szCs w:val="26"/>
        </w:rPr>
        <w:t>Haastattelun äänitettä</w:t>
      </w:r>
    </w:p>
    <w:p w14:paraId="656D58A6"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ei tallenneta arkistoon.</w:t>
      </w:r>
    </w:p>
    <w:p w14:paraId="2EEEBCB6"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Pelkästään teksti,</w:t>
      </w:r>
    </w:p>
    <w:p w14:paraId="17CA54E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jonka kirjoitan haastattelusta,</w:t>
      </w:r>
    </w:p>
    <w:p w14:paraId="48270F8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tallennetaan sinne.</w:t>
      </w:r>
    </w:p>
    <w:p w14:paraId="1D8ACAEA"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Tuhoan äänitteen,</w:t>
      </w:r>
    </w:p>
    <w:p w14:paraId="709740EE"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kun tutkimus on valmis.</w:t>
      </w:r>
    </w:p>
    <w:p w14:paraId="75A2E710" w14:textId="77777777" w:rsidR="004F5093" w:rsidRPr="00244989" w:rsidRDefault="004F5093" w:rsidP="00BE4C2C">
      <w:pPr>
        <w:spacing w:after="0" w:line="240" w:lineRule="auto"/>
        <w:rPr>
          <w:rFonts w:asciiTheme="minorHAnsi" w:hAnsiTheme="minorHAnsi" w:cstheme="minorHAnsi"/>
          <w:sz w:val="28"/>
          <w:szCs w:val="26"/>
        </w:rPr>
      </w:pPr>
    </w:p>
    <w:p w14:paraId="058753B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Koska arkistoidut tiedot ovat anonyymeja,</w:t>
      </w:r>
    </w:p>
    <w:p w14:paraId="33A3538C"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oikeus perua suostumusta ei koske arkistoituja tietoja.</w:t>
      </w:r>
    </w:p>
    <w:p w14:paraId="1BC8E0F4" w14:textId="77777777" w:rsidR="004F5093" w:rsidRPr="00244989" w:rsidRDefault="004F5093" w:rsidP="00BE4C2C">
      <w:pPr>
        <w:spacing w:after="0" w:line="240" w:lineRule="auto"/>
        <w:rPr>
          <w:rFonts w:asciiTheme="minorHAnsi" w:hAnsiTheme="minorHAnsi" w:cstheme="minorHAnsi"/>
          <w:sz w:val="28"/>
          <w:szCs w:val="26"/>
        </w:rPr>
      </w:pPr>
    </w:p>
    <w:p w14:paraId="046AA1DF"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Voit lukea lisää Yhteiskuntatieteellisestä tietoarkistosta</w:t>
      </w:r>
    </w:p>
    <w:p w14:paraId="09D0A874"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liitteenä olevasta esitteestä.</w:t>
      </w:r>
    </w:p>
    <w:p w14:paraId="24DB25B6"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Esite on saatavilla myös osoitteessa</w:t>
      </w:r>
    </w:p>
    <w:p w14:paraId="06427A1B" w14:textId="77777777" w:rsidR="004F5093" w:rsidRPr="00244989" w:rsidRDefault="006E5A75" w:rsidP="00BE4C2C">
      <w:pPr>
        <w:spacing w:after="0" w:line="240" w:lineRule="auto"/>
        <w:rPr>
          <w:rFonts w:asciiTheme="minorHAnsi" w:hAnsiTheme="minorHAnsi" w:cstheme="minorHAnsi"/>
          <w:sz w:val="28"/>
          <w:szCs w:val="28"/>
        </w:rPr>
      </w:pPr>
      <w:hyperlink r:id="rId352" w:history="1">
        <w:r w:rsidR="004F5093" w:rsidRPr="00244989">
          <w:rPr>
            <w:rStyle w:val="Hyperlinkki"/>
            <w:rFonts w:asciiTheme="minorHAnsi" w:hAnsiTheme="minorHAnsi" w:cstheme="minorHAnsi"/>
            <w:color w:val="auto"/>
            <w:sz w:val="28"/>
            <w:szCs w:val="28"/>
          </w:rPr>
          <w:t>www.fsd.uta.fi/shared/resources/2014_esite_tutkittaville_FIN.pdf</w:t>
        </w:r>
      </w:hyperlink>
      <w:r w:rsidR="004F5093" w:rsidRPr="00244989">
        <w:rPr>
          <w:rFonts w:asciiTheme="minorHAnsi" w:hAnsiTheme="minorHAnsi" w:cstheme="minorHAnsi"/>
          <w:sz w:val="28"/>
          <w:szCs w:val="28"/>
        </w:rPr>
        <w:t>.</w:t>
      </w:r>
    </w:p>
    <w:p w14:paraId="3F53201F" w14:textId="77777777" w:rsidR="004F5093" w:rsidRPr="00244989" w:rsidRDefault="004F5093" w:rsidP="00BE4C2C">
      <w:pPr>
        <w:spacing w:after="0" w:line="240" w:lineRule="auto"/>
        <w:rPr>
          <w:rFonts w:asciiTheme="minorHAnsi" w:hAnsiTheme="minorHAnsi" w:cstheme="minorHAnsi"/>
          <w:sz w:val="28"/>
          <w:szCs w:val="26"/>
        </w:rPr>
      </w:pPr>
    </w:p>
    <w:p w14:paraId="73041595" w14:textId="77777777" w:rsidR="004F5093" w:rsidRPr="00244989" w:rsidRDefault="004F5093" w:rsidP="00BE4C2C">
      <w:pPr>
        <w:spacing w:after="0" w:line="240" w:lineRule="auto"/>
        <w:rPr>
          <w:rFonts w:asciiTheme="minorHAnsi" w:hAnsiTheme="minorHAnsi" w:cstheme="minorHAnsi"/>
          <w:b/>
          <w:sz w:val="28"/>
          <w:szCs w:val="26"/>
        </w:rPr>
      </w:pPr>
      <w:r w:rsidRPr="00244989">
        <w:rPr>
          <w:rFonts w:asciiTheme="minorHAnsi" w:hAnsiTheme="minorHAnsi" w:cstheme="minorHAnsi"/>
          <w:b/>
          <w:sz w:val="28"/>
          <w:szCs w:val="26"/>
        </w:rPr>
        <w:t>Tutkimuksen tulokset</w:t>
      </w:r>
    </w:p>
    <w:p w14:paraId="7EBCEA8A"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Haastattelusta saatavia tietoja käytetään</w:t>
      </w:r>
    </w:p>
    <w:p w14:paraId="307EA240"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Outi Salonlahden pro gradu -tutkielmaan.</w:t>
      </w:r>
    </w:p>
    <w:p w14:paraId="05233D4E"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Saatan kirjoittaa tutkimuksesta myös artikkeleja,</w:t>
      </w:r>
    </w:p>
    <w:p w14:paraId="33F39AD3"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ja esitellä sitä seminaareissa tai muissa tapahtumissa.</w:t>
      </w:r>
    </w:p>
    <w:p w14:paraId="2387610D" w14:textId="77777777" w:rsidR="004F5093" w:rsidRPr="00244989" w:rsidRDefault="004F5093" w:rsidP="00BE4C2C">
      <w:pPr>
        <w:spacing w:after="0" w:line="240" w:lineRule="auto"/>
        <w:rPr>
          <w:rFonts w:asciiTheme="minorHAnsi" w:hAnsiTheme="minorHAnsi" w:cstheme="minorHAnsi"/>
          <w:sz w:val="28"/>
          <w:szCs w:val="26"/>
        </w:rPr>
      </w:pPr>
    </w:p>
    <w:p w14:paraId="1BA305BE" w14:textId="77777777" w:rsidR="004F5093" w:rsidRPr="00244989" w:rsidRDefault="004F5093" w:rsidP="00BE4C2C">
      <w:pPr>
        <w:spacing w:after="0" w:line="240" w:lineRule="auto"/>
        <w:rPr>
          <w:rFonts w:asciiTheme="minorHAnsi" w:hAnsiTheme="minorHAnsi" w:cstheme="minorHAnsi"/>
          <w:b/>
          <w:sz w:val="28"/>
          <w:szCs w:val="26"/>
        </w:rPr>
      </w:pPr>
      <w:r w:rsidRPr="00244989">
        <w:rPr>
          <w:rFonts w:asciiTheme="minorHAnsi" w:hAnsiTheme="minorHAnsi" w:cstheme="minorHAnsi"/>
          <w:b/>
          <w:sz w:val="28"/>
          <w:szCs w:val="26"/>
        </w:rPr>
        <w:t>Henkilötietojen säilyttäminen</w:t>
      </w:r>
    </w:p>
    <w:p w14:paraId="58201194"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Rekisteriä säilytetään Outi Salonlahden kotona</w:t>
      </w:r>
    </w:p>
    <w:p w14:paraId="614F4683"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kunnes tutkimus on päättynyt.</w:t>
      </w:r>
    </w:p>
    <w:p w14:paraId="3950F113"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Tämän jälkeen tiedot,</w:t>
      </w:r>
    </w:p>
    <w:p w14:paraId="713D2570"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joiden arkistointiin olen saanut luvan,</w:t>
      </w:r>
    </w:p>
    <w:p w14:paraId="51D23B1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arkistoidaan Yhteiskuntatieteelliseen tietoarkistoon.</w:t>
      </w:r>
    </w:p>
    <w:p w14:paraId="0931AF82"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Hävitän muut kerätyt tiedot.</w:t>
      </w:r>
    </w:p>
    <w:p w14:paraId="5226D303" w14:textId="77777777" w:rsidR="004F5093" w:rsidRPr="00244989" w:rsidRDefault="004F5093" w:rsidP="00BE4C2C">
      <w:pPr>
        <w:spacing w:after="0" w:line="240" w:lineRule="auto"/>
        <w:rPr>
          <w:rFonts w:asciiTheme="minorHAnsi" w:hAnsiTheme="minorHAnsi" w:cstheme="minorHAnsi"/>
          <w:sz w:val="28"/>
          <w:szCs w:val="28"/>
        </w:rPr>
      </w:pPr>
    </w:p>
    <w:p w14:paraId="3679EA30" w14:textId="77777777" w:rsidR="004F5093" w:rsidRPr="00244989" w:rsidRDefault="004F5093" w:rsidP="00BE4C2C">
      <w:pPr>
        <w:spacing w:after="0" w:line="240" w:lineRule="auto"/>
        <w:rPr>
          <w:rFonts w:asciiTheme="minorHAnsi" w:hAnsiTheme="minorHAnsi" w:cstheme="minorHAnsi"/>
          <w:sz w:val="28"/>
          <w:szCs w:val="28"/>
        </w:rPr>
      </w:pPr>
      <w:r w:rsidRPr="00244989">
        <w:rPr>
          <w:rFonts w:asciiTheme="minorHAnsi" w:hAnsiTheme="minorHAnsi" w:cstheme="minorHAnsi"/>
          <w:sz w:val="28"/>
          <w:szCs w:val="28"/>
        </w:rPr>
        <w:t>Aineisto anonymisoidaan mahdollisimman pian analyysivaiheessa.</w:t>
      </w:r>
    </w:p>
    <w:p w14:paraId="7E1A13F1" w14:textId="77777777" w:rsidR="004F5093" w:rsidRPr="00244989" w:rsidRDefault="004F5093" w:rsidP="00BE4C2C">
      <w:pPr>
        <w:spacing w:after="0" w:line="240" w:lineRule="auto"/>
        <w:rPr>
          <w:rFonts w:asciiTheme="minorHAnsi" w:hAnsiTheme="minorHAnsi" w:cstheme="minorHAnsi"/>
          <w:sz w:val="28"/>
          <w:szCs w:val="28"/>
        </w:rPr>
      </w:pPr>
      <w:r w:rsidRPr="00244989">
        <w:rPr>
          <w:rFonts w:asciiTheme="minorHAnsi" w:hAnsiTheme="minorHAnsi" w:cstheme="minorHAnsi"/>
          <w:sz w:val="28"/>
          <w:szCs w:val="28"/>
        </w:rPr>
        <w:t>Se tarkoittaa, että nimesi, mainitsemasi henkilönnimet,</w:t>
      </w:r>
    </w:p>
    <w:p w14:paraId="497C02F4" w14:textId="77777777" w:rsidR="004F5093" w:rsidRPr="00244989" w:rsidRDefault="004F5093" w:rsidP="00BE4C2C">
      <w:pPr>
        <w:spacing w:after="0" w:line="240" w:lineRule="auto"/>
        <w:rPr>
          <w:rFonts w:asciiTheme="minorHAnsi" w:hAnsiTheme="minorHAnsi" w:cstheme="minorHAnsi"/>
          <w:sz w:val="28"/>
          <w:szCs w:val="28"/>
        </w:rPr>
      </w:pPr>
      <w:r w:rsidRPr="00244989">
        <w:rPr>
          <w:rFonts w:asciiTheme="minorHAnsi" w:hAnsiTheme="minorHAnsi" w:cstheme="minorHAnsi"/>
          <w:sz w:val="28"/>
          <w:szCs w:val="28"/>
        </w:rPr>
        <w:t>organisaatioiden ja paikkojen nimet ja muut vastaavat tiedot</w:t>
      </w:r>
    </w:p>
    <w:p w14:paraId="358A34F7" w14:textId="77777777" w:rsidR="004F5093" w:rsidRPr="00244989" w:rsidRDefault="004F5093" w:rsidP="00BE4C2C">
      <w:pPr>
        <w:spacing w:after="0" w:line="240" w:lineRule="auto"/>
        <w:rPr>
          <w:rFonts w:asciiTheme="minorHAnsi" w:hAnsiTheme="minorHAnsi" w:cstheme="minorHAnsi"/>
          <w:sz w:val="28"/>
          <w:szCs w:val="28"/>
        </w:rPr>
      </w:pPr>
      <w:r w:rsidRPr="00244989">
        <w:rPr>
          <w:rFonts w:asciiTheme="minorHAnsi" w:hAnsiTheme="minorHAnsi" w:cstheme="minorHAnsi"/>
          <w:sz w:val="28"/>
          <w:szCs w:val="28"/>
        </w:rPr>
        <w:t>muutetaan tai luokitellaan niin,</w:t>
      </w:r>
    </w:p>
    <w:p w14:paraId="121EB7E8" w14:textId="77777777" w:rsidR="004F5093" w:rsidRPr="00244989" w:rsidRDefault="004F5093" w:rsidP="00BE4C2C">
      <w:pPr>
        <w:spacing w:after="0" w:line="240" w:lineRule="auto"/>
        <w:rPr>
          <w:rFonts w:asciiTheme="minorHAnsi" w:hAnsiTheme="minorHAnsi" w:cstheme="minorHAnsi"/>
          <w:sz w:val="28"/>
          <w:szCs w:val="28"/>
        </w:rPr>
      </w:pPr>
      <w:r w:rsidRPr="00244989">
        <w:rPr>
          <w:rFonts w:asciiTheme="minorHAnsi" w:hAnsiTheme="minorHAnsi" w:cstheme="minorHAnsi"/>
          <w:sz w:val="28"/>
          <w:szCs w:val="28"/>
        </w:rPr>
        <w:t>ettei sinua voida tunnistaa tekstistä.</w:t>
      </w:r>
    </w:p>
    <w:p w14:paraId="3F820065" w14:textId="77777777" w:rsidR="004F5093" w:rsidRPr="00244989" w:rsidRDefault="004F5093" w:rsidP="00BE4C2C">
      <w:pPr>
        <w:spacing w:after="0" w:line="240" w:lineRule="auto"/>
        <w:rPr>
          <w:rFonts w:asciiTheme="minorHAnsi" w:hAnsiTheme="minorHAnsi" w:cstheme="minorHAnsi"/>
          <w:sz w:val="28"/>
          <w:szCs w:val="26"/>
        </w:rPr>
      </w:pPr>
    </w:p>
    <w:p w14:paraId="7955F69C" w14:textId="77777777" w:rsidR="004F5093" w:rsidRPr="00244989" w:rsidRDefault="004F5093" w:rsidP="00BE4C2C">
      <w:pPr>
        <w:spacing w:after="0" w:line="240" w:lineRule="auto"/>
        <w:rPr>
          <w:rFonts w:asciiTheme="minorHAnsi" w:hAnsiTheme="minorHAnsi" w:cstheme="minorHAnsi"/>
          <w:b/>
          <w:sz w:val="28"/>
          <w:szCs w:val="26"/>
        </w:rPr>
      </w:pPr>
      <w:r w:rsidRPr="00244989">
        <w:rPr>
          <w:rFonts w:asciiTheme="minorHAnsi" w:hAnsiTheme="minorHAnsi" w:cstheme="minorHAnsi"/>
          <w:b/>
          <w:sz w:val="28"/>
          <w:szCs w:val="26"/>
        </w:rPr>
        <w:lastRenderedPageBreak/>
        <w:t>Milloin tutkimus on valmis?</w:t>
      </w:r>
      <w:r w:rsidRPr="00244989">
        <w:rPr>
          <w:rFonts w:asciiTheme="minorHAnsi" w:hAnsiTheme="minorHAnsi" w:cstheme="minorHAnsi"/>
          <w:b/>
          <w:noProof/>
          <w:sz w:val="28"/>
          <w:szCs w:val="26"/>
          <w:lang w:eastAsia="fi-FI"/>
        </w:rPr>
        <w:drawing>
          <wp:anchor distT="0" distB="0" distL="114300" distR="114300" simplePos="0" relativeHeight="251643904" behindDoc="0" locked="0" layoutInCell="1" allowOverlap="1" wp14:anchorId="7B3AD797" wp14:editId="1B6DBB9C">
            <wp:simplePos x="0" y="0"/>
            <wp:positionH relativeFrom="column">
              <wp:posOffset>4359910</wp:posOffset>
            </wp:positionH>
            <wp:positionV relativeFrom="paragraph">
              <wp:posOffset>199390</wp:posOffset>
            </wp:positionV>
            <wp:extent cx="1168400" cy="1168400"/>
            <wp:effectExtent l="19050" t="0" r="0" b="0"/>
            <wp:wrapSquare wrapText="bothSides"/>
            <wp:docPr id="26" name="Kuva 21" descr="tietokone ja verkko-os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Outin\Jyu\Gradu\aineisto\tarinat\papunet_kuvat\laptop site 2.png"/>
                    <pic:cNvPicPr>
                      <a:picLocks noChangeAspect="1" noChangeArrowheads="1"/>
                    </pic:cNvPicPr>
                  </pic:nvPicPr>
                  <pic:blipFill>
                    <a:blip r:embed="rId346" cstate="print"/>
                    <a:srcRect/>
                    <a:stretch>
                      <a:fillRect/>
                    </a:stretch>
                  </pic:blipFill>
                  <pic:spPr bwMode="auto">
                    <a:xfrm>
                      <a:off x="0" y="0"/>
                      <a:ext cx="1168400" cy="1168400"/>
                    </a:xfrm>
                    <a:prstGeom prst="rect">
                      <a:avLst/>
                    </a:prstGeom>
                    <a:noFill/>
                    <a:ln w="9525">
                      <a:noFill/>
                      <a:miter lim="800000"/>
                      <a:headEnd/>
                      <a:tailEnd/>
                    </a:ln>
                  </pic:spPr>
                </pic:pic>
              </a:graphicData>
            </a:graphic>
          </wp:anchor>
        </w:drawing>
      </w:r>
    </w:p>
    <w:p w14:paraId="71E2A94B"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 xml:space="preserve">Tavoitteenani on saada tutkimus valmiiksi keväällä 2019. </w:t>
      </w:r>
    </w:p>
    <w:p w14:paraId="1F858E5F"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Kuka tahansa voi lukea sen silloin internetistä.</w:t>
      </w:r>
    </w:p>
    <w:p w14:paraId="61B38A2F"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Lähetän kaikille tutkimukseen osallistuneille</w:t>
      </w:r>
    </w:p>
    <w:p w14:paraId="3FC90557"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linkin valmiiseen raporttiin.</w:t>
      </w:r>
    </w:p>
    <w:p w14:paraId="1DDEB366" w14:textId="77777777" w:rsidR="004F5093" w:rsidRPr="00244989" w:rsidRDefault="004F5093" w:rsidP="00BE4C2C">
      <w:pPr>
        <w:spacing w:after="0" w:line="240" w:lineRule="auto"/>
        <w:rPr>
          <w:rFonts w:asciiTheme="minorHAnsi" w:hAnsiTheme="minorHAnsi" w:cstheme="minorHAnsi"/>
          <w:sz w:val="28"/>
          <w:szCs w:val="26"/>
        </w:rPr>
      </w:pPr>
    </w:p>
    <w:p w14:paraId="03950CE7" w14:textId="77777777" w:rsidR="004F5093" w:rsidRPr="00244989" w:rsidRDefault="004F5093" w:rsidP="00BE4C2C">
      <w:pPr>
        <w:spacing w:after="0" w:line="240" w:lineRule="auto"/>
        <w:rPr>
          <w:rFonts w:asciiTheme="minorHAnsi" w:hAnsiTheme="minorHAnsi" w:cstheme="minorHAnsi"/>
          <w:sz w:val="28"/>
          <w:szCs w:val="26"/>
        </w:rPr>
      </w:pPr>
    </w:p>
    <w:p w14:paraId="081C99EB"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noProof/>
          <w:sz w:val="28"/>
          <w:szCs w:val="26"/>
          <w:lang w:eastAsia="fi-FI"/>
        </w:rPr>
        <w:drawing>
          <wp:anchor distT="0" distB="0" distL="114300" distR="114300" simplePos="0" relativeHeight="251642880" behindDoc="0" locked="0" layoutInCell="1" allowOverlap="1" wp14:anchorId="5BC31DF8" wp14:editId="6761AC2D">
            <wp:simplePos x="0" y="0"/>
            <wp:positionH relativeFrom="column">
              <wp:posOffset>4359910</wp:posOffset>
            </wp:positionH>
            <wp:positionV relativeFrom="paragraph">
              <wp:posOffset>106045</wp:posOffset>
            </wp:positionV>
            <wp:extent cx="1168400" cy="1168400"/>
            <wp:effectExtent l="19050" t="0" r="0" b="0"/>
            <wp:wrapSquare wrapText="bothSides"/>
            <wp:docPr id="25" name="Kuva 20" descr="kysy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Outin\Jyu\Gradu\aineisto\tarinat\papunet_kuvat\kysya.png"/>
                    <pic:cNvPicPr>
                      <a:picLocks noChangeAspect="1" noChangeArrowheads="1"/>
                    </pic:cNvPicPr>
                  </pic:nvPicPr>
                  <pic:blipFill>
                    <a:blip r:embed="rId347" cstate="print"/>
                    <a:srcRect/>
                    <a:stretch>
                      <a:fillRect/>
                    </a:stretch>
                  </pic:blipFill>
                  <pic:spPr bwMode="auto">
                    <a:xfrm>
                      <a:off x="0" y="0"/>
                      <a:ext cx="1168400" cy="1168400"/>
                    </a:xfrm>
                    <a:prstGeom prst="rect">
                      <a:avLst/>
                    </a:prstGeom>
                    <a:noFill/>
                    <a:ln w="9525">
                      <a:noFill/>
                      <a:miter lim="800000"/>
                      <a:headEnd/>
                      <a:tailEnd/>
                    </a:ln>
                  </pic:spPr>
                </pic:pic>
              </a:graphicData>
            </a:graphic>
          </wp:anchor>
        </w:drawing>
      </w:r>
      <w:r w:rsidRPr="00244989">
        <w:rPr>
          <w:rFonts w:asciiTheme="minorHAnsi" w:hAnsiTheme="minorHAnsi" w:cstheme="minorHAnsi"/>
          <w:sz w:val="28"/>
          <w:szCs w:val="26"/>
        </w:rPr>
        <w:t>Voit kysyä minulta mitä tahansa tutkimuksesta</w:t>
      </w:r>
    </w:p>
    <w:p w14:paraId="4C496EFD"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ennen haastattelua,</w:t>
      </w:r>
      <w:r w:rsidRPr="00244989">
        <w:rPr>
          <w:rFonts w:asciiTheme="minorHAnsi" w:hAnsiTheme="minorHAnsi" w:cstheme="minorHAnsi"/>
          <w:noProof/>
          <w:sz w:val="28"/>
          <w:szCs w:val="26"/>
          <w:lang w:eastAsia="fi-FI"/>
        </w:rPr>
        <w:t xml:space="preserve"> </w:t>
      </w:r>
    </w:p>
    <w:p w14:paraId="3833B69A"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 xml:space="preserve">haastattelun aikana </w:t>
      </w:r>
    </w:p>
    <w:p w14:paraId="32F111DB"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tai sen jälkeen.</w:t>
      </w:r>
    </w:p>
    <w:p w14:paraId="6546C537" w14:textId="77777777" w:rsidR="004F5093" w:rsidRPr="00244989" w:rsidRDefault="004F5093" w:rsidP="00BE4C2C">
      <w:pPr>
        <w:spacing w:after="0" w:line="240" w:lineRule="auto"/>
        <w:rPr>
          <w:rFonts w:asciiTheme="minorHAnsi" w:hAnsiTheme="minorHAnsi" w:cstheme="minorHAnsi"/>
          <w:sz w:val="28"/>
          <w:szCs w:val="26"/>
        </w:rPr>
      </w:pPr>
    </w:p>
    <w:p w14:paraId="6708B3D5" w14:textId="77777777" w:rsidR="004F5093" w:rsidRPr="00244989" w:rsidRDefault="004F5093" w:rsidP="00BE4C2C">
      <w:pPr>
        <w:spacing w:after="0" w:line="240" w:lineRule="auto"/>
        <w:rPr>
          <w:rFonts w:asciiTheme="minorHAnsi" w:hAnsiTheme="minorHAnsi" w:cstheme="minorHAnsi"/>
          <w:b/>
          <w:sz w:val="28"/>
          <w:szCs w:val="26"/>
        </w:rPr>
      </w:pPr>
      <w:r w:rsidRPr="00244989">
        <w:rPr>
          <w:rFonts w:asciiTheme="minorHAnsi" w:hAnsiTheme="minorHAnsi" w:cstheme="minorHAnsi"/>
          <w:b/>
          <w:sz w:val="28"/>
          <w:szCs w:val="26"/>
        </w:rPr>
        <w:t>Yhteystiedot:</w:t>
      </w:r>
    </w:p>
    <w:p w14:paraId="53E7DEF3"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Outi Salonlahti</w:t>
      </w:r>
    </w:p>
    <w:p w14:paraId="0160F1B0" w14:textId="77777777" w:rsidR="004F5093" w:rsidRPr="00244989" w:rsidRDefault="006E5A75" w:rsidP="00BE4C2C">
      <w:pPr>
        <w:spacing w:after="0" w:line="240" w:lineRule="auto"/>
        <w:rPr>
          <w:rFonts w:asciiTheme="minorHAnsi" w:hAnsiTheme="minorHAnsi" w:cstheme="minorHAnsi"/>
          <w:sz w:val="28"/>
          <w:szCs w:val="26"/>
        </w:rPr>
      </w:pPr>
      <w:hyperlink r:id="rId353" w:history="1">
        <w:r w:rsidR="004F5093" w:rsidRPr="00244989">
          <w:rPr>
            <w:rFonts w:asciiTheme="minorHAnsi" w:hAnsiTheme="minorHAnsi" w:cstheme="minorHAnsi"/>
            <w:sz w:val="28"/>
            <w:szCs w:val="26"/>
          </w:rPr>
          <w:t>outi.m.salonlahti@student.jyu.fi</w:t>
        </w:r>
      </w:hyperlink>
    </w:p>
    <w:p w14:paraId="7F24A581"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(puhelinnumero)</w:t>
      </w:r>
    </w:p>
    <w:p w14:paraId="3BEE4B63" w14:textId="77777777" w:rsidR="004F5093" w:rsidRPr="00244989" w:rsidRDefault="004F5093" w:rsidP="00BE4C2C">
      <w:pPr>
        <w:spacing w:after="0" w:line="240" w:lineRule="auto"/>
        <w:rPr>
          <w:rFonts w:asciiTheme="minorHAnsi" w:hAnsiTheme="minorHAnsi" w:cstheme="minorHAnsi"/>
          <w:sz w:val="28"/>
          <w:szCs w:val="26"/>
        </w:rPr>
      </w:pPr>
      <w:r w:rsidRPr="00244989">
        <w:rPr>
          <w:rFonts w:asciiTheme="minorHAnsi" w:hAnsiTheme="minorHAnsi" w:cstheme="minorHAnsi"/>
          <w:sz w:val="28"/>
          <w:szCs w:val="26"/>
        </w:rPr>
        <w:t>Jyväskylän yliopisto</w:t>
      </w:r>
    </w:p>
    <w:p w14:paraId="3FCEEE34" w14:textId="77777777" w:rsidR="004F5093" w:rsidRPr="00244989" w:rsidRDefault="004F5093" w:rsidP="00BE4C2C">
      <w:pPr>
        <w:spacing w:after="0" w:line="240" w:lineRule="auto"/>
        <w:rPr>
          <w:rFonts w:asciiTheme="minorHAnsi" w:hAnsiTheme="minorHAnsi" w:cstheme="minorHAnsi"/>
          <w:sz w:val="28"/>
          <w:szCs w:val="26"/>
        </w:rPr>
      </w:pPr>
    </w:p>
    <w:p w14:paraId="0095278C" w14:textId="77777777" w:rsidR="004F5093" w:rsidRPr="00244989" w:rsidRDefault="004F5093" w:rsidP="00BE4C2C">
      <w:pPr>
        <w:spacing w:after="0" w:line="240" w:lineRule="auto"/>
        <w:rPr>
          <w:rFonts w:asciiTheme="minorHAnsi" w:hAnsiTheme="minorHAnsi" w:cstheme="minorHAnsi"/>
        </w:rPr>
      </w:pPr>
      <w:r w:rsidRPr="00244989">
        <w:rPr>
          <w:rFonts w:asciiTheme="minorHAnsi" w:hAnsiTheme="minorHAnsi" w:cstheme="minorHAnsi"/>
        </w:rPr>
        <w:t>Kuvien lähde: Papunetin kuvapankki, papunet.net, Elina Vanninen, Sclera ja Sergio Palau / CATEDU.</w:t>
      </w:r>
    </w:p>
    <w:p w14:paraId="21305401" w14:textId="77777777" w:rsidR="00B64331" w:rsidRPr="00244989" w:rsidRDefault="00B64331">
      <w:pPr>
        <w:spacing w:line="276" w:lineRule="auto"/>
        <w:rPr>
          <w:rFonts w:asciiTheme="minorHAnsi" w:hAnsiTheme="minorHAnsi" w:cstheme="minorHAnsi"/>
          <w:b/>
          <w:sz w:val="32"/>
        </w:rPr>
      </w:pPr>
    </w:p>
    <w:p w14:paraId="56137777" w14:textId="77777777" w:rsidR="004F5093" w:rsidRPr="00244989" w:rsidRDefault="004F5093" w:rsidP="00BE4C2C">
      <w:pPr>
        <w:spacing w:line="240" w:lineRule="auto"/>
        <w:rPr>
          <w:rFonts w:asciiTheme="minorHAnsi" w:hAnsiTheme="minorHAnsi" w:cstheme="minorHAnsi"/>
          <w:b/>
          <w:sz w:val="32"/>
        </w:rPr>
      </w:pPr>
      <w:r w:rsidRPr="00244989">
        <w:rPr>
          <w:rFonts w:asciiTheme="minorHAnsi" w:hAnsiTheme="minorHAnsi" w:cstheme="minorHAnsi"/>
          <w:b/>
          <w:sz w:val="32"/>
        </w:rPr>
        <w:t>Suostumuslomake</w:t>
      </w:r>
    </w:p>
    <w:p w14:paraId="43DAE68C" w14:textId="77777777" w:rsidR="004F5093" w:rsidRPr="00244989" w:rsidRDefault="004F5093" w:rsidP="00BE4C2C">
      <w:pPr>
        <w:spacing w:after="0" w:line="240" w:lineRule="auto"/>
        <w:rPr>
          <w:rFonts w:asciiTheme="minorHAnsi" w:hAnsiTheme="minorHAnsi" w:cstheme="minorHAnsi"/>
        </w:rPr>
      </w:pPr>
    </w:p>
    <w:p w14:paraId="3FCB6C4A"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Minua on pyydetty osallistumaan tutkimukseen</w:t>
      </w:r>
    </w:p>
    <w:p w14:paraId="7A062E24"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Tutkimus vammaisten ja viittomakielisten taiteilijoiden asemasta Suomessa.</w:t>
      </w:r>
    </w:p>
    <w:p w14:paraId="5A25246C" w14:textId="77777777" w:rsidR="004F5093" w:rsidRPr="00244989" w:rsidRDefault="004F5093" w:rsidP="00BE4C2C">
      <w:pPr>
        <w:spacing w:after="0" w:line="240" w:lineRule="auto"/>
        <w:rPr>
          <w:rFonts w:asciiTheme="minorHAnsi" w:hAnsiTheme="minorHAnsi" w:cstheme="minorHAnsi"/>
          <w:szCs w:val="26"/>
        </w:rPr>
      </w:pPr>
    </w:p>
    <w:p w14:paraId="5DF31B20"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Olen lukenut yllä olevat tiedot ja ymmärtänyt ne.</w:t>
      </w:r>
    </w:p>
    <w:p w14:paraId="526476F0"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Olen saanut tarpeeksi tietoa tutkimuksesta.</w:t>
      </w:r>
    </w:p>
    <w:p w14:paraId="7333A6A2"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Outi Salonlahti on kertonut minulle tutkimuksesta myös suullisesti,</w:t>
      </w:r>
    </w:p>
    <w:p w14:paraId="1F8C7FB4"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ja vastannut kaikkiin kysymyksiini tutkimuksesta.</w:t>
      </w:r>
    </w:p>
    <w:p w14:paraId="6C0BD0C3"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Minulla on ollut tarpeeksi aikaa harkita tutkimukseen osallistumista.</w:t>
      </w:r>
    </w:p>
    <w:p w14:paraId="1C54C7C5" w14:textId="77777777" w:rsidR="004F5093" w:rsidRPr="00244989" w:rsidRDefault="004F5093" w:rsidP="00BE4C2C">
      <w:pPr>
        <w:spacing w:after="0" w:line="240" w:lineRule="auto"/>
        <w:rPr>
          <w:rFonts w:asciiTheme="minorHAnsi" w:hAnsiTheme="minorHAnsi" w:cstheme="minorHAnsi"/>
          <w:szCs w:val="26"/>
        </w:rPr>
      </w:pPr>
    </w:p>
    <w:p w14:paraId="7B809F03"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Ymmärrän, että tähän tutkimukseen osallistuminen on vapaaehtoista.</w:t>
      </w:r>
    </w:p>
    <w:p w14:paraId="10613D1D"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Minulla on oikeus milloin tahansa tutkimuksen aikana</w:t>
      </w:r>
    </w:p>
    <w:p w14:paraId="7D72414C"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keskeyttää tutkimukseen osallistuminen</w:t>
      </w:r>
    </w:p>
    <w:p w14:paraId="233FF08E"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tai peruuttaa suostumukseni tutkimukseen.</w:t>
      </w:r>
    </w:p>
    <w:p w14:paraId="66FC3972"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Minun ei tarvitse ilmoittaa syytä peruutukseen tai keskeyttämiseen.</w:t>
      </w:r>
    </w:p>
    <w:p w14:paraId="7534BDA7"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Osallistumisen keskeyttämisestä</w:t>
      </w:r>
    </w:p>
    <w:p w14:paraId="035C9773"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tai suostumuksen peruuttamisesta</w:t>
      </w:r>
    </w:p>
    <w:p w14:paraId="122AB9EC"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ei aiheudu minulle mitään kielteisiä seuraamuksia.</w:t>
      </w:r>
    </w:p>
    <w:p w14:paraId="0C2B4D7B" w14:textId="77777777" w:rsidR="004F5093" w:rsidRPr="00244989" w:rsidRDefault="004F5093" w:rsidP="00BE4C2C">
      <w:pPr>
        <w:spacing w:after="0" w:line="240" w:lineRule="auto"/>
        <w:rPr>
          <w:rFonts w:asciiTheme="minorHAnsi" w:hAnsiTheme="minorHAnsi" w:cstheme="minorHAnsi"/>
          <w:szCs w:val="26"/>
        </w:rPr>
      </w:pPr>
    </w:p>
    <w:p w14:paraId="74482ABE"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Olen tutustunut myös tietosuojailmoitukseen (liite 2).</w:t>
      </w:r>
    </w:p>
    <w:p w14:paraId="0F9CAAAB" w14:textId="77777777" w:rsidR="004F5093" w:rsidRPr="00244989" w:rsidRDefault="004F5093" w:rsidP="00BE4C2C">
      <w:pPr>
        <w:spacing w:after="0" w:line="240" w:lineRule="auto"/>
        <w:rPr>
          <w:rFonts w:asciiTheme="minorHAnsi" w:hAnsiTheme="minorHAnsi" w:cstheme="minorHAnsi"/>
          <w:szCs w:val="26"/>
        </w:rPr>
      </w:pPr>
    </w:p>
    <w:p w14:paraId="084C2E7A" w14:textId="03899239" w:rsidR="004F5093" w:rsidRPr="00244989" w:rsidRDefault="00F84D78" w:rsidP="00BE4C2C">
      <w:pPr>
        <w:spacing w:after="0" w:line="240" w:lineRule="auto"/>
        <w:rPr>
          <w:rFonts w:asciiTheme="minorHAnsi" w:hAnsiTheme="minorHAnsi" w:cstheme="minorHAnsi"/>
          <w:szCs w:val="26"/>
        </w:rPr>
      </w:pPr>
      <w:r w:rsidRPr="00244989">
        <w:rPr>
          <w:rFonts w:asciiTheme="minorHAnsi" w:hAnsiTheme="minorHAnsi" w:cstheme="minorHAnsi"/>
          <w:noProof/>
          <w:szCs w:val="26"/>
          <w:lang w:eastAsia="fi-FI"/>
        </w:rPr>
        <mc:AlternateContent>
          <mc:Choice Requires="wps">
            <w:drawing>
              <wp:anchor distT="0" distB="0" distL="114300" distR="114300" simplePos="0" relativeHeight="251664384" behindDoc="0" locked="0" layoutInCell="1" allowOverlap="1" wp14:anchorId="29172892" wp14:editId="5CD03A52">
                <wp:simplePos x="0" y="0"/>
                <wp:positionH relativeFrom="column">
                  <wp:posOffset>10160</wp:posOffset>
                </wp:positionH>
                <wp:positionV relativeFrom="paragraph">
                  <wp:posOffset>189230</wp:posOffset>
                </wp:positionV>
                <wp:extent cx="203200" cy="203200"/>
                <wp:effectExtent l="0" t="0" r="6350" b="6350"/>
                <wp:wrapSquare wrapText="bothSides"/>
                <wp:docPr id="122"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03200"/>
                        </a:xfrm>
                        <a:prstGeom prst="rect">
                          <a:avLst/>
                        </a:prstGeom>
                        <a:solidFill>
                          <a:srgbClr val="FFFFFF"/>
                        </a:solidFill>
                        <a:ln w="9525">
                          <a:solidFill>
                            <a:schemeClr val="tx1">
                              <a:lumMod val="100000"/>
                              <a:lumOff val="0"/>
                            </a:schemeClr>
                          </a:solidFill>
                          <a:miter lim="800000"/>
                          <a:headEnd/>
                          <a:tailEnd/>
                        </a:ln>
                      </wps:spPr>
                      <wps:txbx>
                        <w:txbxContent>
                          <w:p w14:paraId="13F10E51" w14:textId="77777777" w:rsidR="00CC6E8B" w:rsidRDefault="00CC6E8B" w:rsidP="004F5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72892" id="Rectangle 6" o:spid="_x0000_s1032" style="position:absolute;margin-left:.8pt;margin-top:14.9pt;width:16pt;height: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" strokecolor="black [3213]">
                <v:textbox>
                  <w:txbxContent>
                    <w:p w14:paraId="13F10E51" w14:textId="77777777" w:rsidR="00CC6E8B" w:rsidRDefault="00CC6E8B" w:rsidP="004F5093"/>
                  </w:txbxContent>
                </v:textbox>
                <w10:wrap type="square"/>
              </v:rect>
            </w:pict>
          </mc:Fallback>
        </mc:AlternateContent>
      </w:r>
    </w:p>
    <w:p w14:paraId="6D9FB551" w14:textId="08A9FB4A" w:rsidR="004F5093" w:rsidRPr="00244989" w:rsidRDefault="00D25B77" w:rsidP="00BE4C2C">
      <w:pPr>
        <w:spacing w:line="240" w:lineRule="auto"/>
        <w:rPr>
          <w:rFonts w:asciiTheme="minorHAnsi" w:hAnsiTheme="minorHAnsi" w:cstheme="minorHAnsi"/>
          <w:szCs w:val="26"/>
        </w:rPr>
      </w:pPr>
      <w:r w:rsidRPr="00244989">
        <w:rPr>
          <w:rFonts w:asciiTheme="minorHAnsi" w:hAnsiTheme="minorHAnsi" w:cstheme="minorHAnsi"/>
          <w:noProof/>
          <w:szCs w:val="26"/>
          <w:lang w:eastAsia="fi-FI"/>
        </w:rPr>
        <mc:AlternateContent>
          <mc:Choice Requires="wps">
            <w:drawing>
              <wp:anchor distT="0" distB="0" distL="114300" distR="114300" simplePos="0" relativeHeight="251665408" behindDoc="0" locked="0" layoutInCell="1" allowOverlap="1" wp14:anchorId="787C23EE" wp14:editId="0E1E9ACB">
                <wp:simplePos x="0" y="0"/>
                <wp:positionH relativeFrom="margin">
                  <wp:align>left</wp:align>
                </wp:positionH>
                <wp:positionV relativeFrom="paragraph">
                  <wp:posOffset>331470</wp:posOffset>
                </wp:positionV>
                <wp:extent cx="203200" cy="203200"/>
                <wp:effectExtent l="0" t="0" r="25400" b="25400"/>
                <wp:wrapSquare wrapText="bothSides"/>
                <wp:docPr id="121"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03200"/>
                        </a:xfrm>
                        <a:prstGeom prst="rect">
                          <a:avLst/>
                        </a:prstGeom>
                        <a:solidFill>
                          <a:srgbClr val="FFFFFF"/>
                        </a:solidFill>
                        <a:ln w="9525">
                          <a:solidFill>
                            <a:schemeClr val="tx1">
                              <a:lumMod val="100000"/>
                              <a:lumOff val="0"/>
                            </a:schemeClr>
                          </a:solidFill>
                          <a:miter lim="800000"/>
                          <a:headEnd/>
                          <a:tailEnd/>
                        </a:ln>
                      </wps:spPr>
                      <wps:txbx>
                        <w:txbxContent>
                          <w:p w14:paraId="36425831" w14:textId="77777777" w:rsidR="00CC6E8B" w:rsidRDefault="00CC6E8B" w:rsidP="004F5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C23EE" id="Rectangle 7" o:spid="_x0000_s1033" style="position:absolute;margin-left:0;margin-top:26.1pt;width:16pt;height:1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" strokecolor="black [3213]">
                <v:textbox>
                  <w:txbxContent>
                    <w:p w14:paraId="36425831" w14:textId="77777777" w:rsidR="00CC6E8B" w:rsidRDefault="00CC6E8B" w:rsidP="004F5093"/>
                  </w:txbxContent>
                </v:textbox>
                <w10:wrap type="square" anchorx="margin"/>
              </v:rect>
            </w:pict>
          </mc:Fallback>
        </mc:AlternateContent>
      </w:r>
      <w:r w:rsidR="004F5093" w:rsidRPr="00244989">
        <w:rPr>
          <w:rFonts w:asciiTheme="minorHAnsi" w:hAnsiTheme="minorHAnsi" w:cstheme="minorHAnsi"/>
          <w:szCs w:val="26"/>
        </w:rPr>
        <w:t>Osallistun haastatteluun ja tutkimukseen.</w:t>
      </w:r>
    </w:p>
    <w:p w14:paraId="22FBCAB4" w14:textId="072DF202" w:rsidR="004F5093" w:rsidRPr="00244989" w:rsidRDefault="004F5093" w:rsidP="00BE4C2C">
      <w:pPr>
        <w:spacing w:line="240" w:lineRule="auto"/>
        <w:rPr>
          <w:rFonts w:asciiTheme="minorHAnsi" w:hAnsiTheme="minorHAnsi" w:cstheme="minorHAnsi"/>
          <w:szCs w:val="26"/>
        </w:rPr>
      </w:pPr>
      <w:r w:rsidRPr="00244989">
        <w:rPr>
          <w:rFonts w:asciiTheme="minorHAnsi" w:hAnsiTheme="minorHAnsi" w:cstheme="minorHAnsi"/>
          <w:szCs w:val="26"/>
        </w:rPr>
        <w:t>Haastatteluni saa äänittää tutkimuskäyttöön. Äänite tuhotaan, kun tutkimus on valmis.</w:t>
      </w:r>
    </w:p>
    <w:p w14:paraId="309C32FC" w14:textId="213E9F98" w:rsidR="004F5093" w:rsidRPr="00244989" w:rsidRDefault="00F84D78" w:rsidP="00BE4C2C">
      <w:pPr>
        <w:spacing w:line="240" w:lineRule="auto"/>
        <w:rPr>
          <w:rFonts w:asciiTheme="minorHAnsi" w:hAnsiTheme="minorHAnsi" w:cstheme="minorHAnsi"/>
          <w:szCs w:val="26"/>
        </w:rPr>
      </w:pPr>
      <w:r w:rsidRPr="00244989">
        <w:rPr>
          <w:rFonts w:asciiTheme="minorHAnsi" w:hAnsiTheme="minorHAnsi" w:cstheme="minorHAnsi"/>
          <w:noProof/>
          <w:szCs w:val="26"/>
          <w:lang w:eastAsia="fi-FI"/>
        </w:rPr>
        <mc:AlternateContent>
          <mc:Choice Requires="wps">
            <w:drawing>
              <wp:anchor distT="0" distB="0" distL="114300" distR="114300" simplePos="0" relativeHeight="251668480" behindDoc="0" locked="0" layoutInCell="1" allowOverlap="1" wp14:anchorId="4D7B58D2" wp14:editId="3B5A3135">
                <wp:simplePos x="0" y="0"/>
                <wp:positionH relativeFrom="column">
                  <wp:posOffset>10160</wp:posOffset>
                </wp:positionH>
                <wp:positionV relativeFrom="paragraph">
                  <wp:posOffset>42545</wp:posOffset>
                </wp:positionV>
                <wp:extent cx="203200" cy="203200"/>
                <wp:effectExtent l="0" t="0" r="6350" b="6350"/>
                <wp:wrapSquare wrapText="bothSides"/>
                <wp:docPr id="12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03200"/>
                        </a:xfrm>
                        <a:prstGeom prst="rect">
                          <a:avLst/>
                        </a:prstGeom>
                        <a:solidFill>
                          <a:srgbClr val="FFFFFF"/>
                        </a:solidFill>
                        <a:ln w="9525">
                          <a:solidFill>
                            <a:schemeClr val="tx1">
                              <a:lumMod val="100000"/>
                              <a:lumOff val="0"/>
                            </a:schemeClr>
                          </a:solidFill>
                          <a:miter lim="800000"/>
                          <a:headEnd/>
                          <a:tailEnd/>
                        </a:ln>
                      </wps:spPr>
                      <wps:txbx>
                        <w:txbxContent>
                          <w:p w14:paraId="2D185287" w14:textId="77777777" w:rsidR="00CC6E8B" w:rsidRDefault="00CC6E8B" w:rsidP="004F5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B58D2" id="Rectangle 10" o:spid="_x0000_s1034" style="position:absolute;margin-left:.8pt;margin-top:3.35pt;width:16pt;height: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" strokecolor="black [3213]">
                <v:textbox>
                  <w:txbxContent>
                    <w:p w14:paraId="2D185287" w14:textId="77777777" w:rsidR="00CC6E8B" w:rsidRDefault="00CC6E8B" w:rsidP="004F5093"/>
                  </w:txbxContent>
                </v:textbox>
                <w10:wrap type="square"/>
              </v:rect>
            </w:pict>
          </mc:Fallback>
        </mc:AlternateContent>
      </w:r>
      <w:r w:rsidR="004F5093" w:rsidRPr="00244989">
        <w:rPr>
          <w:rFonts w:asciiTheme="minorHAnsi" w:hAnsiTheme="minorHAnsi" w:cstheme="minorHAnsi"/>
          <w:szCs w:val="26"/>
        </w:rPr>
        <w:t>Antamiani henkilötietoja saa käsitellä tutkimuksessa.</w:t>
      </w:r>
    </w:p>
    <w:p w14:paraId="735CADFB" w14:textId="44135CDB" w:rsidR="004F5093" w:rsidRPr="00244989" w:rsidRDefault="00F84D78" w:rsidP="00BE4C2C">
      <w:pPr>
        <w:spacing w:after="0" w:line="240" w:lineRule="auto"/>
        <w:rPr>
          <w:rFonts w:asciiTheme="minorHAnsi" w:hAnsiTheme="minorHAnsi" w:cstheme="minorHAnsi"/>
          <w:szCs w:val="26"/>
        </w:rPr>
      </w:pPr>
      <w:r w:rsidRPr="00244989">
        <w:rPr>
          <w:rFonts w:asciiTheme="minorHAnsi" w:hAnsiTheme="minorHAnsi" w:cstheme="minorHAnsi"/>
          <w:noProof/>
          <w:szCs w:val="26"/>
          <w:lang w:eastAsia="fi-FI"/>
        </w:rPr>
        <mc:AlternateContent>
          <mc:Choice Requires="wps">
            <w:drawing>
              <wp:anchor distT="0" distB="0" distL="114300" distR="114300" simplePos="0" relativeHeight="251669504" behindDoc="0" locked="0" layoutInCell="1" allowOverlap="1" wp14:anchorId="100B57C5" wp14:editId="47251DBC">
                <wp:simplePos x="0" y="0"/>
                <wp:positionH relativeFrom="column">
                  <wp:posOffset>10160</wp:posOffset>
                </wp:positionH>
                <wp:positionV relativeFrom="paragraph">
                  <wp:posOffset>56515</wp:posOffset>
                </wp:positionV>
                <wp:extent cx="203200" cy="203200"/>
                <wp:effectExtent l="0" t="0" r="6350" b="6350"/>
                <wp:wrapSquare wrapText="bothSides"/>
                <wp:docPr id="99"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03200"/>
                        </a:xfrm>
                        <a:prstGeom prst="rect">
                          <a:avLst/>
                        </a:prstGeom>
                        <a:solidFill>
                          <a:srgbClr val="FFFFFF"/>
                        </a:solidFill>
                        <a:ln w="9525">
                          <a:solidFill>
                            <a:schemeClr val="tx1">
                              <a:lumMod val="100000"/>
                              <a:lumOff val="0"/>
                            </a:schemeClr>
                          </a:solidFill>
                          <a:miter lim="800000"/>
                          <a:headEnd/>
                          <a:tailEnd/>
                        </a:ln>
                      </wps:spPr>
                      <wps:txbx>
                        <w:txbxContent>
                          <w:p w14:paraId="69041ED3" w14:textId="77777777" w:rsidR="00CC6E8B" w:rsidRDefault="00CC6E8B" w:rsidP="004F5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B57C5" id="Rectangle 11" o:spid="_x0000_s1035" style="position:absolute;margin-left:.8pt;margin-top:4.45pt;width:16pt;height: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" strokecolor="black [3213]">
                <v:textbox>
                  <w:txbxContent>
                    <w:p w14:paraId="69041ED3" w14:textId="77777777" w:rsidR="00CC6E8B" w:rsidRDefault="00CC6E8B" w:rsidP="004F5093"/>
                  </w:txbxContent>
                </v:textbox>
                <w10:wrap type="square"/>
              </v:rect>
            </w:pict>
          </mc:Fallback>
        </mc:AlternateContent>
      </w:r>
      <w:r w:rsidR="004F5093" w:rsidRPr="00244989">
        <w:rPr>
          <w:rFonts w:asciiTheme="minorHAnsi" w:hAnsiTheme="minorHAnsi" w:cstheme="minorHAnsi"/>
          <w:szCs w:val="26"/>
        </w:rPr>
        <w:t>Suostun siihen, että tutkimuksessa käsitellään erityisiin henkilötietoryhmiin kuuluvia tietoja (vammaisuus).</w:t>
      </w:r>
    </w:p>
    <w:p w14:paraId="458B7E7A" w14:textId="77777777" w:rsidR="004F5093" w:rsidRPr="00244989" w:rsidRDefault="004F5093" w:rsidP="00BE4C2C">
      <w:pPr>
        <w:spacing w:after="0" w:line="240" w:lineRule="auto"/>
        <w:rPr>
          <w:rFonts w:asciiTheme="minorHAnsi" w:hAnsiTheme="minorHAnsi" w:cstheme="minorHAnsi"/>
          <w:szCs w:val="26"/>
        </w:rPr>
      </w:pPr>
    </w:p>
    <w:p w14:paraId="137FF7BF"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Saako haastattelustasi kirjoitetun tekstin eli litteraatin tallentaa nimettömänä Yhteiskunnalliseen tietoarkistoon?</w:t>
      </w:r>
    </w:p>
    <w:p w14:paraId="2F5023AB"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Äänitettä ei tallenneta.</w:t>
      </w:r>
    </w:p>
    <w:p w14:paraId="30752353" w14:textId="77777777" w:rsidR="004F5093" w:rsidRPr="00244989" w:rsidRDefault="004F5093" w:rsidP="00BE4C2C">
      <w:pPr>
        <w:spacing w:after="0" w:line="240" w:lineRule="auto"/>
        <w:rPr>
          <w:rFonts w:asciiTheme="minorHAnsi" w:hAnsiTheme="minorHAnsi" w:cstheme="minorHAnsi"/>
          <w:szCs w:val="26"/>
        </w:rPr>
      </w:pPr>
    </w:p>
    <w:p w14:paraId="18D8F694" w14:textId="46FD40D8" w:rsidR="004F5093" w:rsidRPr="00244989" w:rsidRDefault="00F84D78" w:rsidP="00BE4C2C">
      <w:pPr>
        <w:spacing w:after="360" w:line="240" w:lineRule="auto"/>
        <w:rPr>
          <w:rFonts w:asciiTheme="minorHAnsi" w:hAnsiTheme="minorHAnsi" w:cstheme="minorHAnsi"/>
          <w:szCs w:val="26"/>
        </w:rPr>
      </w:pPr>
      <w:r w:rsidRPr="00244989">
        <w:rPr>
          <w:rFonts w:asciiTheme="minorHAnsi" w:hAnsiTheme="minorHAnsi" w:cstheme="minorHAnsi"/>
          <w:noProof/>
          <w:szCs w:val="26"/>
          <w:lang w:eastAsia="fi-FI"/>
        </w:rPr>
        <mc:AlternateContent>
          <mc:Choice Requires="wps">
            <w:drawing>
              <wp:anchor distT="0" distB="0" distL="114300" distR="114300" simplePos="0" relativeHeight="251666432" behindDoc="0" locked="0" layoutInCell="1" allowOverlap="1" wp14:anchorId="1E32CE20" wp14:editId="341E6B94">
                <wp:simplePos x="0" y="0"/>
                <wp:positionH relativeFrom="column">
                  <wp:posOffset>10160</wp:posOffset>
                </wp:positionH>
                <wp:positionV relativeFrom="paragraph">
                  <wp:posOffset>50800</wp:posOffset>
                </wp:positionV>
                <wp:extent cx="203200" cy="203200"/>
                <wp:effectExtent l="0" t="0" r="6350" b="6350"/>
                <wp:wrapSquare wrapText="bothSides"/>
                <wp:docPr id="98"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03200"/>
                        </a:xfrm>
                        <a:prstGeom prst="rect">
                          <a:avLst/>
                        </a:prstGeom>
                        <a:solidFill>
                          <a:srgbClr val="FFFFFF"/>
                        </a:solidFill>
                        <a:ln w="9525">
                          <a:solidFill>
                            <a:schemeClr val="tx1">
                              <a:lumMod val="100000"/>
                              <a:lumOff val="0"/>
                            </a:schemeClr>
                          </a:solidFill>
                          <a:miter lim="800000"/>
                          <a:headEnd/>
                          <a:tailEnd/>
                        </a:ln>
                      </wps:spPr>
                      <wps:txbx>
                        <w:txbxContent>
                          <w:p w14:paraId="776437D1" w14:textId="77777777" w:rsidR="00CC6E8B" w:rsidRDefault="00CC6E8B" w:rsidP="004F5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2CE20" id="Rectangle 8" o:spid="_x0000_s1036" style="position:absolute;margin-left:.8pt;margin-top:4pt;width:16pt;height: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" strokecolor="black [3213]">
                <v:textbox>
                  <w:txbxContent>
                    <w:p w14:paraId="776437D1" w14:textId="77777777" w:rsidR="00CC6E8B" w:rsidRDefault="00CC6E8B" w:rsidP="004F5093"/>
                  </w:txbxContent>
                </v:textbox>
                <w10:wrap type="square"/>
              </v:rect>
            </w:pict>
          </mc:Fallback>
        </mc:AlternateContent>
      </w:r>
      <w:r w:rsidR="004F5093" w:rsidRPr="00244989">
        <w:rPr>
          <w:rFonts w:asciiTheme="minorHAnsi" w:hAnsiTheme="minorHAnsi" w:cstheme="minorHAnsi"/>
          <w:szCs w:val="26"/>
        </w:rPr>
        <w:t>Kyllä, litteraatin saa tallentaa arkistoon ja luovuttaa tutkimuskäyttöön.</w:t>
      </w:r>
    </w:p>
    <w:p w14:paraId="567853EC" w14:textId="1CC807C4" w:rsidR="004F5093" w:rsidRPr="00244989" w:rsidRDefault="00F84D78" w:rsidP="00BE4C2C">
      <w:pPr>
        <w:spacing w:line="240" w:lineRule="auto"/>
        <w:rPr>
          <w:rFonts w:asciiTheme="minorHAnsi" w:hAnsiTheme="minorHAnsi" w:cstheme="minorHAnsi"/>
          <w:szCs w:val="26"/>
        </w:rPr>
      </w:pPr>
      <w:r w:rsidRPr="00244989">
        <w:rPr>
          <w:rFonts w:asciiTheme="minorHAnsi" w:hAnsiTheme="minorHAnsi" w:cstheme="minorHAnsi"/>
          <w:noProof/>
          <w:szCs w:val="26"/>
          <w:lang w:eastAsia="fi-FI"/>
        </w:rPr>
        <mc:AlternateContent>
          <mc:Choice Requires="wps">
            <w:drawing>
              <wp:anchor distT="0" distB="0" distL="114300" distR="114300" simplePos="0" relativeHeight="251667456" behindDoc="0" locked="0" layoutInCell="1" allowOverlap="1" wp14:anchorId="1E1A65E3" wp14:editId="0E11CBEF">
                <wp:simplePos x="0" y="0"/>
                <wp:positionH relativeFrom="column">
                  <wp:posOffset>10160</wp:posOffset>
                </wp:positionH>
                <wp:positionV relativeFrom="paragraph">
                  <wp:posOffset>8255</wp:posOffset>
                </wp:positionV>
                <wp:extent cx="203200" cy="203200"/>
                <wp:effectExtent l="0" t="0" r="6350" b="6350"/>
                <wp:wrapSquare wrapText="bothSides"/>
                <wp:docPr id="60"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203200"/>
                        </a:xfrm>
                        <a:prstGeom prst="rect">
                          <a:avLst/>
                        </a:prstGeom>
                        <a:solidFill>
                          <a:srgbClr val="FFFFFF"/>
                        </a:solidFill>
                        <a:ln w="9525">
                          <a:solidFill>
                            <a:schemeClr val="tx1">
                              <a:lumMod val="100000"/>
                              <a:lumOff val="0"/>
                            </a:schemeClr>
                          </a:solidFill>
                          <a:miter lim="800000"/>
                          <a:headEnd/>
                          <a:tailEnd/>
                        </a:ln>
                      </wps:spPr>
                      <wps:txbx>
                        <w:txbxContent>
                          <w:p w14:paraId="51F7F8DB" w14:textId="77777777" w:rsidR="00CC6E8B" w:rsidRDefault="00CC6E8B" w:rsidP="004F5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A65E3" id="Rectangle 9" o:spid="_x0000_s1037" style="position:absolute;margin-left:.8pt;margin-top:.65pt;width:16pt;height: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" strokecolor="black [3213]">
                <v:textbox>
                  <w:txbxContent>
                    <w:p w14:paraId="51F7F8DB" w14:textId="77777777" w:rsidR="00CC6E8B" w:rsidRDefault="00CC6E8B" w:rsidP="004F5093"/>
                  </w:txbxContent>
                </v:textbox>
                <w10:wrap type="square"/>
              </v:rect>
            </w:pict>
          </mc:Fallback>
        </mc:AlternateContent>
      </w:r>
      <w:r w:rsidR="004F5093" w:rsidRPr="00244989">
        <w:rPr>
          <w:rFonts w:asciiTheme="minorHAnsi" w:hAnsiTheme="minorHAnsi" w:cstheme="minorHAnsi"/>
          <w:szCs w:val="26"/>
        </w:rPr>
        <w:t>Ei, litteraattia ei saa tallentaa arkistoon.</w:t>
      </w:r>
    </w:p>
    <w:p w14:paraId="61385B80" w14:textId="77777777" w:rsidR="004F5093" w:rsidRPr="00244989" w:rsidRDefault="004F5093" w:rsidP="00BE4C2C">
      <w:pPr>
        <w:spacing w:line="240" w:lineRule="auto"/>
        <w:rPr>
          <w:rFonts w:asciiTheme="minorHAnsi" w:hAnsiTheme="minorHAnsi" w:cstheme="minorHAnsi"/>
          <w:szCs w:val="26"/>
        </w:rPr>
      </w:pPr>
    </w:p>
    <w:p w14:paraId="4A1B2460"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Haastattelustani saatavaa tietoa saa käyttää ja hyödyntää niin,</w:t>
      </w:r>
    </w:p>
    <w:p w14:paraId="0E4F5FC7"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että yksittäistä tutkittavaa ei voi tunnistaa.</w:t>
      </w:r>
    </w:p>
    <w:p w14:paraId="161A1429"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Henkilötietojen käsittelyssä noudatetaan tietosuojalainsäädäntöä.</w:t>
      </w:r>
    </w:p>
    <w:p w14:paraId="01842B96" w14:textId="77777777" w:rsidR="004F5093" w:rsidRPr="00244989" w:rsidRDefault="004F5093" w:rsidP="00BE4C2C">
      <w:pPr>
        <w:spacing w:after="0" w:line="240" w:lineRule="auto"/>
        <w:rPr>
          <w:rFonts w:asciiTheme="minorHAnsi" w:hAnsiTheme="minorHAnsi" w:cstheme="minorHAnsi"/>
          <w:szCs w:val="26"/>
        </w:rPr>
      </w:pPr>
    </w:p>
    <w:p w14:paraId="4688BFEE"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Liitteet:</w:t>
      </w:r>
    </w:p>
    <w:p w14:paraId="0737EE46"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1. Esite Yhteiskunnallisesta tietoarkistosta tutkittavalle</w:t>
      </w:r>
    </w:p>
    <w:p w14:paraId="07BCA616"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2. Tietosuojailmoitus</w:t>
      </w:r>
    </w:p>
    <w:p w14:paraId="6B3C4560" w14:textId="77777777" w:rsidR="004F5093" w:rsidRPr="00244989" w:rsidRDefault="004F5093" w:rsidP="00BE4C2C">
      <w:pPr>
        <w:spacing w:after="0" w:line="240" w:lineRule="auto"/>
        <w:rPr>
          <w:rFonts w:asciiTheme="minorHAnsi" w:hAnsiTheme="minorHAnsi" w:cstheme="minorHAnsi"/>
          <w:szCs w:val="26"/>
        </w:rPr>
      </w:pPr>
    </w:p>
    <w:p w14:paraId="023E543D"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Kun allekirjoitan tämän lomakkeen, vahvistan,</w:t>
      </w:r>
    </w:p>
    <w:p w14:paraId="2C324C0D"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että osallistun tutkimukseen</w:t>
      </w:r>
    </w:p>
    <w:p w14:paraId="209C68CB"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ja suostun vapaaehtoisesti tutkittavaksi.</w:t>
      </w:r>
    </w:p>
    <w:p w14:paraId="2B6CE49A" w14:textId="77777777" w:rsidR="004F5093" w:rsidRPr="00244989" w:rsidRDefault="004F5093" w:rsidP="00BE4C2C">
      <w:pPr>
        <w:spacing w:line="240" w:lineRule="auto"/>
        <w:rPr>
          <w:rFonts w:asciiTheme="minorHAnsi" w:hAnsiTheme="minorHAnsi" w:cstheme="minorHAnsi"/>
          <w:szCs w:val="26"/>
        </w:rPr>
      </w:pPr>
    </w:p>
    <w:p w14:paraId="0B8AABE9" w14:textId="77777777" w:rsidR="004F5093" w:rsidRPr="00244989" w:rsidRDefault="004F5093" w:rsidP="00BE4C2C">
      <w:pPr>
        <w:spacing w:line="240" w:lineRule="auto"/>
        <w:rPr>
          <w:rFonts w:asciiTheme="minorHAnsi" w:hAnsiTheme="minorHAnsi" w:cstheme="minorHAnsi"/>
          <w:szCs w:val="26"/>
        </w:rPr>
      </w:pPr>
      <w:r w:rsidRPr="00244989">
        <w:rPr>
          <w:rFonts w:asciiTheme="minorHAnsi" w:hAnsiTheme="minorHAnsi" w:cstheme="minorHAnsi"/>
          <w:szCs w:val="26"/>
        </w:rPr>
        <w:t>________________________________________________________________</w:t>
      </w:r>
    </w:p>
    <w:p w14:paraId="61F1B374" w14:textId="77777777" w:rsidR="004F5093" w:rsidRPr="00244989" w:rsidRDefault="004F5093" w:rsidP="00BE4C2C">
      <w:pPr>
        <w:spacing w:line="240" w:lineRule="auto"/>
        <w:rPr>
          <w:rFonts w:asciiTheme="minorHAnsi" w:hAnsiTheme="minorHAnsi" w:cstheme="minorHAnsi"/>
          <w:szCs w:val="26"/>
        </w:rPr>
      </w:pPr>
      <w:r w:rsidRPr="00244989">
        <w:rPr>
          <w:rFonts w:asciiTheme="minorHAnsi" w:hAnsiTheme="minorHAnsi" w:cstheme="minorHAnsi"/>
          <w:szCs w:val="26"/>
        </w:rPr>
        <w:t>Päiväys</w:t>
      </w:r>
    </w:p>
    <w:p w14:paraId="107E509F" w14:textId="77777777" w:rsidR="004F5093" w:rsidRPr="00244989" w:rsidRDefault="004F5093" w:rsidP="00BE4C2C">
      <w:pPr>
        <w:spacing w:after="0" w:line="240" w:lineRule="auto"/>
        <w:rPr>
          <w:rFonts w:asciiTheme="minorHAnsi" w:hAnsiTheme="minorHAnsi" w:cstheme="minorHAnsi"/>
          <w:szCs w:val="26"/>
        </w:rPr>
      </w:pPr>
    </w:p>
    <w:p w14:paraId="58E79151" w14:textId="77777777" w:rsidR="004F5093" w:rsidRPr="00244989" w:rsidRDefault="004F5093" w:rsidP="00BE4C2C">
      <w:pPr>
        <w:spacing w:line="240" w:lineRule="auto"/>
        <w:rPr>
          <w:rFonts w:asciiTheme="minorHAnsi" w:hAnsiTheme="minorHAnsi" w:cstheme="minorHAnsi"/>
          <w:szCs w:val="26"/>
        </w:rPr>
      </w:pPr>
      <w:r w:rsidRPr="00244989">
        <w:rPr>
          <w:rFonts w:asciiTheme="minorHAnsi" w:hAnsiTheme="minorHAnsi" w:cstheme="minorHAnsi"/>
          <w:szCs w:val="26"/>
        </w:rPr>
        <w:t>________________________________________________________________</w:t>
      </w:r>
    </w:p>
    <w:p w14:paraId="46BEBB0C" w14:textId="77777777" w:rsidR="004F5093" w:rsidRPr="00244989" w:rsidRDefault="004F5093" w:rsidP="00BE4C2C">
      <w:pPr>
        <w:spacing w:line="240" w:lineRule="auto"/>
        <w:rPr>
          <w:rFonts w:asciiTheme="minorHAnsi" w:hAnsiTheme="minorHAnsi" w:cstheme="minorHAnsi"/>
          <w:szCs w:val="26"/>
        </w:rPr>
      </w:pPr>
      <w:r w:rsidRPr="00244989">
        <w:rPr>
          <w:rFonts w:asciiTheme="minorHAnsi" w:hAnsiTheme="minorHAnsi" w:cstheme="minorHAnsi"/>
          <w:szCs w:val="26"/>
        </w:rPr>
        <w:t>Tutkittavan allekirjoitus</w:t>
      </w:r>
    </w:p>
    <w:p w14:paraId="1E1AA769" w14:textId="77777777" w:rsidR="004F5093" w:rsidRPr="00244989" w:rsidRDefault="004F5093" w:rsidP="00BE4C2C">
      <w:pPr>
        <w:spacing w:line="240" w:lineRule="auto"/>
        <w:rPr>
          <w:rFonts w:asciiTheme="minorHAnsi" w:hAnsiTheme="minorHAnsi" w:cstheme="minorHAnsi"/>
          <w:szCs w:val="26"/>
        </w:rPr>
      </w:pPr>
    </w:p>
    <w:p w14:paraId="7F9517C5" w14:textId="77777777" w:rsidR="004F5093" w:rsidRPr="00244989" w:rsidRDefault="004F5093" w:rsidP="00BE4C2C">
      <w:pPr>
        <w:spacing w:line="240" w:lineRule="auto"/>
        <w:rPr>
          <w:rFonts w:asciiTheme="minorHAnsi" w:hAnsiTheme="minorHAnsi" w:cstheme="minorHAnsi"/>
          <w:szCs w:val="26"/>
        </w:rPr>
      </w:pPr>
      <w:r w:rsidRPr="00244989">
        <w:rPr>
          <w:rFonts w:asciiTheme="minorHAnsi" w:hAnsiTheme="minorHAnsi" w:cstheme="minorHAnsi"/>
          <w:szCs w:val="26"/>
        </w:rPr>
        <w:t>________________________________________________________________</w:t>
      </w:r>
    </w:p>
    <w:p w14:paraId="15BDDC5A" w14:textId="77777777" w:rsidR="004F5093" w:rsidRPr="00244989" w:rsidRDefault="004F5093" w:rsidP="00BE4C2C">
      <w:pPr>
        <w:spacing w:line="240" w:lineRule="auto"/>
        <w:rPr>
          <w:rFonts w:asciiTheme="minorHAnsi" w:hAnsiTheme="minorHAnsi" w:cstheme="minorHAnsi"/>
          <w:szCs w:val="26"/>
        </w:rPr>
      </w:pPr>
      <w:r w:rsidRPr="00244989">
        <w:rPr>
          <w:rFonts w:asciiTheme="minorHAnsi" w:hAnsiTheme="minorHAnsi" w:cstheme="minorHAnsi"/>
          <w:szCs w:val="26"/>
        </w:rPr>
        <w:t>Tutkittavan nimen selvennys</w:t>
      </w:r>
    </w:p>
    <w:p w14:paraId="2FBB1EDF" w14:textId="77777777" w:rsidR="004F5093" w:rsidRPr="00244989" w:rsidRDefault="004F5093" w:rsidP="00BE4C2C">
      <w:pPr>
        <w:spacing w:after="0" w:line="240" w:lineRule="auto"/>
        <w:rPr>
          <w:rFonts w:asciiTheme="minorHAnsi" w:hAnsiTheme="minorHAnsi" w:cstheme="minorHAnsi"/>
          <w:szCs w:val="26"/>
        </w:rPr>
      </w:pPr>
    </w:p>
    <w:p w14:paraId="389C1100" w14:textId="77777777" w:rsidR="004F5093" w:rsidRPr="00244989" w:rsidRDefault="004F5093" w:rsidP="00BE4C2C">
      <w:pPr>
        <w:spacing w:after="0" w:line="240" w:lineRule="auto"/>
        <w:rPr>
          <w:rFonts w:asciiTheme="minorHAnsi" w:hAnsiTheme="minorHAnsi" w:cstheme="minorHAnsi"/>
          <w:szCs w:val="26"/>
        </w:rPr>
      </w:pPr>
    </w:p>
    <w:p w14:paraId="56450B7C" w14:textId="77777777" w:rsidR="004F5093" w:rsidRPr="00244989" w:rsidRDefault="004F5093" w:rsidP="00BE4C2C">
      <w:pPr>
        <w:spacing w:after="0" w:line="240" w:lineRule="auto"/>
        <w:rPr>
          <w:rFonts w:asciiTheme="minorHAnsi" w:hAnsiTheme="minorHAnsi" w:cstheme="minorHAnsi"/>
          <w:szCs w:val="26"/>
        </w:rPr>
      </w:pPr>
    </w:p>
    <w:p w14:paraId="31D66FC3" w14:textId="77777777" w:rsidR="004F5093" w:rsidRPr="00244989" w:rsidRDefault="004F5093" w:rsidP="00BE4C2C">
      <w:pPr>
        <w:spacing w:after="0" w:line="240" w:lineRule="auto"/>
        <w:rPr>
          <w:rFonts w:asciiTheme="minorHAnsi" w:hAnsiTheme="minorHAnsi" w:cstheme="minorHAnsi"/>
          <w:szCs w:val="26"/>
        </w:rPr>
      </w:pPr>
    </w:p>
    <w:p w14:paraId="0A8A4BE8" w14:textId="77777777" w:rsidR="004F5093" w:rsidRPr="00244989" w:rsidRDefault="004F5093" w:rsidP="00BE4C2C">
      <w:pPr>
        <w:spacing w:after="0" w:line="240" w:lineRule="auto"/>
        <w:rPr>
          <w:rFonts w:asciiTheme="minorHAnsi" w:hAnsiTheme="minorHAnsi" w:cstheme="minorHAnsi"/>
          <w:szCs w:val="26"/>
        </w:rPr>
      </w:pPr>
    </w:p>
    <w:p w14:paraId="768EC25E"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 xml:space="preserve">Suostumus vastaanotettu: </w:t>
      </w:r>
      <w:r w:rsidRPr="00244989">
        <w:rPr>
          <w:rFonts w:asciiTheme="minorHAnsi" w:hAnsiTheme="minorHAnsi" w:cstheme="minorHAnsi"/>
          <w:i/>
          <w:szCs w:val="26"/>
        </w:rPr>
        <w:t>(tutkija täyttää)</w:t>
      </w:r>
    </w:p>
    <w:p w14:paraId="5DC38E1A" w14:textId="77777777" w:rsidR="004F5093" w:rsidRPr="00244989" w:rsidRDefault="004F5093" w:rsidP="00BE4C2C">
      <w:pPr>
        <w:spacing w:after="0" w:line="240" w:lineRule="auto"/>
        <w:rPr>
          <w:rFonts w:asciiTheme="minorHAnsi" w:hAnsiTheme="minorHAnsi" w:cstheme="minorHAnsi"/>
          <w:szCs w:val="26"/>
        </w:rPr>
      </w:pPr>
    </w:p>
    <w:p w14:paraId="322F6253"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________________________________________________________________</w:t>
      </w:r>
    </w:p>
    <w:p w14:paraId="5EDBCCB0" w14:textId="77777777" w:rsidR="004F5093" w:rsidRPr="00244989" w:rsidRDefault="004F5093" w:rsidP="00BE4C2C">
      <w:pPr>
        <w:spacing w:after="0" w:line="240" w:lineRule="auto"/>
        <w:rPr>
          <w:rFonts w:asciiTheme="minorHAnsi" w:hAnsiTheme="minorHAnsi" w:cstheme="minorHAnsi"/>
          <w:szCs w:val="26"/>
        </w:rPr>
      </w:pPr>
      <w:r w:rsidRPr="00244989">
        <w:rPr>
          <w:rFonts w:asciiTheme="minorHAnsi" w:hAnsiTheme="minorHAnsi" w:cstheme="minorHAnsi"/>
          <w:szCs w:val="26"/>
        </w:rPr>
        <w:t>Päivämäärä</w:t>
      </w:r>
    </w:p>
    <w:p w14:paraId="3148612B" w14:textId="77777777" w:rsidR="004F5093" w:rsidRPr="00244989" w:rsidRDefault="004F5093" w:rsidP="00BE4C2C">
      <w:pPr>
        <w:spacing w:after="0" w:line="240" w:lineRule="auto"/>
        <w:rPr>
          <w:rFonts w:asciiTheme="minorHAnsi" w:hAnsiTheme="minorHAnsi" w:cstheme="minorHAnsi"/>
          <w:szCs w:val="26"/>
        </w:rPr>
      </w:pPr>
    </w:p>
    <w:p w14:paraId="40C4714F" w14:textId="77777777" w:rsidR="004F5093" w:rsidRPr="00244989" w:rsidRDefault="004F5093" w:rsidP="00BE4C2C">
      <w:pPr>
        <w:spacing w:after="0" w:line="240" w:lineRule="auto"/>
        <w:rPr>
          <w:rFonts w:asciiTheme="minorHAnsi" w:hAnsiTheme="minorHAnsi" w:cstheme="minorHAnsi"/>
          <w:szCs w:val="26"/>
        </w:rPr>
      </w:pPr>
    </w:p>
    <w:p w14:paraId="4B3BB080" w14:textId="77777777" w:rsidR="004F5093" w:rsidRPr="00244989" w:rsidRDefault="004F5093" w:rsidP="00BE4C2C">
      <w:pPr>
        <w:spacing w:line="240" w:lineRule="auto"/>
        <w:rPr>
          <w:rFonts w:asciiTheme="minorHAnsi" w:hAnsiTheme="minorHAnsi" w:cstheme="minorHAnsi"/>
          <w:szCs w:val="26"/>
        </w:rPr>
      </w:pPr>
      <w:r w:rsidRPr="00244989">
        <w:rPr>
          <w:rFonts w:asciiTheme="minorHAnsi" w:hAnsiTheme="minorHAnsi" w:cstheme="minorHAnsi"/>
          <w:szCs w:val="26"/>
        </w:rPr>
        <w:t>________________________________________________________________</w:t>
      </w:r>
    </w:p>
    <w:p w14:paraId="4BEEFF4F" w14:textId="77777777" w:rsidR="004F5093" w:rsidRPr="00244989" w:rsidRDefault="004F5093" w:rsidP="00BE4C2C">
      <w:pPr>
        <w:spacing w:line="240" w:lineRule="auto"/>
        <w:rPr>
          <w:rFonts w:asciiTheme="minorHAnsi" w:hAnsiTheme="minorHAnsi" w:cstheme="minorHAnsi"/>
          <w:szCs w:val="26"/>
          <w:lang w:val="sv-FI"/>
        </w:rPr>
      </w:pPr>
      <w:r w:rsidRPr="00244989">
        <w:rPr>
          <w:rFonts w:asciiTheme="minorHAnsi" w:hAnsiTheme="minorHAnsi" w:cstheme="minorHAnsi"/>
          <w:szCs w:val="26"/>
          <w:lang w:val="sv-FI"/>
        </w:rPr>
        <w:t>Tutkijan allekirjoitus (Outi Salonlahti)</w:t>
      </w:r>
    </w:p>
    <w:p w14:paraId="2AC54740" w14:textId="77777777" w:rsidR="00BE4C2C" w:rsidRPr="00244989" w:rsidRDefault="00BE4C2C">
      <w:pPr>
        <w:spacing w:line="276" w:lineRule="auto"/>
        <w:rPr>
          <w:szCs w:val="26"/>
          <w:lang w:val="sv-FI"/>
        </w:rPr>
      </w:pPr>
      <w:r w:rsidRPr="00244989">
        <w:rPr>
          <w:szCs w:val="26"/>
          <w:lang w:val="sv-FI"/>
        </w:rPr>
        <w:br w:type="page"/>
      </w:r>
    </w:p>
    <w:p w14:paraId="6D4B3C03" w14:textId="77777777" w:rsidR="001C7812" w:rsidRPr="00244989" w:rsidRDefault="008976A5" w:rsidP="00126DBD">
      <w:pPr>
        <w:pStyle w:val="Otsikko3"/>
      </w:pPr>
      <w:bookmarkStart w:id="180" w:name="_Toc16778681"/>
      <w:r w:rsidRPr="00244989">
        <w:lastRenderedPageBreak/>
        <w:t xml:space="preserve">2c </w:t>
      </w:r>
      <w:r w:rsidR="001C7812" w:rsidRPr="00244989">
        <w:t>Information om undersökningen för deltagare</w:t>
      </w:r>
      <w:r w:rsidR="00A92105" w:rsidRPr="00244989">
        <w:t xml:space="preserve"> (verkkolomakkeen kautta osallistuneille)</w:t>
      </w:r>
      <w:bookmarkEnd w:id="180"/>
    </w:p>
    <w:p w14:paraId="7A4A3027"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Hej!</w:t>
      </w:r>
    </w:p>
    <w:p w14:paraId="0B264C1F"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Jag heter Outi Salonlahti.</w:t>
      </w:r>
    </w:p>
    <w:p w14:paraId="5742EFCB"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Jag studerar kulturpolitik vid Jyväskylä universitetet.</w:t>
      </w:r>
    </w:p>
    <w:p w14:paraId="3DF610DE" w14:textId="77777777" w:rsidR="00255891" w:rsidRPr="00244989" w:rsidRDefault="00255891" w:rsidP="00255891">
      <w:pPr>
        <w:spacing w:after="0" w:line="240" w:lineRule="auto"/>
        <w:rPr>
          <w:rFonts w:asciiTheme="minorHAnsi" w:hAnsiTheme="minorHAnsi" w:cstheme="minorHAnsi"/>
          <w:sz w:val="28"/>
          <w:szCs w:val="26"/>
          <w:lang w:val="sv-FI"/>
        </w:rPr>
      </w:pPr>
    </w:p>
    <w:p w14:paraId="23F1F17D"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noProof/>
          <w:sz w:val="28"/>
          <w:szCs w:val="26"/>
          <w:lang w:eastAsia="fi-FI"/>
        </w:rPr>
        <w:drawing>
          <wp:inline distT="0" distB="0" distL="0" distR="0" wp14:anchorId="75C37B25" wp14:editId="675837CB">
            <wp:extent cx="1104900" cy="1104900"/>
            <wp:effectExtent l="19050" t="0" r="0" b="0"/>
            <wp:docPr id="100" name="Kuva 2" descr="Outi Salonlah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Outin\CVt\cv_kuvat\OutiSalonlahticv2017_1_pieni.jpg"/>
                    <pic:cNvPicPr>
                      <a:picLocks noChangeAspect="1" noChangeArrowheads="1"/>
                    </pic:cNvPicPr>
                  </pic:nvPicPr>
                  <pic:blipFill>
                    <a:blip r:embed="rId326"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lang w:val="sv-FI"/>
        </w:rPr>
        <w:t xml:space="preserve">       </w:t>
      </w:r>
      <w:r w:rsidRPr="00244989">
        <w:rPr>
          <w:rFonts w:asciiTheme="minorHAnsi" w:hAnsiTheme="minorHAnsi" w:cstheme="minorHAnsi"/>
          <w:noProof/>
          <w:sz w:val="28"/>
          <w:szCs w:val="26"/>
          <w:lang w:eastAsia="fi-FI"/>
        </w:rPr>
        <w:drawing>
          <wp:inline distT="0" distB="0" distL="0" distR="0" wp14:anchorId="3E61629A" wp14:editId="39109173">
            <wp:extent cx="1123950" cy="1123950"/>
            <wp:effectExtent l="19050" t="0" r="0" b="0"/>
            <wp:docPr id="101" name="Kuva 6" descr="Univers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Outin\Jyu\Gradu\aineisto\tarinat\papunet_kuvat\university.png"/>
                    <pic:cNvPicPr>
                      <a:picLocks noChangeAspect="1" noChangeArrowheads="1"/>
                    </pic:cNvPicPr>
                  </pic:nvPicPr>
                  <pic:blipFill>
                    <a:blip r:embed="rId327"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lang w:val="sv-FI"/>
        </w:rPr>
        <w:t xml:space="preserve">       </w:t>
      </w:r>
      <w:r w:rsidRPr="00244989">
        <w:rPr>
          <w:rFonts w:asciiTheme="minorHAnsi" w:hAnsiTheme="minorHAnsi" w:cstheme="minorHAnsi"/>
          <w:noProof/>
          <w:sz w:val="28"/>
          <w:szCs w:val="26"/>
          <w:lang w:eastAsia="fi-FI"/>
        </w:rPr>
        <w:drawing>
          <wp:inline distT="0" distB="0" distL="0" distR="0" wp14:anchorId="4BA8CB02" wp14:editId="2580EA96">
            <wp:extent cx="1943100" cy="773585"/>
            <wp:effectExtent l="19050" t="0" r="0" b="0"/>
            <wp:docPr id="102" name="Kuva 3" descr="Jyväskylä universit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yu.fi/fi/yliopistopalvelut/viestintapalvelut/logot/jyu-vaaka-kaksikielinen.jpg"/>
                    <pic:cNvPicPr>
                      <a:picLocks noChangeAspect="1" noChangeArrowheads="1"/>
                    </pic:cNvPicPr>
                  </pic:nvPicPr>
                  <pic:blipFill>
                    <a:blip r:embed="rId328" cstate="print"/>
                    <a:srcRect/>
                    <a:stretch>
                      <a:fillRect/>
                    </a:stretch>
                  </pic:blipFill>
                  <pic:spPr bwMode="auto">
                    <a:xfrm>
                      <a:off x="0" y="0"/>
                      <a:ext cx="1943100" cy="773585"/>
                    </a:xfrm>
                    <a:prstGeom prst="rect">
                      <a:avLst/>
                    </a:prstGeom>
                    <a:noFill/>
                    <a:ln w="9525">
                      <a:noFill/>
                      <a:miter lim="800000"/>
                      <a:headEnd/>
                      <a:tailEnd/>
                    </a:ln>
                  </pic:spPr>
                </pic:pic>
              </a:graphicData>
            </a:graphic>
          </wp:inline>
        </w:drawing>
      </w:r>
    </w:p>
    <w:p w14:paraId="13C9FDE9" w14:textId="77777777" w:rsidR="00255891" w:rsidRPr="00244989" w:rsidRDefault="00255891" w:rsidP="00255891">
      <w:pPr>
        <w:spacing w:after="0" w:line="240" w:lineRule="auto"/>
        <w:rPr>
          <w:rFonts w:asciiTheme="minorHAnsi" w:hAnsiTheme="minorHAnsi" w:cstheme="minorHAnsi"/>
          <w:sz w:val="28"/>
          <w:szCs w:val="26"/>
          <w:lang w:val="sv-FI"/>
        </w:rPr>
      </w:pPr>
    </w:p>
    <w:p w14:paraId="471EA1A5" w14:textId="77777777" w:rsidR="00255891" w:rsidRPr="00244989" w:rsidRDefault="00255891" w:rsidP="00255891">
      <w:pPr>
        <w:pStyle w:val="Eivli"/>
        <w:rPr>
          <w:rFonts w:cstheme="minorHAnsi"/>
          <w:sz w:val="28"/>
          <w:lang w:val="sv-FI"/>
        </w:rPr>
      </w:pPr>
      <w:r w:rsidRPr="00244989">
        <w:rPr>
          <w:rFonts w:cstheme="minorHAnsi"/>
          <w:sz w:val="28"/>
          <w:lang w:val="sv-FI"/>
        </w:rPr>
        <w:t>I detta dokument,</w:t>
      </w:r>
    </w:p>
    <w:p w14:paraId="7D2C1426" w14:textId="77777777" w:rsidR="00255891" w:rsidRPr="00244989" w:rsidRDefault="00255891" w:rsidP="00255891">
      <w:pPr>
        <w:pStyle w:val="Eivli"/>
        <w:rPr>
          <w:rFonts w:cstheme="minorHAnsi"/>
          <w:sz w:val="28"/>
          <w:lang w:val="sv-FI"/>
        </w:rPr>
      </w:pPr>
      <w:r w:rsidRPr="00244989">
        <w:rPr>
          <w:rFonts w:cstheme="minorHAnsi"/>
          <w:sz w:val="28"/>
          <w:lang w:val="sv-FI"/>
        </w:rPr>
        <w:t>jag berättar vad min undersökning handlar om,</w:t>
      </w:r>
    </w:p>
    <w:p w14:paraId="1F0DF483" w14:textId="77777777" w:rsidR="00255891" w:rsidRPr="00244989" w:rsidRDefault="00255891" w:rsidP="00255891">
      <w:pPr>
        <w:pStyle w:val="Eivli"/>
        <w:rPr>
          <w:rFonts w:cstheme="minorHAnsi"/>
          <w:sz w:val="28"/>
          <w:lang w:val="sv-FI"/>
        </w:rPr>
      </w:pPr>
      <w:r w:rsidRPr="00244989">
        <w:rPr>
          <w:rFonts w:cstheme="minorHAnsi"/>
          <w:sz w:val="28"/>
          <w:lang w:val="sv-FI"/>
        </w:rPr>
        <w:t>vilken typ av information jag skulle vilja använda i studien</w:t>
      </w:r>
    </w:p>
    <w:p w14:paraId="7569FF0F" w14:textId="77777777" w:rsidR="00255891" w:rsidRPr="00244989" w:rsidRDefault="00255891" w:rsidP="00255891">
      <w:pPr>
        <w:pStyle w:val="Eivli"/>
        <w:rPr>
          <w:rFonts w:cstheme="minorHAnsi"/>
          <w:sz w:val="28"/>
          <w:lang w:val="sv-FI"/>
        </w:rPr>
      </w:pPr>
      <w:r w:rsidRPr="00244989">
        <w:rPr>
          <w:rFonts w:cstheme="minorHAnsi"/>
          <w:sz w:val="28"/>
          <w:lang w:val="sv-FI"/>
        </w:rPr>
        <w:t>och vem ska utföra studien.</w:t>
      </w:r>
    </w:p>
    <w:p w14:paraId="7E6AC880" w14:textId="77777777" w:rsidR="00255891" w:rsidRPr="00244989" w:rsidRDefault="00255891" w:rsidP="00255891">
      <w:pPr>
        <w:pStyle w:val="Eivli"/>
        <w:rPr>
          <w:rFonts w:cstheme="minorHAnsi"/>
          <w:sz w:val="28"/>
          <w:lang w:val="sv-FI"/>
        </w:rPr>
      </w:pPr>
      <w:r w:rsidRPr="00244989">
        <w:rPr>
          <w:rFonts w:cstheme="minorHAnsi"/>
          <w:sz w:val="28"/>
          <w:lang w:val="sv-FI"/>
        </w:rPr>
        <w:t>Jag berättar också hur dina personuppgifter skyddas.</w:t>
      </w:r>
    </w:p>
    <w:p w14:paraId="619ABF9F" w14:textId="77777777" w:rsidR="00255891" w:rsidRPr="00244989" w:rsidRDefault="00255891" w:rsidP="00255891">
      <w:pPr>
        <w:pStyle w:val="Eivli"/>
        <w:rPr>
          <w:rFonts w:cstheme="minorHAnsi"/>
          <w:sz w:val="28"/>
          <w:lang w:val="sv-FI"/>
        </w:rPr>
      </w:pPr>
      <w:r w:rsidRPr="00244989">
        <w:rPr>
          <w:rFonts w:cstheme="minorHAnsi"/>
          <w:sz w:val="28"/>
          <w:lang w:val="sv-FI"/>
        </w:rPr>
        <w:t>Om du vill delta i undersökningen,</w:t>
      </w:r>
    </w:p>
    <w:p w14:paraId="08B630F9" w14:textId="77777777" w:rsidR="00255891" w:rsidRPr="00244989" w:rsidRDefault="00255891" w:rsidP="00255891">
      <w:pPr>
        <w:pStyle w:val="Eivli"/>
        <w:rPr>
          <w:rFonts w:cstheme="minorHAnsi"/>
          <w:sz w:val="28"/>
          <w:lang w:val="sv-FI"/>
        </w:rPr>
      </w:pPr>
      <w:r w:rsidRPr="00244989">
        <w:rPr>
          <w:rFonts w:cstheme="minorHAnsi"/>
          <w:sz w:val="28"/>
          <w:lang w:val="sv-FI"/>
        </w:rPr>
        <w:t xml:space="preserve">vänligen fyll i e-formuläret på </w:t>
      </w:r>
      <w:hyperlink r:id="rId354" w:history="1">
        <w:r w:rsidRPr="00244989">
          <w:rPr>
            <w:rStyle w:val="Hyperlinkki"/>
            <w:rFonts w:cstheme="minorHAnsi"/>
            <w:color w:val="auto"/>
            <w:sz w:val="28"/>
            <w:lang w:val="sv-FI"/>
          </w:rPr>
          <w:t>https://bit.ly/2He7g59</w:t>
        </w:r>
      </w:hyperlink>
      <w:r w:rsidRPr="00244989">
        <w:rPr>
          <w:rFonts w:cstheme="minorHAnsi"/>
          <w:sz w:val="28"/>
          <w:lang w:val="sv-FI"/>
        </w:rPr>
        <w:t>,</w:t>
      </w:r>
    </w:p>
    <w:p w14:paraId="50817DBF" w14:textId="77777777" w:rsidR="00255891" w:rsidRPr="00244989" w:rsidRDefault="00255891" w:rsidP="00255891">
      <w:pPr>
        <w:pStyle w:val="Eivli"/>
        <w:rPr>
          <w:rFonts w:cstheme="minorHAnsi"/>
          <w:sz w:val="28"/>
          <w:lang w:val="sv-FI"/>
        </w:rPr>
      </w:pPr>
      <w:r w:rsidRPr="00244989">
        <w:rPr>
          <w:rFonts w:cstheme="minorHAnsi"/>
          <w:sz w:val="28"/>
          <w:lang w:val="sv-FI"/>
        </w:rPr>
        <w:t>eller kontakta mig,</w:t>
      </w:r>
    </w:p>
    <w:p w14:paraId="12C1F88F" w14:textId="77777777" w:rsidR="00255891" w:rsidRPr="00244989" w:rsidRDefault="00255891" w:rsidP="00255891">
      <w:pPr>
        <w:pStyle w:val="Eivli"/>
        <w:rPr>
          <w:rFonts w:cstheme="minorHAnsi"/>
          <w:sz w:val="28"/>
          <w:lang w:val="sv-FI"/>
        </w:rPr>
      </w:pPr>
      <w:r w:rsidRPr="00244989">
        <w:rPr>
          <w:rFonts w:cstheme="minorHAnsi"/>
          <w:sz w:val="28"/>
          <w:lang w:val="sv-FI"/>
        </w:rPr>
        <w:t>om du skulle vilja berätta din historia i en intervju.</w:t>
      </w:r>
    </w:p>
    <w:p w14:paraId="36693634" w14:textId="77777777" w:rsidR="00255891" w:rsidRPr="00244989" w:rsidRDefault="00255891" w:rsidP="00255891">
      <w:pPr>
        <w:pStyle w:val="Eivli"/>
        <w:rPr>
          <w:rFonts w:cstheme="minorHAnsi"/>
          <w:sz w:val="28"/>
          <w:lang w:val="sv-FI"/>
        </w:rPr>
      </w:pPr>
    </w:p>
    <w:p w14:paraId="7D5141D4" w14:textId="77777777" w:rsidR="00255891" w:rsidRPr="00244989" w:rsidRDefault="00255891" w:rsidP="00255891">
      <w:pPr>
        <w:spacing w:after="0" w:line="240" w:lineRule="auto"/>
        <w:rPr>
          <w:rFonts w:asciiTheme="minorHAnsi" w:eastAsiaTheme="minorEastAsia" w:hAnsiTheme="minorHAnsi" w:cstheme="minorHAnsi"/>
          <w:sz w:val="28"/>
          <w:szCs w:val="18"/>
          <w:lang w:val="sv-FI"/>
        </w:rPr>
      </w:pPr>
      <w:r w:rsidRPr="00244989">
        <w:rPr>
          <w:rFonts w:asciiTheme="minorHAnsi" w:eastAsiaTheme="minorEastAsia" w:hAnsiTheme="minorHAnsi" w:cstheme="minorHAnsi"/>
          <w:sz w:val="28"/>
          <w:szCs w:val="18"/>
          <w:lang w:val="sv-FI"/>
        </w:rPr>
        <w:t>Detta dokument ger dig information,</w:t>
      </w:r>
    </w:p>
    <w:p w14:paraId="31575329" w14:textId="77777777" w:rsidR="00255891" w:rsidRPr="00244989" w:rsidRDefault="00255891" w:rsidP="00255891">
      <w:pPr>
        <w:spacing w:after="0" w:line="240" w:lineRule="auto"/>
        <w:rPr>
          <w:rFonts w:asciiTheme="minorHAnsi" w:eastAsiaTheme="minorEastAsia" w:hAnsiTheme="minorHAnsi" w:cstheme="minorHAnsi"/>
          <w:sz w:val="28"/>
          <w:szCs w:val="18"/>
          <w:lang w:val="sv-FI"/>
        </w:rPr>
      </w:pPr>
      <w:r w:rsidRPr="00244989">
        <w:rPr>
          <w:rFonts w:asciiTheme="minorHAnsi" w:eastAsiaTheme="minorEastAsia" w:hAnsiTheme="minorHAnsi" w:cstheme="minorHAnsi"/>
          <w:sz w:val="28"/>
          <w:szCs w:val="18"/>
          <w:lang w:val="sv-FI"/>
        </w:rPr>
        <w:t>så att du kan bestämma om du vill delta eller inte.</w:t>
      </w:r>
    </w:p>
    <w:p w14:paraId="7E1E0A28" w14:textId="77777777" w:rsidR="00255891" w:rsidRPr="00244989" w:rsidRDefault="00255891" w:rsidP="00255891">
      <w:pPr>
        <w:spacing w:after="0" w:line="240" w:lineRule="auto"/>
        <w:rPr>
          <w:rFonts w:asciiTheme="minorHAnsi" w:eastAsiaTheme="minorEastAsia" w:hAnsiTheme="minorHAnsi" w:cstheme="minorHAnsi"/>
          <w:sz w:val="28"/>
          <w:szCs w:val="18"/>
          <w:lang w:val="sv-FI"/>
        </w:rPr>
      </w:pPr>
      <w:r w:rsidRPr="00244989">
        <w:rPr>
          <w:rFonts w:asciiTheme="minorHAnsi" w:eastAsiaTheme="minorEastAsia" w:hAnsiTheme="minorHAnsi" w:cstheme="minorHAnsi"/>
          <w:sz w:val="28"/>
          <w:szCs w:val="18"/>
          <w:lang w:val="sv-FI"/>
        </w:rPr>
        <w:t>Genom att skicka din text ger du mig tillåtelse</w:t>
      </w:r>
    </w:p>
    <w:p w14:paraId="61789E8F" w14:textId="77777777" w:rsidR="00255891" w:rsidRPr="00244989" w:rsidRDefault="00255891" w:rsidP="00255891">
      <w:pPr>
        <w:spacing w:after="0" w:line="240" w:lineRule="auto"/>
        <w:rPr>
          <w:rFonts w:asciiTheme="minorHAnsi" w:eastAsiaTheme="minorEastAsia" w:hAnsiTheme="minorHAnsi" w:cstheme="minorHAnsi"/>
          <w:sz w:val="28"/>
          <w:szCs w:val="18"/>
          <w:lang w:val="sv-FI"/>
        </w:rPr>
      </w:pPr>
      <w:r w:rsidRPr="00244989">
        <w:rPr>
          <w:rFonts w:asciiTheme="minorHAnsi" w:eastAsiaTheme="minorEastAsia" w:hAnsiTheme="minorHAnsi" w:cstheme="minorHAnsi"/>
          <w:sz w:val="28"/>
          <w:szCs w:val="18"/>
          <w:lang w:val="sv-FI"/>
        </w:rPr>
        <w:t>att använda den information du skickar</w:t>
      </w:r>
    </w:p>
    <w:p w14:paraId="6B67C1DE" w14:textId="77777777" w:rsidR="00255891" w:rsidRPr="00244989" w:rsidRDefault="00255891" w:rsidP="00255891">
      <w:pPr>
        <w:spacing w:after="0" w:line="240" w:lineRule="auto"/>
        <w:rPr>
          <w:rFonts w:asciiTheme="minorHAnsi" w:eastAsiaTheme="minorEastAsia" w:hAnsiTheme="minorHAnsi" w:cstheme="minorHAnsi"/>
          <w:sz w:val="28"/>
          <w:szCs w:val="18"/>
          <w:lang w:val="sv-FI"/>
        </w:rPr>
      </w:pPr>
      <w:r w:rsidRPr="00244989">
        <w:rPr>
          <w:rFonts w:asciiTheme="minorHAnsi" w:eastAsiaTheme="minorEastAsia" w:hAnsiTheme="minorHAnsi" w:cstheme="minorHAnsi"/>
          <w:sz w:val="28"/>
          <w:szCs w:val="18"/>
          <w:lang w:val="sv-FI"/>
        </w:rPr>
        <w:t>enligt beskrivit i detta dokument.</w:t>
      </w:r>
    </w:p>
    <w:p w14:paraId="06854D66" w14:textId="77777777" w:rsidR="00255891" w:rsidRPr="00244989" w:rsidRDefault="00255891" w:rsidP="00255891">
      <w:pPr>
        <w:spacing w:after="0" w:line="240" w:lineRule="auto"/>
        <w:rPr>
          <w:rFonts w:asciiTheme="minorHAnsi" w:hAnsiTheme="minorHAnsi" w:cstheme="minorHAnsi"/>
          <w:sz w:val="28"/>
          <w:szCs w:val="26"/>
          <w:lang w:val="sv-FI"/>
        </w:rPr>
      </w:pPr>
    </w:p>
    <w:p w14:paraId="42F6FD53"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Jag undersöker konstnärer med funktionsvariationer.</w:t>
      </w:r>
    </w:p>
    <w:p w14:paraId="186126A2" w14:textId="77777777" w:rsidR="00255891" w:rsidRPr="00244989" w:rsidRDefault="00255891" w:rsidP="00255891">
      <w:pPr>
        <w:spacing w:after="0" w:line="240" w:lineRule="auto"/>
        <w:rPr>
          <w:rFonts w:asciiTheme="minorHAnsi" w:hAnsiTheme="minorHAnsi" w:cstheme="minorHAnsi"/>
          <w:sz w:val="28"/>
          <w:szCs w:val="26"/>
          <w:lang w:val="sv-FI"/>
        </w:rPr>
      </w:pPr>
    </w:p>
    <w:p w14:paraId="6213C148"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noProof/>
          <w:sz w:val="28"/>
          <w:szCs w:val="26"/>
          <w:lang w:eastAsia="fi-FI"/>
        </w:rPr>
        <w:drawing>
          <wp:inline distT="0" distB="0" distL="0" distR="0" wp14:anchorId="5DB454AE" wp14:editId="6A218F65">
            <wp:extent cx="1162050" cy="1162050"/>
            <wp:effectExtent l="19050" t="0" r="0" b="0"/>
            <wp:docPr id="103" name="Kuva 7" descr="Bildkonstnä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Outin\Jyu\Gradu\aineisto\tarinat\papunet_kuvat\painter_3.png"/>
                    <pic:cNvPicPr>
                      <a:picLocks noChangeAspect="1" noChangeArrowheads="1"/>
                    </pic:cNvPicPr>
                  </pic:nvPicPr>
                  <pic:blipFill>
                    <a:blip r:embed="rId330" cstate="print"/>
                    <a:srcRect/>
                    <a:stretch>
                      <a:fillRect/>
                    </a:stretch>
                  </pic:blipFill>
                  <pic:spPr bwMode="auto">
                    <a:xfrm>
                      <a:off x="0" y="0"/>
                      <a:ext cx="1162050" cy="1162050"/>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lang w:val="sv-FI"/>
        </w:rPr>
        <w:t xml:space="preserve"> </w:t>
      </w:r>
      <w:r w:rsidRPr="00244989">
        <w:rPr>
          <w:rFonts w:asciiTheme="minorHAnsi" w:hAnsiTheme="minorHAnsi" w:cstheme="minorHAnsi"/>
          <w:noProof/>
          <w:sz w:val="28"/>
          <w:szCs w:val="26"/>
          <w:lang w:eastAsia="fi-FI"/>
        </w:rPr>
        <w:drawing>
          <wp:inline distT="0" distB="0" distL="0" distR="0" wp14:anchorId="2486FD05" wp14:editId="69A56ECC">
            <wp:extent cx="1841500" cy="1228545"/>
            <wp:effectExtent l="19050" t="0" r="6350" b="0"/>
            <wp:docPr id="104" name="Kuva 8" descr="Mus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Outin\Jyu\Gradu\aineisto\tarinat\papunet_kuvat\soittaa1.jpg"/>
                    <pic:cNvPicPr>
                      <a:picLocks noChangeAspect="1" noChangeArrowheads="1"/>
                    </pic:cNvPicPr>
                  </pic:nvPicPr>
                  <pic:blipFill>
                    <a:blip r:embed="rId331" cstate="print"/>
                    <a:srcRect/>
                    <a:stretch>
                      <a:fillRect/>
                    </a:stretch>
                  </pic:blipFill>
                  <pic:spPr bwMode="auto">
                    <a:xfrm>
                      <a:off x="0" y="0"/>
                      <a:ext cx="1841500" cy="1228545"/>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lang w:val="sv-FI"/>
        </w:rPr>
        <w:t xml:space="preserve"> </w:t>
      </w:r>
      <w:r w:rsidRPr="00244989">
        <w:rPr>
          <w:rFonts w:asciiTheme="minorHAnsi" w:hAnsiTheme="minorHAnsi" w:cstheme="minorHAnsi"/>
          <w:noProof/>
          <w:sz w:val="28"/>
          <w:szCs w:val="26"/>
          <w:lang w:eastAsia="fi-FI"/>
        </w:rPr>
        <w:drawing>
          <wp:inline distT="0" distB="0" distL="0" distR="0" wp14:anchorId="0A987AFA" wp14:editId="16B28DC2">
            <wp:extent cx="1149350" cy="1149350"/>
            <wp:effectExtent l="19050" t="0" r="0" b="0"/>
            <wp:docPr id="105" name="Kuva 1" descr="Dans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Outin\Jyu\Gradu\aineisto\tarinat\papunet_kuvat\to_dance3_vari.png"/>
                    <pic:cNvPicPr>
                      <a:picLocks noChangeAspect="1" noChangeArrowheads="1"/>
                    </pic:cNvPicPr>
                  </pic:nvPicPr>
                  <pic:blipFill>
                    <a:blip r:embed="rId332" cstate="print"/>
                    <a:srcRect/>
                    <a:stretch>
                      <a:fillRect/>
                    </a:stretch>
                  </pic:blipFill>
                  <pic:spPr bwMode="auto">
                    <a:xfrm>
                      <a:off x="0" y="0"/>
                      <a:ext cx="1149350" cy="1149350"/>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lang w:val="sv-FI"/>
        </w:rPr>
        <w:t xml:space="preserve">   </w:t>
      </w:r>
      <w:r w:rsidRPr="00244989">
        <w:rPr>
          <w:rFonts w:asciiTheme="minorHAnsi" w:hAnsiTheme="minorHAnsi" w:cstheme="minorHAnsi"/>
          <w:noProof/>
          <w:sz w:val="28"/>
          <w:szCs w:val="26"/>
          <w:lang w:eastAsia="fi-FI"/>
        </w:rPr>
        <w:drawing>
          <wp:inline distT="0" distB="0" distL="0" distR="0" wp14:anchorId="5AF50326" wp14:editId="0486A113">
            <wp:extent cx="1104900" cy="1104900"/>
            <wp:effectExtent l="19050" t="0" r="0" b="0"/>
            <wp:docPr id="106" name="Kuva 9" descr="Funktionsvaria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Outin\Jyu\Gradu\aineisto\tarinat\papunet_kuvat\vammaisuus.png"/>
                    <pic:cNvPicPr>
                      <a:picLocks noChangeAspect="1" noChangeArrowheads="1"/>
                    </pic:cNvPicPr>
                  </pic:nvPicPr>
                  <pic:blipFill>
                    <a:blip r:embed="rId333"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14:paraId="2AEADC59" w14:textId="77777777" w:rsidR="00255891" w:rsidRPr="00244989" w:rsidRDefault="00255891" w:rsidP="00255891">
      <w:pPr>
        <w:pStyle w:val="Sisennettyleipteksti"/>
        <w:spacing w:after="0" w:line="240" w:lineRule="auto"/>
        <w:ind w:left="0"/>
        <w:rPr>
          <w:rFonts w:asciiTheme="minorHAnsi" w:hAnsiTheme="minorHAnsi" w:cstheme="minorHAnsi"/>
          <w:sz w:val="28"/>
          <w:szCs w:val="26"/>
          <w:lang w:val="sv-FI"/>
        </w:rPr>
      </w:pPr>
    </w:p>
    <w:p w14:paraId="0F13F91C" w14:textId="77777777" w:rsidR="00255891" w:rsidRPr="00244989" w:rsidRDefault="00255891" w:rsidP="00255891">
      <w:pPr>
        <w:pStyle w:val="Sisennettyleipteksti"/>
        <w:spacing w:after="0" w:line="240" w:lineRule="auto"/>
        <w:ind w:left="0"/>
        <w:rPr>
          <w:rFonts w:asciiTheme="minorHAnsi" w:hAnsiTheme="minorHAnsi" w:cstheme="minorHAnsi"/>
          <w:sz w:val="28"/>
          <w:szCs w:val="18"/>
          <w:lang w:val="sv-FI"/>
        </w:rPr>
      </w:pPr>
      <w:r w:rsidRPr="00244989">
        <w:rPr>
          <w:rFonts w:asciiTheme="minorHAnsi" w:hAnsiTheme="minorHAnsi" w:cstheme="minorHAnsi"/>
          <w:sz w:val="28"/>
          <w:szCs w:val="18"/>
          <w:lang w:val="sv-FI"/>
        </w:rPr>
        <w:t>Undersökningens arbetsnamn är</w:t>
      </w:r>
    </w:p>
    <w:p w14:paraId="0C48522F" w14:textId="77777777" w:rsidR="00255891" w:rsidRPr="00244989" w:rsidRDefault="00255891" w:rsidP="00255891">
      <w:pPr>
        <w:pStyle w:val="Sisennettyleipteksti"/>
        <w:spacing w:after="0" w:line="240" w:lineRule="auto"/>
        <w:ind w:left="0"/>
        <w:rPr>
          <w:rFonts w:asciiTheme="minorHAnsi" w:hAnsiTheme="minorHAnsi" w:cstheme="minorHAnsi"/>
          <w:sz w:val="28"/>
          <w:szCs w:val="18"/>
          <w:lang w:val="sv-FI"/>
        </w:rPr>
      </w:pPr>
      <w:r w:rsidRPr="00244989">
        <w:rPr>
          <w:rFonts w:asciiTheme="minorHAnsi" w:hAnsiTheme="minorHAnsi" w:cstheme="minorHAnsi"/>
          <w:sz w:val="28"/>
          <w:szCs w:val="18"/>
          <w:lang w:val="sv-FI"/>
        </w:rPr>
        <w:t>"Position av konstnärer med funktionsvariationer</w:t>
      </w:r>
    </w:p>
    <w:p w14:paraId="4D859297" w14:textId="77777777" w:rsidR="00255891" w:rsidRPr="00244989" w:rsidRDefault="00255891" w:rsidP="00255891">
      <w:pPr>
        <w:pStyle w:val="Sisennettyleipteksti"/>
        <w:spacing w:after="0" w:line="240" w:lineRule="auto"/>
        <w:ind w:left="0"/>
        <w:rPr>
          <w:rFonts w:asciiTheme="minorHAnsi" w:hAnsiTheme="minorHAnsi" w:cstheme="minorHAnsi"/>
          <w:sz w:val="28"/>
          <w:szCs w:val="18"/>
          <w:lang w:val="sv-FI"/>
        </w:rPr>
      </w:pPr>
      <w:r w:rsidRPr="00244989">
        <w:rPr>
          <w:rFonts w:asciiTheme="minorHAnsi" w:hAnsiTheme="minorHAnsi" w:cstheme="minorHAnsi"/>
          <w:sz w:val="28"/>
          <w:szCs w:val="18"/>
          <w:lang w:val="sv-FI"/>
        </w:rPr>
        <w:t>och teckenspråkiga konstnärer i Finland".</w:t>
      </w:r>
    </w:p>
    <w:p w14:paraId="18558991" w14:textId="77777777" w:rsidR="00255891" w:rsidRPr="00244989" w:rsidRDefault="00255891" w:rsidP="00255891">
      <w:pPr>
        <w:pStyle w:val="Sisennettyleipteksti"/>
        <w:spacing w:after="0" w:line="240" w:lineRule="auto"/>
        <w:ind w:left="0"/>
        <w:rPr>
          <w:rFonts w:asciiTheme="minorHAnsi" w:eastAsiaTheme="minorEastAsia" w:hAnsiTheme="minorHAnsi" w:cstheme="minorHAnsi"/>
          <w:sz w:val="28"/>
          <w:szCs w:val="18"/>
          <w:lang w:val="sv-FI"/>
        </w:rPr>
      </w:pPr>
      <w:r w:rsidRPr="00244989">
        <w:rPr>
          <w:rFonts w:asciiTheme="minorHAnsi" w:eastAsiaTheme="minorEastAsia" w:hAnsiTheme="minorHAnsi" w:cstheme="minorHAnsi"/>
          <w:sz w:val="28"/>
          <w:szCs w:val="18"/>
          <w:lang w:val="sv-FI"/>
        </w:rPr>
        <w:lastRenderedPageBreak/>
        <w:t>Det är min (Outi Salonlahtis) magisteravhandling.</w:t>
      </w:r>
    </w:p>
    <w:p w14:paraId="248B49EF" w14:textId="77777777" w:rsidR="00255891" w:rsidRPr="00244989" w:rsidRDefault="00255891" w:rsidP="00255891">
      <w:pPr>
        <w:spacing w:after="0" w:line="240" w:lineRule="auto"/>
        <w:rPr>
          <w:rFonts w:asciiTheme="minorHAnsi" w:eastAsiaTheme="minorEastAsia" w:hAnsiTheme="minorHAnsi" w:cstheme="minorHAnsi"/>
          <w:sz w:val="28"/>
          <w:szCs w:val="18"/>
          <w:lang w:val="sv-FI"/>
        </w:rPr>
      </w:pPr>
      <w:r w:rsidRPr="00244989">
        <w:rPr>
          <w:rFonts w:asciiTheme="minorHAnsi" w:eastAsiaTheme="minorEastAsia" w:hAnsiTheme="minorHAnsi" w:cstheme="minorHAnsi"/>
          <w:sz w:val="28"/>
          <w:szCs w:val="18"/>
          <w:lang w:val="sv-FI"/>
        </w:rPr>
        <w:t>Studien startades våren 2018</w:t>
      </w:r>
    </w:p>
    <w:p w14:paraId="0EA00987" w14:textId="77777777" w:rsidR="00255891" w:rsidRPr="00244989" w:rsidRDefault="00255891" w:rsidP="00255891">
      <w:pPr>
        <w:spacing w:after="0" w:line="240" w:lineRule="auto"/>
        <w:rPr>
          <w:rFonts w:asciiTheme="minorHAnsi" w:eastAsiaTheme="minorEastAsia" w:hAnsiTheme="minorHAnsi" w:cstheme="minorHAnsi"/>
          <w:sz w:val="28"/>
          <w:szCs w:val="18"/>
          <w:lang w:val="sv-FI"/>
        </w:rPr>
      </w:pPr>
      <w:r w:rsidRPr="00244989">
        <w:rPr>
          <w:rFonts w:asciiTheme="minorHAnsi" w:eastAsiaTheme="minorEastAsia" w:hAnsiTheme="minorHAnsi" w:cstheme="minorHAnsi"/>
          <w:sz w:val="28"/>
          <w:szCs w:val="18"/>
          <w:lang w:val="sv-FI"/>
        </w:rPr>
        <w:t>och det kommer att vara färdig våren 2019.</w:t>
      </w:r>
    </w:p>
    <w:p w14:paraId="2C9A4042" w14:textId="77777777" w:rsidR="00255891" w:rsidRPr="00244989" w:rsidRDefault="00255891" w:rsidP="00255891">
      <w:pPr>
        <w:spacing w:after="0" w:line="240" w:lineRule="auto"/>
        <w:rPr>
          <w:rFonts w:asciiTheme="minorHAnsi" w:hAnsiTheme="minorHAnsi" w:cstheme="minorHAnsi"/>
          <w:sz w:val="28"/>
          <w:szCs w:val="26"/>
          <w:lang w:val="sv-FI"/>
        </w:rPr>
      </w:pPr>
    </w:p>
    <w:p w14:paraId="349FF101" w14:textId="77777777" w:rsidR="00255891" w:rsidRPr="00244989" w:rsidRDefault="00255891" w:rsidP="00255891">
      <w:pPr>
        <w:spacing w:after="0" w:line="240" w:lineRule="auto"/>
        <w:rPr>
          <w:rFonts w:asciiTheme="minorHAnsi" w:hAnsiTheme="minorHAnsi" w:cstheme="minorHAnsi"/>
          <w:sz w:val="28"/>
          <w:szCs w:val="24"/>
          <w:lang w:val="sv-FI"/>
        </w:rPr>
      </w:pPr>
      <w:r w:rsidRPr="00244989">
        <w:rPr>
          <w:rFonts w:asciiTheme="minorHAnsi" w:hAnsiTheme="minorHAnsi" w:cstheme="minorHAnsi"/>
          <w:sz w:val="28"/>
          <w:szCs w:val="24"/>
          <w:lang w:val="sv-FI"/>
        </w:rPr>
        <w:t>Konstnärer med funktionsvariationer</w:t>
      </w:r>
    </w:p>
    <w:p w14:paraId="76ED82B6" w14:textId="77777777" w:rsidR="00255891" w:rsidRPr="00244989" w:rsidRDefault="00255891" w:rsidP="00255891">
      <w:pPr>
        <w:spacing w:after="0" w:line="240" w:lineRule="auto"/>
        <w:rPr>
          <w:rFonts w:asciiTheme="minorHAnsi" w:hAnsiTheme="minorHAnsi" w:cstheme="minorHAnsi"/>
          <w:sz w:val="28"/>
          <w:szCs w:val="24"/>
          <w:lang w:val="sv-FI"/>
        </w:rPr>
      </w:pPr>
      <w:r w:rsidRPr="00244989">
        <w:rPr>
          <w:rFonts w:asciiTheme="minorHAnsi" w:hAnsiTheme="minorHAnsi" w:cstheme="minorHAnsi"/>
          <w:sz w:val="28"/>
          <w:szCs w:val="24"/>
          <w:lang w:val="sv-FI"/>
        </w:rPr>
        <w:t>inbjuds att delta i undersökningen.</w:t>
      </w:r>
    </w:p>
    <w:p w14:paraId="10BC67AC" w14:textId="77777777" w:rsidR="00255891" w:rsidRPr="00244989" w:rsidRDefault="00255891" w:rsidP="00255891">
      <w:pPr>
        <w:spacing w:after="0" w:line="240" w:lineRule="auto"/>
        <w:rPr>
          <w:rFonts w:asciiTheme="minorHAnsi" w:hAnsiTheme="minorHAnsi" w:cstheme="minorHAnsi"/>
          <w:sz w:val="28"/>
          <w:szCs w:val="24"/>
          <w:lang w:val="sv-FI"/>
        </w:rPr>
      </w:pPr>
      <w:r w:rsidRPr="00244989">
        <w:rPr>
          <w:rFonts w:asciiTheme="minorHAnsi" w:hAnsiTheme="minorHAnsi" w:cstheme="minorHAnsi"/>
          <w:sz w:val="28"/>
          <w:szCs w:val="24"/>
          <w:lang w:val="sv-FI"/>
        </w:rPr>
        <w:t>Det kommer att finnas cirka 10-40 deltagare i studien.</w:t>
      </w:r>
    </w:p>
    <w:p w14:paraId="26E1E629" w14:textId="77777777" w:rsidR="00255891" w:rsidRPr="00244989" w:rsidRDefault="00255891" w:rsidP="00255891">
      <w:pPr>
        <w:spacing w:after="0" w:line="240" w:lineRule="auto"/>
        <w:rPr>
          <w:rFonts w:asciiTheme="minorHAnsi" w:hAnsiTheme="minorHAnsi" w:cstheme="minorHAnsi"/>
          <w:sz w:val="28"/>
          <w:szCs w:val="24"/>
          <w:lang w:val="sv-FI"/>
        </w:rPr>
      </w:pPr>
      <w:r w:rsidRPr="00244989">
        <w:rPr>
          <w:rFonts w:asciiTheme="minorHAnsi" w:hAnsiTheme="minorHAnsi" w:cstheme="minorHAnsi"/>
          <w:sz w:val="28"/>
          <w:szCs w:val="24"/>
          <w:lang w:val="sv-FI"/>
        </w:rPr>
        <w:t>Konstnärer kan skriva en berättelse om sitt liv</w:t>
      </w:r>
    </w:p>
    <w:p w14:paraId="434780F8" w14:textId="77777777" w:rsidR="00255891" w:rsidRPr="00244989" w:rsidRDefault="00255891" w:rsidP="00255891">
      <w:pPr>
        <w:spacing w:after="0" w:line="240" w:lineRule="auto"/>
        <w:rPr>
          <w:rFonts w:asciiTheme="minorHAnsi" w:hAnsiTheme="minorHAnsi" w:cstheme="minorHAnsi"/>
          <w:sz w:val="28"/>
          <w:szCs w:val="24"/>
          <w:lang w:val="sv-FI"/>
        </w:rPr>
      </w:pPr>
      <w:r w:rsidRPr="00244989">
        <w:rPr>
          <w:rFonts w:asciiTheme="minorHAnsi" w:hAnsiTheme="minorHAnsi" w:cstheme="minorHAnsi"/>
          <w:sz w:val="28"/>
          <w:szCs w:val="24"/>
          <w:lang w:val="sv-FI"/>
        </w:rPr>
        <w:t>eller jag kan intervjua dem.</w:t>
      </w:r>
    </w:p>
    <w:p w14:paraId="292B8E46" w14:textId="77777777" w:rsidR="00255891" w:rsidRPr="00244989" w:rsidRDefault="00255891" w:rsidP="00255891">
      <w:pPr>
        <w:spacing w:after="0" w:line="240" w:lineRule="auto"/>
        <w:rPr>
          <w:rFonts w:asciiTheme="minorHAnsi" w:hAnsiTheme="minorHAnsi" w:cstheme="minorHAnsi"/>
          <w:sz w:val="28"/>
          <w:szCs w:val="26"/>
          <w:lang w:val="sv-FI"/>
        </w:rPr>
      </w:pPr>
    </w:p>
    <w:p w14:paraId="06FDE7A7"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noProof/>
          <w:sz w:val="28"/>
          <w:szCs w:val="26"/>
          <w:lang w:eastAsia="fi-FI"/>
        </w:rPr>
        <w:drawing>
          <wp:inline distT="0" distB="0" distL="0" distR="0" wp14:anchorId="3BDE0854" wp14:editId="4FF261B8">
            <wp:extent cx="1136650" cy="1136650"/>
            <wp:effectExtent l="19050" t="0" r="6350" b="0"/>
            <wp:docPr id="107" name="Kuva 22" descr="Skriva med d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Outin\Jyu\Gradu\aineisto\tarinat\papunet_kuvat\laptop typen 2.png"/>
                    <pic:cNvPicPr>
                      <a:picLocks noChangeAspect="1" noChangeArrowheads="1"/>
                    </pic:cNvPicPr>
                  </pic:nvPicPr>
                  <pic:blipFill>
                    <a:blip r:embed="rId334" cstate="print"/>
                    <a:srcRect/>
                    <a:stretch>
                      <a:fillRect/>
                    </a:stretch>
                  </pic:blipFill>
                  <pic:spPr bwMode="auto">
                    <a:xfrm>
                      <a:off x="0" y="0"/>
                      <a:ext cx="1136650" cy="1136650"/>
                    </a:xfrm>
                    <a:prstGeom prst="rect">
                      <a:avLst/>
                    </a:prstGeom>
                    <a:noFill/>
                    <a:ln w="9525">
                      <a:noFill/>
                      <a:miter lim="800000"/>
                      <a:headEnd/>
                      <a:tailEnd/>
                    </a:ln>
                  </pic:spPr>
                </pic:pic>
              </a:graphicData>
            </a:graphic>
          </wp:inline>
        </w:drawing>
      </w:r>
      <w:r w:rsidRPr="00244989">
        <w:rPr>
          <w:rFonts w:asciiTheme="minorHAnsi" w:hAnsiTheme="minorHAnsi" w:cstheme="minorHAnsi"/>
          <w:sz w:val="28"/>
          <w:szCs w:val="26"/>
          <w:lang w:val="sv-FI"/>
        </w:rPr>
        <w:t xml:space="preserve">  </w:t>
      </w:r>
      <w:r w:rsidRPr="00244989">
        <w:rPr>
          <w:rFonts w:asciiTheme="minorHAnsi" w:hAnsiTheme="minorHAnsi" w:cstheme="minorHAnsi"/>
          <w:noProof/>
          <w:sz w:val="28"/>
          <w:szCs w:val="26"/>
          <w:lang w:eastAsia="fi-FI"/>
        </w:rPr>
        <w:drawing>
          <wp:inline distT="0" distB="0" distL="0" distR="0" wp14:anchorId="209BBC91" wp14:editId="119DCFA9">
            <wp:extent cx="1136650" cy="1136650"/>
            <wp:effectExtent l="19050" t="0" r="6350" b="0"/>
            <wp:docPr id="108" name="Kuva 4" descr="Interv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Outin\Jyu\Gradu\aineisto\tarinat\haastattelumuotoiset\papunet_kuvat\interview.png"/>
                    <pic:cNvPicPr>
                      <a:picLocks noChangeAspect="1" noChangeArrowheads="1"/>
                    </pic:cNvPicPr>
                  </pic:nvPicPr>
                  <pic:blipFill>
                    <a:blip r:embed="rId335" cstate="print"/>
                    <a:srcRect/>
                    <a:stretch>
                      <a:fillRect/>
                    </a:stretch>
                  </pic:blipFill>
                  <pic:spPr bwMode="auto">
                    <a:xfrm>
                      <a:off x="0" y="0"/>
                      <a:ext cx="1136650" cy="1136650"/>
                    </a:xfrm>
                    <a:prstGeom prst="rect">
                      <a:avLst/>
                    </a:prstGeom>
                    <a:noFill/>
                    <a:ln w="9525">
                      <a:noFill/>
                      <a:miter lim="800000"/>
                      <a:headEnd/>
                      <a:tailEnd/>
                    </a:ln>
                  </pic:spPr>
                </pic:pic>
              </a:graphicData>
            </a:graphic>
          </wp:inline>
        </w:drawing>
      </w:r>
    </w:p>
    <w:p w14:paraId="55ACAB70"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noProof/>
          <w:sz w:val="28"/>
          <w:szCs w:val="26"/>
          <w:lang w:eastAsia="fi-FI"/>
        </w:rPr>
        <w:drawing>
          <wp:anchor distT="0" distB="0" distL="114300" distR="114300" simplePos="0" relativeHeight="251675648" behindDoc="0" locked="0" layoutInCell="1" allowOverlap="1" wp14:anchorId="6E3436B9" wp14:editId="1FD36E88">
            <wp:simplePos x="0" y="0"/>
            <wp:positionH relativeFrom="column">
              <wp:posOffset>4690110</wp:posOffset>
            </wp:positionH>
            <wp:positionV relativeFrom="paragraph">
              <wp:posOffset>15875</wp:posOffset>
            </wp:positionV>
            <wp:extent cx="1162050" cy="1162050"/>
            <wp:effectExtent l="19050" t="0" r="0" b="0"/>
            <wp:wrapSquare wrapText="bothSides"/>
            <wp:docPr id="109" name="Kuva 10" descr="Jämlik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Outin\Jyu\Gradu\aineisto\tarinat\papunet_kuvat\reasonable adjust.png"/>
                    <pic:cNvPicPr>
                      <a:picLocks noChangeAspect="1" noChangeArrowheads="1"/>
                    </pic:cNvPicPr>
                  </pic:nvPicPr>
                  <pic:blipFill>
                    <a:blip r:embed="rId336" cstate="print"/>
                    <a:srcRect/>
                    <a:stretch>
                      <a:fillRect/>
                    </a:stretch>
                  </pic:blipFill>
                  <pic:spPr bwMode="auto">
                    <a:xfrm>
                      <a:off x="0" y="0"/>
                      <a:ext cx="1162050" cy="1162050"/>
                    </a:xfrm>
                    <a:prstGeom prst="rect">
                      <a:avLst/>
                    </a:prstGeom>
                    <a:noFill/>
                    <a:ln w="9525">
                      <a:noFill/>
                      <a:miter lim="800000"/>
                      <a:headEnd/>
                      <a:tailEnd/>
                    </a:ln>
                  </pic:spPr>
                </pic:pic>
              </a:graphicData>
            </a:graphic>
          </wp:anchor>
        </w:drawing>
      </w:r>
    </w:p>
    <w:p w14:paraId="5C39C340"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Ändamålet med undersökningen är</w:t>
      </w:r>
    </w:p>
    <w:p w14:paraId="2F0446BE"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att förbättra jämlikheten</w:t>
      </w:r>
    </w:p>
    <w:p w14:paraId="521AAE5B"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hos konstnärer med funktionsvariationer.</w:t>
      </w:r>
    </w:p>
    <w:p w14:paraId="649FAFE6" w14:textId="77777777" w:rsidR="00255891" w:rsidRPr="00244989" w:rsidRDefault="00255891" w:rsidP="00255891">
      <w:pPr>
        <w:spacing w:after="0" w:line="240" w:lineRule="auto"/>
        <w:rPr>
          <w:rFonts w:asciiTheme="minorHAnsi" w:hAnsiTheme="minorHAnsi" w:cstheme="minorHAnsi"/>
          <w:noProof/>
          <w:sz w:val="28"/>
          <w:szCs w:val="26"/>
          <w:lang w:val="sv-FI" w:eastAsia="fi-FI"/>
        </w:rPr>
      </w:pPr>
    </w:p>
    <w:p w14:paraId="5D2BF866" w14:textId="77777777" w:rsidR="00255891" w:rsidRPr="00244989" w:rsidRDefault="00255891" w:rsidP="00255891">
      <w:pPr>
        <w:spacing w:line="240" w:lineRule="auto"/>
        <w:rPr>
          <w:rFonts w:asciiTheme="minorHAnsi" w:hAnsiTheme="minorHAnsi" w:cstheme="minorHAnsi"/>
          <w:b/>
          <w:sz w:val="28"/>
          <w:szCs w:val="26"/>
          <w:lang w:val="sv-FI"/>
        </w:rPr>
      </w:pPr>
      <w:r w:rsidRPr="00244989">
        <w:rPr>
          <w:rFonts w:asciiTheme="minorHAnsi" w:hAnsiTheme="minorHAnsi" w:cstheme="minorHAnsi"/>
          <w:b/>
          <w:noProof/>
          <w:sz w:val="28"/>
          <w:szCs w:val="26"/>
          <w:lang w:eastAsia="fi-FI"/>
        </w:rPr>
        <w:drawing>
          <wp:anchor distT="0" distB="0" distL="114300" distR="114300" simplePos="0" relativeHeight="251680768" behindDoc="0" locked="0" layoutInCell="1" allowOverlap="1" wp14:anchorId="5C63408E" wp14:editId="66B06C70">
            <wp:simplePos x="0" y="0"/>
            <wp:positionH relativeFrom="column">
              <wp:posOffset>4868545</wp:posOffset>
            </wp:positionH>
            <wp:positionV relativeFrom="paragraph">
              <wp:posOffset>290830</wp:posOffset>
            </wp:positionV>
            <wp:extent cx="909320" cy="907415"/>
            <wp:effectExtent l="19050" t="0" r="5080" b="0"/>
            <wp:wrapSquare wrapText="bothSides"/>
            <wp:docPr id="110" name="Kuva 17" descr="Avbry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Outin\Jyu\Gradu\aineisto\tarinat\papunet_kuvat\to finish_2_0.png"/>
                    <pic:cNvPicPr>
                      <a:picLocks noChangeAspect="1" noChangeArrowheads="1"/>
                    </pic:cNvPicPr>
                  </pic:nvPicPr>
                  <pic:blipFill>
                    <a:blip r:embed="rId337" cstate="print"/>
                    <a:srcRect/>
                    <a:stretch>
                      <a:fillRect/>
                    </a:stretch>
                  </pic:blipFill>
                  <pic:spPr bwMode="auto">
                    <a:xfrm>
                      <a:off x="0" y="0"/>
                      <a:ext cx="909320" cy="907415"/>
                    </a:xfrm>
                    <a:prstGeom prst="rect">
                      <a:avLst/>
                    </a:prstGeom>
                    <a:noFill/>
                    <a:ln w="9525">
                      <a:noFill/>
                      <a:miter lim="800000"/>
                      <a:headEnd/>
                      <a:tailEnd/>
                    </a:ln>
                  </pic:spPr>
                </pic:pic>
              </a:graphicData>
            </a:graphic>
          </wp:anchor>
        </w:drawing>
      </w:r>
      <w:r w:rsidRPr="00244989">
        <w:rPr>
          <w:rFonts w:asciiTheme="minorHAnsi" w:hAnsiTheme="minorHAnsi" w:cstheme="minorHAnsi"/>
          <w:b/>
          <w:sz w:val="28"/>
          <w:szCs w:val="26"/>
          <w:lang w:val="sv-FI"/>
        </w:rPr>
        <w:t>Frivillighet</w:t>
      </w:r>
    </w:p>
    <w:p w14:paraId="7AE545D4"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Det är helt frivilligt att delta.</w:t>
      </w:r>
    </w:p>
    <w:p w14:paraId="48B4E1FB"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Om du vägrar att delta,</w:t>
      </w:r>
    </w:p>
    <w:p w14:paraId="5E4E3FB6"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du kommer inte att ha några negativa konsekvenser.</w:t>
      </w:r>
    </w:p>
    <w:p w14:paraId="7AEF07AC"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Du kan när som helst avbryta deltagandet i undersökningen.</w:t>
      </w:r>
    </w:p>
    <w:p w14:paraId="3F065A87" w14:textId="77777777" w:rsidR="00255891" w:rsidRPr="00244989" w:rsidRDefault="00ED757F"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noProof/>
          <w:sz w:val="28"/>
          <w:szCs w:val="26"/>
          <w:lang w:eastAsia="fi-FI"/>
        </w:rPr>
        <w:drawing>
          <wp:anchor distT="0" distB="0" distL="114300" distR="114300" simplePos="0" relativeHeight="251683840" behindDoc="0" locked="0" layoutInCell="1" allowOverlap="1" wp14:anchorId="193CF143" wp14:editId="52005262">
            <wp:simplePos x="0" y="0"/>
            <wp:positionH relativeFrom="column">
              <wp:posOffset>4916805</wp:posOffset>
            </wp:positionH>
            <wp:positionV relativeFrom="paragraph">
              <wp:posOffset>117475</wp:posOffset>
            </wp:positionV>
            <wp:extent cx="770255" cy="768350"/>
            <wp:effectExtent l="19050" t="0" r="0" b="0"/>
            <wp:wrapSquare wrapText="bothSides"/>
            <wp:docPr id="111" name="Kuva 5" descr="Vä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Outin\Jyu\Gradu\aineisto\tarinat\haastattelumuotoiset\papunet_kuvat\keiltaytya.png"/>
                    <pic:cNvPicPr>
                      <a:picLocks noChangeAspect="1" noChangeArrowheads="1"/>
                    </pic:cNvPicPr>
                  </pic:nvPicPr>
                  <pic:blipFill>
                    <a:blip r:embed="rId338" cstate="print"/>
                    <a:srcRect/>
                    <a:stretch>
                      <a:fillRect/>
                    </a:stretch>
                  </pic:blipFill>
                  <pic:spPr bwMode="auto">
                    <a:xfrm>
                      <a:off x="0" y="0"/>
                      <a:ext cx="770255" cy="768350"/>
                    </a:xfrm>
                    <a:prstGeom prst="rect">
                      <a:avLst/>
                    </a:prstGeom>
                    <a:noFill/>
                    <a:ln w="9525">
                      <a:noFill/>
                      <a:miter lim="800000"/>
                      <a:headEnd/>
                      <a:tailEnd/>
                    </a:ln>
                  </pic:spPr>
                </pic:pic>
              </a:graphicData>
            </a:graphic>
          </wp:anchor>
        </w:drawing>
      </w:r>
      <w:r w:rsidR="00255891" w:rsidRPr="00244989">
        <w:rPr>
          <w:rFonts w:asciiTheme="minorHAnsi" w:hAnsiTheme="minorHAnsi" w:cstheme="minorHAnsi"/>
          <w:sz w:val="28"/>
          <w:szCs w:val="26"/>
          <w:lang w:val="sv-FI"/>
        </w:rPr>
        <w:t xml:space="preserve">Du har rätt att vägra att svara på frågorna. </w:t>
      </w:r>
    </w:p>
    <w:p w14:paraId="71CBCF6C"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Du kan också återta ditt samtycke att delta.</w:t>
      </w:r>
    </w:p>
    <w:p w14:paraId="32E14F08"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Du behöver inte berätta mig någon orsak för varför</w:t>
      </w:r>
    </w:p>
    <w:p w14:paraId="08A1B5DC"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du vill vägra att delta, avbryta deltagandet</w:t>
      </w:r>
    </w:p>
    <w:p w14:paraId="3ECA6521"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eller återta ditt samtycke.</w:t>
      </w:r>
    </w:p>
    <w:p w14:paraId="75968345" w14:textId="77777777" w:rsidR="00255891" w:rsidRPr="00244989" w:rsidRDefault="00255891" w:rsidP="00255891">
      <w:pPr>
        <w:spacing w:after="0" w:line="240" w:lineRule="auto"/>
        <w:rPr>
          <w:rFonts w:asciiTheme="minorHAnsi" w:hAnsiTheme="minorHAnsi" w:cstheme="minorHAnsi"/>
          <w:sz w:val="28"/>
          <w:szCs w:val="26"/>
          <w:lang w:val="sv-FI"/>
        </w:rPr>
      </w:pPr>
    </w:p>
    <w:p w14:paraId="2A36D791"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noProof/>
          <w:sz w:val="28"/>
          <w:szCs w:val="26"/>
          <w:lang w:eastAsia="fi-FI"/>
        </w:rPr>
        <w:drawing>
          <wp:anchor distT="0" distB="0" distL="114300" distR="114300" simplePos="0" relativeHeight="251682816" behindDoc="0" locked="0" layoutInCell="1" allowOverlap="1" wp14:anchorId="71655888" wp14:editId="58025EED">
            <wp:simplePos x="0" y="0"/>
            <wp:positionH relativeFrom="column">
              <wp:posOffset>4772660</wp:posOffset>
            </wp:positionH>
            <wp:positionV relativeFrom="paragraph">
              <wp:posOffset>179070</wp:posOffset>
            </wp:positionV>
            <wp:extent cx="1111250" cy="1111250"/>
            <wp:effectExtent l="19050" t="0" r="0" b="0"/>
            <wp:wrapSquare wrapText="bothSides"/>
            <wp:docPr id="112" name="Kuva 15" descr="konfidi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Outin\Jyu\Gradu\aineisto\tarinat\papunet_kuvat\luottamuksellinen.png"/>
                    <pic:cNvPicPr>
                      <a:picLocks noChangeAspect="1" noChangeArrowheads="1"/>
                    </pic:cNvPicPr>
                  </pic:nvPicPr>
                  <pic:blipFill>
                    <a:blip r:embed="rId339" cstate="print"/>
                    <a:srcRect/>
                    <a:stretch>
                      <a:fillRect/>
                    </a:stretch>
                  </pic:blipFill>
                  <pic:spPr bwMode="auto">
                    <a:xfrm>
                      <a:off x="0" y="0"/>
                      <a:ext cx="1111250" cy="1111250"/>
                    </a:xfrm>
                    <a:prstGeom prst="rect">
                      <a:avLst/>
                    </a:prstGeom>
                    <a:noFill/>
                    <a:ln w="9525">
                      <a:noFill/>
                      <a:miter lim="800000"/>
                      <a:headEnd/>
                      <a:tailEnd/>
                    </a:ln>
                  </pic:spPr>
                </pic:pic>
              </a:graphicData>
            </a:graphic>
          </wp:anchor>
        </w:drawing>
      </w:r>
    </w:p>
    <w:p w14:paraId="14F8A5ED"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 xml:space="preserve">Jag ska behandla data konfidentiellt och anonymt.          </w:t>
      </w:r>
    </w:p>
    <w:p w14:paraId="22023D2E" w14:textId="77777777" w:rsidR="00255891" w:rsidRPr="00244989" w:rsidRDefault="00255891" w:rsidP="00255891">
      <w:pPr>
        <w:spacing w:after="0" w:line="240" w:lineRule="auto"/>
        <w:rPr>
          <w:rFonts w:asciiTheme="minorHAnsi" w:hAnsiTheme="minorHAnsi" w:cstheme="minorHAnsi"/>
          <w:sz w:val="28"/>
          <w:szCs w:val="26"/>
          <w:lang w:val="sv-FI"/>
        </w:rPr>
      </w:pPr>
    </w:p>
    <w:p w14:paraId="4AF1DD82" w14:textId="77777777" w:rsidR="00255891" w:rsidRPr="00244989" w:rsidRDefault="00255891" w:rsidP="00255891">
      <w:pPr>
        <w:spacing w:after="0" w:line="240" w:lineRule="auto"/>
        <w:rPr>
          <w:rFonts w:asciiTheme="minorHAnsi" w:hAnsiTheme="minorHAnsi" w:cstheme="minorHAnsi"/>
          <w:sz w:val="28"/>
          <w:szCs w:val="26"/>
          <w:lang w:val="sv-FI"/>
        </w:rPr>
      </w:pPr>
    </w:p>
    <w:p w14:paraId="3BCBAF3A"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 xml:space="preserve"> </w:t>
      </w:r>
    </w:p>
    <w:p w14:paraId="100E063C"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Jag frågar också olika slags information om dig</w:t>
      </w:r>
    </w:p>
    <w:p w14:paraId="0511EE30"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via bakgrundsinformationsformuläret,</w:t>
      </w:r>
    </w:p>
    <w:p w14:paraId="1BEB585E"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som hur gammal du är</w:t>
      </w:r>
    </w:p>
    <w:p w14:paraId="2EA9D914"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och var du bor.</w:t>
      </w:r>
    </w:p>
    <w:p w14:paraId="44F9A051"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lastRenderedPageBreak/>
        <w:t>Jag sätter inte bakgrundsinformationen ihop med din livshistoria.</w:t>
      </w:r>
    </w:p>
    <w:p w14:paraId="37882B47"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Jag hanterar dem separat.</w:t>
      </w:r>
    </w:p>
    <w:p w14:paraId="7DF11330"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noProof/>
          <w:lang w:eastAsia="fi-FI"/>
        </w:rPr>
        <w:drawing>
          <wp:anchor distT="0" distB="0" distL="114300" distR="114300" simplePos="0" relativeHeight="251681792" behindDoc="0" locked="0" layoutInCell="1" allowOverlap="1" wp14:anchorId="6E009E4F" wp14:editId="28C63257">
            <wp:simplePos x="0" y="0"/>
            <wp:positionH relativeFrom="column">
              <wp:posOffset>4836160</wp:posOffset>
            </wp:positionH>
            <wp:positionV relativeFrom="paragraph">
              <wp:posOffset>608330</wp:posOffset>
            </wp:positionV>
            <wp:extent cx="996950" cy="996950"/>
            <wp:effectExtent l="19050" t="0" r="0" b="0"/>
            <wp:wrapSquare wrapText="bothSides"/>
            <wp:docPr id="113" name="Kuva 1" descr="Lag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Outin\Jyu\Gradu\aineisto\tarinat\haastattelumuotoiset\ennakkomateriaali\papunet_kuvat\lakikirja.png"/>
                    <pic:cNvPicPr>
                      <a:picLocks noChangeAspect="1" noChangeArrowheads="1"/>
                    </pic:cNvPicPr>
                  </pic:nvPicPr>
                  <pic:blipFill>
                    <a:blip r:embed="rId340" cstate="print"/>
                    <a:srcRect/>
                    <a:stretch>
                      <a:fillRect/>
                    </a:stretch>
                  </pic:blipFill>
                  <pic:spPr bwMode="auto">
                    <a:xfrm>
                      <a:off x="0" y="0"/>
                      <a:ext cx="996950" cy="996950"/>
                    </a:xfrm>
                    <a:prstGeom prst="rect">
                      <a:avLst/>
                    </a:prstGeom>
                    <a:noFill/>
                    <a:ln w="9525">
                      <a:noFill/>
                      <a:miter lim="800000"/>
                      <a:headEnd/>
                      <a:tailEnd/>
                    </a:ln>
                  </pic:spPr>
                </pic:pic>
              </a:graphicData>
            </a:graphic>
          </wp:anchor>
        </w:drawing>
      </w:r>
    </w:p>
    <w:p w14:paraId="247A14D2" w14:textId="77777777" w:rsidR="00255891" w:rsidRPr="00244989" w:rsidRDefault="00255891" w:rsidP="00255891">
      <w:pPr>
        <w:spacing w:line="240" w:lineRule="auto"/>
        <w:rPr>
          <w:rFonts w:asciiTheme="minorHAnsi" w:hAnsiTheme="minorHAnsi" w:cstheme="minorHAnsi"/>
          <w:b/>
          <w:sz w:val="28"/>
          <w:szCs w:val="26"/>
          <w:lang w:val="sv-FI"/>
        </w:rPr>
      </w:pPr>
      <w:r w:rsidRPr="00244989">
        <w:rPr>
          <w:rFonts w:asciiTheme="minorHAnsi" w:hAnsiTheme="minorHAnsi" w:cstheme="minorHAnsi"/>
          <w:b/>
          <w:sz w:val="28"/>
          <w:szCs w:val="26"/>
          <w:lang w:val="sv-FI"/>
        </w:rPr>
        <w:t>Behandling av personuppgifter</w:t>
      </w:r>
    </w:p>
    <w:p w14:paraId="7A7D83D8" w14:textId="77777777" w:rsidR="00255891" w:rsidRPr="00244989" w:rsidRDefault="00255891" w:rsidP="00255891">
      <w:pPr>
        <w:spacing w:after="0" w:line="240" w:lineRule="auto"/>
        <w:rPr>
          <w:rFonts w:asciiTheme="minorHAnsi" w:hAnsiTheme="minorHAnsi" w:cstheme="minorHAnsi"/>
          <w:sz w:val="28"/>
          <w:szCs w:val="28"/>
          <w:lang w:val="sv-FI"/>
        </w:rPr>
      </w:pPr>
      <w:r w:rsidRPr="00244989">
        <w:rPr>
          <w:rFonts w:asciiTheme="minorHAnsi" w:hAnsiTheme="minorHAnsi" w:cstheme="minorHAnsi"/>
          <w:sz w:val="28"/>
          <w:szCs w:val="28"/>
          <w:lang w:val="sv-FI"/>
        </w:rPr>
        <w:t>Forskningen kommer att utföras av mig, Outi Salonlahti.</w:t>
      </w:r>
    </w:p>
    <w:p w14:paraId="3C37E137" w14:textId="77777777" w:rsidR="00255891" w:rsidRPr="00244989" w:rsidRDefault="00255891" w:rsidP="00255891">
      <w:pPr>
        <w:spacing w:after="0" w:line="240" w:lineRule="auto"/>
        <w:rPr>
          <w:rFonts w:asciiTheme="minorHAnsi" w:hAnsiTheme="minorHAnsi" w:cstheme="minorHAnsi"/>
          <w:sz w:val="28"/>
          <w:szCs w:val="28"/>
          <w:lang w:val="sv-FI"/>
        </w:rPr>
      </w:pPr>
      <w:r w:rsidRPr="00244989">
        <w:rPr>
          <w:rFonts w:asciiTheme="minorHAnsi" w:hAnsiTheme="minorHAnsi" w:cstheme="minorHAnsi"/>
          <w:sz w:val="28"/>
          <w:szCs w:val="28"/>
          <w:lang w:val="sv-FI"/>
        </w:rPr>
        <w:t>Jag kommer också att behandla dina personuppgifter.</w:t>
      </w:r>
    </w:p>
    <w:p w14:paraId="46C7DC9D" w14:textId="77777777" w:rsidR="00255891" w:rsidRPr="00244989" w:rsidRDefault="00255891" w:rsidP="00255891">
      <w:pPr>
        <w:spacing w:after="0" w:line="240" w:lineRule="auto"/>
        <w:rPr>
          <w:rFonts w:asciiTheme="minorHAnsi" w:hAnsiTheme="minorHAnsi" w:cstheme="minorHAnsi"/>
          <w:sz w:val="28"/>
          <w:szCs w:val="28"/>
          <w:lang w:val="sv-FI"/>
        </w:rPr>
      </w:pPr>
      <w:r w:rsidRPr="00244989">
        <w:rPr>
          <w:rFonts w:asciiTheme="minorHAnsi" w:hAnsiTheme="minorHAnsi" w:cstheme="minorHAnsi"/>
          <w:sz w:val="28"/>
          <w:szCs w:val="28"/>
          <w:lang w:val="sv-FI"/>
        </w:rPr>
        <w:t>Jag kommer att hantera den insamlade informationen</w:t>
      </w:r>
    </w:p>
    <w:p w14:paraId="7C674082" w14:textId="77777777" w:rsidR="00255891" w:rsidRPr="00244989" w:rsidRDefault="00255891" w:rsidP="00255891">
      <w:pPr>
        <w:spacing w:after="0" w:line="240" w:lineRule="auto"/>
        <w:rPr>
          <w:rFonts w:asciiTheme="minorHAnsi" w:hAnsiTheme="minorHAnsi" w:cstheme="minorHAnsi"/>
          <w:sz w:val="28"/>
          <w:szCs w:val="28"/>
          <w:lang w:val="sv-FI"/>
        </w:rPr>
      </w:pPr>
      <w:r w:rsidRPr="00244989">
        <w:rPr>
          <w:rFonts w:asciiTheme="minorHAnsi" w:hAnsiTheme="minorHAnsi" w:cstheme="minorHAnsi"/>
          <w:sz w:val="28"/>
          <w:szCs w:val="28"/>
          <w:lang w:val="sv-FI"/>
        </w:rPr>
        <w:t xml:space="preserve">enligt dataskyddslagstiftningen och </w:t>
      </w:r>
      <w:r w:rsidRPr="00244989">
        <w:rPr>
          <w:rFonts w:asciiTheme="minorHAnsi" w:hAnsiTheme="minorHAnsi" w:cstheme="minorHAnsi"/>
          <w:sz w:val="28"/>
          <w:szCs w:val="26"/>
          <w:lang w:val="sv-FI"/>
        </w:rPr>
        <w:t>konfidentiellt</w:t>
      </w:r>
      <w:r w:rsidRPr="00244989">
        <w:rPr>
          <w:rFonts w:asciiTheme="minorHAnsi" w:hAnsiTheme="minorHAnsi" w:cstheme="minorHAnsi"/>
          <w:sz w:val="28"/>
          <w:szCs w:val="28"/>
          <w:lang w:val="sv-FI"/>
        </w:rPr>
        <w:t>.</w:t>
      </w:r>
    </w:p>
    <w:p w14:paraId="2022B463" w14:textId="77777777" w:rsidR="00255891" w:rsidRPr="00244989" w:rsidRDefault="00255891" w:rsidP="00255891">
      <w:pPr>
        <w:spacing w:after="0" w:line="240" w:lineRule="auto"/>
        <w:rPr>
          <w:rFonts w:asciiTheme="minorHAnsi" w:hAnsiTheme="minorHAnsi" w:cstheme="minorHAnsi"/>
          <w:sz w:val="28"/>
          <w:szCs w:val="24"/>
          <w:lang w:val="sv-FI"/>
        </w:rPr>
      </w:pPr>
    </w:p>
    <w:p w14:paraId="6E6F08DD"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I forskningen tar jag hänsyn till följande saker:</w:t>
      </w:r>
    </w:p>
    <w:p w14:paraId="34B3EA64" w14:textId="77777777" w:rsidR="00255891" w:rsidRPr="00244989" w:rsidRDefault="00255891" w:rsidP="00255891">
      <w:pPr>
        <w:pStyle w:val="Luettelokappale"/>
        <w:numPr>
          <w:ilvl w:val="0"/>
          <w:numId w:val="37"/>
        </w:num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Jag kommer att ta bort, ändra eller kategorisera identifierare, till exempel namn på personer och platser.</w:t>
      </w:r>
    </w:p>
    <w:p w14:paraId="7533CB94" w14:textId="77777777" w:rsidR="00255891" w:rsidRPr="00244989" w:rsidRDefault="00255891" w:rsidP="00255891">
      <w:pPr>
        <w:pStyle w:val="Luettelokappale"/>
        <w:numPr>
          <w:ilvl w:val="0"/>
          <w:numId w:val="37"/>
        </w:num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All insamlad information är relevant för forskningen.</w:t>
      </w:r>
    </w:p>
    <w:p w14:paraId="5F15D105" w14:textId="77777777" w:rsidR="00255891" w:rsidRPr="00244989" w:rsidRDefault="00255891" w:rsidP="00255891">
      <w:pPr>
        <w:pStyle w:val="Luettelokappale"/>
        <w:numPr>
          <w:ilvl w:val="0"/>
          <w:numId w:val="37"/>
        </w:num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Jag kommer att behandla dina personuppgifter endast under forskningens längd.</w:t>
      </w:r>
    </w:p>
    <w:p w14:paraId="63008827" w14:textId="77777777" w:rsidR="00255891" w:rsidRPr="00244989" w:rsidRDefault="00255891" w:rsidP="00255891">
      <w:pPr>
        <w:pStyle w:val="Luettelokappale"/>
        <w:numPr>
          <w:ilvl w:val="0"/>
          <w:numId w:val="37"/>
        </w:num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Jag kommer att förstöra alla data när forskningen är klar (förutom de uppgifter som kommer att arkiveras med ditt samtycke).</w:t>
      </w:r>
    </w:p>
    <w:p w14:paraId="26742A1E" w14:textId="77777777" w:rsidR="00255891" w:rsidRPr="00244989" w:rsidRDefault="00255891" w:rsidP="00255891">
      <w:pPr>
        <w:pStyle w:val="Luettelokappale"/>
        <w:numPr>
          <w:ilvl w:val="0"/>
          <w:numId w:val="37"/>
        </w:num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Jag är beredd på brott mot informationssäkerheten och jag har utvärderat risker.</w:t>
      </w:r>
    </w:p>
    <w:p w14:paraId="51809498" w14:textId="77777777" w:rsidR="00255891" w:rsidRPr="00244989" w:rsidRDefault="00255891" w:rsidP="00255891">
      <w:pPr>
        <w:pStyle w:val="Luettelokappale"/>
        <w:numPr>
          <w:ilvl w:val="0"/>
          <w:numId w:val="37"/>
        </w:num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Informationen som skrivs på ett papper förvaras i en låst låda.</w:t>
      </w:r>
    </w:p>
    <w:p w14:paraId="4CD160F0" w14:textId="77777777" w:rsidR="00255891" w:rsidRPr="00244989" w:rsidRDefault="00255891" w:rsidP="00255891">
      <w:pPr>
        <w:pStyle w:val="Luettelokappale"/>
        <w:numPr>
          <w:ilvl w:val="0"/>
          <w:numId w:val="37"/>
        </w:num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Databehandlingsavtal och sekretessavtal kommer att göras med eventuella intervjutransskribenter.</w:t>
      </w:r>
    </w:p>
    <w:p w14:paraId="1780A93D" w14:textId="77777777" w:rsidR="00255891" w:rsidRPr="00244989" w:rsidRDefault="00255891" w:rsidP="00255891">
      <w:pPr>
        <w:pStyle w:val="Luettelokappale"/>
        <w:numPr>
          <w:ilvl w:val="0"/>
          <w:numId w:val="37"/>
        </w:num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Efter bearbetning av data rengörs datorn med rengöringsverktyg.</w:t>
      </w:r>
    </w:p>
    <w:p w14:paraId="3DE938AA" w14:textId="77777777" w:rsidR="00255891" w:rsidRPr="00244989" w:rsidRDefault="00255891" w:rsidP="00255891">
      <w:pPr>
        <w:spacing w:after="0" w:line="240" w:lineRule="auto"/>
        <w:rPr>
          <w:rFonts w:asciiTheme="minorHAnsi" w:hAnsiTheme="minorHAnsi" w:cstheme="minorHAnsi"/>
          <w:sz w:val="28"/>
          <w:szCs w:val="26"/>
          <w:lang w:val="sv-FI"/>
        </w:rPr>
      </w:pPr>
    </w:p>
    <w:p w14:paraId="372FB1BE" w14:textId="77777777" w:rsidR="00255891" w:rsidRPr="00244989" w:rsidRDefault="00255891" w:rsidP="00255891">
      <w:pPr>
        <w:spacing w:after="0" w:line="240" w:lineRule="auto"/>
        <w:rPr>
          <w:rFonts w:asciiTheme="minorHAnsi" w:hAnsiTheme="minorHAnsi" w:cstheme="minorHAnsi"/>
          <w:sz w:val="28"/>
          <w:lang w:val="sv-FI"/>
        </w:rPr>
      </w:pPr>
      <w:r w:rsidRPr="00244989">
        <w:rPr>
          <w:rFonts w:asciiTheme="minorHAnsi" w:hAnsiTheme="minorHAnsi" w:cstheme="minorHAnsi"/>
          <w:sz w:val="28"/>
          <w:lang w:val="sv-FI"/>
        </w:rPr>
        <w:t>Du kan inte identifieras i forskningsresultat, rapport och publikationer.</w:t>
      </w:r>
    </w:p>
    <w:p w14:paraId="3BC293A6"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noProof/>
          <w:sz w:val="28"/>
          <w:szCs w:val="26"/>
          <w:lang w:eastAsia="fi-FI"/>
        </w:rPr>
        <w:drawing>
          <wp:anchor distT="0" distB="0" distL="114300" distR="114300" simplePos="0" relativeHeight="251679744" behindDoc="0" locked="0" layoutInCell="1" allowOverlap="1" wp14:anchorId="5685EDF9" wp14:editId="6B075667">
            <wp:simplePos x="0" y="0"/>
            <wp:positionH relativeFrom="column">
              <wp:posOffset>5128260</wp:posOffset>
            </wp:positionH>
            <wp:positionV relativeFrom="paragraph">
              <wp:posOffset>205740</wp:posOffset>
            </wp:positionV>
            <wp:extent cx="1054100" cy="1054100"/>
            <wp:effectExtent l="19050" t="0" r="0" b="0"/>
            <wp:wrapSquare wrapText="bothSides"/>
            <wp:docPr id="114" name="Kuva 2" descr="C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Outin\Jyu\Gradu\aineisto\tarinat\haastattelumuotoiset\papunet_kuvat\quote sign.png"/>
                    <pic:cNvPicPr>
                      <a:picLocks noChangeAspect="1" noChangeArrowheads="1"/>
                    </pic:cNvPicPr>
                  </pic:nvPicPr>
                  <pic:blipFill>
                    <a:blip r:embed="rId341" cstate="print"/>
                    <a:srcRect/>
                    <a:stretch>
                      <a:fillRect/>
                    </a:stretch>
                  </pic:blipFill>
                  <pic:spPr bwMode="auto">
                    <a:xfrm>
                      <a:off x="0" y="0"/>
                      <a:ext cx="1054100" cy="1054100"/>
                    </a:xfrm>
                    <a:prstGeom prst="rect">
                      <a:avLst/>
                    </a:prstGeom>
                    <a:noFill/>
                    <a:ln w="9525">
                      <a:noFill/>
                      <a:miter lim="800000"/>
                      <a:headEnd/>
                      <a:tailEnd/>
                    </a:ln>
                  </pic:spPr>
                </pic:pic>
              </a:graphicData>
            </a:graphic>
          </wp:anchor>
        </w:drawing>
      </w:r>
    </w:p>
    <w:p w14:paraId="32A7280A"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Jag kan använda citat av din text i forskningsrapporten.</w:t>
      </w:r>
    </w:p>
    <w:p w14:paraId="51B7CE37"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I det här fallet kommer jag eventuellt att nämna</w:t>
      </w:r>
    </w:p>
    <w:p w14:paraId="136EF1DE"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ditt yrke och kön i samband med citatet.</w:t>
      </w:r>
    </w:p>
    <w:p w14:paraId="22419BFB"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Ditt namn kommer inte att nämnas.</w:t>
      </w:r>
    </w:p>
    <w:p w14:paraId="4A09A6DA"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Istället använder jag en kod, till exempel H1,</w:t>
      </w:r>
    </w:p>
    <w:p w14:paraId="6F52DBA6"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eller en pseudonym.</w:t>
      </w:r>
    </w:p>
    <w:p w14:paraId="58C16311"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Jag kommer att förstöra koden</w:t>
      </w:r>
    </w:p>
    <w:p w14:paraId="0E027572"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som skulle ansluta uppgifterna till dig,</w:t>
      </w:r>
    </w:p>
    <w:p w14:paraId="0F6049F8"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när jag analyserar data.</w:t>
      </w:r>
    </w:p>
    <w:p w14:paraId="7C02615E" w14:textId="77777777" w:rsidR="00255891" w:rsidRPr="00244989" w:rsidRDefault="00255891" w:rsidP="00255891">
      <w:pPr>
        <w:spacing w:after="0" w:line="240" w:lineRule="auto"/>
        <w:rPr>
          <w:rFonts w:asciiTheme="minorHAnsi" w:hAnsiTheme="minorHAnsi" w:cstheme="minorHAnsi"/>
          <w:sz w:val="28"/>
          <w:szCs w:val="26"/>
          <w:lang w:val="sv-FI"/>
        </w:rPr>
      </w:pPr>
    </w:p>
    <w:p w14:paraId="025E4EC9" w14:textId="77777777" w:rsidR="00255891" w:rsidRPr="00244989" w:rsidRDefault="00255891" w:rsidP="00255891">
      <w:pPr>
        <w:spacing w:line="240" w:lineRule="auto"/>
        <w:rPr>
          <w:rFonts w:asciiTheme="minorHAnsi" w:hAnsiTheme="minorHAnsi" w:cstheme="minorHAnsi"/>
          <w:b/>
          <w:sz w:val="28"/>
          <w:szCs w:val="26"/>
          <w:lang w:val="sv-FI"/>
        </w:rPr>
      </w:pPr>
      <w:r w:rsidRPr="00244989">
        <w:rPr>
          <w:rFonts w:asciiTheme="minorHAnsi" w:hAnsiTheme="minorHAnsi" w:cstheme="minorHAnsi"/>
          <w:b/>
          <w:sz w:val="28"/>
          <w:szCs w:val="26"/>
          <w:lang w:val="sv-FI"/>
        </w:rPr>
        <w:t xml:space="preserve">Registeransvarig </w:t>
      </w:r>
    </w:p>
    <w:p w14:paraId="77011D67"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Registeransvarig för undersökningen är jag, Outi Salonlahti.</w:t>
      </w:r>
    </w:p>
    <w:p w14:paraId="00D1F4F5"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Det betyder att jag har bestämt mig</w:t>
      </w:r>
    </w:p>
    <w:p w14:paraId="11AEFADA"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lastRenderedPageBreak/>
        <w:t>vilken typ av information samlas in i undersökningen,</w:t>
      </w:r>
    </w:p>
    <w:p w14:paraId="00DA383F"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att jag samlar dem</w:t>
      </w:r>
    </w:p>
    <w:p w14:paraId="4EAC6698"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och skyddar dem.</w:t>
      </w:r>
    </w:p>
    <w:p w14:paraId="46E8C307"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Jag är också ansvarig för arkivering av data.</w:t>
      </w:r>
    </w:p>
    <w:p w14:paraId="6A8EBD28" w14:textId="77777777" w:rsidR="00255891" w:rsidRPr="00244989" w:rsidRDefault="00255891" w:rsidP="00255891">
      <w:pPr>
        <w:spacing w:after="0" w:line="240" w:lineRule="auto"/>
        <w:rPr>
          <w:rFonts w:asciiTheme="minorHAnsi" w:hAnsiTheme="minorHAnsi" w:cstheme="minorHAnsi"/>
          <w:sz w:val="28"/>
          <w:szCs w:val="26"/>
          <w:lang w:val="sv-FI"/>
        </w:rPr>
      </w:pPr>
    </w:p>
    <w:p w14:paraId="00FB8AAA" w14:textId="77777777" w:rsidR="00255891" w:rsidRPr="00244989" w:rsidRDefault="00255891" w:rsidP="00255891">
      <w:pPr>
        <w:spacing w:line="240" w:lineRule="auto"/>
        <w:rPr>
          <w:rFonts w:asciiTheme="minorHAnsi" w:hAnsiTheme="minorHAnsi" w:cstheme="minorHAnsi"/>
          <w:b/>
          <w:sz w:val="28"/>
          <w:szCs w:val="26"/>
          <w:lang w:val="sv-FI"/>
        </w:rPr>
      </w:pPr>
      <w:r w:rsidRPr="00244989">
        <w:rPr>
          <w:rFonts w:asciiTheme="minorHAnsi" w:hAnsiTheme="minorHAnsi" w:cstheme="minorHAnsi"/>
          <w:b/>
          <w:sz w:val="28"/>
          <w:szCs w:val="26"/>
          <w:lang w:val="sv-FI"/>
        </w:rPr>
        <w:t>Arkivering av data</w:t>
      </w:r>
    </w:p>
    <w:p w14:paraId="4D035B26"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Efter din tillåtelse,</w:t>
      </w:r>
    </w:p>
    <w:p w14:paraId="14CC8DE9"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jag kommer att arkivera de uppgifter du har lämnat in</w:t>
      </w:r>
    </w:p>
    <w:p w14:paraId="066CDF11"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permanent till Finlands samhällsvetenskapliga dataarkiv</w:t>
      </w:r>
    </w:p>
    <w:p w14:paraId="19B6443A"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för senare undersökning.</w:t>
      </w:r>
    </w:p>
    <w:p w14:paraId="00642FA1"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Då kan andra forskare läsa din berättelse</w:t>
      </w:r>
    </w:p>
    <w:p w14:paraId="1E83DCB4"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och använda den i sin forskning.</w:t>
      </w:r>
    </w:p>
    <w:p w14:paraId="43B6951F"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För att arkivera data behöver jag ditt frivilliga och specifika samtycke.</w:t>
      </w:r>
    </w:p>
    <w:p w14:paraId="4E83A32C" w14:textId="2220559C" w:rsidR="00255891" w:rsidRPr="00244989" w:rsidRDefault="00F84D78"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noProof/>
          <w:sz w:val="28"/>
          <w:szCs w:val="26"/>
          <w:lang w:val="sv-FI" w:eastAsia="fi-FI"/>
        </w:rPr>
        <mc:AlternateContent>
          <mc:Choice Requires="wps">
            <w:drawing>
              <wp:anchor distT="0" distB="0" distL="114300" distR="114300" simplePos="0" relativeHeight="251678720" behindDoc="0" locked="0" layoutInCell="1" allowOverlap="1" wp14:anchorId="138A8B4E" wp14:editId="672C21FE">
                <wp:simplePos x="0" y="0"/>
                <wp:positionH relativeFrom="column">
                  <wp:posOffset>1299210</wp:posOffset>
                </wp:positionH>
                <wp:positionV relativeFrom="paragraph">
                  <wp:posOffset>673100</wp:posOffset>
                </wp:positionV>
                <wp:extent cx="908050" cy="558800"/>
                <wp:effectExtent l="26670" t="73660" r="46355" b="81915"/>
                <wp:wrapNone/>
                <wp:docPr id="50" name="AutoShape 19" descr="Pil till hög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558800"/>
                        </a:xfrm>
                        <a:prstGeom prst="rightArrow">
                          <a:avLst>
                            <a:gd name="adj1" fmla="val 50000"/>
                            <a:gd name="adj2" fmla="val 40625"/>
                          </a:avLst>
                        </a:prstGeom>
                        <a:solidFill>
                          <a:schemeClr val="dk1">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37915538" w14:textId="77777777" w:rsidR="00CC6E8B" w:rsidRDefault="00CC6E8B" w:rsidP="002558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A8B4E" id="AutoShape 19" o:spid="_x0000_s1038" type="#_x0000_t13" alt="Pil till höger" style="position:absolute;margin-left:102.3pt;margin-top:53pt;width:71.5pt;height: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" fillcolor="black [3200]" strokecolor="#f2f2f2 [3041]" strokeweight="3pt">
                <v:shadow color="#7f7f7f [1601]" opacity=".5" offset="1pt"/>
                <v:textbox>
                  <w:txbxContent>
                    <w:p w14:paraId="37915538" w14:textId="77777777" w:rsidR="00CC6E8B" w:rsidRDefault="00CC6E8B" w:rsidP="00255891"/>
                  </w:txbxContent>
                </v:textbox>
              </v:shape>
            </w:pict>
          </mc:Fallback>
        </mc:AlternateContent>
      </w:r>
      <w:r w:rsidR="00255891" w:rsidRPr="00244989">
        <w:rPr>
          <w:rFonts w:asciiTheme="minorHAnsi" w:hAnsiTheme="minorHAnsi" w:cstheme="minorHAnsi"/>
          <w:noProof/>
          <w:sz w:val="28"/>
          <w:szCs w:val="26"/>
          <w:lang w:eastAsia="fi-FI"/>
        </w:rPr>
        <w:drawing>
          <wp:inline distT="0" distB="0" distL="0" distR="0" wp14:anchorId="450EF9BD" wp14:editId="6A8FAFA9">
            <wp:extent cx="1187450" cy="1187450"/>
            <wp:effectExtent l="19050" t="0" r="0" b="0"/>
            <wp:docPr id="115" name="Kuva 13" descr="Tillåt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Outin\Jyu\Gradu\aineisto\tarinat\papunet_kuvat\to allow.png"/>
                    <pic:cNvPicPr>
                      <a:picLocks noChangeAspect="1" noChangeArrowheads="1"/>
                    </pic:cNvPicPr>
                  </pic:nvPicPr>
                  <pic:blipFill>
                    <a:blip r:embed="rId342" cstate="print"/>
                    <a:srcRect/>
                    <a:stretch>
                      <a:fillRect/>
                    </a:stretch>
                  </pic:blipFill>
                  <pic:spPr bwMode="auto">
                    <a:xfrm>
                      <a:off x="0" y="0"/>
                      <a:ext cx="1187450" cy="1187450"/>
                    </a:xfrm>
                    <a:prstGeom prst="rect">
                      <a:avLst/>
                    </a:prstGeom>
                    <a:noFill/>
                    <a:ln w="9525">
                      <a:noFill/>
                      <a:miter lim="800000"/>
                      <a:headEnd/>
                      <a:tailEnd/>
                    </a:ln>
                  </pic:spPr>
                </pic:pic>
              </a:graphicData>
            </a:graphic>
          </wp:inline>
        </w:drawing>
      </w:r>
      <w:r w:rsidR="00255891" w:rsidRPr="00244989">
        <w:rPr>
          <w:rFonts w:asciiTheme="minorHAnsi" w:hAnsiTheme="minorHAnsi" w:cstheme="minorHAnsi"/>
          <w:sz w:val="28"/>
          <w:szCs w:val="26"/>
          <w:lang w:val="sv-FI"/>
        </w:rPr>
        <w:t xml:space="preserve">                         </w:t>
      </w:r>
      <w:r w:rsidR="00255891" w:rsidRPr="00244989">
        <w:rPr>
          <w:rFonts w:asciiTheme="minorHAnsi" w:hAnsiTheme="minorHAnsi" w:cstheme="minorHAnsi"/>
          <w:noProof/>
          <w:sz w:val="28"/>
          <w:szCs w:val="26"/>
          <w:lang w:eastAsia="fi-FI"/>
        </w:rPr>
        <w:drawing>
          <wp:inline distT="0" distB="0" distL="0" distR="0" wp14:anchorId="2552C4BB" wp14:editId="735207B5">
            <wp:extent cx="1295400" cy="1295400"/>
            <wp:effectExtent l="19050" t="0" r="0" b="0"/>
            <wp:docPr id="116" name="Kuva 18" descr="Ark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Outin\Jyu\Gradu\aineisto\tarinat\papunet_kuvat\to file.png"/>
                    <pic:cNvPicPr>
                      <a:picLocks noChangeAspect="1" noChangeArrowheads="1"/>
                    </pic:cNvPicPr>
                  </pic:nvPicPr>
                  <pic:blipFill>
                    <a:blip r:embed="rId343" cstate="print"/>
                    <a:srcRect/>
                    <a:stretch>
                      <a:fillRect/>
                    </a:stretch>
                  </pic:blipFill>
                  <pic:spPr bwMode="auto">
                    <a:xfrm>
                      <a:off x="0" y="0"/>
                      <a:ext cx="1295400" cy="1295400"/>
                    </a:xfrm>
                    <a:prstGeom prst="rect">
                      <a:avLst/>
                    </a:prstGeom>
                    <a:noFill/>
                    <a:ln w="9525">
                      <a:noFill/>
                      <a:miter lim="800000"/>
                      <a:headEnd/>
                      <a:tailEnd/>
                    </a:ln>
                  </pic:spPr>
                </pic:pic>
              </a:graphicData>
            </a:graphic>
          </wp:inline>
        </w:drawing>
      </w:r>
      <w:r w:rsidR="00255891" w:rsidRPr="00244989">
        <w:rPr>
          <w:rFonts w:asciiTheme="minorHAnsi" w:hAnsiTheme="minorHAnsi" w:cstheme="minorHAnsi"/>
          <w:sz w:val="28"/>
          <w:szCs w:val="26"/>
          <w:lang w:val="sv-FI"/>
        </w:rPr>
        <w:t xml:space="preserve">       </w:t>
      </w:r>
      <w:r w:rsidR="00255891" w:rsidRPr="00244989">
        <w:rPr>
          <w:rFonts w:asciiTheme="minorHAnsi" w:hAnsiTheme="minorHAnsi" w:cstheme="minorHAnsi"/>
          <w:noProof/>
          <w:sz w:val="28"/>
          <w:szCs w:val="26"/>
          <w:lang w:eastAsia="fi-FI"/>
        </w:rPr>
        <w:drawing>
          <wp:inline distT="0" distB="0" distL="0" distR="0" wp14:anchorId="2CFE996D" wp14:editId="3E50A903">
            <wp:extent cx="1593850" cy="1593850"/>
            <wp:effectExtent l="19050" t="0" r="6350" b="0"/>
            <wp:docPr id="117" name="Kuva 19" descr="Finlands samhällsvetenskapliga dataarkiv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Outin\Jyu\Gradu\aineisto\tarinat\papunet_kuvat\logo.jpg"/>
                    <pic:cNvPicPr>
                      <a:picLocks noChangeAspect="1" noChangeArrowheads="1"/>
                    </pic:cNvPicPr>
                  </pic:nvPicPr>
                  <pic:blipFill>
                    <a:blip r:embed="rId344" cstate="print"/>
                    <a:srcRect/>
                    <a:stretch>
                      <a:fillRect/>
                    </a:stretch>
                  </pic:blipFill>
                  <pic:spPr bwMode="auto">
                    <a:xfrm>
                      <a:off x="0" y="0"/>
                      <a:ext cx="1593519" cy="1593519"/>
                    </a:xfrm>
                    <a:prstGeom prst="rect">
                      <a:avLst/>
                    </a:prstGeom>
                    <a:noFill/>
                    <a:ln w="9525">
                      <a:noFill/>
                      <a:miter lim="800000"/>
                      <a:headEnd/>
                      <a:tailEnd/>
                    </a:ln>
                  </pic:spPr>
                </pic:pic>
              </a:graphicData>
            </a:graphic>
          </wp:inline>
        </w:drawing>
      </w:r>
    </w:p>
    <w:p w14:paraId="2B17B1D1" w14:textId="77777777" w:rsidR="00255891" w:rsidRPr="00244989" w:rsidRDefault="00255891" w:rsidP="00255891">
      <w:pPr>
        <w:spacing w:after="0" w:line="240" w:lineRule="auto"/>
        <w:rPr>
          <w:rFonts w:asciiTheme="minorHAnsi" w:hAnsiTheme="minorHAnsi" w:cstheme="minorHAnsi"/>
          <w:sz w:val="28"/>
          <w:szCs w:val="26"/>
          <w:lang w:val="sv-FI"/>
        </w:rPr>
      </w:pPr>
    </w:p>
    <w:p w14:paraId="470D68CE" w14:textId="77777777" w:rsidR="00255891" w:rsidRPr="00244989" w:rsidRDefault="00255891" w:rsidP="00255891">
      <w:pPr>
        <w:spacing w:after="0" w:line="240" w:lineRule="auto"/>
        <w:rPr>
          <w:rFonts w:asciiTheme="minorHAnsi" w:hAnsiTheme="minorHAnsi" w:cstheme="minorHAnsi"/>
          <w:sz w:val="28"/>
          <w:szCs w:val="24"/>
          <w:lang w:val="sv-FI"/>
        </w:rPr>
      </w:pPr>
      <w:r w:rsidRPr="00244989">
        <w:rPr>
          <w:rFonts w:asciiTheme="minorHAnsi" w:hAnsiTheme="minorHAnsi" w:cstheme="minorHAnsi"/>
          <w:sz w:val="28"/>
          <w:szCs w:val="24"/>
          <w:lang w:val="sv-FI"/>
        </w:rPr>
        <w:t>Din text kommer att anonymiseras före arkivering.</w:t>
      </w:r>
    </w:p>
    <w:p w14:paraId="687A846B" w14:textId="77777777" w:rsidR="00255891" w:rsidRPr="00244989" w:rsidRDefault="00255891" w:rsidP="00255891">
      <w:pPr>
        <w:spacing w:after="0" w:line="240" w:lineRule="auto"/>
        <w:rPr>
          <w:rFonts w:asciiTheme="minorHAnsi" w:hAnsiTheme="minorHAnsi" w:cstheme="minorHAnsi"/>
          <w:sz w:val="28"/>
          <w:szCs w:val="24"/>
          <w:lang w:val="sv-FI"/>
        </w:rPr>
      </w:pPr>
      <w:r w:rsidRPr="00244989">
        <w:rPr>
          <w:rFonts w:asciiTheme="minorHAnsi" w:hAnsiTheme="minorHAnsi" w:cstheme="minorHAnsi"/>
          <w:sz w:val="28"/>
          <w:szCs w:val="24"/>
          <w:lang w:val="sv-FI"/>
        </w:rPr>
        <w:t>Det betyder att ditt namn, namnen på andra personer du har nämnt,</w:t>
      </w:r>
    </w:p>
    <w:p w14:paraId="3F36F80E" w14:textId="77777777" w:rsidR="00255891" w:rsidRPr="00244989" w:rsidRDefault="00255891" w:rsidP="00255891">
      <w:pPr>
        <w:spacing w:after="0" w:line="240" w:lineRule="auto"/>
        <w:rPr>
          <w:rFonts w:asciiTheme="minorHAnsi" w:hAnsiTheme="minorHAnsi" w:cstheme="minorHAnsi"/>
          <w:sz w:val="28"/>
          <w:szCs w:val="24"/>
          <w:lang w:val="sv-FI"/>
        </w:rPr>
      </w:pPr>
      <w:r w:rsidRPr="00244989">
        <w:rPr>
          <w:rFonts w:asciiTheme="minorHAnsi" w:hAnsiTheme="minorHAnsi" w:cstheme="minorHAnsi"/>
          <w:sz w:val="28"/>
          <w:szCs w:val="24"/>
          <w:lang w:val="sv-FI"/>
        </w:rPr>
        <w:t>namnet på din arbetsplats, den plats du bor</w:t>
      </w:r>
    </w:p>
    <w:p w14:paraId="3AD6FC3D" w14:textId="77777777" w:rsidR="00255891" w:rsidRPr="00244989" w:rsidRDefault="00255891" w:rsidP="00255891">
      <w:pPr>
        <w:spacing w:after="0" w:line="240" w:lineRule="auto"/>
        <w:rPr>
          <w:rFonts w:asciiTheme="minorHAnsi" w:hAnsiTheme="minorHAnsi" w:cstheme="minorHAnsi"/>
          <w:sz w:val="28"/>
          <w:szCs w:val="24"/>
          <w:lang w:val="sv-FI"/>
        </w:rPr>
      </w:pPr>
      <w:r w:rsidRPr="00244989">
        <w:rPr>
          <w:rFonts w:asciiTheme="minorHAnsi" w:hAnsiTheme="minorHAnsi" w:cstheme="minorHAnsi"/>
          <w:sz w:val="28"/>
          <w:szCs w:val="24"/>
          <w:lang w:val="sv-FI"/>
        </w:rPr>
        <w:t>och annan liknande information</w:t>
      </w:r>
    </w:p>
    <w:p w14:paraId="6497911E" w14:textId="77777777" w:rsidR="00255891" w:rsidRPr="00244989" w:rsidRDefault="00255891" w:rsidP="00255891">
      <w:pPr>
        <w:spacing w:after="0" w:line="240" w:lineRule="auto"/>
        <w:rPr>
          <w:rFonts w:asciiTheme="minorHAnsi" w:hAnsiTheme="minorHAnsi" w:cstheme="minorHAnsi"/>
          <w:sz w:val="28"/>
          <w:szCs w:val="24"/>
          <w:lang w:val="sv-FI"/>
        </w:rPr>
      </w:pPr>
      <w:r w:rsidRPr="00244989">
        <w:rPr>
          <w:rFonts w:asciiTheme="minorHAnsi" w:hAnsiTheme="minorHAnsi" w:cstheme="minorHAnsi"/>
          <w:sz w:val="28"/>
          <w:szCs w:val="24"/>
          <w:lang w:val="sv-FI"/>
        </w:rPr>
        <w:t>kommer att tas bort, ändras eller kategoriseras i texten så,</w:t>
      </w:r>
    </w:p>
    <w:p w14:paraId="25A70763" w14:textId="77777777" w:rsidR="00255891" w:rsidRPr="00244989" w:rsidRDefault="00255891" w:rsidP="00255891">
      <w:pPr>
        <w:spacing w:after="0" w:line="240" w:lineRule="auto"/>
        <w:rPr>
          <w:rFonts w:asciiTheme="minorHAnsi" w:hAnsiTheme="minorHAnsi" w:cstheme="minorHAnsi"/>
          <w:sz w:val="28"/>
          <w:szCs w:val="24"/>
          <w:lang w:val="sv-FI"/>
        </w:rPr>
      </w:pPr>
      <w:r w:rsidRPr="00244989">
        <w:rPr>
          <w:rFonts w:asciiTheme="minorHAnsi" w:hAnsiTheme="minorHAnsi" w:cstheme="minorHAnsi"/>
          <w:sz w:val="28"/>
          <w:szCs w:val="24"/>
          <w:lang w:val="sv-FI"/>
        </w:rPr>
        <w:t>att du inte kan identifieras.</w:t>
      </w:r>
    </w:p>
    <w:p w14:paraId="13D3327D" w14:textId="77777777" w:rsidR="00255891" w:rsidRPr="00244989" w:rsidRDefault="00255891" w:rsidP="00255891">
      <w:pPr>
        <w:spacing w:after="0" w:line="240" w:lineRule="auto"/>
        <w:rPr>
          <w:rFonts w:asciiTheme="minorHAnsi" w:hAnsiTheme="minorHAnsi" w:cstheme="minorHAnsi"/>
          <w:sz w:val="28"/>
          <w:szCs w:val="24"/>
          <w:lang w:val="sv-FI"/>
        </w:rPr>
      </w:pPr>
    </w:p>
    <w:p w14:paraId="2844B0DD"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Forskarna vet inte att</w:t>
      </w:r>
    </w:p>
    <w:p w14:paraId="6E41E4C0"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det är du som har skrivit historien.</w:t>
      </w:r>
    </w:p>
    <w:p w14:paraId="70F18B1D"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Eftersom informationen som är arkiverad är anonym,</w:t>
      </w:r>
    </w:p>
    <w:p w14:paraId="7D72D0FE"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kan du inte återta ditt samtycke</w:t>
      </w:r>
    </w:p>
    <w:p w14:paraId="38C88B0C"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att arkivera data.</w:t>
      </w:r>
    </w:p>
    <w:p w14:paraId="008B1F0F" w14:textId="77777777" w:rsidR="00255891" w:rsidRPr="00244989" w:rsidRDefault="00255891" w:rsidP="00255891">
      <w:pPr>
        <w:spacing w:after="0" w:line="240" w:lineRule="auto"/>
        <w:rPr>
          <w:rFonts w:asciiTheme="minorHAnsi" w:hAnsiTheme="minorHAnsi" w:cstheme="minorHAnsi"/>
          <w:sz w:val="28"/>
          <w:szCs w:val="26"/>
          <w:lang w:val="sv-FI"/>
        </w:rPr>
      </w:pPr>
    </w:p>
    <w:p w14:paraId="743331CD" w14:textId="77777777" w:rsidR="00255891" w:rsidRPr="00244989" w:rsidRDefault="00255891" w:rsidP="00255891">
      <w:pPr>
        <w:spacing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 xml:space="preserve">Mer information om Finlands samhällsvetenskapliga dataarkiv: </w:t>
      </w:r>
      <w:hyperlink r:id="rId355" w:history="1">
        <w:r w:rsidRPr="00244989">
          <w:rPr>
            <w:rStyle w:val="Hyperlinkki"/>
            <w:rFonts w:asciiTheme="minorHAnsi" w:hAnsiTheme="minorHAnsi" w:cstheme="minorHAnsi"/>
            <w:color w:val="auto"/>
            <w:sz w:val="28"/>
            <w:szCs w:val="26"/>
            <w:lang w:val="sv-FI"/>
          </w:rPr>
          <w:t>www.fsd.uta.fi</w:t>
        </w:r>
      </w:hyperlink>
      <w:r w:rsidRPr="00244989">
        <w:rPr>
          <w:rFonts w:asciiTheme="minorHAnsi" w:hAnsiTheme="minorHAnsi" w:cstheme="minorHAnsi"/>
          <w:sz w:val="28"/>
          <w:szCs w:val="26"/>
          <w:lang w:val="sv-FI"/>
        </w:rPr>
        <w:t>.</w:t>
      </w:r>
    </w:p>
    <w:p w14:paraId="6B0A7DE2" w14:textId="77777777" w:rsidR="00255891" w:rsidRPr="00244989" w:rsidRDefault="00255891" w:rsidP="00255891">
      <w:pPr>
        <w:spacing w:line="240" w:lineRule="auto"/>
        <w:rPr>
          <w:rFonts w:asciiTheme="minorHAnsi" w:hAnsiTheme="minorHAnsi" w:cstheme="minorHAnsi"/>
          <w:b/>
          <w:sz w:val="28"/>
          <w:szCs w:val="26"/>
          <w:lang w:val="sv-FI"/>
        </w:rPr>
      </w:pPr>
      <w:r w:rsidRPr="00244989">
        <w:rPr>
          <w:rFonts w:asciiTheme="minorHAnsi" w:hAnsiTheme="minorHAnsi" w:cstheme="minorHAnsi"/>
          <w:b/>
          <w:sz w:val="28"/>
          <w:szCs w:val="26"/>
          <w:lang w:val="sv-FI"/>
        </w:rPr>
        <w:t>Resultaten av forskningen</w:t>
      </w:r>
    </w:p>
    <w:p w14:paraId="0C8C2896"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Uppgifterna kommer att användas för</w:t>
      </w:r>
    </w:p>
    <w:p w14:paraId="77FDC21A"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lastRenderedPageBreak/>
        <w:t>magisteravhandling av Outi Salonlahti.</w:t>
      </w:r>
    </w:p>
    <w:p w14:paraId="5D0C67D0"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Jag kanske också skriver några artiklar om undersökningen,</w:t>
      </w:r>
    </w:p>
    <w:p w14:paraId="3FF786E1"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och presenterar den i seminarier och andra evenemang.</w:t>
      </w:r>
    </w:p>
    <w:p w14:paraId="15FE4A4C" w14:textId="77777777" w:rsidR="00255891" w:rsidRPr="00244989" w:rsidRDefault="00255891" w:rsidP="00255891">
      <w:pPr>
        <w:spacing w:after="0" w:line="240" w:lineRule="auto"/>
        <w:rPr>
          <w:rFonts w:asciiTheme="minorHAnsi" w:hAnsiTheme="minorHAnsi" w:cstheme="minorHAnsi"/>
          <w:sz w:val="28"/>
          <w:szCs w:val="26"/>
          <w:lang w:val="sv-FI"/>
        </w:rPr>
      </w:pPr>
    </w:p>
    <w:p w14:paraId="5774EFF1" w14:textId="77777777" w:rsidR="00255891" w:rsidRPr="00244989" w:rsidRDefault="00255891" w:rsidP="00255891">
      <w:pPr>
        <w:spacing w:line="240" w:lineRule="auto"/>
        <w:rPr>
          <w:rFonts w:asciiTheme="minorHAnsi" w:hAnsiTheme="minorHAnsi" w:cstheme="minorHAnsi"/>
          <w:b/>
          <w:sz w:val="28"/>
          <w:szCs w:val="26"/>
          <w:lang w:val="sv-FI"/>
        </w:rPr>
      </w:pPr>
      <w:r w:rsidRPr="00244989">
        <w:rPr>
          <w:rFonts w:asciiTheme="minorHAnsi" w:hAnsiTheme="minorHAnsi" w:cstheme="minorHAnsi"/>
          <w:b/>
          <w:sz w:val="28"/>
          <w:szCs w:val="26"/>
          <w:lang w:val="sv-FI"/>
        </w:rPr>
        <w:t xml:space="preserve">Förvaring av uppgifter </w:t>
      </w:r>
    </w:p>
    <w:p w14:paraId="3C25E271"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Datainsamlingen förvaras hos Outi Salonlahtis hem,</w:t>
      </w:r>
    </w:p>
    <w:p w14:paraId="146CE67D"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tills undersökningen är färdig.</w:t>
      </w:r>
    </w:p>
    <w:p w14:paraId="30D3104B"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Efter det</w:t>
      </w:r>
    </w:p>
    <w:p w14:paraId="2C24E0A5"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data med samtycke för arkivering</w:t>
      </w:r>
    </w:p>
    <w:p w14:paraId="1DCAD3CA"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kommer att arkiveras på Finlands samhällsvetenskapliga dataarkiv.</w:t>
      </w:r>
    </w:p>
    <w:p w14:paraId="092BA88E"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Alla andra data kommer att förstöras.</w:t>
      </w:r>
    </w:p>
    <w:p w14:paraId="6AEDFD97" w14:textId="77777777" w:rsidR="00255891" w:rsidRPr="00244989" w:rsidRDefault="00255891" w:rsidP="00255891">
      <w:pPr>
        <w:spacing w:after="0" w:line="240" w:lineRule="auto"/>
        <w:rPr>
          <w:rFonts w:asciiTheme="minorHAnsi" w:hAnsiTheme="minorHAnsi" w:cstheme="minorHAnsi"/>
          <w:sz w:val="28"/>
          <w:szCs w:val="28"/>
          <w:lang w:val="sv-FI"/>
        </w:rPr>
      </w:pPr>
    </w:p>
    <w:p w14:paraId="472677ED" w14:textId="77777777" w:rsidR="00255891" w:rsidRPr="00244989" w:rsidRDefault="00255891" w:rsidP="00255891">
      <w:pPr>
        <w:spacing w:after="0" w:line="240" w:lineRule="auto"/>
        <w:rPr>
          <w:rFonts w:asciiTheme="minorHAnsi" w:hAnsiTheme="minorHAnsi" w:cstheme="minorHAnsi"/>
          <w:sz w:val="28"/>
          <w:szCs w:val="28"/>
          <w:lang w:val="sv-FI"/>
        </w:rPr>
      </w:pPr>
      <w:r w:rsidRPr="00244989">
        <w:rPr>
          <w:rFonts w:asciiTheme="minorHAnsi" w:hAnsiTheme="minorHAnsi" w:cstheme="minorHAnsi"/>
          <w:sz w:val="28"/>
          <w:szCs w:val="28"/>
          <w:lang w:val="sv-FI"/>
        </w:rPr>
        <w:t>Uppgifterna kommer att anonymiseras så snart som möjligt</w:t>
      </w:r>
    </w:p>
    <w:p w14:paraId="29D3927F" w14:textId="77777777" w:rsidR="00255891" w:rsidRPr="00244989" w:rsidRDefault="00255891" w:rsidP="00255891">
      <w:pPr>
        <w:spacing w:after="0" w:line="240" w:lineRule="auto"/>
        <w:rPr>
          <w:rFonts w:asciiTheme="minorHAnsi" w:hAnsiTheme="minorHAnsi" w:cstheme="minorHAnsi"/>
          <w:sz w:val="28"/>
          <w:szCs w:val="28"/>
          <w:lang w:val="sv-FI"/>
        </w:rPr>
      </w:pPr>
      <w:r w:rsidRPr="00244989">
        <w:rPr>
          <w:rFonts w:asciiTheme="minorHAnsi" w:hAnsiTheme="minorHAnsi" w:cstheme="minorHAnsi"/>
          <w:sz w:val="28"/>
          <w:szCs w:val="28"/>
          <w:lang w:val="sv-FI"/>
        </w:rPr>
        <w:t>i analysskedet.</w:t>
      </w:r>
    </w:p>
    <w:p w14:paraId="34A7CBFB" w14:textId="77777777" w:rsidR="00255891" w:rsidRPr="00244989" w:rsidRDefault="00255891" w:rsidP="00255891">
      <w:pPr>
        <w:spacing w:after="0" w:line="240" w:lineRule="auto"/>
        <w:rPr>
          <w:rFonts w:asciiTheme="minorHAnsi" w:hAnsiTheme="minorHAnsi" w:cstheme="minorHAnsi"/>
          <w:sz w:val="28"/>
          <w:szCs w:val="28"/>
          <w:lang w:val="sv-FI"/>
        </w:rPr>
      </w:pPr>
      <w:r w:rsidRPr="00244989">
        <w:rPr>
          <w:rFonts w:asciiTheme="minorHAnsi" w:hAnsiTheme="minorHAnsi" w:cstheme="minorHAnsi"/>
          <w:sz w:val="28"/>
          <w:szCs w:val="28"/>
          <w:lang w:val="sv-FI"/>
        </w:rPr>
        <w:t>Det betyder att ditt namn, namnen på andra personer du har nämnt,</w:t>
      </w:r>
    </w:p>
    <w:p w14:paraId="24493EB7" w14:textId="77777777" w:rsidR="00255891" w:rsidRPr="00244989" w:rsidRDefault="00255891" w:rsidP="00255891">
      <w:pPr>
        <w:spacing w:after="0" w:line="240" w:lineRule="auto"/>
        <w:rPr>
          <w:rFonts w:asciiTheme="minorHAnsi" w:hAnsiTheme="minorHAnsi" w:cstheme="minorHAnsi"/>
          <w:sz w:val="28"/>
          <w:szCs w:val="28"/>
          <w:lang w:val="sv-FI"/>
        </w:rPr>
      </w:pPr>
      <w:r w:rsidRPr="00244989">
        <w:rPr>
          <w:rFonts w:asciiTheme="minorHAnsi" w:hAnsiTheme="minorHAnsi" w:cstheme="minorHAnsi"/>
          <w:sz w:val="28"/>
          <w:szCs w:val="28"/>
          <w:lang w:val="sv-FI"/>
        </w:rPr>
        <w:t>namnet på din arbetsplats, den plats du bor</w:t>
      </w:r>
    </w:p>
    <w:p w14:paraId="28F7C6DA" w14:textId="77777777" w:rsidR="00255891" w:rsidRPr="00244989" w:rsidRDefault="00255891" w:rsidP="00255891">
      <w:pPr>
        <w:spacing w:after="0" w:line="240" w:lineRule="auto"/>
        <w:rPr>
          <w:rFonts w:asciiTheme="minorHAnsi" w:hAnsiTheme="minorHAnsi" w:cstheme="minorHAnsi"/>
          <w:sz w:val="28"/>
          <w:szCs w:val="28"/>
          <w:lang w:val="sv-FI"/>
        </w:rPr>
      </w:pPr>
      <w:r w:rsidRPr="00244989">
        <w:rPr>
          <w:rFonts w:asciiTheme="minorHAnsi" w:hAnsiTheme="minorHAnsi" w:cstheme="minorHAnsi"/>
          <w:sz w:val="28"/>
          <w:szCs w:val="28"/>
          <w:lang w:val="sv-FI"/>
        </w:rPr>
        <w:t>och annan liknande information</w:t>
      </w:r>
    </w:p>
    <w:p w14:paraId="449460E7" w14:textId="77777777" w:rsidR="00255891" w:rsidRPr="00244989" w:rsidRDefault="00255891" w:rsidP="00255891">
      <w:pPr>
        <w:spacing w:after="0" w:line="240" w:lineRule="auto"/>
        <w:rPr>
          <w:rFonts w:asciiTheme="minorHAnsi" w:hAnsiTheme="minorHAnsi" w:cstheme="minorHAnsi"/>
          <w:sz w:val="28"/>
          <w:szCs w:val="28"/>
          <w:lang w:val="sv-FI"/>
        </w:rPr>
      </w:pPr>
      <w:r w:rsidRPr="00244989">
        <w:rPr>
          <w:rFonts w:asciiTheme="minorHAnsi" w:hAnsiTheme="minorHAnsi" w:cstheme="minorHAnsi"/>
          <w:sz w:val="28"/>
          <w:szCs w:val="28"/>
          <w:lang w:val="sv-FI"/>
        </w:rPr>
        <w:t>kommer att tas bort, ändras eller kategoriseras i texten så,</w:t>
      </w:r>
    </w:p>
    <w:p w14:paraId="0B56513E" w14:textId="77777777" w:rsidR="00255891" w:rsidRPr="00244989" w:rsidRDefault="00255891" w:rsidP="00255891">
      <w:pPr>
        <w:spacing w:after="0" w:line="240" w:lineRule="auto"/>
        <w:rPr>
          <w:rFonts w:asciiTheme="minorHAnsi" w:hAnsiTheme="minorHAnsi" w:cstheme="minorHAnsi"/>
          <w:sz w:val="28"/>
          <w:szCs w:val="28"/>
          <w:lang w:val="sv-FI"/>
        </w:rPr>
      </w:pPr>
      <w:r w:rsidRPr="00244989">
        <w:rPr>
          <w:rFonts w:asciiTheme="minorHAnsi" w:hAnsiTheme="minorHAnsi" w:cstheme="minorHAnsi"/>
          <w:sz w:val="28"/>
          <w:szCs w:val="28"/>
          <w:lang w:val="sv-FI"/>
        </w:rPr>
        <w:t xml:space="preserve">att du inte kan identifieras. </w:t>
      </w:r>
    </w:p>
    <w:p w14:paraId="09776A67" w14:textId="77777777" w:rsidR="00255891" w:rsidRPr="00244989" w:rsidRDefault="00255891" w:rsidP="00255891">
      <w:pPr>
        <w:spacing w:after="0" w:line="240" w:lineRule="auto"/>
        <w:rPr>
          <w:rFonts w:asciiTheme="minorHAnsi" w:hAnsiTheme="minorHAnsi" w:cstheme="minorHAnsi"/>
          <w:sz w:val="28"/>
          <w:szCs w:val="28"/>
          <w:lang w:val="sv-FI"/>
        </w:rPr>
      </w:pPr>
    </w:p>
    <w:p w14:paraId="4539B1B5" w14:textId="77777777" w:rsidR="00255891" w:rsidRPr="00244989" w:rsidRDefault="00255891" w:rsidP="00255891">
      <w:pPr>
        <w:spacing w:line="240" w:lineRule="auto"/>
        <w:rPr>
          <w:rFonts w:asciiTheme="minorHAnsi" w:hAnsiTheme="minorHAnsi" w:cstheme="minorHAnsi"/>
          <w:b/>
          <w:sz w:val="28"/>
          <w:szCs w:val="26"/>
          <w:lang w:val="sv-FI"/>
        </w:rPr>
      </w:pPr>
      <w:r w:rsidRPr="00244989">
        <w:rPr>
          <w:rFonts w:asciiTheme="minorHAnsi" w:hAnsiTheme="minorHAnsi" w:cstheme="minorHAnsi"/>
          <w:b/>
          <w:noProof/>
          <w:sz w:val="28"/>
          <w:szCs w:val="26"/>
          <w:lang w:eastAsia="fi-FI"/>
        </w:rPr>
        <w:drawing>
          <wp:anchor distT="0" distB="0" distL="114300" distR="114300" simplePos="0" relativeHeight="251677696" behindDoc="0" locked="0" layoutInCell="1" allowOverlap="1" wp14:anchorId="3770BDB2" wp14:editId="7B2A14D3">
            <wp:simplePos x="0" y="0"/>
            <wp:positionH relativeFrom="column">
              <wp:posOffset>4683760</wp:posOffset>
            </wp:positionH>
            <wp:positionV relativeFrom="paragraph">
              <wp:posOffset>209550</wp:posOffset>
            </wp:positionV>
            <wp:extent cx="1168400" cy="1168400"/>
            <wp:effectExtent l="19050" t="0" r="0" b="0"/>
            <wp:wrapSquare wrapText="bothSides"/>
            <wp:docPr id="118" name="Kuva 21" descr="Dator och www-si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Outin\Jyu\Gradu\aineisto\tarinat\papunet_kuvat\laptop site 2.png"/>
                    <pic:cNvPicPr>
                      <a:picLocks noChangeAspect="1" noChangeArrowheads="1"/>
                    </pic:cNvPicPr>
                  </pic:nvPicPr>
                  <pic:blipFill>
                    <a:blip r:embed="rId346" cstate="print"/>
                    <a:srcRect/>
                    <a:stretch>
                      <a:fillRect/>
                    </a:stretch>
                  </pic:blipFill>
                  <pic:spPr bwMode="auto">
                    <a:xfrm>
                      <a:off x="0" y="0"/>
                      <a:ext cx="1168400" cy="1168400"/>
                    </a:xfrm>
                    <a:prstGeom prst="rect">
                      <a:avLst/>
                    </a:prstGeom>
                    <a:noFill/>
                    <a:ln w="9525">
                      <a:noFill/>
                      <a:miter lim="800000"/>
                      <a:headEnd/>
                      <a:tailEnd/>
                    </a:ln>
                  </pic:spPr>
                </pic:pic>
              </a:graphicData>
            </a:graphic>
          </wp:anchor>
        </w:drawing>
      </w:r>
      <w:r w:rsidRPr="00244989">
        <w:rPr>
          <w:rFonts w:asciiTheme="minorHAnsi" w:hAnsiTheme="minorHAnsi" w:cstheme="minorHAnsi"/>
          <w:b/>
          <w:sz w:val="28"/>
          <w:szCs w:val="26"/>
          <w:lang w:val="sv-FI"/>
        </w:rPr>
        <w:t>När forskningen är färdig?</w:t>
      </w:r>
    </w:p>
    <w:p w14:paraId="516340BF"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Mitt syfte är att få min avhandling färdig på våren 2019.</w:t>
      </w:r>
    </w:p>
    <w:p w14:paraId="67B7D0FA"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 xml:space="preserve">Den kommer att finnas tillgänglig på nätet på finska. </w:t>
      </w:r>
    </w:p>
    <w:p w14:paraId="11D8EEC0"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Jag ska skicka länken till rapporten för deltagare,</w:t>
      </w:r>
    </w:p>
    <w:p w14:paraId="4A4BECC1"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sz w:val="28"/>
          <w:szCs w:val="26"/>
          <w:lang w:val="sv-FI"/>
        </w:rPr>
        <w:t>som har gett mig deras kontaktuppgifter.</w:t>
      </w:r>
    </w:p>
    <w:p w14:paraId="5DC67A02" w14:textId="77777777" w:rsidR="00255891" w:rsidRPr="00244989" w:rsidRDefault="00255891" w:rsidP="00255891">
      <w:pPr>
        <w:spacing w:after="0" w:line="240" w:lineRule="auto"/>
        <w:rPr>
          <w:rFonts w:asciiTheme="minorHAnsi" w:hAnsiTheme="minorHAnsi" w:cstheme="minorHAnsi"/>
          <w:sz w:val="28"/>
          <w:szCs w:val="26"/>
          <w:lang w:val="sv-FI"/>
        </w:rPr>
      </w:pPr>
    </w:p>
    <w:p w14:paraId="22438D06" w14:textId="77777777" w:rsidR="00255891" w:rsidRPr="00244989" w:rsidRDefault="00255891" w:rsidP="00255891">
      <w:pPr>
        <w:spacing w:after="0" w:line="240" w:lineRule="auto"/>
        <w:rPr>
          <w:rFonts w:asciiTheme="minorHAnsi" w:hAnsiTheme="minorHAnsi" w:cstheme="minorHAnsi"/>
          <w:sz w:val="28"/>
          <w:szCs w:val="26"/>
          <w:lang w:val="sv-FI"/>
        </w:rPr>
      </w:pPr>
      <w:r w:rsidRPr="00244989">
        <w:rPr>
          <w:rFonts w:asciiTheme="minorHAnsi" w:hAnsiTheme="minorHAnsi" w:cstheme="minorHAnsi"/>
          <w:noProof/>
          <w:sz w:val="28"/>
          <w:szCs w:val="26"/>
          <w:lang w:eastAsia="fi-FI"/>
        </w:rPr>
        <w:drawing>
          <wp:anchor distT="0" distB="0" distL="114300" distR="114300" simplePos="0" relativeHeight="251676672" behindDoc="0" locked="0" layoutInCell="1" allowOverlap="1" wp14:anchorId="186DE794" wp14:editId="4B59D53B">
            <wp:simplePos x="0" y="0"/>
            <wp:positionH relativeFrom="column">
              <wp:posOffset>4681220</wp:posOffset>
            </wp:positionH>
            <wp:positionV relativeFrom="paragraph">
              <wp:posOffset>64770</wp:posOffset>
            </wp:positionV>
            <wp:extent cx="1165225" cy="1170305"/>
            <wp:effectExtent l="19050" t="0" r="0" b="0"/>
            <wp:wrapSquare wrapText="bothSides"/>
            <wp:docPr id="119" name="Kuva 20" descr="Frå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Outin\Jyu\Gradu\aineisto\tarinat\papunet_kuvat\kysya.png"/>
                    <pic:cNvPicPr>
                      <a:picLocks noChangeAspect="1" noChangeArrowheads="1"/>
                    </pic:cNvPicPr>
                  </pic:nvPicPr>
                  <pic:blipFill>
                    <a:blip r:embed="rId347" cstate="print"/>
                    <a:srcRect/>
                    <a:stretch>
                      <a:fillRect/>
                    </a:stretch>
                  </pic:blipFill>
                  <pic:spPr bwMode="auto">
                    <a:xfrm>
                      <a:off x="0" y="0"/>
                      <a:ext cx="1165225" cy="1170305"/>
                    </a:xfrm>
                    <a:prstGeom prst="rect">
                      <a:avLst/>
                    </a:prstGeom>
                    <a:noFill/>
                    <a:ln w="9525">
                      <a:noFill/>
                      <a:miter lim="800000"/>
                      <a:headEnd/>
                      <a:tailEnd/>
                    </a:ln>
                  </pic:spPr>
                </pic:pic>
              </a:graphicData>
            </a:graphic>
          </wp:anchor>
        </w:drawing>
      </w:r>
      <w:r w:rsidRPr="00244989">
        <w:rPr>
          <w:rFonts w:asciiTheme="minorHAnsi" w:hAnsiTheme="minorHAnsi" w:cstheme="minorHAnsi"/>
          <w:noProof/>
          <w:sz w:val="28"/>
          <w:szCs w:val="26"/>
          <w:lang w:val="sv-FI" w:eastAsia="fi-FI"/>
        </w:rPr>
        <w:t xml:space="preserve"> </w:t>
      </w:r>
      <w:r w:rsidRPr="00244989">
        <w:rPr>
          <w:rFonts w:asciiTheme="minorHAnsi" w:hAnsiTheme="minorHAnsi" w:cstheme="minorHAnsi"/>
          <w:sz w:val="28"/>
          <w:szCs w:val="26"/>
          <w:lang w:val="sv-FI"/>
        </w:rPr>
        <w:t>Jag ger gärna närmare information om undersökningen.</w:t>
      </w:r>
    </w:p>
    <w:p w14:paraId="1485E10B" w14:textId="77777777" w:rsidR="00255891" w:rsidRPr="00244989" w:rsidRDefault="00255891" w:rsidP="00255891">
      <w:pPr>
        <w:spacing w:after="0" w:line="240" w:lineRule="auto"/>
        <w:rPr>
          <w:rFonts w:asciiTheme="minorHAnsi" w:hAnsiTheme="minorHAnsi" w:cstheme="minorHAnsi"/>
          <w:sz w:val="28"/>
          <w:szCs w:val="26"/>
          <w:lang w:val="sv-FI"/>
        </w:rPr>
      </w:pPr>
    </w:p>
    <w:p w14:paraId="6F172FDF" w14:textId="77777777" w:rsidR="00255891" w:rsidRPr="00244989" w:rsidRDefault="00255891" w:rsidP="00255891">
      <w:pPr>
        <w:spacing w:after="0" w:line="240" w:lineRule="auto"/>
        <w:rPr>
          <w:rFonts w:asciiTheme="minorHAnsi" w:hAnsiTheme="minorHAnsi" w:cstheme="minorHAnsi"/>
          <w:sz w:val="28"/>
          <w:szCs w:val="26"/>
          <w:lang w:val="sv-FI"/>
        </w:rPr>
      </w:pPr>
    </w:p>
    <w:p w14:paraId="679465C9" w14:textId="77777777" w:rsidR="00255891" w:rsidRPr="00244989" w:rsidRDefault="00255891" w:rsidP="00255891">
      <w:pPr>
        <w:spacing w:line="240" w:lineRule="auto"/>
        <w:rPr>
          <w:rFonts w:asciiTheme="minorHAnsi" w:hAnsiTheme="minorHAnsi" w:cstheme="minorHAnsi"/>
          <w:b/>
          <w:sz w:val="28"/>
          <w:szCs w:val="26"/>
          <w:lang w:val="sv-FI"/>
        </w:rPr>
      </w:pPr>
      <w:r w:rsidRPr="00244989">
        <w:rPr>
          <w:rFonts w:asciiTheme="minorHAnsi" w:hAnsiTheme="minorHAnsi" w:cstheme="minorHAnsi"/>
          <w:b/>
          <w:sz w:val="28"/>
          <w:szCs w:val="26"/>
          <w:lang w:val="sv-FI"/>
        </w:rPr>
        <w:t>Kontaktuppgifter</w:t>
      </w:r>
    </w:p>
    <w:p w14:paraId="4311BFE3" w14:textId="77777777" w:rsidR="00255891" w:rsidRPr="00244989" w:rsidRDefault="00255891" w:rsidP="00255891">
      <w:pPr>
        <w:spacing w:after="0" w:line="240" w:lineRule="auto"/>
        <w:rPr>
          <w:rFonts w:asciiTheme="minorHAnsi" w:hAnsiTheme="minorHAnsi" w:cstheme="minorHAnsi"/>
          <w:noProof/>
          <w:sz w:val="28"/>
          <w:szCs w:val="26"/>
          <w:lang w:val="sv-FI" w:eastAsia="fi-FI"/>
        </w:rPr>
      </w:pPr>
      <w:r w:rsidRPr="00244989">
        <w:rPr>
          <w:rFonts w:asciiTheme="minorHAnsi" w:hAnsiTheme="minorHAnsi" w:cstheme="minorHAnsi"/>
          <w:noProof/>
          <w:sz w:val="28"/>
          <w:szCs w:val="26"/>
          <w:lang w:val="sv-FI" w:eastAsia="fi-FI"/>
        </w:rPr>
        <w:t>Outi Salonlahti</w:t>
      </w:r>
    </w:p>
    <w:p w14:paraId="1AFB4893" w14:textId="77777777" w:rsidR="00255891" w:rsidRPr="00244989" w:rsidRDefault="00255891" w:rsidP="00255891">
      <w:pPr>
        <w:spacing w:after="0" w:line="240" w:lineRule="auto"/>
        <w:rPr>
          <w:rFonts w:asciiTheme="minorHAnsi" w:hAnsiTheme="minorHAnsi" w:cstheme="minorHAnsi"/>
          <w:noProof/>
          <w:sz w:val="28"/>
          <w:szCs w:val="26"/>
          <w:lang w:val="sv-FI" w:eastAsia="fi-FI"/>
        </w:rPr>
      </w:pPr>
      <w:r w:rsidRPr="00244989">
        <w:rPr>
          <w:rFonts w:asciiTheme="minorHAnsi" w:hAnsiTheme="minorHAnsi" w:cstheme="minorHAnsi"/>
          <w:noProof/>
          <w:sz w:val="28"/>
          <w:szCs w:val="26"/>
          <w:lang w:val="sv-FI" w:eastAsia="fi-FI"/>
        </w:rPr>
        <w:t>outi.m.salonlahti(a)student.jyu.fi</w:t>
      </w:r>
    </w:p>
    <w:p w14:paraId="351BF277" w14:textId="77777777" w:rsidR="00255891" w:rsidRPr="00244989" w:rsidRDefault="00022B94" w:rsidP="00255891">
      <w:pPr>
        <w:spacing w:after="0" w:line="240" w:lineRule="auto"/>
        <w:rPr>
          <w:rFonts w:asciiTheme="minorHAnsi" w:hAnsiTheme="minorHAnsi" w:cstheme="minorHAnsi"/>
          <w:noProof/>
          <w:sz w:val="28"/>
          <w:szCs w:val="26"/>
          <w:lang w:val="sv-FI" w:eastAsia="fi-FI"/>
        </w:rPr>
      </w:pPr>
      <w:r w:rsidRPr="00244989">
        <w:rPr>
          <w:rFonts w:asciiTheme="minorHAnsi" w:hAnsiTheme="minorHAnsi" w:cstheme="minorHAnsi"/>
          <w:noProof/>
          <w:sz w:val="28"/>
          <w:szCs w:val="26"/>
          <w:lang w:val="sv-FI" w:eastAsia="fi-FI"/>
        </w:rPr>
        <w:t>[</w:t>
      </w:r>
      <w:r w:rsidR="005D53B9" w:rsidRPr="00244989">
        <w:rPr>
          <w:rFonts w:asciiTheme="minorHAnsi" w:hAnsiTheme="minorHAnsi" w:cstheme="minorHAnsi"/>
          <w:noProof/>
          <w:sz w:val="28"/>
          <w:szCs w:val="26"/>
          <w:lang w:val="sv-FI" w:eastAsia="fi-FI"/>
        </w:rPr>
        <w:t>telefonnummer</w:t>
      </w:r>
      <w:r w:rsidRPr="00244989">
        <w:rPr>
          <w:rFonts w:asciiTheme="minorHAnsi" w:hAnsiTheme="minorHAnsi" w:cstheme="minorHAnsi"/>
          <w:noProof/>
          <w:sz w:val="28"/>
          <w:szCs w:val="26"/>
          <w:lang w:val="sv-FI" w:eastAsia="fi-FI"/>
        </w:rPr>
        <w:t>]</w:t>
      </w:r>
    </w:p>
    <w:p w14:paraId="0C318884" w14:textId="77777777" w:rsidR="004F5093" w:rsidRPr="00244989" w:rsidRDefault="004F5093" w:rsidP="004F5093">
      <w:pPr>
        <w:rPr>
          <w:rFonts w:asciiTheme="majorHAnsi" w:eastAsiaTheme="majorEastAsia" w:hAnsiTheme="majorHAnsi" w:cstheme="majorBidi"/>
          <w:b/>
          <w:bCs/>
          <w:sz w:val="28"/>
          <w:szCs w:val="28"/>
          <w:lang w:val="sv-FI"/>
        </w:rPr>
      </w:pPr>
      <w:r w:rsidRPr="00244989">
        <w:rPr>
          <w:lang w:val="sv-FI"/>
        </w:rPr>
        <w:br w:type="page"/>
      </w:r>
    </w:p>
    <w:p w14:paraId="634ED5CA" w14:textId="77777777" w:rsidR="00912288" w:rsidRPr="00244989" w:rsidRDefault="00912288" w:rsidP="00912288">
      <w:pPr>
        <w:pStyle w:val="Otsikko2"/>
      </w:pPr>
      <w:bookmarkStart w:id="181" w:name="_Toc16778682"/>
      <w:r w:rsidRPr="00244989">
        <w:lastRenderedPageBreak/>
        <w:t>Liite 3 Tutkittavien informointi: Tietosuojailmoitus</w:t>
      </w:r>
      <w:bookmarkEnd w:id="181"/>
    </w:p>
    <w:p w14:paraId="626C9C2B" w14:textId="77777777" w:rsidR="00912288" w:rsidRPr="00244989" w:rsidRDefault="00912288" w:rsidP="00126DBD">
      <w:pPr>
        <w:pStyle w:val="Otsikko3"/>
        <w:rPr>
          <w:rStyle w:val="Voimakas"/>
          <w:b/>
          <w:bCs/>
          <w:color w:val="auto"/>
        </w:rPr>
      </w:pPr>
      <w:bookmarkStart w:id="182" w:name="_Toc16778683"/>
      <w:r w:rsidRPr="00244989">
        <w:rPr>
          <w:rStyle w:val="Voimakas"/>
          <w:b/>
          <w:bCs/>
          <w:color w:val="auto"/>
        </w:rPr>
        <w:t>3a Tietosuojailmoitus verkkolomakkeen kautta osallistuneille</w:t>
      </w:r>
      <w:bookmarkEnd w:id="182"/>
    </w:p>
    <w:p w14:paraId="7BB00C23" w14:textId="77777777" w:rsidR="00912288" w:rsidRPr="00244989" w:rsidRDefault="00912288" w:rsidP="00912288">
      <w:pPr>
        <w:rPr>
          <w:rStyle w:val="Voimakas"/>
          <w:b w:val="0"/>
          <w:bCs w:val="0"/>
          <w:color w:val="auto"/>
          <w:sz w:val="36"/>
          <w:szCs w:val="24"/>
        </w:rPr>
      </w:pPr>
      <w:r w:rsidRPr="00244989">
        <w:rPr>
          <w:rStyle w:val="Voimakas"/>
          <w:b w:val="0"/>
          <w:bCs w:val="0"/>
          <w:color w:val="auto"/>
          <w:sz w:val="36"/>
          <w:szCs w:val="24"/>
        </w:rPr>
        <w:t xml:space="preserve">Tietosuojailmoitus tutkimukseen osallistuvalle </w:t>
      </w:r>
    </w:p>
    <w:p w14:paraId="2BCE97D9" w14:textId="77777777" w:rsidR="00791E20" w:rsidRPr="00244989" w:rsidRDefault="00791E20" w:rsidP="00BB34BC">
      <w:pPr>
        <w:pStyle w:val="Tiivistelm"/>
        <w:rPr>
          <w:rStyle w:val="Voimakas"/>
          <w:rFonts w:cstheme="minorHAnsi"/>
          <w:b w:val="0"/>
          <w:color w:val="auto"/>
          <w:szCs w:val="24"/>
        </w:rPr>
      </w:pPr>
      <w:r w:rsidRPr="00244989">
        <w:rPr>
          <w:rStyle w:val="Voimakas"/>
          <w:rFonts w:cstheme="minorHAnsi"/>
          <w:b w:val="0"/>
          <w:color w:val="auto"/>
          <w:szCs w:val="24"/>
        </w:rPr>
        <w:t>25.6.2018</w:t>
      </w:r>
      <w:r w:rsidRPr="00244989">
        <w:rPr>
          <w:rStyle w:val="Alaviitteenviite"/>
          <w:rFonts w:cstheme="minorHAnsi"/>
          <w:bCs/>
          <w:szCs w:val="24"/>
        </w:rPr>
        <w:footnoteReference w:id="93"/>
      </w:r>
    </w:p>
    <w:p w14:paraId="2FA4207F" w14:textId="77777777" w:rsidR="00791E20" w:rsidRPr="00244989" w:rsidRDefault="00791E20" w:rsidP="00BB34BC">
      <w:pPr>
        <w:pStyle w:val="Tiivistelm"/>
        <w:rPr>
          <w:rStyle w:val="Voimakas"/>
          <w:rFonts w:cstheme="minorHAnsi"/>
          <w:b w:val="0"/>
          <w:color w:val="auto"/>
          <w:szCs w:val="24"/>
        </w:rPr>
      </w:pPr>
    </w:p>
    <w:p w14:paraId="467F789C" w14:textId="77777777" w:rsidR="00912288" w:rsidRPr="00244989" w:rsidRDefault="00912288" w:rsidP="00162C86">
      <w:pPr>
        <w:pStyle w:val="Liiteleipateksti"/>
        <w:rPr>
          <w:rStyle w:val="Voimakas"/>
          <w:rFonts w:cstheme="minorHAnsi"/>
          <w:b w:val="0"/>
          <w:color w:val="auto"/>
          <w:szCs w:val="24"/>
        </w:rPr>
      </w:pPr>
      <w:r w:rsidRPr="00244989">
        <w:rPr>
          <w:rStyle w:val="Voimakas"/>
          <w:rFonts w:cstheme="minorHAnsi"/>
          <w:b w:val="0"/>
          <w:color w:val="auto"/>
          <w:szCs w:val="24"/>
        </w:rPr>
        <w:t>Tutkimukseen osallistuminen on vapaaehtoista,</w:t>
      </w:r>
    </w:p>
    <w:p w14:paraId="2342D5A9" w14:textId="77777777" w:rsidR="00912288" w:rsidRPr="00244989" w:rsidRDefault="00912288" w:rsidP="00162C86">
      <w:pPr>
        <w:pStyle w:val="Liiteleipateksti"/>
        <w:rPr>
          <w:rStyle w:val="Voimakas"/>
          <w:rFonts w:cstheme="minorHAnsi"/>
          <w:b w:val="0"/>
          <w:color w:val="auto"/>
          <w:szCs w:val="24"/>
        </w:rPr>
      </w:pPr>
      <w:r w:rsidRPr="00244989">
        <w:rPr>
          <w:rStyle w:val="Voimakas"/>
          <w:rFonts w:cstheme="minorHAnsi"/>
          <w:b w:val="0"/>
          <w:color w:val="auto"/>
          <w:szCs w:val="24"/>
        </w:rPr>
        <w:t xml:space="preserve">eikä sinun ole pakko toimittaa mitään tietoja. </w:t>
      </w:r>
    </w:p>
    <w:p w14:paraId="560B77D4" w14:textId="77777777" w:rsidR="00912288" w:rsidRPr="00244989" w:rsidRDefault="00912288" w:rsidP="00162C86">
      <w:pPr>
        <w:pStyle w:val="Liiteleipateksti"/>
      </w:pPr>
      <w:r w:rsidRPr="00244989">
        <w:rPr>
          <w:rStyle w:val="Voimakas"/>
          <w:rFonts w:cstheme="minorHAnsi"/>
          <w:b w:val="0"/>
          <w:color w:val="auto"/>
          <w:szCs w:val="24"/>
        </w:rPr>
        <w:t>Tutkimukseen osallistumisen voi keskeyttää ja peruuttaa.</w:t>
      </w:r>
    </w:p>
    <w:p w14:paraId="1100EC24" w14:textId="77777777" w:rsidR="00912288" w:rsidRPr="00244989" w:rsidRDefault="00912288" w:rsidP="00162C86">
      <w:pPr>
        <w:pStyle w:val="Liiteleipateksti"/>
        <w:rPr>
          <w:rStyle w:val="Voimakas"/>
          <w:color w:val="auto"/>
          <w:szCs w:val="24"/>
        </w:rPr>
      </w:pPr>
    </w:p>
    <w:p w14:paraId="6B6FD8AC" w14:textId="77777777" w:rsidR="00912288" w:rsidRPr="00162C86" w:rsidRDefault="00912288" w:rsidP="00162C86">
      <w:pPr>
        <w:pStyle w:val="Tiivistelm"/>
        <w:rPr>
          <w:b/>
        </w:rPr>
      </w:pPr>
      <w:r w:rsidRPr="00162C86">
        <w:rPr>
          <w:b/>
        </w:rPr>
        <w:t>1. Tutkimuksen nimi, luonne ja kestoaika</w:t>
      </w:r>
    </w:p>
    <w:p w14:paraId="3CD83625" w14:textId="77777777" w:rsidR="00912288" w:rsidRPr="00244989" w:rsidRDefault="00912288" w:rsidP="00162C86">
      <w:pPr>
        <w:pStyle w:val="Liiteleipateksti"/>
        <w:rPr>
          <w:rStyle w:val="Voimakas"/>
          <w:b w:val="0"/>
          <w:color w:val="auto"/>
          <w:szCs w:val="24"/>
        </w:rPr>
      </w:pPr>
    </w:p>
    <w:p w14:paraId="4DA2066D" w14:textId="77777777" w:rsidR="00912288" w:rsidRPr="00244989" w:rsidRDefault="00912288" w:rsidP="00162C86">
      <w:pPr>
        <w:pStyle w:val="Liiteleipateksti"/>
        <w:rPr>
          <w:rStyle w:val="Voimakas"/>
          <w:b w:val="0"/>
          <w:color w:val="auto"/>
          <w:szCs w:val="24"/>
        </w:rPr>
      </w:pPr>
      <w:r w:rsidRPr="00244989">
        <w:rPr>
          <w:rStyle w:val="Voimakas"/>
          <w:b w:val="0"/>
          <w:color w:val="auto"/>
          <w:szCs w:val="24"/>
        </w:rPr>
        <w:t>Tutkimuksen työnimi on Tutkimus vammaisten ja viittomakielisten taiteilijoiden asemasta Suomessa.</w:t>
      </w:r>
    </w:p>
    <w:p w14:paraId="5BDD6D65" w14:textId="77777777" w:rsidR="00912288" w:rsidRPr="00244989" w:rsidRDefault="00912288" w:rsidP="00162C86">
      <w:pPr>
        <w:pStyle w:val="Liiteleipateksti"/>
        <w:rPr>
          <w:rStyle w:val="Voimakas"/>
          <w:b w:val="0"/>
          <w:color w:val="auto"/>
          <w:szCs w:val="24"/>
        </w:rPr>
      </w:pPr>
      <w:r w:rsidRPr="00244989">
        <w:rPr>
          <w:rStyle w:val="Voimakas"/>
          <w:b w:val="0"/>
          <w:color w:val="auto"/>
          <w:szCs w:val="24"/>
        </w:rPr>
        <w:t>Tutkimus on kertatutkimus,</w:t>
      </w:r>
    </w:p>
    <w:p w14:paraId="58BAA7D0" w14:textId="77777777" w:rsidR="00912288" w:rsidRPr="00244989" w:rsidRDefault="00912288" w:rsidP="00162C86">
      <w:pPr>
        <w:pStyle w:val="Liiteleipateksti"/>
        <w:rPr>
          <w:rStyle w:val="Voimakas"/>
          <w:b w:val="0"/>
          <w:color w:val="auto"/>
          <w:szCs w:val="24"/>
        </w:rPr>
      </w:pPr>
      <w:r w:rsidRPr="00244989">
        <w:rPr>
          <w:rStyle w:val="Voimakas"/>
          <w:b w:val="0"/>
          <w:color w:val="auto"/>
          <w:szCs w:val="24"/>
        </w:rPr>
        <w:t>joka alkoi keväällä 2018</w:t>
      </w:r>
    </w:p>
    <w:p w14:paraId="0BC4B487" w14:textId="77777777" w:rsidR="00912288" w:rsidRPr="00244989" w:rsidRDefault="00912288" w:rsidP="00162C86">
      <w:pPr>
        <w:pStyle w:val="Liiteleipateksti"/>
        <w:rPr>
          <w:rStyle w:val="Voimakas"/>
          <w:b w:val="0"/>
          <w:color w:val="auto"/>
          <w:szCs w:val="24"/>
        </w:rPr>
      </w:pPr>
      <w:r w:rsidRPr="00244989">
        <w:rPr>
          <w:rStyle w:val="Voimakas"/>
          <w:b w:val="0"/>
          <w:color w:val="auto"/>
          <w:szCs w:val="24"/>
        </w:rPr>
        <w:t>ja kestää kevääseen 2019 asti.</w:t>
      </w:r>
    </w:p>
    <w:p w14:paraId="144E49FB" w14:textId="77777777" w:rsidR="00912288" w:rsidRPr="00244989" w:rsidRDefault="00912288" w:rsidP="00162C86">
      <w:pPr>
        <w:pStyle w:val="Liiteleipateksti"/>
        <w:rPr>
          <w:rStyle w:val="Voimakas"/>
          <w:color w:val="auto"/>
          <w:szCs w:val="24"/>
        </w:rPr>
      </w:pPr>
    </w:p>
    <w:p w14:paraId="1A78D8BC" w14:textId="77777777" w:rsidR="00912288" w:rsidRPr="00162C86" w:rsidRDefault="00912288" w:rsidP="00162C86">
      <w:pPr>
        <w:pStyle w:val="Tiivistelm"/>
        <w:rPr>
          <w:b/>
        </w:rPr>
      </w:pPr>
      <w:r w:rsidRPr="00162C86">
        <w:rPr>
          <w:b/>
        </w:rPr>
        <w:t>2. Rekisterinpitäjä ja yhteyshenkilö</w:t>
      </w:r>
    </w:p>
    <w:p w14:paraId="291F60C4" w14:textId="77777777" w:rsidR="00912288" w:rsidRPr="00244989" w:rsidRDefault="00912288" w:rsidP="00162C86">
      <w:pPr>
        <w:pStyle w:val="Liiteleipateksti"/>
        <w:rPr>
          <w:rStyle w:val="Voimakas"/>
          <w:bCs w:val="0"/>
          <w:color w:val="auto"/>
        </w:rPr>
      </w:pPr>
    </w:p>
    <w:p w14:paraId="33D00915" w14:textId="77777777" w:rsidR="00912288" w:rsidRPr="00244989" w:rsidRDefault="00912288" w:rsidP="00162C86">
      <w:pPr>
        <w:pStyle w:val="Liiteleipateksti"/>
        <w:rPr>
          <w:rStyle w:val="Voimakas"/>
          <w:b w:val="0"/>
          <w:bCs w:val="0"/>
          <w:color w:val="auto"/>
          <w:szCs w:val="24"/>
        </w:rPr>
      </w:pPr>
      <w:r w:rsidRPr="00244989">
        <w:rPr>
          <w:rStyle w:val="Voimakas"/>
          <w:b w:val="0"/>
          <w:bCs w:val="0"/>
          <w:color w:val="auto"/>
          <w:szCs w:val="24"/>
        </w:rPr>
        <w:t xml:space="preserve">Outi Salonlahti </w:t>
      </w:r>
    </w:p>
    <w:p w14:paraId="4EF94837" w14:textId="77777777" w:rsidR="00912288" w:rsidRPr="00244989" w:rsidRDefault="00912288" w:rsidP="00162C86">
      <w:pPr>
        <w:pStyle w:val="Liiteleipateksti"/>
        <w:rPr>
          <w:rStyle w:val="Voimakas"/>
          <w:b w:val="0"/>
          <w:bCs w:val="0"/>
          <w:color w:val="auto"/>
          <w:szCs w:val="24"/>
        </w:rPr>
      </w:pPr>
      <w:r w:rsidRPr="00244989">
        <w:rPr>
          <w:rStyle w:val="Voimakas"/>
          <w:b w:val="0"/>
          <w:bCs w:val="0"/>
          <w:color w:val="auto"/>
          <w:szCs w:val="24"/>
        </w:rPr>
        <w:t>outi.m.salonlahti@student.jyu.fi</w:t>
      </w:r>
    </w:p>
    <w:p w14:paraId="4C543ACD" w14:textId="77777777" w:rsidR="00912288" w:rsidRPr="00244989" w:rsidRDefault="00022B94" w:rsidP="00162C86">
      <w:pPr>
        <w:pStyle w:val="Liiteleipateksti"/>
        <w:rPr>
          <w:rStyle w:val="Voimakas"/>
          <w:b w:val="0"/>
          <w:color w:val="auto"/>
          <w:szCs w:val="24"/>
        </w:rPr>
      </w:pPr>
      <w:r w:rsidRPr="00244989">
        <w:rPr>
          <w:rStyle w:val="Voimakas"/>
          <w:b w:val="0"/>
          <w:color w:val="auto"/>
          <w:szCs w:val="24"/>
        </w:rPr>
        <w:t>[</w:t>
      </w:r>
      <w:r w:rsidR="009E6E06" w:rsidRPr="00244989">
        <w:rPr>
          <w:rStyle w:val="Voimakas"/>
          <w:b w:val="0"/>
          <w:color w:val="auto"/>
          <w:szCs w:val="24"/>
        </w:rPr>
        <w:t>puhelinnumero</w:t>
      </w:r>
      <w:r w:rsidRPr="00244989">
        <w:rPr>
          <w:rStyle w:val="Voimakas"/>
          <w:b w:val="0"/>
          <w:color w:val="auto"/>
          <w:szCs w:val="24"/>
        </w:rPr>
        <w:t>]</w:t>
      </w:r>
    </w:p>
    <w:p w14:paraId="566095A0" w14:textId="77777777" w:rsidR="00912288" w:rsidRPr="00244989" w:rsidRDefault="00912288" w:rsidP="00912288">
      <w:pPr>
        <w:rPr>
          <w:rStyle w:val="Voimakas"/>
          <w:bCs w:val="0"/>
          <w:color w:val="auto"/>
          <w:szCs w:val="24"/>
        </w:rPr>
      </w:pPr>
    </w:p>
    <w:p w14:paraId="5258FC15" w14:textId="77777777" w:rsidR="00912288" w:rsidRPr="00162C86" w:rsidRDefault="00912288" w:rsidP="00BB34BC">
      <w:pPr>
        <w:pStyle w:val="Tiivistelm"/>
        <w:rPr>
          <w:b/>
        </w:rPr>
      </w:pPr>
      <w:r w:rsidRPr="00162C86">
        <w:rPr>
          <w:b/>
        </w:rPr>
        <w:t>3. Henkilötietojen käsittelijät</w:t>
      </w:r>
    </w:p>
    <w:p w14:paraId="3ACB8D1E" w14:textId="77777777" w:rsidR="00912288" w:rsidRPr="00244989" w:rsidRDefault="00912288" w:rsidP="00BB34BC">
      <w:pPr>
        <w:pStyle w:val="Tiivistelm"/>
        <w:rPr>
          <w:rStyle w:val="Voimakas"/>
          <w:b w:val="0"/>
          <w:bCs w:val="0"/>
          <w:color w:val="auto"/>
          <w:szCs w:val="24"/>
        </w:rPr>
      </w:pPr>
    </w:p>
    <w:p w14:paraId="2DF1896C" w14:textId="77777777" w:rsidR="00912288" w:rsidRPr="00244989" w:rsidRDefault="00912288" w:rsidP="00BB34BC">
      <w:pPr>
        <w:pStyle w:val="Tiivistelm"/>
        <w:rPr>
          <w:rStyle w:val="Voimakas"/>
          <w:b w:val="0"/>
          <w:bCs w:val="0"/>
          <w:color w:val="auto"/>
          <w:szCs w:val="24"/>
        </w:rPr>
      </w:pPr>
      <w:r w:rsidRPr="00244989">
        <w:rPr>
          <w:rStyle w:val="Voimakas"/>
          <w:b w:val="0"/>
          <w:bCs w:val="0"/>
          <w:color w:val="auto"/>
          <w:szCs w:val="24"/>
        </w:rPr>
        <w:t>Henkilötietoja käsittelee Outi Salonlahti.</w:t>
      </w:r>
    </w:p>
    <w:p w14:paraId="2631BFB0" w14:textId="77777777" w:rsidR="00912288" w:rsidRPr="00244989" w:rsidRDefault="00912288" w:rsidP="00BB34BC">
      <w:pPr>
        <w:pStyle w:val="Tiivistelm"/>
      </w:pPr>
    </w:p>
    <w:p w14:paraId="5D939967" w14:textId="77777777" w:rsidR="00912288" w:rsidRPr="00162C86" w:rsidRDefault="00912288" w:rsidP="00BB34BC">
      <w:pPr>
        <w:pStyle w:val="Tiivistelm"/>
        <w:rPr>
          <w:b/>
        </w:rPr>
      </w:pPr>
      <w:r w:rsidRPr="00162C86">
        <w:rPr>
          <w:b/>
        </w:rPr>
        <w:t>4. Henkilötietojen vastaanottajat</w:t>
      </w:r>
    </w:p>
    <w:p w14:paraId="0270F5CA" w14:textId="77777777" w:rsidR="00912288" w:rsidRPr="00244989" w:rsidRDefault="00912288" w:rsidP="00BB34BC">
      <w:pPr>
        <w:pStyle w:val="Tiivistelm"/>
      </w:pPr>
    </w:p>
    <w:p w14:paraId="4291F30A" w14:textId="77777777" w:rsidR="00912288" w:rsidRPr="00244989" w:rsidRDefault="00912288" w:rsidP="00162C86">
      <w:pPr>
        <w:pStyle w:val="Liiteleipateksti"/>
        <w:rPr>
          <w:b/>
          <w:bCs/>
        </w:rPr>
      </w:pPr>
      <w:r w:rsidRPr="00244989">
        <w:t>Kirjoittamasi elämäntarina</w:t>
      </w:r>
    </w:p>
    <w:p w14:paraId="7425AA5D" w14:textId="77777777" w:rsidR="00912288" w:rsidRPr="00244989" w:rsidRDefault="00912288" w:rsidP="00162C86">
      <w:pPr>
        <w:pStyle w:val="Liiteleipateksti"/>
        <w:rPr>
          <w:b/>
          <w:bCs/>
        </w:rPr>
      </w:pPr>
      <w:r w:rsidRPr="00244989">
        <w:t>luovutetaan pysyvästi Yhteiskuntatieteelliselle tietoarkistolle,</w:t>
      </w:r>
    </w:p>
    <w:p w14:paraId="6405998F" w14:textId="77777777" w:rsidR="00912288" w:rsidRPr="00244989" w:rsidRDefault="00912288" w:rsidP="00162C86">
      <w:pPr>
        <w:pStyle w:val="Liiteleipateksti"/>
        <w:rPr>
          <w:b/>
          <w:bCs/>
        </w:rPr>
      </w:pPr>
      <w:r w:rsidRPr="00244989">
        <w:t>mikäli annat siihen erikseen luvan.</w:t>
      </w:r>
    </w:p>
    <w:p w14:paraId="45E0F2D1" w14:textId="77777777" w:rsidR="00912288" w:rsidRPr="00244989" w:rsidRDefault="00912288" w:rsidP="00162C86">
      <w:pPr>
        <w:pStyle w:val="Liiteleipateksti"/>
        <w:rPr>
          <w:b/>
          <w:bCs/>
        </w:rPr>
      </w:pPr>
      <w:r w:rsidRPr="00244989">
        <w:t>Kirjoittamasi elämäntarina anonymisoidaan</w:t>
      </w:r>
    </w:p>
    <w:p w14:paraId="61D01D08" w14:textId="77777777" w:rsidR="00912288" w:rsidRPr="00244989" w:rsidRDefault="00912288" w:rsidP="00162C86">
      <w:pPr>
        <w:pStyle w:val="Liiteleipateksti"/>
        <w:rPr>
          <w:b/>
          <w:bCs/>
        </w:rPr>
      </w:pPr>
      <w:r w:rsidRPr="00244989">
        <w:t>ennen sen luovuttamista arkistolle.</w:t>
      </w:r>
    </w:p>
    <w:p w14:paraId="07F6A556" w14:textId="77777777" w:rsidR="00912288" w:rsidRPr="00244989" w:rsidRDefault="00912288" w:rsidP="00162C86">
      <w:pPr>
        <w:pStyle w:val="Liiteleipateksti"/>
        <w:rPr>
          <w:b/>
          <w:bCs/>
        </w:rPr>
      </w:pPr>
      <w:r w:rsidRPr="00244989">
        <w:t>Se tarkoittaa, että nimesi, mainitsemasi muiden henkilöiden,</w:t>
      </w:r>
    </w:p>
    <w:p w14:paraId="1C317729" w14:textId="77777777" w:rsidR="00912288" w:rsidRPr="00244989" w:rsidRDefault="00912288" w:rsidP="00162C86">
      <w:pPr>
        <w:pStyle w:val="Liiteleipateksti"/>
        <w:rPr>
          <w:b/>
          <w:bCs/>
        </w:rPr>
      </w:pPr>
      <w:r w:rsidRPr="00244989">
        <w:t>työpaikan, asuinpaikan ja muiden vastaavien nimet</w:t>
      </w:r>
    </w:p>
    <w:p w14:paraId="30B52C19" w14:textId="77777777" w:rsidR="00912288" w:rsidRPr="00244989" w:rsidRDefault="00912288" w:rsidP="00162C86">
      <w:pPr>
        <w:pStyle w:val="Liiteleipateksti"/>
        <w:rPr>
          <w:b/>
          <w:bCs/>
        </w:rPr>
      </w:pPr>
      <w:r w:rsidRPr="00244989">
        <w:t>poistetaan, muutetaan tai luokitellaan niin,</w:t>
      </w:r>
    </w:p>
    <w:p w14:paraId="31698A82" w14:textId="77777777" w:rsidR="00912288" w:rsidRPr="00244989" w:rsidRDefault="00912288" w:rsidP="00162C86">
      <w:pPr>
        <w:pStyle w:val="Liiteleipateksti"/>
        <w:rPr>
          <w:b/>
          <w:bCs/>
        </w:rPr>
      </w:pPr>
      <w:r w:rsidRPr="00244989">
        <w:lastRenderedPageBreak/>
        <w:t>ettei sinua voida tunnistaa tekstistä.</w:t>
      </w:r>
    </w:p>
    <w:p w14:paraId="38F36562" w14:textId="77777777" w:rsidR="00912288" w:rsidRPr="00244989" w:rsidRDefault="00912288" w:rsidP="00162C86">
      <w:pPr>
        <w:pStyle w:val="Liiteleipateksti"/>
      </w:pPr>
    </w:p>
    <w:p w14:paraId="6C85375E" w14:textId="77777777" w:rsidR="00912288" w:rsidRPr="00162C86" w:rsidRDefault="00912288" w:rsidP="00162C86">
      <w:pPr>
        <w:pStyle w:val="Tiivistelm"/>
        <w:rPr>
          <w:b/>
        </w:rPr>
      </w:pPr>
      <w:r w:rsidRPr="00162C86">
        <w:rPr>
          <w:b/>
        </w:rPr>
        <w:t>5. Henkilötietojen käsittelyn tarkoitus</w:t>
      </w:r>
    </w:p>
    <w:p w14:paraId="4DA9F806" w14:textId="77777777" w:rsidR="00912288" w:rsidRPr="00244989" w:rsidRDefault="00912288" w:rsidP="00162C86">
      <w:pPr>
        <w:pStyle w:val="Liiteleipateksti"/>
      </w:pPr>
    </w:p>
    <w:p w14:paraId="0C9CE728" w14:textId="77777777" w:rsidR="00912288" w:rsidRPr="00244989" w:rsidRDefault="00912288" w:rsidP="00162C86">
      <w:pPr>
        <w:pStyle w:val="Liiteleipateksti"/>
      </w:pPr>
      <w:r w:rsidRPr="00244989">
        <w:t>Tutkimuksessa kerätään tietoa vammaisten ja viittomakielisten taiteilijoiden</w:t>
      </w:r>
    </w:p>
    <w:p w14:paraId="7A5CAF5C" w14:textId="77777777" w:rsidR="00912288" w:rsidRPr="00244989" w:rsidRDefault="00912288" w:rsidP="00162C86">
      <w:pPr>
        <w:pStyle w:val="Liiteleipateksti"/>
      </w:pPr>
      <w:r w:rsidRPr="00244989">
        <w:t>asemasta taide- ja kulttuurikentällä</w:t>
      </w:r>
    </w:p>
    <w:p w14:paraId="50C067B6" w14:textId="77777777" w:rsidR="00912288" w:rsidRPr="00244989" w:rsidRDefault="00912288" w:rsidP="00162C86">
      <w:pPr>
        <w:pStyle w:val="Liiteleipateksti"/>
      </w:pPr>
      <w:r w:rsidRPr="00244989">
        <w:t>Outi Salonlahden pro gradu -tutkielmaa varten.</w:t>
      </w:r>
    </w:p>
    <w:p w14:paraId="0057A4BC" w14:textId="77777777" w:rsidR="00912288" w:rsidRPr="00244989" w:rsidRDefault="00912288" w:rsidP="00162C86">
      <w:pPr>
        <w:pStyle w:val="Liiteleipateksti"/>
      </w:pPr>
      <w:r w:rsidRPr="00244989">
        <w:t>Tutkimuksen tavoitteena on saada tietoa</w:t>
      </w:r>
    </w:p>
    <w:p w14:paraId="3D577E30" w14:textId="77777777" w:rsidR="00912288" w:rsidRPr="00244989" w:rsidRDefault="00912288" w:rsidP="00162C86">
      <w:pPr>
        <w:pStyle w:val="Liiteleipateksti"/>
      </w:pPr>
      <w:r w:rsidRPr="00244989">
        <w:t>taiteilijan uraan liittyvistä mahdollisuuksista ja haasteista</w:t>
      </w:r>
    </w:p>
    <w:p w14:paraId="6090D2A0" w14:textId="77777777" w:rsidR="00912288" w:rsidRPr="00244989" w:rsidRDefault="00912288" w:rsidP="00162C86">
      <w:pPr>
        <w:pStyle w:val="Liiteleipateksti"/>
      </w:pPr>
      <w:r w:rsidRPr="00244989">
        <w:t>vammaisen ihmisen näkökulmasta.</w:t>
      </w:r>
    </w:p>
    <w:p w14:paraId="2EED2E86" w14:textId="77777777" w:rsidR="00912288" w:rsidRPr="00244989" w:rsidRDefault="00912288" w:rsidP="00162C86">
      <w:pPr>
        <w:pStyle w:val="Liiteleipateksti"/>
      </w:pPr>
      <w:r w:rsidRPr="00244989">
        <w:t>Tarkoituksena on antaa kehitysehdotuksia taidekentälle</w:t>
      </w:r>
    </w:p>
    <w:p w14:paraId="5C1EA1D2" w14:textId="77777777" w:rsidR="00912288" w:rsidRPr="00244989" w:rsidRDefault="00912288" w:rsidP="00162C86">
      <w:pPr>
        <w:pStyle w:val="Liiteleipateksti"/>
      </w:pPr>
      <w:r w:rsidRPr="00244989">
        <w:t>ja parantaa vammaisten taiteilijoiden yhdenvertaisuutta.</w:t>
      </w:r>
    </w:p>
    <w:p w14:paraId="1E32D8A5" w14:textId="77777777" w:rsidR="00912288" w:rsidRPr="00244989" w:rsidRDefault="00912288" w:rsidP="00BB34BC">
      <w:pPr>
        <w:pStyle w:val="Tiivistelm"/>
      </w:pPr>
    </w:p>
    <w:p w14:paraId="1FAE063D" w14:textId="77777777" w:rsidR="00912288" w:rsidRPr="00162C86" w:rsidRDefault="00912288" w:rsidP="00BB34BC">
      <w:pPr>
        <w:pStyle w:val="Tiivistelm"/>
        <w:rPr>
          <w:b/>
        </w:rPr>
      </w:pPr>
      <w:r w:rsidRPr="00162C86">
        <w:rPr>
          <w:b/>
        </w:rPr>
        <w:t>6. Henkilötietojen käsittelyn oikeusperuste (EU 679/2016, 6 tai 9 artikla)</w:t>
      </w:r>
    </w:p>
    <w:p w14:paraId="723212E5" w14:textId="77777777" w:rsidR="00912288" w:rsidRPr="00244989" w:rsidRDefault="00912288" w:rsidP="00BB34BC">
      <w:pPr>
        <w:pStyle w:val="Tiivistelm"/>
      </w:pPr>
    </w:p>
    <w:p w14:paraId="060BD900" w14:textId="77777777" w:rsidR="00912288" w:rsidRPr="00244989" w:rsidRDefault="00912288" w:rsidP="00162C86">
      <w:pPr>
        <w:pStyle w:val="Liiteleipateksti"/>
      </w:pPr>
      <w:r w:rsidRPr="00244989">
        <w:t>EU:n yleinen tietosuoja-asetus, artikla 6, kohta 1:</w:t>
      </w:r>
    </w:p>
    <w:p w14:paraId="0F908794" w14:textId="77777777" w:rsidR="00912288" w:rsidRPr="00244989" w:rsidRDefault="00912288" w:rsidP="00162C86">
      <w:pPr>
        <w:pStyle w:val="Liiteleipateksti"/>
      </w:pPr>
      <w:r w:rsidRPr="00244989">
        <w:t>Perusteena on rekisteröidyn suostumus.</w:t>
      </w:r>
    </w:p>
    <w:p w14:paraId="36AE038C" w14:textId="77777777" w:rsidR="00912288" w:rsidRPr="00244989" w:rsidRDefault="00912288" w:rsidP="00162C86">
      <w:pPr>
        <w:pStyle w:val="Liiteleipateksti"/>
      </w:pPr>
    </w:p>
    <w:p w14:paraId="4CCACFF9" w14:textId="77777777" w:rsidR="00912288" w:rsidRPr="00244989" w:rsidRDefault="00912288" w:rsidP="00162C86">
      <w:pPr>
        <w:pStyle w:val="Liiteleipateksti"/>
      </w:pPr>
      <w:r w:rsidRPr="00244989">
        <w:t>EU:n yleinen tietosuoja-asetus, artiklat 6 ja 9 (erityiset henkilötietoryhmät):</w:t>
      </w:r>
    </w:p>
    <w:p w14:paraId="1B99738D" w14:textId="77777777" w:rsidR="00912288" w:rsidRPr="00244989" w:rsidRDefault="00912288" w:rsidP="00162C86">
      <w:pPr>
        <w:pStyle w:val="Liiteleipateksti"/>
      </w:pPr>
      <w:r w:rsidRPr="00244989">
        <w:t>Perusteena on rekisteröidyn nimenomainen suostumus.</w:t>
      </w:r>
    </w:p>
    <w:p w14:paraId="68F2B7DF" w14:textId="77777777" w:rsidR="00912288" w:rsidRPr="00244989" w:rsidRDefault="00912288" w:rsidP="00BB34BC">
      <w:pPr>
        <w:pStyle w:val="Tiivistelm"/>
      </w:pPr>
    </w:p>
    <w:p w14:paraId="4284C313" w14:textId="77777777" w:rsidR="00912288" w:rsidRPr="00162C86" w:rsidRDefault="00912288" w:rsidP="00BB34BC">
      <w:pPr>
        <w:pStyle w:val="Tiivistelm"/>
        <w:rPr>
          <w:b/>
        </w:rPr>
      </w:pPr>
      <w:r w:rsidRPr="00162C86">
        <w:rPr>
          <w:b/>
        </w:rPr>
        <w:t>7. Suostumuksen peruminen</w:t>
      </w:r>
    </w:p>
    <w:p w14:paraId="7A3C7A4E" w14:textId="77777777" w:rsidR="00912288" w:rsidRPr="00244989" w:rsidRDefault="00912288" w:rsidP="00BB34BC">
      <w:pPr>
        <w:pStyle w:val="Tiivistelm"/>
      </w:pPr>
    </w:p>
    <w:p w14:paraId="7D2CEA55" w14:textId="77777777" w:rsidR="00912288" w:rsidRPr="00244989" w:rsidRDefault="00912288" w:rsidP="00162C86">
      <w:pPr>
        <w:pStyle w:val="Liiteleipateksti"/>
      </w:pPr>
      <w:r w:rsidRPr="00244989">
        <w:t>Voit kieltäytyä osallistumasta tutkimukseen,</w:t>
      </w:r>
    </w:p>
    <w:p w14:paraId="3F26C394" w14:textId="77777777" w:rsidR="00912288" w:rsidRPr="00244989" w:rsidRDefault="00912288" w:rsidP="00162C86">
      <w:pPr>
        <w:pStyle w:val="Liiteleipateksti"/>
      </w:pPr>
      <w:r w:rsidRPr="00244989">
        <w:t>keskeyttää osallistumisen</w:t>
      </w:r>
    </w:p>
    <w:p w14:paraId="4D29D29E" w14:textId="77777777" w:rsidR="00912288" w:rsidRPr="00244989" w:rsidRDefault="00912288" w:rsidP="00162C86">
      <w:pPr>
        <w:pStyle w:val="Liiteleipateksti"/>
      </w:pPr>
      <w:r w:rsidRPr="00244989">
        <w:t>tai peruuttaa suostumuksen milloin tahansa tutkimuksen aikana.</w:t>
      </w:r>
    </w:p>
    <w:p w14:paraId="5881C6AC" w14:textId="77777777" w:rsidR="00912288" w:rsidRPr="00244989" w:rsidRDefault="00912288" w:rsidP="00162C86">
      <w:pPr>
        <w:pStyle w:val="Liiteleipateksti"/>
      </w:pPr>
      <w:r w:rsidRPr="00244989">
        <w:t>Sinun ei tarvitse kertoa syytä</w:t>
      </w:r>
    </w:p>
    <w:p w14:paraId="05AF9512" w14:textId="77777777" w:rsidR="00912288" w:rsidRPr="00244989" w:rsidRDefault="00912288" w:rsidP="00162C86">
      <w:pPr>
        <w:pStyle w:val="Liiteleipateksti"/>
      </w:pPr>
      <w:r w:rsidRPr="00244989">
        <w:t>kieltäytymiselle, keskeyttämiselle tai peruuttamiselle.</w:t>
      </w:r>
    </w:p>
    <w:p w14:paraId="3BF68C2F" w14:textId="77777777" w:rsidR="00912288" w:rsidRPr="00244989" w:rsidRDefault="00912288" w:rsidP="00162C86">
      <w:pPr>
        <w:pStyle w:val="Liiteleipateksti"/>
      </w:pPr>
    </w:p>
    <w:p w14:paraId="7C6CCD33" w14:textId="77777777" w:rsidR="00912288" w:rsidRPr="00244989" w:rsidRDefault="00912288" w:rsidP="00162C86">
      <w:pPr>
        <w:pStyle w:val="Liiteleipateksti"/>
      </w:pPr>
      <w:r w:rsidRPr="00244989">
        <w:t>Koska Yhteiskuntatieteelliseen tietoarkistoon</w:t>
      </w:r>
    </w:p>
    <w:p w14:paraId="75090D78" w14:textId="77777777" w:rsidR="00912288" w:rsidRPr="00244989" w:rsidRDefault="00912288" w:rsidP="00162C86">
      <w:pPr>
        <w:pStyle w:val="Liiteleipateksti"/>
      </w:pPr>
      <w:r w:rsidRPr="00244989">
        <w:t>arkistoidut tiedot ovat anonyymeja,</w:t>
      </w:r>
    </w:p>
    <w:p w14:paraId="77569CD1" w14:textId="77777777" w:rsidR="00912288" w:rsidRPr="00244989" w:rsidRDefault="00912288" w:rsidP="00162C86">
      <w:pPr>
        <w:pStyle w:val="Liiteleipateksti"/>
      </w:pPr>
      <w:r w:rsidRPr="00244989">
        <w:t>oikeus perua suostumusta ei koske arkistoituja tietoja.</w:t>
      </w:r>
    </w:p>
    <w:p w14:paraId="50CAF13D" w14:textId="77777777" w:rsidR="00912288" w:rsidRPr="00244989" w:rsidRDefault="00912288" w:rsidP="00162C86">
      <w:pPr>
        <w:pStyle w:val="Liiteleipateksti"/>
      </w:pPr>
    </w:p>
    <w:p w14:paraId="14959FFB" w14:textId="77777777" w:rsidR="00912288" w:rsidRPr="00244989" w:rsidRDefault="00912288" w:rsidP="00162C86">
      <w:pPr>
        <w:pStyle w:val="Liiteleipateksti"/>
      </w:pPr>
      <w:r w:rsidRPr="00244989">
        <w:t>Jos haluat perua suostumuksesi,</w:t>
      </w:r>
    </w:p>
    <w:p w14:paraId="4B272C76" w14:textId="77777777" w:rsidR="00912288" w:rsidRPr="00244989" w:rsidRDefault="00912288" w:rsidP="00162C86">
      <w:pPr>
        <w:pStyle w:val="Liiteleipateksti"/>
      </w:pPr>
      <w:r w:rsidRPr="00244989">
        <w:t>ota yhteyttä Outi Salonlahteen:</w:t>
      </w:r>
    </w:p>
    <w:p w14:paraId="38E18143" w14:textId="77777777" w:rsidR="00912288" w:rsidRPr="00244989" w:rsidRDefault="00912288" w:rsidP="00162C86">
      <w:pPr>
        <w:pStyle w:val="Liiteleipateksti"/>
        <w:rPr>
          <w:rStyle w:val="Voimakas"/>
          <w:b w:val="0"/>
          <w:bCs w:val="0"/>
          <w:color w:val="auto"/>
          <w:szCs w:val="24"/>
        </w:rPr>
      </w:pPr>
      <w:r w:rsidRPr="00244989">
        <w:rPr>
          <w:rStyle w:val="Voimakas"/>
          <w:b w:val="0"/>
          <w:bCs w:val="0"/>
          <w:color w:val="auto"/>
          <w:szCs w:val="24"/>
        </w:rPr>
        <w:t>outi.m.salonlahti@student.jyu.fi</w:t>
      </w:r>
    </w:p>
    <w:p w14:paraId="3E28AB60" w14:textId="77777777" w:rsidR="00912288" w:rsidRPr="00244989" w:rsidRDefault="00022B94" w:rsidP="00162C86">
      <w:pPr>
        <w:pStyle w:val="Liiteleipateksti"/>
        <w:rPr>
          <w:rStyle w:val="Voimakas"/>
          <w:b w:val="0"/>
          <w:bCs w:val="0"/>
          <w:color w:val="auto"/>
          <w:szCs w:val="24"/>
        </w:rPr>
      </w:pPr>
      <w:r w:rsidRPr="00244989">
        <w:rPr>
          <w:rStyle w:val="Voimakas"/>
          <w:b w:val="0"/>
          <w:color w:val="auto"/>
          <w:szCs w:val="24"/>
        </w:rPr>
        <w:t>[</w:t>
      </w:r>
      <w:r w:rsidR="00912288" w:rsidRPr="00244989">
        <w:rPr>
          <w:rStyle w:val="Voimakas"/>
          <w:b w:val="0"/>
          <w:color w:val="auto"/>
          <w:szCs w:val="24"/>
        </w:rPr>
        <w:t>puhelinnumero</w:t>
      </w:r>
      <w:r w:rsidRPr="00244989">
        <w:rPr>
          <w:rStyle w:val="Voimakas"/>
          <w:b w:val="0"/>
          <w:color w:val="auto"/>
          <w:szCs w:val="24"/>
        </w:rPr>
        <w:t>]</w:t>
      </w:r>
    </w:p>
    <w:p w14:paraId="39435904" w14:textId="77777777" w:rsidR="00912288" w:rsidRPr="00244989" w:rsidRDefault="00912288" w:rsidP="00BB34BC">
      <w:pPr>
        <w:pStyle w:val="Tiivistelm"/>
      </w:pPr>
    </w:p>
    <w:p w14:paraId="67BAD1CE" w14:textId="77777777" w:rsidR="00912288" w:rsidRPr="00244989" w:rsidRDefault="00912288" w:rsidP="00BB34BC">
      <w:pPr>
        <w:pStyle w:val="Tiivistelm"/>
      </w:pPr>
    </w:p>
    <w:p w14:paraId="050FC67F" w14:textId="77777777" w:rsidR="00912288" w:rsidRPr="00162C86" w:rsidRDefault="00912288" w:rsidP="00162C86">
      <w:pPr>
        <w:pStyle w:val="Liiteleipateksti"/>
        <w:rPr>
          <w:b/>
        </w:rPr>
      </w:pPr>
      <w:r w:rsidRPr="00162C86">
        <w:rPr>
          <w:b/>
        </w:rPr>
        <w:t>8. Minkä verran ja mitä henkilötietoja tutkimusaineisto sisältää</w:t>
      </w:r>
    </w:p>
    <w:p w14:paraId="493EB6E0" w14:textId="77777777" w:rsidR="00912288" w:rsidRPr="00244989" w:rsidRDefault="00912288" w:rsidP="00BB34BC">
      <w:pPr>
        <w:pStyle w:val="Tiivistelm"/>
      </w:pPr>
    </w:p>
    <w:p w14:paraId="05FA86D2" w14:textId="77777777" w:rsidR="00912288" w:rsidRPr="00244989" w:rsidRDefault="00912288" w:rsidP="00BB34BC">
      <w:pPr>
        <w:pStyle w:val="Tiivistelm"/>
      </w:pPr>
      <w:r w:rsidRPr="00244989">
        <w:t>Tietoja kerätään 10–40 tutkimukseen osallistuvasta taiteilijasta.</w:t>
      </w:r>
    </w:p>
    <w:p w14:paraId="7712D8CA" w14:textId="77777777" w:rsidR="00912288" w:rsidRPr="00244989" w:rsidRDefault="00912288" w:rsidP="00BB34BC">
      <w:pPr>
        <w:pStyle w:val="Tiivistelm"/>
      </w:pPr>
    </w:p>
    <w:p w14:paraId="2913A78F" w14:textId="77777777" w:rsidR="00912288" w:rsidRPr="00244989" w:rsidRDefault="00912288" w:rsidP="00BB34BC">
      <w:pPr>
        <w:pStyle w:val="Tiivistelm"/>
      </w:pPr>
      <w:r w:rsidRPr="00244989">
        <w:t>Kerättäviä henkilötietoja ovat:</w:t>
      </w:r>
    </w:p>
    <w:p w14:paraId="720FDB42" w14:textId="77777777" w:rsidR="00912288" w:rsidRPr="00244989" w:rsidRDefault="00912288" w:rsidP="00D9496A">
      <w:pPr>
        <w:pStyle w:val="listaliite"/>
      </w:pPr>
      <w:r w:rsidRPr="00244989">
        <w:t>haastattelut</w:t>
      </w:r>
    </w:p>
    <w:p w14:paraId="655B69A9" w14:textId="77777777" w:rsidR="00912288" w:rsidRPr="00244989" w:rsidRDefault="00912288" w:rsidP="00D9496A">
      <w:pPr>
        <w:pStyle w:val="listaliite"/>
      </w:pPr>
      <w:r w:rsidRPr="00244989">
        <w:lastRenderedPageBreak/>
        <w:t>osallistujan taustatiedot</w:t>
      </w:r>
    </w:p>
    <w:p w14:paraId="7EF16DCE" w14:textId="77777777" w:rsidR="00912288" w:rsidRPr="00244989" w:rsidRDefault="00912288" w:rsidP="00D9496A">
      <w:pPr>
        <w:pStyle w:val="listaliite"/>
      </w:pPr>
      <w:r w:rsidRPr="00244989">
        <w:t>kyselyvastaukset</w:t>
      </w:r>
    </w:p>
    <w:p w14:paraId="0F0E69E1" w14:textId="77777777" w:rsidR="00912288" w:rsidRPr="00244989" w:rsidRDefault="00912288" w:rsidP="00D9496A">
      <w:pPr>
        <w:pStyle w:val="listaliite"/>
      </w:pPr>
      <w:r w:rsidRPr="00244989">
        <w:t>tutkittavien itse kirjoittamat elämäntarinat</w:t>
      </w:r>
    </w:p>
    <w:p w14:paraId="3700A1E6" w14:textId="77777777" w:rsidR="00912288" w:rsidRPr="00244989" w:rsidRDefault="00912288" w:rsidP="00D9496A">
      <w:pPr>
        <w:pStyle w:val="listaliite"/>
      </w:pPr>
      <w:r w:rsidRPr="00244989">
        <w:t>suostumuslomakkeet</w:t>
      </w:r>
    </w:p>
    <w:p w14:paraId="2E4FC122" w14:textId="77777777" w:rsidR="00912288" w:rsidRPr="00244989" w:rsidRDefault="00912288" w:rsidP="00D9496A">
      <w:pPr>
        <w:pStyle w:val="listaliite"/>
      </w:pPr>
      <w:r w:rsidRPr="00244989">
        <w:t>ja yhteystiedot.</w:t>
      </w:r>
    </w:p>
    <w:p w14:paraId="44B10141" w14:textId="77777777" w:rsidR="00912288" w:rsidRPr="00244989" w:rsidRDefault="00912288" w:rsidP="00BB34BC">
      <w:pPr>
        <w:pStyle w:val="Tiivistelm"/>
      </w:pPr>
    </w:p>
    <w:p w14:paraId="5589F487" w14:textId="77777777" w:rsidR="00912288" w:rsidRPr="00244989" w:rsidRDefault="00912288" w:rsidP="00BB34BC">
      <w:pPr>
        <w:pStyle w:val="Tiivistelm"/>
      </w:pPr>
      <w:r w:rsidRPr="00244989">
        <w:t>Tiedot ovat</w:t>
      </w:r>
    </w:p>
    <w:p w14:paraId="2876B7AF" w14:textId="77777777" w:rsidR="00912288" w:rsidRPr="00244989" w:rsidRDefault="00912288" w:rsidP="00D9496A">
      <w:pPr>
        <w:pStyle w:val="listaliite"/>
      </w:pPr>
      <w:r w:rsidRPr="00244989">
        <w:t>paperilomakkeella</w:t>
      </w:r>
    </w:p>
    <w:p w14:paraId="6D7189D7" w14:textId="77777777" w:rsidR="00912288" w:rsidRPr="00244989" w:rsidRDefault="00912288" w:rsidP="00D9496A">
      <w:pPr>
        <w:pStyle w:val="listaliite"/>
      </w:pPr>
      <w:r w:rsidRPr="00244989">
        <w:t>verkkolomakkeella</w:t>
      </w:r>
    </w:p>
    <w:p w14:paraId="37C1F212" w14:textId="77777777" w:rsidR="00912288" w:rsidRPr="00244989" w:rsidRDefault="00912288" w:rsidP="00D9496A">
      <w:pPr>
        <w:pStyle w:val="listaliite"/>
      </w:pPr>
      <w:r w:rsidRPr="00244989">
        <w:t>excel-taulukoissa</w:t>
      </w:r>
    </w:p>
    <w:p w14:paraId="267064D9" w14:textId="77777777" w:rsidR="00912288" w:rsidRPr="00244989" w:rsidRDefault="00912288" w:rsidP="00D9496A">
      <w:pPr>
        <w:pStyle w:val="listaliite"/>
      </w:pPr>
      <w:r w:rsidRPr="00244989">
        <w:t>äänitallenteina</w:t>
      </w:r>
    </w:p>
    <w:p w14:paraId="40D9972C" w14:textId="77777777" w:rsidR="00912288" w:rsidRPr="00244989" w:rsidRDefault="00912288" w:rsidP="00D9496A">
      <w:pPr>
        <w:pStyle w:val="listaliite"/>
      </w:pPr>
      <w:r w:rsidRPr="00244989">
        <w:t>kirjoituksina</w:t>
      </w:r>
    </w:p>
    <w:p w14:paraId="7689519E" w14:textId="77777777" w:rsidR="00912288" w:rsidRPr="00244989" w:rsidRDefault="00912288" w:rsidP="00D9496A">
      <w:pPr>
        <w:pStyle w:val="listaliite"/>
      </w:pPr>
      <w:r w:rsidRPr="00244989">
        <w:t>tekstitiedostoina</w:t>
      </w:r>
    </w:p>
    <w:p w14:paraId="0D0D040D" w14:textId="77777777" w:rsidR="00912288" w:rsidRPr="00244989" w:rsidRDefault="00912288" w:rsidP="00D9496A">
      <w:pPr>
        <w:pStyle w:val="listaliite"/>
      </w:pPr>
      <w:r w:rsidRPr="00244989">
        <w:t>ja haastattelulitterointeina.</w:t>
      </w:r>
    </w:p>
    <w:p w14:paraId="47611EB2" w14:textId="77777777" w:rsidR="00912288" w:rsidRPr="00244989" w:rsidRDefault="00912288" w:rsidP="00BB34BC">
      <w:pPr>
        <w:pStyle w:val="Tiivistelm"/>
      </w:pPr>
    </w:p>
    <w:p w14:paraId="73E36070" w14:textId="77777777" w:rsidR="00912288" w:rsidRPr="00244989" w:rsidRDefault="00912288" w:rsidP="00162C86">
      <w:pPr>
        <w:pStyle w:val="Liiteleipateksti"/>
      </w:pPr>
      <w:r w:rsidRPr="00244989">
        <w:t>Tutkimusaineisto sisältää erityisiin henkilötietoryhmiin kuuluvia tietoja,</w:t>
      </w:r>
    </w:p>
    <w:p w14:paraId="74F7975B" w14:textId="77777777" w:rsidR="00912288" w:rsidRPr="00244989" w:rsidRDefault="00912288" w:rsidP="00162C86">
      <w:pPr>
        <w:pStyle w:val="Liiteleipateksti"/>
      </w:pPr>
      <w:r w:rsidRPr="00244989">
        <w:t>sillä osallistujat ovat vammaisia henkilöitä.</w:t>
      </w:r>
    </w:p>
    <w:p w14:paraId="597662D6" w14:textId="77777777" w:rsidR="00912288" w:rsidRPr="00244989" w:rsidRDefault="00912288" w:rsidP="00BB34BC">
      <w:pPr>
        <w:pStyle w:val="Tiivistelm"/>
      </w:pPr>
    </w:p>
    <w:p w14:paraId="2DBA916C" w14:textId="77777777" w:rsidR="00912288" w:rsidRPr="00162C86" w:rsidRDefault="00912288" w:rsidP="00162C86">
      <w:pPr>
        <w:pStyle w:val="Liiteleipateksti"/>
        <w:rPr>
          <w:b/>
        </w:rPr>
      </w:pPr>
      <w:r w:rsidRPr="00162C86">
        <w:rPr>
          <w:b/>
        </w:rPr>
        <w:t>9. Mistä henkilötiedot kerätään</w:t>
      </w:r>
    </w:p>
    <w:p w14:paraId="6969A25D" w14:textId="77777777" w:rsidR="00912288" w:rsidRPr="00244989" w:rsidRDefault="00912288" w:rsidP="00BB34BC">
      <w:pPr>
        <w:pStyle w:val="Tiivistelm"/>
      </w:pPr>
    </w:p>
    <w:p w14:paraId="1486CA97" w14:textId="77777777" w:rsidR="00912288" w:rsidRPr="00244989" w:rsidRDefault="00912288" w:rsidP="00BB34BC">
      <w:pPr>
        <w:pStyle w:val="Tiivistelm"/>
        <w:rPr>
          <w:b/>
          <w:bCs/>
        </w:rPr>
      </w:pPr>
      <w:r w:rsidRPr="00244989">
        <w:t>Henkilötiedot kerätään tutkimukseen osallistuvilta henkilöiltä.</w:t>
      </w:r>
    </w:p>
    <w:p w14:paraId="1216BF8D" w14:textId="77777777" w:rsidR="00912288" w:rsidRPr="00244989" w:rsidRDefault="00912288" w:rsidP="00162C86">
      <w:pPr>
        <w:pStyle w:val="Liiteleipateksti"/>
      </w:pPr>
      <w:r w:rsidRPr="00244989">
        <w:br/>
      </w:r>
      <w:r w:rsidRPr="00162C86">
        <w:rPr>
          <w:b/>
        </w:rPr>
        <w:t>10. Profilointi</w:t>
      </w:r>
    </w:p>
    <w:p w14:paraId="0DBF3CA6" w14:textId="77777777" w:rsidR="00912288" w:rsidRPr="00244989" w:rsidRDefault="00912288" w:rsidP="00BB34BC">
      <w:pPr>
        <w:pStyle w:val="Tiivistelm"/>
      </w:pPr>
    </w:p>
    <w:p w14:paraId="7C865729" w14:textId="77777777" w:rsidR="00912288" w:rsidRPr="00244989" w:rsidRDefault="00912288" w:rsidP="00162C86">
      <w:pPr>
        <w:pStyle w:val="Liiteleipateksti"/>
      </w:pPr>
      <w:r w:rsidRPr="00244989">
        <w:t>Automaattisia päätöksiä ei tehdä,</w:t>
      </w:r>
    </w:p>
    <w:p w14:paraId="48CABC33" w14:textId="77777777" w:rsidR="00912288" w:rsidRPr="00244989" w:rsidRDefault="00912288" w:rsidP="00162C86">
      <w:pPr>
        <w:pStyle w:val="Liiteleipateksti"/>
      </w:pPr>
      <w:r w:rsidRPr="00244989">
        <w:t>eikä tietoja käytetä profilointiin.</w:t>
      </w:r>
    </w:p>
    <w:p w14:paraId="24A2D78E" w14:textId="77777777" w:rsidR="00912288" w:rsidRPr="00244989" w:rsidRDefault="00912288" w:rsidP="00BB34BC">
      <w:pPr>
        <w:pStyle w:val="Tiivistelm"/>
      </w:pPr>
    </w:p>
    <w:p w14:paraId="16343310" w14:textId="77777777" w:rsidR="00912288" w:rsidRPr="00244989" w:rsidRDefault="00912288" w:rsidP="00BB34BC">
      <w:pPr>
        <w:pStyle w:val="Tiivistelm"/>
      </w:pPr>
    </w:p>
    <w:p w14:paraId="6B97A36F" w14:textId="77777777" w:rsidR="00912288" w:rsidRPr="00162C86" w:rsidRDefault="00912288" w:rsidP="00162C86">
      <w:pPr>
        <w:pStyle w:val="Liiteleipateksti"/>
        <w:rPr>
          <w:b/>
        </w:rPr>
      </w:pPr>
      <w:r w:rsidRPr="00162C86">
        <w:rPr>
          <w:b/>
        </w:rPr>
        <w:t>11. Tietojen siirto EU:n tai ETA:n ulkopuolelle ja asianmukaiset suojatoimet</w:t>
      </w:r>
    </w:p>
    <w:p w14:paraId="3365C320" w14:textId="77777777" w:rsidR="00912288" w:rsidRPr="00244989" w:rsidRDefault="00912288" w:rsidP="00BB34BC">
      <w:pPr>
        <w:pStyle w:val="Tiivistelm"/>
      </w:pPr>
    </w:p>
    <w:p w14:paraId="61FB6862" w14:textId="77777777" w:rsidR="00912288" w:rsidRPr="00244989" w:rsidRDefault="00912288" w:rsidP="00162C86">
      <w:pPr>
        <w:pStyle w:val="Liiteleipateksti"/>
      </w:pPr>
      <w:r w:rsidRPr="00244989">
        <w:t xml:space="preserve">Haastatteluissa kerättyjä henkilötietoja ei siirretä EU:n tai ETA:n ulkopuolelle. </w:t>
      </w:r>
    </w:p>
    <w:p w14:paraId="04E05591" w14:textId="77777777" w:rsidR="00912288" w:rsidRPr="00244989" w:rsidRDefault="00912288" w:rsidP="00162C86">
      <w:pPr>
        <w:pStyle w:val="Liiteleipateksti"/>
      </w:pPr>
    </w:p>
    <w:p w14:paraId="2D3F469C" w14:textId="77777777" w:rsidR="00912288" w:rsidRPr="00244989" w:rsidRDefault="00912288" w:rsidP="00162C86">
      <w:pPr>
        <w:pStyle w:val="Liiteleipateksti"/>
      </w:pPr>
      <w:r w:rsidRPr="00244989">
        <w:t>Kirjalliset elämäntarinat kerätään Google-lomakkeella.</w:t>
      </w:r>
    </w:p>
    <w:p w14:paraId="6F84AB95" w14:textId="77777777" w:rsidR="00912288" w:rsidRPr="00244989" w:rsidRDefault="00912288" w:rsidP="00162C86">
      <w:pPr>
        <w:pStyle w:val="Liiteleipateksti"/>
      </w:pPr>
      <w:r w:rsidRPr="00244989">
        <w:t>Se tarkoittaa sitä, että tietosi saattavat siirtyä EU:n ja ETA:n ulkopuolelle.</w:t>
      </w:r>
    </w:p>
    <w:p w14:paraId="4FB755F5" w14:textId="77777777" w:rsidR="00912288" w:rsidRPr="00244989" w:rsidRDefault="00912288" w:rsidP="00162C86">
      <w:pPr>
        <w:pStyle w:val="Liiteleipateksti"/>
      </w:pPr>
      <w:r w:rsidRPr="00244989">
        <w:t>Jyväskylän yliopistolla on käytössä Googlen G Suite -palvelu.</w:t>
      </w:r>
    </w:p>
    <w:p w14:paraId="47698852" w14:textId="77777777" w:rsidR="00912288" w:rsidRPr="00244989" w:rsidRDefault="00912288" w:rsidP="00162C86">
      <w:pPr>
        <w:pStyle w:val="Liiteleipateksti"/>
      </w:pPr>
      <w:r w:rsidRPr="00244989">
        <w:t>Outi Salonlahdella on G Suite -opiskelijasähköposti,</w:t>
      </w:r>
    </w:p>
    <w:p w14:paraId="369F9658" w14:textId="77777777" w:rsidR="00912288" w:rsidRPr="00244989" w:rsidRDefault="00912288" w:rsidP="00162C86">
      <w:pPr>
        <w:pStyle w:val="Liiteleipateksti"/>
      </w:pPr>
      <w:r w:rsidRPr="00244989">
        <w:t>jonka tunnuksilla tutkimuksessa käytettävä Google-lomake on luotu.</w:t>
      </w:r>
    </w:p>
    <w:p w14:paraId="23577EAB" w14:textId="77777777" w:rsidR="00912288" w:rsidRPr="00244989" w:rsidRDefault="00912288" w:rsidP="00162C86">
      <w:pPr>
        <w:pStyle w:val="Liiteleipateksti"/>
      </w:pPr>
      <w:r w:rsidRPr="00244989">
        <w:t>G Suitessa on parempi tietoturva,</w:t>
      </w:r>
    </w:p>
    <w:p w14:paraId="6EA331A5" w14:textId="77777777" w:rsidR="00912288" w:rsidRPr="00244989" w:rsidRDefault="00912288" w:rsidP="00162C86">
      <w:pPr>
        <w:pStyle w:val="Liiteleipateksti"/>
      </w:pPr>
      <w:r w:rsidRPr="00244989">
        <w:t>kuin ilmaisissa Googlen palveluissa.</w:t>
      </w:r>
    </w:p>
    <w:p w14:paraId="05B48ABF" w14:textId="77777777" w:rsidR="00912288" w:rsidRPr="00244989" w:rsidRDefault="00912288" w:rsidP="00162C86">
      <w:pPr>
        <w:pStyle w:val="Liiteleipateksti"/>
      </w:pPr>
    </w:p>
    <w:p w14:paraId="7A3B61FA" w14:textId="77777777" w:rsidR="00912288" w:rsidRPr="00244989" w:rsidRDefault="00912288" w:rsidP="00162C86">
      <w:pPr>
        <w:pStyle w:val="Liiteleipateksti"/>
      </w:pPr>
      <w:r w:rsidRPr="00244989">
        <w:t>Jyväskylän yliopisto on rekisterinpitäjä</w:t>
      </w:r>
    </w:p>
    <w:p w14:paraId="532AB48C" w14:textId="77777777" w:rsidR="00912288" w:rsidRPr="00244989" w:rsidRDefault="00912288" w:rsidP="00162C86">
      <w:pPr>
        <w:pStyle w:val="Liiteleipateksti"/>
      </w:pPr>
      <w:r w:rsidRPr="00244989">
        <w:t>kaikissa yliopiston käytössä olevissa Googlen palveluissa.</w:t>
      </w:r>
    </w:p>
    <w:p w14:paraId="285D3B19" w14:textId="77777777" w:rsidR="00912288" w:rsidRPr="00244989" w:rsidRDefault="00912288" w:rsidP="00162C86">
      <w:pPr>
        <w:pStyle w:val="Liiteleipateksti"/>
      </w:pPr>
      <w:r w:rsidRPr="00244989">
        <w:t>Jyväskylän yliopiston tietosuojavastaava: tietosuoja@jyu.fi, puh. 040 805 3297.</w:t>
      </w:r>
    </w:p>
    <w:p w14:paraId="1BB0F890" w14:textId="77777777" w:rsidR="00912288" w:rsidRPr="00244989" w:rsidRDefault="00912288" w:rsidP="00BB34BC">
      <w:pPr>
        <w:pStyle w:val="Tiivistelm"/>
      </w:pPr>
    </w:p>
    <w:p w14:paraId="6F3C74EA" w14:textId="77777777" w:rsidR="00912288" w:rsidRPr="00244989" w:rsidRDefault="00912288" w:rsidP="00BB34BC">
      <w:pPr>
        <w:pStyle w:val="Tiivistelm"/>
      </w:pPr>
    </w:p>
    <w:p w14:paraId="7D5E3595" w14:textId="77777777" w:rsidR="00912288" w:rsidRPr="00162C86" w:rsidRDefault="00912288" w:rsidP="00162C86">
      <w:pPr>
        <w:pStyle w:val="Liiteleipateksti"/>
        <w:rPr>
          <w:b/>
        </w:rPr>
      </w:pPr>
      <w:r w:rsidRPr="00162C86">
        <w:rPr>
          <w:b/>
        </w:rPr>
        <w:t>12. Henkilötietojen suojauksen periaatteet</w:t>
      </w:r>
    </w:p>
    <w:p w14:paraId="223A89A5" w14:textId="77777777" w:rsidR="00912288" w:rsidRPr="00244989" w:rsidRDefault="00912288" w:rsidP="00BB34BC">
      <w:pPr>
        <w:pStyle w:val="Tiivistelm"/>
      </w:pPr>
    </w:p>
    <w:p w14:paraId="3ABF43CD" w14:textId="77777777" w:rsidR="00912288" w:rsidRPr="00244989" w:rsidRDefault="00912288" w:rsidP="00BB34BC">
      <w:pPr>
        <w:pStyle w:val="Tiivistelm"/>
        <w:rPr>
          <w:b/>
        </w:rPr>
      </w:pPr>
      <w:r w:rsidRPr="00244989">
        <w:t>Henkilötiedot suojataan tässä tutkimuksessa näin:</w:t>
      </w:r>
    </w:p>
    <w:p w14:paraId="5698E68A" w14:textId="77777777" w:rsidR="00912288" w:rsidRPr="00244989" w:rsidRDefault="00912288" w:rsidP="00D9496A">
      <w:pPr>
        <w:pStyle w:val="listaliite"/>
        <w:rPr>
          <w:b/>
        </w:rPr>
      </w:pPr>
      <w:r w:rsidRPr="00244989">
        <w:t xml:space="preserve">Rekisterinpitäjän ja käsittelijän sisäiset toimenpiteet, joilla estetään pääsy henkilötietoihin </w:t>
      </w:r>
    </w:p>
    <w:p w14:paraId="42D11885" w14:textId="77777777" w:rsidR="00912288" w:rsidRPr="00244989" w:rsidRDefault="00912288" w:rsidP="00D9496A">
      <w:pPr>
        <w:pStyle w:val="listaliite"/>
        <w:rPr>
          <w:b/>
        </w:rPr>
      </w:pPr>
      <w:r w:rsidRPr="00244989">
        <w:t>Henkilötietojen pseudonymisointi (nimien muuttaminen peitenimiksi, paikkojen ja organisaatioiden nimien poistaminen, muuttaminen tai luokitteleminen)</w:t>
      </w:r>
    </w:p>
    <w:p w14:paraId="6AA67EBB" w14:textId="77777777" w:rsidR="00912288" w:rsidRPr="00244989" w:rsidRDefault="00912288" w:rsidP="00D9496A">
      <w:pPr>
        <w:pStyle w:val="listaliite"/>
        <w:rPr>
          <w:b/>
        </w:rPr>
      </w:pPr>
      <w:r w:rsidRPr="00244989">
        <w:t>Sähköisiä tietoja säilytetään salasanalla suojatulla, kryptatulla muistitikulla</w:t>
      </w:r>
    </w:p>
    <w:p w14:paraId="1058B2AA" w14:textId="77777777" w:rsidR="00912288" w:rsidRPr="00244989" w:rsidRDefault="00912288" w:rsidP="00D9496A">
      <w:pPr>
        <w:pStyle w:val="listaliite"/>
      </w:pPr>
      <w:r w:rsidRPr="00244989">
        <w:t>Paperille kirjoitettuja tietoja, kuten suostumuslomakkeita, säilytetään lukitussa laatikossa.</w:t>
      </w:r>
    </w:p>
    <w:p w14:paraId="35CAD85C" w14:textId="77777777" w:rsidR="00912288" w:rsidRPr="00244989" w:rsidRDefault="00912288" w:rsidP="00D9496A">
      <w:pPr>
        <w:pStyle w:val="listaliite"/>
        <w:rPr>
          <w:b/>
        </w:rPr>
      </w:pPr>
      <w:r w:rsidRPr="00244989">
        <w:t xml:space="preserve">Mahdollisten litteroijien kanssa tehdään tietojenkäsittely- ja vaitiolosopimukset </w:t>
      </w:r>
    </w:p>
    <w:p w14:paraId="41DB0887" w14:textId="77777777" w:rsidR="00912288" w:rsidRPr="00244989" w:rsidRDefault="00912288" w:rsidP="00D9496A">
      <w:pPr>
        <w:pStyle w:val="listaliite"/>
      </w:pPr>
      <w:r w:rsidRPr="00244989">
        <w:t>Aineiston käsittelyn jälkeen tietokone puhdistetaan puhdistustyökaluilla.</w:t>
      </w:r>
    </w:p>
    <w:p w14:paraId="0AE30B59" w14:textId="77777777" w:rsidR="00912288" w:rsidRPr="00244989" w:rsidRDefault="00912288" w:rsidP="00162C86">
      <w:pPr>
        <w:pStyle w:val="Liiteleipateksti"/>
      </w:pPr>
    </w:p>
    <w:p w14:paraId="433702D0" w14:textId="77777777" w:rsidR="00912288" w:rsidRPr="00244989" w:rsidRDefault="00912288" w:rsidP="00162C86">
      <w:pPr>
        <w:pStyle w:val="Liiteleipateksti"/>
      </w:pPr>
      <w:r w:rsidRPr="00244989">
        <w:t>Suorien tunnistetietojen käsittely</w:t>
      </w:r>
    </w:p>
    <w:p w14:paraId="3073C938" w14:textId="77777777" w:rsidR="00912288" w:rsidRPr="00244989" w:rsidRDefault="00912288" w:rsidP="00162C86">
      <w:pPr>
        <w:pStyle w:val="Liiteleipateksti"/>
        <w:rPr>
          <w:b/>
        </w:rPr>
      </w:pPr>
      <w:r w:rsidRPr="00244989">
        <w:t>Suorat tunnistetiedot poistetaan lopullisesti,</w:t>
      </w:r>
    </w:p>
    <w:p w14:paraId="64FB3325" w14:textId="77777777" w:rsidR="00912288" w:rsidRPr="00244989" w:rsidRDefault="00912288" w:rsidP="00162C86">
      <w:pPr>
        <w:pStyle w:val="Liiteleipateksti"/>
        <w:rPr>
          <w:b/>
        </w:rPr>
      </w:pPr>
      <w:r w:rsidRPr="00244989">
        <w:t>eli myös koodiavain hävitetään analysointivaiheessa.</w:t>
      </w:r>
    </w:p>
    <w:p w14:paraId="13E60F6D" w14:textId="77777777" w:rsidR="00912288" w:rsidRPr="00244989" w:rsidRDefault="00912288" w:rsidP="00162C86">
      <w:pPr>
        <w:pStyle w:val="Liiteleipateksti"/>
      </w:pPr>
    </w:p>
    <w:p w14:paraId="7BEA7B2C" w14:textId="77777777" w:rsidR="00912288" w:rsidRPr="00162C86" w:rsidRDefault="00912288" w:rsidP="00162C86">
      <w:pPr>
        <w:pStyle w:val="Liiteleipateksti"/>
        <w:rPr>
          <w:b/>
        </w:rPr>
      </w:pPr>
      <w:r w:rsidRPr="00162C86">
        <w:rPr>
          <w:b/>
        </w:rPr>
        <w:t>13. Tutkittavan oikeudet ja niistä poikkeaminen</w:t>
      </w:r>
    </w:p>
    <w:p w14:paraId="6D843820" w14:textId="77777777" w:rsidR="00912288" w:rsidRPr="00244989" w:rsidRDefault="00912288" w:rsidP="00162C86">
      <w:pPr>
        <w:pStyle w:val="Liiteleipateksti"/>
      </w:pPr>
    </w:p>
    <w:p w14:paraId="046A0842" w14:textId="77777777" w:rsidR="00912288" w:rsidRPr="00244989" w:rsidRDefault="00912288" w:rsidP="00162C86">
      <w:pPr>
        <w:pStyle w:val="Liiteleipateksti"/>
      </w:pPr>
      <w:r w:rsidRPr="00244989">
        <w:t>Sinulla on oikeus peruuttaa antamasi suostumus.</w:t>
      </w:r>
    </w:p>
    <w:p w14:paraId="72CB7D5A" w14:textId="77777777" w:rsidR="00912288" w:rsidRPr="00244989" w:rsidRDefault="00912288" w:rsidP="00162C86">
      <w:pPr>
        <w:pStyle w:val="Liiteleipateksti"/>
      </w:pPr>
    </w:p>
    <w:p w14:paraId="0394DA70" w14:textId="77777777" w:rsidR="00912288" w:rsidRPr="00244989" w:rsidRDefault="00912288" w:rsidP="00162C86">
      <w:pPr>
        <w:pStyle w:val="Liiteleipateksti"/>
      </w:pPr>
      <w:r w:rsidRPr="00244989">
        <w:t>Sinulla on oikeus tehdä valitus Tietosuojavaltuutetun toimistoon,</w:t>
      </w:r>
    </w:p>
    <w:p w14:paraId="008CAE2B" w14:textId="77777777" w:rsidR="00912288" w:rsidRPr="00244989" w:rsidRDefault="00912288" w:rsidP="00162C86">
      <w:pPr>
        <w:pStyle w:val="Liiteleipateksti"/>
      </w:pPr>
      <w:r w:rsidRPr="00244989">
        <w:t>jos mielestäsi sinua koskevien henkilötietojen käsittelyssä</w:t>
      </w:r>
    </w:p>
    <w:p w14:paraId="300252EE" w14:textId="77777777" w:rsidR="00912288" w:rsidRPr="00244989" w:rsidRDefault="00912288" w:rsidP="00162C86">
      <w:pPr>
        <w:pStyle w:val="Liiteleipateksti"/>
      </w:pPr>
      <w:r w:rsidRPr="00244989">
        <w:t>on rikottu voimassa olevaa tietosuojalainsäädäntöä.</w:t>
      </w:r>
    </w:p>
    <w:p w14:paraId="64344DDA" w14:textId="77777777" w:rsidR="00912288" w:rsidRPr="00244989" w:rsidRDefault="00912288" w:rsidP="00162C86">
      <w:pPr>
        <w:pStyle w:val="Liiteleipateksti"/>
      </w:pPr>
      <w:r w:rsidRPr="00244989">
        <w:rPr>
          <w:rFonts w:cs="Arial"/>
        </w:rPr>
        <w:t xml:space="preserve">Tietosuojavaltuutetun toimisto: </w:t>
      </w:r>
      <w:hyperlink r:id="rId356" w:history="1">
        <w:r w:rsidR="00D65650" w:rsidRPr="00244989">
          <w:rPr>
            <w:rStyle w:val="Hyperlinkki"/>
            <w:rFonts w:cstheme="minorHAnsi"/>
            <w:color w:val="auto"/>
            <w:szCs w:val="24"/>
          </w:rPr>
          <w:t>http://www.tietosuoja.fi</w:t>
        </w:r>
      </w:hyperlink>
    </w:p>
    <w:p w14:paraId="459B7DEC" w14:textId="77777777" w:rsidR="00912288" w:rsidRPr="00244989" w:rsidRDefault="00912288" w:rsidP="00162C86">
      <w:pPr>
        <w:pStyle w:val="Liiteleipateksti"/>
      </w:pPr>
    </w:p>
    <w:p w14:paraId="793AA118" w14:textId="77777777" w:rsidR="00912288" w:rsidRPr="00244989" w:rsidRDefault="00912288" w:rsidP="00162C86">
      <w:pPr>
        <w:pStyle w:val="Liiteleipateksti"/>
      </w:pPr>
      <w:r w:rsidRPr="00244989">
        <w:t>Rekisteröidyn EU:n yleisen tietosuoja-asetuksen mukaisista oikeuksista</w:t>
      </w:r>
    </w:p>
    <w:p w14:paraId="5943182B" w14:textId="77777777" w:rsidR="00912288" w:rsidRPr="00244989" w:rsidRDefault="00912288" w:rsidP="00162C86">
      <w:pPr>
        <w:pStyle w:val="Liiteleipateksti"/>
      </w:pPr>
      <w:r w:rsidRPr="00244989">
        <w:t>ei poiketa tässä tutkimuksessa.</w:t>
      </w:r>
    </w:p>
    <w:p w14:paraId="7E030C99" w14:textId="77777777" w:rsidR="00912288" w:rsidRPr="00244989" w:rsidRDefault="00912288" w:rsidP="00162C86">
      <w:pPr>
        <w:pStyle w:val="Liiteleipateksti"/>
      </w:pPr>
    </w:p>
    <w:p w14:paraId="560747C3" w14:textId="77777777" w:rsidR="00912288" w:rsidRPr="00162C86" w:rsidRDefault="00912288" w:rsidP="00162C86">
      <w:pPr>
        <w:pStyle w:val="Liiteleipateksti"/>
        <w:rPr>
          <w:b/>
        </w:rPr>
      </w:pPr>
      <w:r w:rsidRPr="00162C86">
        <w:rPr>
          <w:b/>
        </w:rPr>
        <w:t>14. Henkilötietojen säilyttäminen ja arkistointi</w:t>
      </w:r>
    </w:p>
    <w:p w14:paraId="7058D92E" w14:textId="77777777" w:rsidR="00912288" w:rsidRPr="00244989" w:rsidRDefault="00912288" w:rsidP="00162C86">
      <w:pPr>
        <w:pStyle w:val="Liiteleipateksti"/>
      </w:pPr>
    </w:p>
    <w:p w14:paraId="1B90B5A5" w14:textId="77777777" w:rsidR="00912288" w:rsidRPr="003D2129" w:rsidRDefault="00912288" w:rsidP="00162C86">
      <w:pPr>
        <w:pStyle w:val="Liiteleipateksti"/>
        <w:rPr>
          <w:b/>
          <w:bCs/>
        </w:rPr>
      </w:pPr>
      <w:r w:rsidRPr="003D2129">
        <w:rPr>
          <w:b/>
          <w:bCs/>
        </w:rPr>
        <w:t>Säilyttäminen</w:t>
      </w:r>
    </w:p>
    <w:p w14:paraId="19953F34" w14:textId="77777777" w:rsidR="00912288" w:rsidRPr="00244989" w:rsidRDefault="00912288" w:rsidP="00162C86">
      <w:pPr>
        <w:pStyle w:val="Liiteleipateksti"/>
      </w:pPr>
      <w:r w:rsidRPr="00244989">
        <w:t>Rekisteriä säilytetään Outi Salonlahden kotona,</w:t>
      </w:r>
    </w:p>
    <w:p w14:paraId="0DA67394" w14:textId="77777777" w:rsidR="00912288" w:rsidRPr="00244989" w:rsidRDefault="00912288" w:rsidP="00162C86">
      <w:pPr>
        <w:pStyle w:val="Liiteleipateksti"/>
      </w:pPr>
      <w:r w:rsidRPr="00244989">
        <w:t>kunnes tutkimus on päättynyt.</w:t>
      </w:r>
    </w:p>
    <w:p w14:paraId="45ACA565" w14:textId="77777777" w:rsidR="00912288" w:rsidRPr="00244989" w:rsidRDefault="00912288" w:rsidP="00162C86">
      <w:pPr>
        <w:pStyle w:val="Liiteleipateksti"/>
      </w:pPr>
    </w:p>
    <w:p w14:paraId="0B51E91D" w14:textId="77777777" w:rsidR="00912288" w:rsidRPr="00244989" w:rsidRDefault="00912288" w:rsidP="00162C86">
      <w:pPr>
        <w:pStyle w:val="Liiteleipateksti"/>
      </w:pPr>
      <w:r w:rsidRPr="00244989">
        <w:t>Aineisto anonymisoidaan mahdollisimman pian analyysivaiheessa.</w:t>
      </w:r>
    </w:p>
    <w:p w14:paraId="6068B3B5" w14:textId="77777777" w:rsidR="00912288" w:rsidRPr="00244989" w:rsidRDefault="00912288" w:rsidP="00162C86">
      <w:pPr>
        <w:pStyle w:val="Liiteleipateksti"/>
      </w:pPr>
      <w:r w:rsidRPr="00244989">
        <w:t>Se tarkoittaa, että nimesi, mainitsemasi henkilönnimet,</w:t>
      </w:r>
    </w:p>
    <w:p w14:paraId="2BC30D1C" w14:textId="77777777" w:rsidR="00912288" w:rsidRPr="00244989" w:rsidRDefault="00912288" w:rsidP="00162C86">
      <w:pPr>
        <w:pStyle w:val="Liiteleipateksti"/>
      </w:pPr>
      <w:r w:rsidRPr="00244989">
        <w:t>organisaatioiden ja paikkojen nimet ja muut vastaavat tiedot</w:t>
      </w:r>
    </w:p>
    <w:p w14:paraId="74DAA34A" w14:textId="77777777" w:rsidR="00912288" w:rsidRPr="00244989" w:rsidRDefault="00912288" w:rsidP="00162C86">
      <w:pPr>
        <w:pStyle w:val="Liiteleipateksti"/>
      </w:pPr>
      <w:r w:rsidRPr="00244989">
        <w:t>muutetaan tai luokitellaan niin,</w:t>
      </w:r>
    </w:p>
    <w:p w14:paraId="02B74FF6" w14:textId="77777777" w:rsidR="00912288" w:rsidRPr="00244989" w:rsidRDefault="00912288" w:rsidP="00162C86">
      <w:pPr>
        <w:pStyle w:val="Liiteleipateksti"/>
      </w:pPr>
      <w:r w:rsidRPr="00244989">
        <w:t>ettei sinua voida tunnistaa.</w:t>
      </w:r>
    </w:p>
    <w:p w14:paraId="4D83506E" w14:textId="77777777" w:rsidR="00912288" w:rsidRPr="00244989" w:rsidRDefault="00912288" w:rsidP="00162C86">
      <w:pPr>
        <w:pStyle w:val="Liiteleipateksti"/>
      </w:pPr>
    </w:p>
    <w:p w14:paraId="41B1716B" w14:textId="77777777" w:rsidR="00912288" w:rsidRPr="00244989" w:rsidRDefault="00912288" w:rsidP="00162C86">
      <w:pPr>
        <w:pStyle w:val="Liiteleipateksti"/>
      </w:pPr>
      <w:r w:rsidRPr="00244989">
        <w:t>Kun tutkimus on päättynyt,</w:t>
      </w:r>
    </w:p>
    <w:p w14:paraId="4F58DE1A" w14:textId="77777777" w:rsidR="00912288" w:rsidRPr="00244989" w:rsidRDefault="00912288" w:rsidP="00162C86">
      <w:pPr>
        <w:pStyle w:val="Liiteleipateksti"/>
      </w:pPr>
      <w:r w:rsidRPr="00244989">
        <w:t>tiedot, joiden arkistointiin on saatu lupa,</w:t>
      </w:r>
    </w:p>
    <w:p w14:paraId="1F4D692F" w14:textId="77777777" w:rsidR="00912288" w:rsidRPr="00244989" w:rsidRDefault="00912288" w:rsidP="00162C86">
      <w:pPr>
        <w:pStyle w:val="Liiteleipateksti"/>
      </w:pPr>
      <w:r w:rsidRPr="00244989">
        <w:t>arkistoidaan Yhteiskuntatieteelliseen tietoarkistoon.</w:t>
      </w:r>
    </w:p>
    <w:p w14:paraId="77C8EC77" w14:textId="77777777" w:rsidR="00912288" w:rsidRPr="00244989" w:rsidRDefault="00912288" w:rsidP="00162C86">
      <w:pPr>
        <w:pStyle w:val="Liiteleipateksti"/>
      </w:pPr>
      <w:r w:rsidRPr="00244989">
        <w:t>Kaikki muut kerätyt tiedot hävitetään.</w:t>
      </w:r>
    </w:p>
    <w:p w14:paraId="72247A81" w14:textId="77777777" w:rsidR="00912288" w:rsidRPr="00244989" w:rsidRDefault="00912288" w:rsidP="00162C86">
      <w:pPr>
        <w:pStyle w:val="Liiteleipateksti"/>
      </w:pPr>
    </w:p>
    <w:p w14:paraId="7C7C88A4" w14:textId="77777777" w:rsidR="00912288" w:rsidRPr="003D2129" w:rsidRDefault="00912288" w:rsidP="00162C86">
      <w:pPr>
        <w:pStyle w:val="Liiteleipateksti"/>
        <w:rPr>
          <w:b/>
          <w:bCs/>
        </w:rPr>
      </w:pPr>
      <w:r w:rsidRPr="003D2129">
        <w:rPr>
          <w:b/>
          <w:bCs/>
        </w:rPr>
        <w:t>Arkistointi</w:t>
      </w:r>
    </w:p>
    <w:p w14:paraId="5092FD6E" w14:textId="77777777" w:rsidR="00912288" w:rsidRPr="00244989" w:rsidRDefault="00912288" w:rsidP="00162C86">
      <w:pPr>
        <w:pStyle w:val="Liiteleipateksti"/>
      </w:pPr>
      <w:r w:rsidRPr="00244989">
        <w:t>Aineisto arkistoidaan Yhteiskuntatietelliseen tietoarkistoon pysyvästi</w:t>
      </w:r>
    </w:p>
    <w:p w14:paraId="3211368F" w14:textId="77777777" w:rsidR="00912288" w:rsidRPr="00244989" w:rsidRDefault="00912288" w:rsidP="00162C86">
      <w:pPr>
        <w:pStyle w:val="Liiteleipateksti"/>
      </w:pPr>
      <w:r w:rsidRPr="00244989">
        <w:t xml:space="preserve">vapaaehtoisella ja nimenomaisella suostumuksellasi. </w:t>
      </w:r>
    </w:p>
    <w:p w14:paraId="5966DE5E" w14:textId="77777777" w:rsidR="00912288" w:rsidRPr="00244989" w:rsidRDefault="00912288" w:rsidP="00162C86">
      <w:pPr>
        <w:pStyle w:val="Liiteleipateksti"/>
      </w:pPr>
      <w:r w:rsidRPr="00244989">
        <w:t>Aineisto arkistoidaan anonyymina,</w:t>
      </w:r>
    </w:p>
    <w:p w14:paraId="5A6DB4DB" w14:textId="77777777" w:rsidR="00912288" w:rsidRPr="00244989" w:rsidRDefault="00912288" w:rsidP="00162C86">
      <w:pPr>
        <w:pStyle w:val="Liiteleipateksti"/>
      </w:pPr>
      <w:r w:rsidRPr="00244989">
        <w:t>eli nimesi ja muut tiedot, joista sinut voisi tunnistaa,</w:t>
      </w:r>
    </w:p>
    <w:p w14:paraId="3DC0274D" w14:textId="77777777" w:rsidR="00912288" w:rsidRPr="00244989" w:rsidRDefault="00912288" w:rsidP="00162C86">
      <w:pPr>
        <w:pStyle w:val="Liiteleipateksti"/>
      </w:pPr>
      <w:r w:rsidRPr="00244989">
        <w:t>on poistettu, muutettu tai luokiteltu.</w:t>
      </w:r>
    </w:p>
    <w:p w14:paraId="0FB0847A" w14:textId="77777777" w:rsidR="00912288" w:rsidRPr="00244989" w:rsidRDefault="00912288" w:rsidP="00162C86">
      <w:pPr>
        <w:pStyle w:val="Liiteleipateksti"/>
      </w:pPr>
    </w:p>
    <w:p w14:paraId="01D6E516" w14:textId="77777777" w:rsidR="00912288" w:rsidRPr="00244989" w:rsidRDefault="00912288" w:rsidP="00162C86">
      <w:pPr>
        <w:pStyle w:val="Liiteleipateksti"/>
      </w:pPr>
      <w:r w:rsidRPr="00244989">
        <w:t>Arkistointi perustuu tutkittavan suostumukseen.</w:t>
      </w:r>
    </w:p>
    <w:p w14:paraId="2C1F2947" w14:textId="77777777" w:rsidR="00912288" w:rsidRPr="00244989" w:rsidRDefault="00912288" w:rsidP="00162C86">
      <w:pPr>
        <w:pStyle w:val="Liiteleipateksti"/>
      </w:pPr>
    </w:p>
    <w:p w14:paraId="427F49AF" w14:textId="77777777" w:rsidR="00912288" w:rsidRPr="00244989" w:rsidRDefault="00912288" w:rsidP="00162C86">
      <w:pPr>
        <w:pStyle w:val="Liiteleipateksti"/>
      </w:pPr>
      <w:r w:rsidRPr="00244989">
        <w:t>Koska arkistoidut tiedot ovat anonyymeja,</w:t>
      </w:r>
    </w:p>
    <w:p w14:paraId="283A9498" w14:textId="77777777" w:rsidR="00912288" w:rsidRPr="00244989" w:rsidRDefault="00912288" w:rsidP="00162C86">
      <w:pPr>
        <w:pStyle w:val="Liiteleipateksti"/>
      </w:pPr>
      <w:r w:rsidRPr="00244989">
        <w:t>oikeus perua suostumusta ei koske arkistoituja tietoja.</w:t>
      </w:r>
    </w:p>
    <w:p w14:paraId="6A6352C6" w14:textId="77777777" w:rsidR="00912288" w:rsidRPr="00244989" w:rsidRDefault="00912288" w:rsidP="00BB34BC">
      <w:pPr>
        <w:pStyle w:val="Tiivistelm"/>
      </w:pPr>
    </w:p>
    <w:p w14:paraId="7F6B61AC" w14:textId="77777777" w:rsidR="00912288" w:rsidRPr="00162C86" w:rsidRDefault="00912288" w:rsidP="00BB34BC">
      <w:pPr>
        <w:pStyle w:val="Tiivistelm"/>
        <w:rPr>
          <w:b/>
        </w:rPr>
      </w:pPr>
      <w:r w:rsidRPr="00162C86">
        <w:rPr>
          <w:b/>
        </w:rPr>
        <w:t>15.Rekisteröityjen oikeuksien toteuttaminen</w:t>
      </w:r>
    </w:p>
    <w:p w14:paraId="558F0B54" w14:textId="77777777" w:rsidR="00912288" w:rsidRPr="00244989" w:rsidRDefault="00912288" w:rsidP="00BB34BC">
      <w:pPr>
        <w:pStyle w:val="Tiivistelm"/>
      </w:pPr>
    </w:p>
    <w:p w14:paraId="6BB27B7E" w14:textId="77777777" w:rsidR="00912288" w:rsidRPr="00244989" w:rsidRDefault="00912288" w:rsidP="00162C86">
      <w:pPr>
        <w:pStyle w:val="Liiteleipateksti"/>
      </w:pPr>
      <w:r w:rsidRPr="00244989">
        <w:t xml:space="preserve">Jos sinulla on kysyttävää rekisteröidyn oikeuksista voit olla yhteydessä Outi Salonlahteen: </w:t>
      </w:r>
    </w:p>
    <w:p w14:paraId="393872C8" w14:textId="77777777" w:rsidR="00912288" w:rsidRPr="00244989" w:rsidRDefault="006E5A75" w:rsidP="00162C86">
      <w:pPr>
        <w:pStyle w:val="Liiteleipateksti"/>
      </w:pPr>
      <w:hyperlink r:id="rId357" w:history="1">
        <w:r w:rsidR="00912288" w:rsidRPr="00244989">
          <w:t>outi.m.salonlahti@student.jyu.fi</w:t>
        </w:r>
      </w:hyperlink>
    </w:p>
    <w:p w14:paraId="45982C9C" w14:textId="77777777" w:rsidR="00912288" w:rsidRPr="00244989" w:rsidRDefault="00022B94" w:rsidP="00162C86">
      <w:pPr>
        <w:pStyle w:val="Liiteleipateksti"/>
      </w:pPr>
      <w:r w:rsidRPr="00244989">
        <w:t>[</w:t>
      </w:r>
      <w:r w:rsidR="00912288" w:rsidRPr="00244989">
        <w:t>puhelinnumero</w:t>
      </w:r>
      <w:r w:rsidRPr="00244989">
        <w:t>]</w:t>
      </w:r>
    </w:p>
    <w:p w14:paraId="79F44139" w14:textId="77777777" w:rsidR="00255891" w:rsidRPr="00244989" w:rsidRDefault="00255891">
      <w:pPr>
        <w:spacing w:line="276" w:lineRule="auto"/>
      </w:pPr>
      <w:r w:rsidRPr="00244989">
        <w:br w:type="page"/>
      </w:r>
    </w:p>
    <w:p w14:paraId="2A771EC5" w14:textId="77777777" w:rsidR="00912288" w:rsidRPr="00244989" w:rsidRDefault="00255891" w:rsidP="00126DBD">
      <w:pPr>
        <w:pStyle w:val="Otsikko3"/>
        <w:rPr>
          <w:rStyle w:val="Voimakas"/>
          <w:b/>
          <w:bCs/>
          <w:color w:val="auto"/>
        </w:rPr>
      </w:pPr>
      <w:bookmarkStart w:id="183" w:name="_Toc16778684"/>
      <w:r w:rsidRPr="00244989">
        <w:rPr>
          <w:rStyle w:val="Voimakas"/>
          <w:b/>
          <w:bCs/>
          <w:color w:val="auto"/>
        </w:rPr>
        <w:lastRenderedPageBreak/>
        <w:t>3b</w:t>
      </w:r>
      <w:r w:rsidR="00912288" w:rsidRPr="00244989">
        <w:rPr>
          <w:rStyle w:val="Voimakas"/>
          <w:b/>
          <w:bCs/>
          <w:color w:val="auto"/>
        </w:rPr>
        <w:t xml:space="preserve"> Tietosuojailmoitus haastateltaville</w:t>
      </w:r>
      <w:bookmarkEnd w:id="183"/>
    </w:p>
    <w:p w14:paraId="36E4372C" w14:textId="77777777" w:rsidR="00912288" w:rsidRPr="00244989" w:rsidRDefault="00912288" w:rsidP="00912288">
      <w:pPr>
        <w:rPr>
          <w:rStyle w:val="Voimakas"/>
          <w:b w:val="0"/>
          <w:bCs w:val="0"/>
          <w:color w:val="auto"/>
          <w:sz w:val="36"/>
          <w:szCs w:val="24"/>
        </w:rPr>
      </w:pPr>
      <w:r w:rsidRPr="00244989">
        <w:rPr>
          <w:rStyle w:val="Voimakas"/>
          <w:color w:val="auto"/>
          <w:sz w:val="36"/>
          <w:szCs w:val="24"/>
        </w:rPr>
        <w:t xml:space="preserve">Tietosuojailmoitus tutkimukseen osallistuvalle </w:t>
      </w:r>
    </w:p>
    <w:p w14:paraId="6C255106" w14:textId="77777777" w:rsidR="00552C79" w:rsidRPr="00244989" w:rsidRDefault="00912288" w:rsidP="00912288">
      <w:pPr>
        <w:rPr>
          <w:rStyle w:val="Voimakas"/>
          <w:rFonts w:cstheme="minorHAnsi"/>
          <w:color w:val="auto"/>
          <w:szCs w:val="24"/>
        </w:rPr>
      </w:pPr>
      <w:r w:rsidRPr="00244989">
        <w:rPr>
          <w:rStyle w:val="Voimakas"/>
          <w:rFonts w:cstheme="minorHAnsi"/>
          <w:color w:val="auto"/>
          <w:szCs w:val="24"/>
        </w:rPr>
        <w:t>25.6.2018</w:t>
      </w:r>
      <w:r w:rsidR="00791E20" w:rsidRPr="00244989">
        <w:rPr>
          <w:rStyle w:val="Alaviitteenviite"/>
          <w:rFonts w:cstheme="minorHAnsi"/>
          <w:b/>
          <w:bCs/>
          <w:szCs w:val="24"/>
        </w:rPr>
        <w:footnoteReference w:id="94"/>
      </w:r>
    </w:p>
    <w:p w14:paraId="6EA23C4D" w14:textId="77777777" w:rsidR="00912288" w:rsidRPr="00244989" w:rsidRDefault="00912288" w:rsidP="00585835">
      <w:pPr>
        <w:pStyle w:val="Liiteleipateksti"/>
        <w:rPr>
          <w:rStyle w:val="Voimakas"/>
          <w:rFonts w:cstheme="minorHAnsi"/>
          <w:b w:val="0"/>
          <w:color w:val="auto"/>
          <w:szCs w:val="24"/>
        </w:rPr>
      </w:pPr>
      <w:r w:rsidRPr="00244989">
        <w:rPr>
          <w:rStyle w:val="Voimakas"/>
          <w:rFonts w:cstheme="minorHAnsi"/>
          <w:b w:val="0"/>
          <w:color w:val="auto"/>
          <w:szCs w:val="24"/>
        </w:rPr>
        <w:t>Tutkimukseen osallistuminen on vapaaehtoista,</w:t>
      </w:r>
    </w:p>
    <w:p w14:paraId="60F0502E" w14:textId="77777777" w:rsidR="00912288" w:rsidRPr="00244989" w:rsidRDefault="00912288" w:rsidP="00585835">
      <w:pPr>
        <w:pStyle w:val="Liiteleipateksti"/>
        <w:rPr>
          <w:rStyle w:val="Voimakas"/>
          <w:rFonts w:cstheme="minorHAnsi"/>
          <w:b w:val="0"/>
          <w:color w:val="auto"/>
          <w:szCs w:val="24"/>
        </w:rPr>
      </w:pPr>
      <w:r w:rsidRPr="00244989">
        <w:rPr>
          <w:rStyle w:val="Voimakas"/>
          <w:rFonts w:cstheme="minorHAnsi"/>
          <w:b w:val="0"/>
          <w:color w:val="auto"/>
          <w:szCs w:val="24"/>
        </w:rPr>
        <w:t xml:space="preserve">eikä sinun ole pakko toimittaa mitään tietoja. </w:t>
      </w:r>
    </w:p>
    <w:p w14:paraId="7E40D870" w14:textId="77777777" w:rsidR="00912288" w:rsidRPr="00244989" w:rsidRDefault="00912288" w:rsidP="00585835">
      <w:pPr>
        <w:pStyle w:val="Liiteleipateksti"/>
        <w:rPr>
          <w:rStyle w:val="Voimakas"/>
          <w:rFonts w:cstheme="minorHAnsi"/>
          <w:b w:val="0"/>
          <w:color w:val="auto"/>
          <w:szCs w:val="24"/>
        </w:rPr>
      </w:pPr>
      <w:r w:rsidRPr="00244989">
        <w:rPr>
          <w:rStyle w:val="Voimakas"/>
          <w:rFonts w:cstheme="minorHAnsi"/>
          <w:b w:val="0"/>
          <w:color w:val="auto"/>
          <w:szCs w:val="24"/>
        </w:rPr>
        <w:t>Tutkimukseen osallistumisen voi keskeyttää ja peruuttaa.</w:t>
      </w:r>
    </w:p>
    <w:p w14:paraId="18BC37D4" w14:textId="77777777" w:rsidR="00552C79" w:rsidRPr="00244989" w:rsidRDefault="00552C79" w:rsidP="00BB34BC">
      <w:pPr>
        <w:pStyle w:val="Tiivistelm"/>
        <w:rPr>
          <w:rStyle w:val="Voimakas"/>
          <w:rFonts w:cstheme="minorHAnsi"/>
          <w:b w:val="0"/>
          <w:color w:val="auto"/>
          <w:szCs w:val="24"/>
        </w:rPr>
      </w:pPr>
    </w:p>
    <w:p w14:paraId="07B66C4D" w14:textId="77777777" w:rsidR="00552C79" w:rsidRPr="00244989" w:rsidRDefault="00552C79" w:rsidP="00552C79">
      <w:pPr>
        <w:pStyle w:val="Default"/>
        <w:rPr>
          <w:color w:val="auto"/>
          <w:sz w:val="23"/>
          <w:szCs w:val="23"/>
        </w:rPr>
      </w:pPr>
    </w:p>
    <w:p w14:paraId="7C6586DB" w14:textId="77777777" w:rsidR="00552C79" w:rsidRPr="00244989" w:rsidRDefault="00552C79" w:rsidP="0094369F">
      <w:r w:rsidRPr="00244989">
        <w:rPr>
          <w:rFonts w:ascii="MS Gothic" w:eastAsia="MS Gothic" w:hAnsi="MS Gothic" w:cs="MS Gothic" w:hint="eastAsia"/>
        </w:rPr>
        <w:t>☐</w:t>
      </w:r>
      <w:r w:rsidRPr="00244989">
        <w:rPr>
          <w:rFonts w:ascii="MS Gothic" w:cs="MS Gothic"/>
        </w:rPr>
        <w:t xml:space="preserve"> </w:t>
      </w:r>
      <w:r w:rsidRPr="00244989">
        <w:t xml:space="preserve">Tietosuojailmoitus on toimitettu suoraan tutkittavalle </w:t>
      </w:r>
    </w:p>
    <w:p w14:paraId="5DF38B4C" w14:textId="77777777" w:rsidR="00552C79" w:rsidRPr="00244989" w:rsidRDefault="00552C79" w:rsidP="0094369F">
      <w:r w:rsidRPr="00244989">
        <w:rPr>
          <w:rFonts w:ascii="MS Gothic" w:eastAsia="MS Gothic" w:hAnsi="MS Gothic" w:cs="MS Gothic" w:hint="eastAsia"/>
        </w:rPr>
        <w:t>☐</w:t>
      </w:r>
      <w:r w:rsidRPr="00244989">
        <w:rPr>
          <w:rFonts w:ascii="MS Gothic" w:cs="MS Gothic"/>
        </w:rPr>
        <w:t xml:space="preserve"> </w:t>
      </w:r>
      <w:r w:rsidRPr="00244989">
        <w:t xml:space="preserve">Olen ymmärtänyt alla olevat tiedot ja haluan osallistua tutkimukseen </w:t>
      </w:r>
    </w:p>
    <w:p w14:paraId="6333D9AB" w14:textId="77777777" w:rsidR="00552C79" w:rsidRPr="00244989" w:rsidRDefault="00552C79" w:rsidP="0094369F">
      <w:r w:rsidRPr="00244989">
        <w:t xml:space="preserve">____________________________________________________________ </w:t>
      </w:r>
    </w:p>
    <w:p w14:paraId="57326703" w14:textId="77777777" w:rsidR="00552C79" w:rsidRPr="00244989" w:rsidRDefault="00552C79" w:rsidP="0094369F">
      <w:r w:rsidRPr="00244989">
        <w:t xml:space="preserve">Paikka ja aika </w:t>
      </w:r>
    </w:p>
    <w:p w14:paraId="43A6BB87" w14:textId="77777777" w:rsidR="00552C79" w:rsidRPr="00244989" w:rsidRDefault="00552C79" w:rsidP="0094369F">
      <w:r w:rsidRPr="00244989">
        <w:t xml:space="preserve">_____________________________________________________________ </w:t>
      </w:r>
    </w:p>
    <w:p w14:paraId="6E74F0EC" w14:textId="77777777" w:rsidR="00552C79" w:rsidRPr="00244989" w:rsidRDefault="00552C79" w:rsidP="0094369F">
      <w:r w:rsidRPr="00244989">
        <w:t xml:space="preserve">Allekirjoitus </w:t>
      </w:r>
    </w:p>
    <w:p w14:paraId="174B877F" w14:textId="77777777" w:rsidR="00552C79" w:rsidRPr="00244989" w:rsidRDefault="00552C79" w:rsidP="0094369F">
      <w:r w:rsidRPr="00244989">
        <w:t xml:space="preserve">_____________________________________________________________ </w:t>
      </w:r>
    </w:p>
    <w:p w14:paraId="4799CD0E" w14:textId="77777777" w:rsidR="00552C79" w:rsidRPr="00244989" w:rsidRDefault="00552C79" w:rsidP="0094369F">
      <w:r w:rsidRPr="00244989">
        <w:t xml:space="preserve">Nimenselvennys </w:t>
      </w:r>
    </w:p>
    <w:p w14:paraId="725C7B95" w14:textId="77777777" w:rsidR="00552C79" w:rsidRPr="00244989" w:rsidRDefault="00552C79" w:rsidP="00BB34BC">
      <w:pPr>
        <w:pStyle w:val="Tiivistelm"/>
        <w:rPr>
          <w:rStyle w:val="Voimakas"/>
          <w:rFonts w:cstheme="minorHAnsi"/>
          <w:b w:val="0"/>
          <w:color w:val="auto"/>
          <w:szCs w:val="24"/>
        </w:rPr>
      </w:pPr>
    </w:p>
    <w:p w14:paraId="60FDF9BD" w14:textId="77777777" w:rsidR="00912288" w:rsidRPr="00244989" w:rsidRDefault="00912288" w:rsidP="00BB34BC">
      <w:pPr>
        <w:pStyle w:val="Tiivistelm"/>
        <w:rPr>
          <w:rStyle w:val="Voimakas"/>
          <w:color w:val="auto"/>
          <w:szCs w:val="24"/>
        </w:rPr>
      </w:pPr>
    </w:p>
    <w:p w14:paraId="0A62B62F" w14:textId="77777777" w:rsidR="00912288" w:rsidRPr="00585835" w:rsidRDefault="00912288" w:rsidP="00BB34BC">
      <w:pPr>
        <w:pStyle w:val="Tiivistelm"/>
        <w:rPr>
          <w:b/>
        </w:rPr>
      </w:pPr>
      <w:r w:rsidRPr="00585835">
        <w:rPr>
          <w:b/>
        </w:rPr>
        <w:t>1. Tutkimuksen nimi, luonne ja kestoaika</w:t>
      </w:r>
    </w:p>
    <w:p w14:paraId="07F3D97B" w14:textId="77777777" w:rsidR="00912288" w:rsidRPr="00244989" w:rsidRDefault="00912288" w:rsidP="00BB34BC">
      <w:pPr>
        <w:pStyle w:val="Tiivistelm"/>
        <w:rPr>
          <w:rStyle w:val="Voimakas"/>
          <w:b w:val="0"/>
          <w:color w:val="auto"/>
          <w:szCs w:val="24"/>
        </w:rPr>
      </w:pPr>
    </w:p>
    <w:p w14:paraId="30EB0433" w14:textId="77777777" w:rsidR="00912288" w:rsidRPr="00244989" w:rsidRDefault="00912288" w:rsidP="00585835">
      <w:pPr>
        <w:pStyle w:val="Liiteleipateksti"/>
        <w:rPr>
          <w:rStyle w:val="Voimakas"/>
          <w:b w:val="0"/>
          <w:color w:val="auto"/>
          <w:szCs w:val="24"/>
        </w:rPr>
      </w:pPr>
      <w:r w:rsidRPr="00244989">
        <w:rPr>
          <w:rStyle w:val="Voimakas"/>
          <w:b w:val="0"/>
          <w:color w:val="auto"/>
          <w:szCs w:val="24"/>
        </w:rPr>
        <w:t>Tutkimuksen työnimi on Tutkimus vammaisten ja viittomakielisten taiteilijoiden asemasta Suomessa.</w:t>
      </w:r>
    </w:p>
    <w:p w14:paraId="430CDB10" w14:textId="77777777" w:rsidR="00912288" w:rsidRPr="00244989" w:rsidRDefault="00912288" w:rsidP="00585835">
      <w:pPr>
        <w:pStyle w:val="Liiteleipateksti"/>
        <w:rPr>
          <w:rStyle w:val="Voimakas"/>
          <w:b w:val="0"/>
          <w:color w:val="auto"/>
          <w:szCs w:val="24"/>
        </w:rPr>
      </w:pPr>
      <w:r w:rsidRPr="00244989">
        <w:rPr>
          <w:rStyle w:val="Voimakas"/>
          <w:b w:val="0"/>
          <w:color w:val="auto"/>
          <w:szCs w:val="24"/>
        </w:rPr>
        <w:t>Tutkimus on kertatutkimus,</w:t>
      </w:r>
    </w:p>
    <w:p w14:paraId="5F3CDA0A" w14:textId="77777777" w:rsidR="00912288" w:rsidRPr="00244989" w:rsidRDefault="00912288" w:rsidP="00585835">
      <w:pPr>
        <w:pStyle w:val="Liiteleipateksti"/>
        <w:rPr>
          <w:rStyle w:val="Voimakas"/>
          <w:b w:val="0"/>
          <w:color w:val="auto"/>
          <w:szCs w:val="24"/>
        </w:rPr>
      </w:pPr>
      <w:r w:rsidRPr="00244989">
        <w:rPr>
          <w:rStyle w:val="Voimakas"/>
          <w:b w:val="0"/>
          <w:color w:val="auto"/>
          <w:szCs w:val="24"/>
        </w:rPr>
        <w:t>joka alkoi keväällä 2018</w:t>
      </w:r>
    </w:p>
    <w:p w14:paraId="3C859AAF" w14:textId="77777777" w:rsidR="00912288" w:rsidRPr="00244989" w:rsidRDefault="00912288" w:rsidP="00585835">
      <w:pPr>
        <w:pStyle w:val="Liiteleipateksti"/>
        <w:rPr>
          <w:rStyle w:val="Voimakas"/>
          <w:b w:val="0"/>
          <w:color w:val="auto"/>
          <w:szCs w:val="24"/>
        </w:rPr>
      </w:pPr>
      <w:r w:rsidRPr="00244989">
        <w:rPr>
          <w:rStyle w:val="Voimakas"/>
          <w:b w:val="0"/>
          <w:color w:val="auto"/>
          <w:szCs w:val="24"/>
        </w:rPr>
        <w:t>ja kestää kevääseen 2019 asti.</w:t>
      </w:r>
    </w:p>
    <w:p w14:paraId="6C8BF860" w14:textId="77777777" w:rsidR="00912288" w:rsidRPr="00244989" w:rsidRDefault="00912288" w:rsidP="00BB34BC">
      <w:pPr>
        <w:pStyle w:val="Tiivistelm"/>
        <w:rPr>
          <w:rStyle w:val="Voimakas"/>
          <w:b w:val="0"/>
          <w:color w:val="auto"/>
          <w:szCs w:val="24"/>
        </w:rPr>
      </w:pPr>
    </w:p>
    <w:p w14:paraId="50C45BAF" w14:textId="77777777" w:rsidR="00912288" w:rsidRPr="00585835" w:rsidRDefault="00912288" w:rsidP="00BB34BC">
      <w:pPr>
        <w:pStyle w:val="Tiivistelm"/>
        <w:rPr>
          <w:b/>
        </w:rPr>
      </w:pPr>
      <w:r w:rsidRPr="00585835">
        <w:rPr>
          <w:b/>
        </w:rPr>
        <w:t>2. Rekisterinpitäjä ja yhteyshenkilö</w:t>
      </w:r>
    </w:p>
    <w:p w14:paraId="17FE1621" w14:textId="77777777" w:rsidR="00912288" w:rsidRPr="00244989" w:rsidRDefault="00912288" w:rsidP="00BB34BC">
      <w:pPr>
        <w:pStyle w:val="Tiivistelm"/>
        <w:rPr>
          <w:rStyle w:val="Voimakas"/>
          <w:b w:val="0"/>
          <w:bCs w:val="0"/>
          <w:color w:val="auto"/>
          <w:szCs w:val="24"/>
        </w:rPr>
      </w:pPr>
    </w:p>
    <w:p w14:paraId="09A3A365" w14:textId="77777777" w:rsidR="00912288" w:rsidRPr="00244989" w:rsidRDefault="00912288" w:rsidP="00585835">
      <w:pPr>
        <w:pStyle w:val="Liiteleipateksti"/>
        <w:rPr>
          <w:rStyle w:val="Voimakas"/>
          <w:b w:val="0"/>
          <w:bCs w:val="0"/>
          <w:color w:val="auto"/>
          <w:szCs w:val="24"/>
        </w:rPr>
      </w:pPr>
      <w:r w:rsidRPr="00244989">
        <w:rPr>
          <w:rStyle w:val="Voimakas"/>
          <w:b w:val="0"/>
          <w:color w:val="auto"/>
          <w:szCs w:val="24"/>
        </w:rPr>
        <w:t xml:space="preserve">Outi Salonlahti </w:t>
      </w:r>
    </w:p>
    <w:p w14:paraId="65BFFE08" w14:textId="77777777" w:rsidR="00912288" w:rsidRPr="00244989" w:rsidRDefault="00912288" w:rsidP="00585835">
      <w:pPr>
        <w:pStyle w:val="Liiteleipateksti"/>
        <w:rPr>
          <w:rStyle w:val="Voimakas"/>
          <w:b w:val="0"/>
          <w:bCs w:val="0"/>
          <w:color w:val="auto"/>
          <w:szCs w:val="24"/>
        </w:rPr>
      </w:pPr>
      <w:r w:rsidRPr="00244989">
        <w:rPr>
          <w:rStyle w:val="Voimakas"/>
          <w:b w:val="0"/>
          <w:color w:val="auto"/>
          <w:szCs w:val="24"/>
        </w:rPr>
        <w:t>outi.m.salonlahti@student.jyu.fi</w:t>
      </w:r>
    </w:p>
    <w:p w14:paraId="1181566B" w14:textId="77777777" w:rsidR="00912288" w:rsidRPr="00244989" w:rsidRDefault="00022B94" w:rsidP="00585835">
      <w:pPr>
        <w:pStyle w:val="Liiteleipateksti"/>
        <w:rPr>
          <w:rStyle w:val="Voimakas"/>
          <w:b w:val="0"/>
          <w:bCs w:val="0"/>
          <w:color w:val="auto"/>
          <w:szCs w:val="24"/>
        </w:rPr>
      </w:pPr>
      <w:r w:rsidRPr="00244989">
        <w:rPr>
          <w:rStyle w:val="Voimakas"/>
          <w:b w:val="0"/>
          <w:color w:val="auto"/>
          <w:szCs w:val="24"/>
        </w:rPr>
        <w:t>[</w:t>
      </w:r>
      <w:r w:rsidR="00912288" w:rsidRPr="00244989">
        <w:rPr>
          <w:rStyle w:val="Voimakas"/>
          <w:b w:val="0"/>
          <w:color w:val="auto"/>
          <w:szCs w:val="24"/>
        </w:rPr>
        <w:t>puhelinnumero</w:t>
      </w:r>
      <w:r w:rsidRPr="00244989">
        <w:rPr>
          <w:rStyle w:val="Voimakas"/>
          <w:b w:val="0"/>
          <w:color w:val="auto"/>
          <w:szCs w:val="24"/>
        </w:rPr>
        <w:t>]</w:t>
      </w:r>
    </w:p>
    <w:p w14:paraId="29DD14B9" w14:textId="77777777" w:rsidR="00912288" w:rsidRPr="00244989" w:rsidRDefault="00912288" w:rsidP="00912288">
      <w:pPr>
        <w:rPr>
          <w:rStyle w:val="Voimakas"/>
          <w:b w:val="0"/>
          <w:color w:val="auto"/>
          <w:szCs w:val="24"/>
        </w:rPr>
      </w:pPr>
    </w:p>
    <w:p w14:paraId="2170CC7C" w14:textId="77777777" w:rsidR="00912288" w:rsidRPr="00244989" w:rsidRDefault="00912288" w:rsidP="00912288">
      <w:pPr>
        <w:rPr>
          <w:rStyle w:val="Voimakas"/>
          <w:bCs w:val="0"/>
          <w:color w:val="auto"/>
        </w:rPr>
      </w:pPr>
      <w:r w:rsidRPr="00244989">
        <w:rPr>
          <w:b/>
        </w:rPr>
        <w:t>3. Henkilötietojen käsittelijät</w:t>
      </w:r>
    </w:p>
    <w:p w14:paraId="7F616B43" w14:textId="77777777" w:rsidR="00912288" w:rsidRPr="00244989" w:rsidRDefault="00912288" w:rsidP="00585835">
      <w:pPr>
        <w:pStyle w:val="Liiteleipateksti"/>
        <w:rPr>
          <w:rStyle w:val="Voimakas"/>
          <w:b w:val="0"/>
          <w:bCs w:val="0"/>
          <w:color w:val="auto"/>
          <w:szCs w:val="24"/>
        </w:rPr>
      </w:pPr>
      <w:r w:rsidRPr="00244989">
        <w:rPr>
          <w:rStyle w:val="Voimakas"/>
          <w:b w:val="0"/>
          <w:color w:val="auto"/>
          <w:szCs w:val="24"/>
        </w:rPr>
        <w:t>Henkilötietoja käsittelee Outi Salonlahti.</w:t>
      </w:r>
    </w:p>
    <w:p w14:paraId="575CEEB6" w14:textId="77777777" w:rsidR="00912288" w:rsidRPr="00244989" w:rsidRDefault="00912288" w:rsidP="00585835">
      <w:pPr>
        <w:pStyle w:val="Liiteleipateksti"/>
      </w:pPr>
    </w:p>
    <w:p w14:paraId="233EA23F" w14:textId="77777777" w:rsidR="00912288" w:rsidRPr="00585835" w:rsidRDefault="00912288" w:rsidP="00585835">
      <w:pPr>
        <w:pStyle w:val="Liiteleipateksti"/>
        <w:rPr>
          <w:b/>
        </w:rPr>
      </w:pPr>
      <w:r w:rsidRPr="00585835">
        <w:rPr>
          <w:b/>
        </w:rPr>
        <w:t>4. Henkilötietojen vastaanottajat</w:t>
      </w:r>
    </w:p>
    <w:p w14:paraId="34E31478" w14:textId="77777777" w:rsidR="00912288" w:rsidRPr="00244989" w:rsidRDefault="00912288" w:rsidP="00585835">
      <w:pPr>
        <w:pStyle w:val="Liiteleipateksti"/>
      </w:pPr>
    </w:p>
    <w:p w14:paraId="0695014F" w14:textId="77777777" w:rsidR="00912288" w:rsidRPr="00244989" w:rsidRDefault="00912288" w:rsidP="00585835">
      <w:pPr>
        <w:pStyle w:val="Liiteleipateksti"/>
      </w:pPr>
      <w:r w:rsidRPr="00244989">
        <w:t xml:space="preserve">Haastattelusi litteraatti </w:t>
      </w:r>
    </w:p>
    <w:p w14:paraId="1D5FF2A4" w14:textId="77777777" w:rsidR="00912288" w:rsidRPr="00244989" w:rsidRDefault="00912288" w:rsidP="00585835">
      <w:pPr>
        <w:pStyle w:val="Liiteleipateksti"/>
      </w:pPr>
      <w:r w:rsidRPr="00244989">
        <w:t>luovutetaan pysyvästi Yhteiskuntatieteelliselle tietoarkistolle,</w:t>
      </w:r>
    </w:p>
    <w:p w14:paraId="04EC473D" w14:textId="77777777" w:rsidR="00912288" w:rsidRPr="00244989" w:rsidRDefault="00912288" w:rsidP="00585835">
      <w:pPr>
        <w:pStyle w:val="Liiteleipateksti"/>
      </w:pPr>
      <w:r w:rsidRPr="00244989">
        <w:t>mikäli annat siihen erikseen luvan.</w:t>
      </w:r>
    </w:p>
    <w:p w14:paraId="77759179" w14:textId="77777777" w:rsidR="00912288" w:rsidRPr="00244989" w:rsidRDefault="00912288" w:rsidP="00585835">
      <w:pPr>
        <w:pStyle w:val="Liiteleipateksti"/>
      </w:pPr>
      <w:r w:rsidRPr="00244989">
        <w:t>Litteraatti on teksti, johon on kirjoitettu haastattelussa sanotut asiat.</w:t>
      </w:r>
    </w:p>
    <w:p w14:paraId="745AD680" w14:textId="77777777" w:rsidR="00912288" w:rsidRPr="00244989" w:rsidRDefault="00912288" w:rsidP="00585835">
      <w:pPr>
        <w:pStyle w:val="Liiteleipateksti"/>
      </w:pPr>
      <w:r w:rsidRPr="00244989">
        <w:t>Haastattelusi litteraatti anonymisoidaan</w:t>
      </w:r>
    </w:p>
    <w:p w14:paraId="5BE3DCF7" w14:textId="77777777" w:rsidR="00912288" w:rsidRPr="00244989" w:rsidRDefault="00912288" w:rsidP="00585835">
      <w:pPr>
        <w:pStyle w:val="Liiteleipateksti"/>
      </w:pPr>
      <w:r w:rsidRPr="00244989">
        <w:t>ennen sen luovuttamista arkistolle.</w:t>
      </w:r>
    </w:p>
    <w:p w14:paraId="4FA0E24C" w14:textId="77777777" w:rsidR="00912288" w:rsidRPr="00244989" w:rsidRDefault="00912288" w:rsidP="00585835">
      <w:pPr>
        <w:pStyle w:val="Liiteleipateksti"/>
      </w:pPr>
      <w:r w:rsidRPr="00244989">
        <w:t>Se tarkoittaa, että nimesi, mainitsemasi muiden henkilöiden,</w:t>
      </w:r>
    </w:p>
    <w:p w14:paraId="6A164D08" w14:textId="77777777" w:rsidR="00912288" w:rsidRPr="00244989" w:rsidRDefault="00912288" w:rsidP="00585835">
      <w:pPr>
        <w:pStyle w:val="Liiteleipateksti"/>
      </w:pPr>
      <w:r w:rsidRPr="00244989">
        <w:t>työpaikan, asuinpaikan ja muiden vastaavien nimet</w:t>
      </w:r>
    </w:p>
    <w:p w14:paraId="74961A6C" w14:textId="77777777" w:rsidR="00912288" w:rsidRPr="00244989" w:rsidRDefault="00912288" w:rsidP="00585835">
      <w:pPr>
        <w:pStyle w:val="Liiteleipateksti"/>
      </w:pPr>
      <w:r w:rsidRPr="00244989">
        <w:t>poistetaan, muutetaan tai luokitellaan niin,</w:t>
      </w:r>
    </w:p>
    <w:p w14:paraId="3D809E5D" w14:textId="77777777" w:rsidR="00912288" w:rsidRPr="00244989" w:rsidRDefault="00912288" w:rsidP="00585835">
      <w:pPr>
        <w:pStyle w:val="Liiteleipateksti"/>
      </w:pPr>
      <w:r w:rsidRPr="00244989">
        <w:t>ettei sinua voida tunnistaa tekstistä.</w:t>
      </w:r>
    </w:p>
    <w:p w14:paraId="0A483CD1" w14:textId="77777777" w:rsidR="00912288" w:rsidRPr="00244989" w:rsidRDefault="00912288" w:rsidP="00585835">
      <w:pPr>
        <w:pStyle w:val="Liiteleipateksti"/>
      </w:pPr>
      <w:r w:rsidRPr="00244989">
        <w:t>Korkeintaan sukupuolesi ja ammattisi jätetään litteraatin yhteyteen.</w:t>
      </w:r>
    </w:p>
    <w:p w14:paraId="1051C80A" w14:textId="77777777" w:rsidR="00912288" w:rsidRPr="00244989" w:rsidRDefault="00912288" w:rsidP="00585835">
      <w:pPr>
        <w:pStyle w:val="Liiteleipateksti"/>
      </w:pPr>
    </w:p>
    <w:p w14:paraId="2C73DE42" w14:textId="77777777" w:rsidR="00912288" w:rsidRPr="00585835" w:rsidRDefault="00912288" w:rsidP="00585835">
      <w:pPr>
        <w:pStyle w:val="Liiteleipateksti"/>
        <w:rPr>
          <w:b/>
        </w:rPr>
      </w:pPr>
      <w:r w:rsidRPr="00585835">
        <w:rPr>
          <w:b/>
        </w:rPr>
        <w:t>5. Henkilötietojen käsittelyn tarkoitus</w:t>
      </w:r>
    </w:p>
    <w:p w14:paraId="74224D69" w14:textId="77777777" w:rsidR="00912288" w:rsidRPr="00244989" w:rsidRDefault="00912288" w:rsidP="00585835">
      <w:pPr>
        <w:pStyle w:val="Liiteleipateksti"/>
      </w:pPr>
    </w:p>
    <w:p w14:paraId="6300A144" w14:textId="77777777" w:rsidR="00912288" w:rsidRPr="00244989" w:rsidRDefault="00912288" w:rsidP="00585835">
      <w:pPr>
        <w:pStyle w:val="Liiteleipateksti"/>
      </w:pPr>
      <w:r w:rsidRPr="00244989">
        <w:t>Tutkimuksessa kerätään tietoa vammaisten ja viittomakielisten taiteilijoiden</w:t>
      </w:r>
    </w:p>
    <w:p w14:paraId="2A378BBD" w14:textId="77777777" w:rsidR="00912288" w:rsidRPr="00244989" w:rsidRDefault="00912288" w:rsidP="00585835">
      <w:pPr>
        <w:pStyle w:val="Liiteleipateksti"/>
      </w:pPr>
      <w:r w:rsidRPr="00244989">
        <w:t>asemasta taide- ja kulttuurikentällä</w:t>
      </w:r>
    </w:p>
    <w:p w14:paraId="2FF8A9ED" w14:textId="77777777" w:rsidR="00912288" w:rsidRPr="00244989" w:rsidRDefault="00912288" w:rsidP="00585835">
      <w:pPr>
        <w:pStyle w:val="Liiteleipateksti"/>
      </w:pPr>
      <w:r w:rsidRPr="00244989">
        <w:t>Outi Salonlahden pro gradu -tutkielmaa varten.</w:t>
      </w:r>
    </w:p>
    <w:p w14:paraId="719BC1E3" w14:textId="77777777" w:rsidR="00912288" w:rsidRPr="00244989" w:rsidRDefault="00912288" w:rsidP="00585835">
      <w:pPr>
        <w:pStyle w:val="Liiteleipateksti"/>
      </w:pPr>
      <w:r w:rsidRPr="00244989">
        <w:t>Tutkimuksen tavoitteena on saada tietoa</w:t>
      </w:r>
    </w:p>
    <w:p w14:paraId="7F6A04AB" w14:textId="77777777" w:rsidR="00912288" w:rsidRPr="00244989" w:rsidRDefault="00912288" w:rsidP="00585835">
      <w:pPr>
        <w:pStyle w:val="Liiteleipateksti"/>
      </w:pPr>
      <w:r w:rsidRPr="00244989">
        <w:t>taiteilijan uraan liittyvistä mahdollisuuksista ja haasteista</w:t>
      </w:r>
    </w:p>
    <w:p w14:paraId="214200D8" w14:textId="77777777" w:rsidR="00912288" w:rsidRPr="00244989" w:rsidRDefault="00912288" w:rsidP="00585835">
      <w:pPr>
        <w:pStyle w:val="Liiteleipateksti"/>
      </w:pPr>
      <w:r w:rsidRPr="00244989">
        <w:t>vammaisen ihmisen näkökulmasta.</w:t>
      </w:r>
    </w:p>
    <w:p w14:paraId="7C272785" w14:textId="77777777" w:rsidR="00912288" w:rsidRPr="00244989" w:rsidRDefault="00912288" w:rsidP="00585835">
      <w:pPr>
        <w:pStyle w:val="Liiteleipateksti"/>
      </w:pPr>
      <w:r w:rsidRPr="00244989">
        <w:t>Tarkoituksena on antaa kehitysehdotuksia taidekentälle</w:t>
      </w:r>
    </w:p>
    <w:p w14:paraId="05241D58" w14:textId="77777777" w:rsidR="00912288" w:rsidRPr="00244989" w:rsidRDefault="00912288" w:rsidP="00585835">
      <w:pPr>
        <w:pStyle w:val="Liiteleipateksti"/>
      </w:pPr>
      <w:r w:rsidRPr="00244989">
        <w:t>ja parantaa vammaisten taiteilijoiden yhdenvertaisuutta.</w:t>
      </w:r>
    </w:p>
    <w:p w14:paraId="55866E8B" w14:textId="77777777" w:rsidR="00912288" w:rsidRPr="00244989" w:rsidRDefault="00912288" w:rsidP="00585835">
      <w:pPr>
        <w:pStyle w:val="Liiteleipateksti"/>
      </w:pPr>
    </w:p>
    <w:p w14:paraId="214B9F78" w14:textId="77777777" w:rsidR="00912288" w:rsidRPr="00585835" w:rsidRDefault="00912288" w:rsidP="00585835">
      <w:pPr>
        <w:pStyle w:val="Liiteleipateksti"/>
        <w:rPr>
          <w:b/>
        </w:rPr>
      </w:pPr>
      <w:r w:rsidRPr="00585835">
        <w:rPr>
          <w:b/>
        </w:rPr>
        <w:t>6. Henkilötietojen käsittelyn oikeusperuste (EU 679/2016, 6 tai 9 artikla)</w:t>
      </w:r>
    </w:p>
    <w:p w14:paraId="6D317151" w14:textId="77777777" w:rsidR="00912288" w:rsidRPr="00244989" w:rsidRDefault="00912288" w:rsidP="00585835">
      <w:pPr>
        <w:pStyle w:val="Liiteleipateksti"/>
      </w:pPr>
    </w:p>
    <w:p w14:paraId="1CD52F82" w14:textId="77777777" w:rsidR="00912288" w:rsidRPr="00244989" w:rsidRDefault="00912288" w:rsidP="00585835">
      <w:pPr>
        <w:pStyle w:val="Liiteleipateksti"/>
      </w:pPr>
      <w:r w:rsidRPr="00244989">
        <w:t>EU:n yleinen tietosuoja-asetus, artikla 6, kohta 1:</w:t>
      </w:r>
    </w:p>
    <w:p w14:paraId="398C441A" w14:textId="77777777" w:rsidR="00912288" w:rsidRPr="00244989" w:rsidRDefault="00912288" w:rsidP="00585835">
      <w:pPr>
        <w:pStyle w:val="Liiteleipateksti"/>
      </w:pPr>
      <w:r w:rsidRPr="00244989">
        <w:t>Perusteena on rekisteröidyn suostumus.</w:t>
      </w:r>
    </w:p>
    <w:p w14:paraId="551D63EC" w14:textId="77777777" w:rsidR="00912288" w:rsidRPr="00244989" w:rsidRDefault="00912288" w:rsidP="00585835">
      <w:pPr>
        <w:pStyle w:val="Liiteleipateksti"/>
      </w:pPr>
    </w:p>
    <w:p w14:paraId="638F43B4" w14:textId="77777777" w:rsidR="00912288" w:rsidRPr="00244989" w:rsidRDefault="00912288" w:rsidP="00585835">
      <w:pPr>
        <w:pStyle w:val="Liiteleipateksti"/>
      </w:pPr>
      <w:r w:rsidRPr="00244989">
        <w:t>EU:n yleinen tietosuoja-asetus, artiklat 6 ja 9 (erityiset henkilötietoryhmät):</w:t>
      </w:r>
    </w:p>
    <w:p w14:paraId="0A252A9C" w14:textId="77777777" w:rsidR="00912288" w:rsidRPr="00244989" w:rsidRDefault="00912288" w:rsidP="00585835">
      <w:pPr>
        <w:pStyle w:val="Liiteleipateksti"/>
      </w:pPr>
      <w:r w:rsidRPr="00244989">
        <w:t>Perusteena on rekisteröidyn nimenomainen suostumus.</w:t>
      </w:r>
    </w:p>
    <w:p w14:paraId="4EE04A75" w14:textId="77777777" w:rsidR="00912288" w:rsidRPr="00244989" w:rsidRDefault="00912288" w:rsidP="00585835">
      <w:pPr>
        <w:pStyle w:val="Liiteleipateksti"/>
      </w:pPr>
    </w:p>
    <w:p w14:paraId="0D9555A8" w14:textId="77777777" w:rsidR="00912288" w:rsidRPr="00244989" w:rsidRDefault="00912288" w:rsidP="00585835">
      <w:pPr>
        <w:pStyle w:val="Liiteleipateksti"/>
      </w:pPr>
    </w:p>
    <w:p w14:paraId="3503B7C4" w14:textId="77777777" w:rsidR="00912288" w:rsidRPr="00585835" w:rsidRDefault="00912288" w:rsidP="00585835">
      <w:pPr>
        <w:pStyle w:val="Liiteleipateksti"/>
        <w:rPr>
          <w:b/>
        </w:rPr>
      </w:pPr>
      <w:r w:rsidRPr="00585835">
        <w:rPr>
          <w:b/>
        </w:rPr>
        <w:t>7. Suostumuksen peruminen</w:t>
      </w:r>
    </w:p>
    <w:p w14:paraId="6AADBAB5" w14:textId="77777777" w:rsidR="00912288" w:rsidRPr="00244989" w:rsidRDefault="00912288" w:rsidP="00585835">
      <w:pPr>
        <w:pStyle w:val="Liiteleipateksti"/>
      </w:pPr>
    </w:p>
    <w:p w14:paraId="25E0B029" w14:textId="77777777" w:rsidR="00912288" w:rsidRPr="00244989" w:rsidRDefault="00912288" w:rsidP="00585835">
      <w:pPr>
        <w:pStyle w:val="Liiteleipateksti"/>
      </w:pPr>
      <w:r w:rsidRPr="00244989">
        <w:t>Voit kieltäytyä osallistumasta tutkimukseen,</w:t>
      </w:r>
    </w:p>
    <w:p w14:paraId="37D2D8C8" w14:textId="77777777" w:rsidR="00912288" w:rsidRPr="00244989" w:rsidRDefault="00912288" w:rsidP="00585835">
      <w:pPr>
        <w:pStyle w:val="Liiteleipateksti"/>
      </w:pPr>
      <w:r w:rsidRPr="00244989">
        <w:t>keskeyttää osallistumisen</w:t>
      </w:r>
    </w:p>
    <w:p w14:paraId="2ED339DD" w14:textId="77777777" w:rsidR="00912288" w:rsidRPr="00244989" w:rsidRDefault="00912288" w:rsidP="00585835">
      <w:pPr>
        <w:pStyle w:val="Liiteleipateksti"/>
      </w:pPr>
      <w:r w:rsidRPr="00244989">
        <w:lastRenderedPageBreak/>
        <w:t>tai peruuttaa suostumuksen milloin tahansa tutkimuksen aikana.</w:t>
      </w:r>
    </w:p>
    <w:p w14:paraId="785F9884" w14:textId="77777777" w:rsidR="00912288" w:rsidRPr="00244989" w:rsidRDefault="00912288" w:rsidP="00585835">
      <w:pPr>
        <w:pStyle w:val="Liiteleipateksti"/>
      </w:pPr>
      <w:r w:rsidRPr="00244989">
        <w:t>Sinun ei tarvitse kertoa syytä</w:t>
      </w:r>
    </w:p>
    <w:p w14:paraId="066AF9DE" w14:textId="77777777" w:rsidR="00912288" w:rsidRPr="00244989" w:rsidRDefault="00912288" w:rsidP="00585835">
      <w:pPr>
        <w:pStyle w:val="Liiteleipateksti"/>
      </w:pPr>
      <w:r w:rsidRPr="00244989">
        <w:t>kieltäytymiselle, keskeyttämiselle tai peruuttamiselle.</w:t>
      </w:r>
    </w:p>
    <w:p w14:paraId="51005B24" w14:textId="77777777" w:rsidR="00912288" w:rsidRPr="00244989" w:rsidRDefault="00912288" w:rsidP="00585835">
      <w:pPr>
        <w:pStyle w:val="Liiteleipateksti"/>
      </w:pPr>
    </w:p>
    <w:p w14:paraId="15B55557" w14:textId="77777777" w:rsidR="00912288" w:rsidRPr="00244989" w:rsidRDefault="00912288" w:rsidP="00585835">
      <w:pPr>
        <w:pStyle w:val="Liiteleipateksti"/>
      </w:pPr>
      <w:r w:rsidRPr="00244989">
        <w:t>Koska Yhteiskuntatieteelliseen tietoarkistoon</w:t>
      </w:r>
    </w:p>
    <w:p w14:paraId="6897953D" w14:textId="77777777" w:rsidR="00912288" w:rsidRPr="00244989" w:rsidRDefault="00912288" w:rsidP="00585835">
      <w:pPr>
        <w:pStyle w:val="Liiteleipateksti"/>
      </w:pPr>
      <w:r w:rsidRPr="00244989">
        <w:t>arkistoidut tiedot ovat anonyymeja,</w:t>
      </w:r>
    </w:p>
    <w:p w14:paraId="1A452C90" w14:textId="77777777" w:rsidR="00912288" w:rsidRPr="00244989" w:rsidRDefault="00912288" w:rsidP="00585835">
      <w:pPr>
        <w:pStyle w:val="Liiteleipateksti"/>
      </w:pPr>
      <w:r w:rsidRPr="00244989">
        <w:t>oikeus perua suostumusta ei koske arkistoituja tietoja.</w:t>
      </w:r>
    </w:p>
    <w:p w14:paraId="6ACB5D43" w14:textId="77777777" w:rsidR="00912288" w:rsidRPr="00244989" w:rsidRDefault="00912288" w:rsidP="00585835">
      <w:pPr>
        <w:pStyle w:val="Liiteleipateksti"/>
      </w:pPr>
    </w:p>
    <w:p w14:paraId="16C5C216" w14:textId="77777777" w:rsidR="00912288" w:rsidRPr="00244989" w:rsidRDefault="00912288" w:rsidP="00585835">
      <w:pPr>
        <w:pStyle w:val="Liiteleipateksti"/>
      </w:pPr>
      <w:r w:rsidRPr="00244989">
        <w:t>Jos haluat perua suostumuksesi,</w:t>
      </w:r>
    </w:p>
    <w:p w14:paraId="3BB38B74" w14:textId="77777777" w:rsidR="00912288" w:rsidRPr="00244989" w:rsidRDefault="00912288" w:rsidP="00585835">
      <w:pPr>
        <w:pStyle w:val="Liiteleipateksti"/>
      </w:pPr>
      <w:r w:rsidRPr="00244989">
        <w:t>ota yhteyttä Outi Salonlahteen:</w:t>
      </w:r>
    </w:p>
    <w:p w14:paraId="71F9A33A" w14:textId="77777777" w:rsidR="00912288" w:rsidRPr="00244989" w:rsidRDefault="00912288" w:rsidP="00585835">
      <w:pPr>
        <w:pStyle w:val="Liiteleipateksti"/>
        <w:rPr>
          <w:rStyle w:val="Voimakas"/>
          <w:b w:val="0"/>
          <w:bCs w:val="0"/>
          <w:color w:val="auto"/>
          <w:szCs w:val="24"/>
        </w:rPr>
      </w:pPr>
      <w:r w:rsidRPr="00244989">
        <w:rPr>
          <w:rStyle w:val="Voimakas"/>
          <w:b w:val="0"/>
          <w:color w:val="auto"/>
          <w:szCs w:val="24"/>
        </w:rPr>
        <w:t>outi.m.salonlahti@student.jyu.fi</w:t>
      </w:r>
    </w:p>
    <w:p w14:paraId="10F7C9DB" w14:textId="77777777" w:rsidR="00912288" w:rsidRPr="00244989" w:rsidRDefault="00022B94" w:rsidP="00585835">
      <w:pPr>
        <w:pStyle w:val="Liiteleipateksti"/>
        <w:rPr>
          <w:rStyle w:val="Voimakas"/>
          <w:b w:val="0"/>
          <w:bCs w:val="0"/>
          <w:color w:val="auto"/>
          <w:szCs w:val="24"/>
        </w:rPr>
      </w:pPr>
      <w:r w:rsidRPr="00244989">
        <w:rPr>
          <w:rStyle w:val="Voimakas"/>
          <w:b w:val="0"/>
          <w:color w:val="auto"/>
          <w:szCs w:val="24"/>
        </w:rPr>
        <w:t>[</w:t>
      </w:r>
      <w:r w:rsidR="00912288" w:rsidRPr="00244989">
        <w:rPr>
          <w:rStyle w:val="Voimakas"/>
          <w:b w:val="0"/>
          <w:color w:val="auto"/>
          <w:szCs w:val="24"/>
        </w:rPr>
        <w:t>puhelinnumero</w:t>
      </w:r>
      <w:r w:rsidRPr="00244989">
        <w:rPr>
          <w:rStyle w:val="Voimakas"/>
          <w:b w:val="0"/>
          <w:color w:val="auto"/>
          <w:szCs w:val="24"/>
        </w:rPr>
        <w:t>]</w:t>
      </w:r>
    </w:p>
    <w:p w14:paraId="0D078BB0" w14:textId="77777777" w:rsidR="00912288" w:rsidRPr="00244989" w:rsidRDefault="00912288" w:rsidP="00585835">
      <w:pPr>
        <w:pStyle w:val="Liiteleipateksti"/>
      </w:pPr>
    </w:p>
    <w:p w14:paraId="75868A18" w14:textId="77777777" w:rsidR="00912288" w:rsidRPr="00244989" w:rsidRDefault="00912288" w:rsidP="00585835">
      <w:pPr>
        <w:pStyle w:val="Liiteleipateksti"/>
      </w:pPr>
    </w:p>
    <w:p w14:paraId="456CAC89" w14:textId="77777777" w:rsidR="00912288" w:rsidRPr="00585835" w:rsidRDefault="00912288" w:rsidP="00585835">
      <w:pPr>
        <w:pStyle w:val="Liiteleipateksti"/>
        <w:rPr>
          <w:b/>
        </w:rPr>
      </w:pPr>
      <w:r w:rsidRPr="00585835">
        <w:rPr>
          <w:b/>
        </w:rPr>
        <w:t>8. Minkä verran ja mitä henkilötietoja tutkimusaineisto sisältää</w:t>
      </w:r>
    </w:p>
    <w:p w14:paraId="7523DA4F" w14:textId="77777777" w:rsidR="00912288" w:rsidRPr="00244989" w:rsidRDefault="00912288" w:rsidP="00585835">
      <w:pPr>
        <w:pStyle w:val="Liiteleipateksti"/>
      </w:pPr>
    </w:p>
    <w:p w14:paraId="7B7B0108" w14:textId="77777777" w:rsidR="00912288" w:rsidRPr="00244989" w:rsidRDefault="00912288" w:rsidP="00585835">
      <w:pPr>
        <w:pStyle w:val="Liiteleipateksti"/>
      </w:pPr>
      <w:r w:rsidRPr="00244989">
        <w:t>Tietoja kerätään 10–40 tutkimukseen osallistuvasta taiteilijasta.</w:t>
      </w:r>
    </w:p>
    <w:p w14:paraId="38E38552" w14:textId="77777777" w:rsidR="00912288" w:rsidRPr="00244989" w:rsidRDefault="00912288" w:rsidP="00585835">
      <w:pPr>
        <w:pStyle w:val="Liiteleipateksti"/>
      </w:pPr>
      <w:r w:rsidRPr="00244989">
        <w:t>Kerättäviä henkilötietoja ovat:</w:t>
      </w:r>
    </w:p>
    <w:p w14:paraId="0B7E668C" w14:textId="77777777" w:rsidR="00912288" w:rsidRPr="00244989" w:rsidRDefault="00912288" w:rsidP="00585835">
      <w:pPr>
        <w:pStyle w:val="Liiteleipateksti"/>
      </w:pPr>
      <w:r w:rsidRPr="00244989">
        <w:t>haastattelut</w:t>
      </w:r>
    </w:p>
    <w:p w14:paraId="0B30AE7A" w14:textId="77777777" w:rsidR="00912288" w:rsidRPr="00244989" w:rsidRDefault="00912288" w:rsidP="00585835">
      <w:pPr>
        <w:pStyle w:val="Liiteleipateksti"/>
      </w:pPr>
      <w:r w:rsidRPr="00244989">
        <w:t>osallistujan taustatiedot</w:t>
      </w:r>
    </w:p>
    <w:p w14:paraId="65A238D6" w14:textId="77777777" w:rsidR="00912288" w:rsidRPr="00244989" w:rsidRDefault="00912288" w:rsidP="00585835">
      <w:pPr>
        <w:pStyle w:val="Liiteleipateksti"/>
      </w:pPr>
      <w:r w:rsidRPr="00244989">
        <w:t>kyselyvastaukset</w:t>
      </w:r>
    </w:p>
    <w:p w14:paraId="1B6B64A1" w14:textId="77777777" w:rsidR="00912288" w:rsidRPr="00244989" w:rsidRDefault="00912288" w:rsidP="00585835">
      <w:pPr>
        <w:pStyle w:val="Liiteleipateksti"/>
      </w:pPr>
      <w:r w:rsidRPr="00244989">
        <w:t>tutkittavien itse kirjoittamat elämäntarinat</w:t>
      </w:r>
    </w:p>
    <w:p w14:paraId="020023C6" w14:textId="77777777" w:rsidR="00912288" w:rsidRPr="00244989" w:rsidRDefault="00912288" w:rsidP="00585835">
      <w:pPr>
        <w:pStyle w:val="Liiteleipateksti"/>
      </w:pPr>
      <w:r w:rsidRPr="00244989">
        <w:t>suostumuslomakkeet</w:t>
      </w:r>
    </w:p>
    <w:p w14:paraId="5A6907A5" w14:textId="77777777" w:rsidR="00912288" w:rsidRPr="00244989" w:rsidRDefault="00912288" w:rsidP="00585835">
      <w:pPr>
        <w:pStyle w:val="Liiteleipateksti"/>
      </w:pPr>
      <w:r w:rsidRPr="00244989">
        <w:t>ja yhteystiedot.</w:t>
      </w:r>
    </w:p>
    <w:p w14:paraId="0A571EF0" w14:textId="77777777" w:rsidR="00912288" w:rsidRPr="00244989" w:rsidRDefault="00912288" w:rsidP="00585835">
      <w:pPr>
        <w:pStyle w:val="Liiteleipateksti"/>
      </w:pPr>
    </w:p>
    <w:p w14:paraId="4B4A8712" w14:textId="77777777" w:rsidR="00912288" w:rsidRPr="00244989" w:rsidRDefault="00912288" w:rsidP="00585835">
      <w:pPr>
        <w:pStyle w:val="Liiteleipateksti"/>
      </w:pPr>
      <w:r w:rsidRPr="00244989">
        <w:t>Tiedot ovat</w:t>
      </w:r>
    </w:p>
    <w:p w14:paraId="052CABFD" w14:textId="77777777" w:rsidR="00912288" w:rsidRPr="00244989" w:rsidRDefault="00912288" w:rsidP="00585835">
      <w:pPr>
        <w:pStyle w:val="Liiteleipateksti"/>
      </w:pPr>
      <w:r w:rsidRPr="00244989">
        <w:t>paperilomakkeella</w:t>
      </w:r>
    </w:p>
    <w:p w14:paraId="1DCEB259" w14:textId="77777777" w:rsidR="00912288" w:rsidRPr="00244989" w:rsidRDefault="00912288" w:rsidP="00585835">
      <w:pPr>
        <w:pStyle w:val="Liiteleipateksti"/>
      </w:pPr>
      <w:r w:rsidRPr="00244989">
        <w:t>verkkolomakkeella</w:t>
      </w:r>
    </w:p>
    <w:p w14:paraId="1D9CC4F8" w14:textId="77777777" w:rsidR="00912288" w:rsidRPr="00244989" w:rsidRDefault="00912288" w:rsidP="00585835">
      <w:pPr>
        <w:pStyle w:val="Liiteleipateksti"/>
      </w:pPr>
      <w:r w:rsidRPr="00244989">
        <w:t>excel-taulukoissa</w:t>
      </w:r>
    </w:p>
    <w:p w14:paraId="223D2042" w14:textId="77777777" w:rsidR="00912288" w:rsidRPr="00244989" w:rsidRDefault="00912288" w:rsidP="00585835">
      <w:pPr>
        <w:pStyle w:val="Liiteleipateksti"/>
      </w:pPr>
      <w:r w:rsidRPr="00244989">
        <w:t>äänitallenteina</w:t>
      </w:r>
    </w:p>
    <w:p w14:paraId="1E0B465E" w14:textId="77777777" w:rsidR="00912288" w:rsidRPr="00244989" w:rsidRDefault="00912288" w:rsidP="00585835">
      <w:pPr>
        <w:pStyle w:val="Liiteleipateksti"/>
      </w:pPr>
      <w:r w:rsidRPr="00244989">
        <w:t>kirjoituksina</w:t>
      </w:r>
    </w:p>
    <w:p w14:paraId="31973514" w14:textId="77777777" w:rsidR="00912288" w:rsidRPr="00244989" w:rsidRDefault="00912288" w:rsidP="00585835">
      <w:pPr>
        <w:pStyle w:val="Liiteleipateksti"/>
      </w:pPr>
      <w:r w:rsidRPr="00244989">
        <w:t>tekstitiedostoina</w:t>
      </w:r>
    </w:p>
    <w:p w14:paraId="10DC0B32" w14:textId="77777777" w:rsidR="00912288" w:rsidRPr="00244989" w:rsidRDefault="00912288" w:rsidP="00585835">
      <w:pPr>
        <w:pStyle w:val="Liiteleipateksti"/>
      </w:pPr>
      <w:r w:rsidRPr="00244989">
        <w:t>ja haastattelulitterointeina.</w:t>
      </w:r>
    </w:p>
    <w:p w14:paraId="64A64937" w14:textId="77777777" w:rsidR="00912288" w:rsidRPr="00244989" w:rsidRDefault="00912288" w:rsidP="00585835">
      <w:pPr>
        <w:pStyle w:val="Liiteleipateksti"/>
      </w:pPr>
    </w:p>
    <w:p w14:paraId="5A53AAD4" w14:textId="77777777" w:rsidR="00912288" w:rsidRPr="00244989" w:rsidRDefault="00912288" w:rsidP="00585835">
      <w:pPr>
        <w:pStyle w:val="Liiteleipateksti"/>
      </w:pPr>
      <w:r w:rsidRPr="00244989">
        <w:t>Tutkimusaineisto sisältää erityisiin henkilötietoryhmiin kuuluvia tietoja,</w:t>
      </w:r>
    </w:p>
    <w:p w14:paraId="56CD7DC7" w14:textId="77777777" w:rsidR="00912288" w:rsidRPr="00244989" w:rsidRDefault="00912288" w:rsidP="00585835">
      <w:pPr>
        <w:pStyle w:val="Liiteleipateksti"/>
      </w:pPr>
      <w:r w:rsidRPr="00244989">
        <w:t>sillä osallistujat ovat vammaisia henkilöitä.</w:t>
      </w:r>
    </w:p>
    <w:p w14:paraId="245F1150" w14:textId="77777777" w:rsidR="00912288" w:rsidRPr="00244989" w:rsidRDefault="00912288" w:rsidP="00585835">
      <w:pPr>
        <w:pStyle w:val="Liiteleipateksti"/>
      </w:pPr>
    </w:p>
    <w:p w14:paraId="6E27F19E" w14:textId="77777777" w:rsidR="00912288" w:rsidRPr="00585835" w:rsidRDefault="00912288" w:rsidP="00585835">
      <w:pPr>
        <w:pStyle w:val="Liiteleipateksti"/>
        <w:rPr>
          <w:b/>
        </w:rPr>
      </w:pPr>
      <w:r w:rsidRPr="00585835">
        <w:rPr>
          <w:b/>
        </w:rPr>
        <w:t>9. Mistä henkilötiedot kerätään</w:t>
      </w:r>
    </w:p>
    <w:p w14:paraId="0D6D2626" w14:textId="77777777" w:rsidR="00912288" w:rsidRPr="00244989" w:rsidRDefault="00912288" w:rsidP="00585835">
      <w:pPr>
        <w:pStyle w:val="Liiteleipateksti"/>
      </w:pPr>
    </w:p>
    <w:p w14:paraId="2F5D3B13" w14:textId="77777777" w:rsidR="00912288" w:rsidRPr="00244989" w:rsidRDefault="00912288" w:rsidP="00585835">
      <w:pPr>
        <w:pStyle w:val="Liiteleipateksti"/>
      </w:pPr>
      <w:r w:rsidRPr="00244989">
        <w:t>Henkilötiedot kerätään tutkimukseen osallistuvilta henkilöiltä.</w:t>
      </w:r>
    </w:p>
    <w:p w14:paraId="26B01561" w14:textId="77777777" w:rsidR="00912288" w:rsidRPr="00244989" w:rsidRDefault="00912288" w:rsidP="00585835">
      <w:pPr>
        <w:pStyle w:val="Liiteleipateksti"/>
      </w:pPr>
      <w:r w:rsidRPr="00244989">
        <w:br/>
      </w:r>
      <w:r w:rsidRPr="00585835">
        <w:rPr>
          <w:b/>
        </w:rPr>
        <w:t>10. Profilointi</w:t>
      </w:r>
    </w:p>
    <w:p w14:paraId="4C30FD09" w14:textId="77777777" w:rsidR="00912288" w:rsidRPr="00244989" w:rsidRDefault="00912288" w:rsidP="00585835">
      <w:pPr>
        <w:pStyle w:val="Liiteleipateksti"/>
      </w:pPr>
    </w:p>
    <w:p w14:paraId="0E681119" w14:textId="77777777" w:rsidR="00912288" w:rsidRPr="00244989" w:rsidRDefault="00912288" w:rsidP="00585835">
      <w:pPr>
        <w:pStyle w:val="Liiteleipateksti"/>
      </w:pPr>
      <w:r w:rsidRPr="00244989">
        <w:t>Automaattisia päätöksiä ei tehdä,</w:t>
      </w:r>
    </w:p>
    <w:p w14:paraId="4964A2DB" w14:textId="77777777" w:rsidR="00912288" w:rsidRPr="00244989" w:rsidRDefault="00912288" w:rsidP="00585835">
      <w:pPr>
        <w:pStyle w:val="Liiteleipateksti"/>
      </w:pPr>
      <w:r w:rsidRPr="00244989">
        <w:lastRenderedPageBreak/>
        <w:t>eikä tietoja käytetä profilointiin.</w:t>
      </w:r>
    </w:p>
    <w:p w14:paraId="34C87CEF" w14:textId="77777777" w:rsidR="00912288" w:rsidRPr="00244989" w:rsidRDefault="00912288" w:rsidP="00585835">
      <w:pPr>
        <w:pStyle w:val="Liiteleipateksti"/>
      </w:pPr>
    </w:p>
    <w:p w14:paraId="0A6D9A58" w14:textId="77777777" w:rsidR="00912288" w:rsidRPr="00585835" w:rsidRDefault="00912288" w:rsidP="00585835">
      <w:pPr>
        <w:pStyle w:val="Liiteleipateksti"/>
        <w:rPr>
          <w:b/>
        </w:rPr>
      </w:pPr>
      <w:r w:rsidRPr="00585835">
        <w:rPr>
          <w:b/>
        </w:rPr>
        <w:t>11. Tietojen siirto EU:n tai ETA:n ulkopuolelle ja asianmukaiset suojatoimet</w:t>
      </w:r>
    </w:p>
    <w:p w14:paraId="29C6DA51" w14:textId="77777777" w:rsidR="00912288" w:rsidRPr="00244989" w:rsidRDefault="00912288" w:rsidP="00585835">
      <w:pPr>
        <w:pStyle w:val="Liiteleipateksti"/>
      </w:pPr>
    </w:p>
    <w:p w14:paraId="4CB21FAE" w14:textId="77777777" w:rsidR="00912288" w:rsidRPr="00244989" w:rsidRDefault="00912288" w:rsidP="00585835">
      <w:pPr>
        <w:pStyle w:val="Liiteleipateksti"/>
      </w:pPr>
      <w:r w:rsidRPr="00244989">
        <w:t>Haastatteluissa kerättyjä henkilötietoja ei siirretä EU:n tai ETA:n ulkopuolelle.</w:t>
      </w:r>
    </w:p>
    <w:p w14:paraId="68763046" w14:textId="77777777" w:rsidR="00912288" w:rsidRPr="00244989" w:rsidRDefault="00912288" w:rsidP="00585835">
      <w:pPr>
        <w:pStyle w:val="Liiteleipateksti"/>
      </w:pPr>
    </w:p>
    <w:p w14:paraId="1926D402" w14:textId="77777777" w:rsidR="00912288" w:rsidRPr="00585835" w:rsidRDefault="00912288" w:rsidP="00585835">
      <w:pPr>
        <w:pStyle w:val="Liiteleipateksti"/>
        <w:rPr>
          <w:b/>
        </w:rPr>
      </w:pPr>
      <w:r w:rsidRPr="00585835">
        <w:rPr>
          <w:b/>
        </w:rPr>
        <w:t>12. Henkilötietojen suojauksen periaatteet</w:t>
      </w:r>
    </w:p>
    <w:p w14:paraId="01A01DC2" w14:textId="77777777" w:rsidR="00912288" w:rsidRPr="00244989" w:rsidRDefault="00912288" w:rsidP="00585835">
      <w:pPr>
        <w:pStyle w:val="Liiteleipateksti"/>
      </w:pPr>
    </w:p>
    <w:p w14:paraId="76A24476" w14:textId="77777777" w:rsidR="00912288" w:rsidRPr="00244989" w:rsidRDefault="00912288" w:rsidP="00585835">
      <w:pPr>
        <w:pStyle w:val="Liiteleipateksti"/>
      </w:pPr>
      <w:r w:rsidRPr="00244989">
        <w:t>Henkilötiedot suojataan tässä tutkimuksessa näin:</w:t>
      </w:r>
    </w:p>
    <w:p w14:paraId="4A294A6B" w14:textId="77777777" w:rsidR="00912288" w:rsidRPr="00244989" w:rsidRDefault="00912288" w:rsidP="00585835">
      <w:pPr>
        <w:pStyle w:val="Liiteleipateksti"/>
      </w:pPr>
      <w:r w:rsidRPr="00244989">
        <w:t xml:space="preserve">Rekisterinpitäjän ja käsittelijän sisäiset toimenpiteet, joilla estetään pääsy henkilötietoihin. </w:t>
      </w:r>
    </w:p>
    <w:p w14:paraId="2D18D14D" w14:textId="77777777" w:rsidR="00912288" w:rsidRPr="00244989" w:rsidRDefault="00912288" w:rsidP="00585835">
      <w:pPr>
        <w:pStyle w:val="Liiteleipateksti"/>
      </w:pPr>
      <w:r w:rsidRPr="00244989">
        <w:t>Henkilötietojen pseudonymisointi (nimien muuttaminen peitenimiksi, paikkojen ja organisaatioiden nimien poistaminen, muuttaminen tai luokitteleminen).</w:t>
      </w:r>
    </w:p>
    <w:p w14:paraId="2C223610" w14:textId="77777777" w:rsidR="00912288" w:rsidRPr="00244989" w:rsidRDefault="00912288" w:rsidP="00585835">
      <w:pPr>
        <w:pStyle w:val="Liiteleipateksti"/>
      </w:pPr>
      <w:r w:rsidRPr="00244989">
        <w:t>Sähköisiä tietoja säilytetään salasanalla suojatulla, kryptatulla muistitikulla.</w:t>
      </w:r>
    </w:p>
    <w:p w14:paraId="3780DB68" w14:textId="77777777" w:rsidR="00912288" w:rsidRPr="00244989" w:rsidRDefault="00912288" w:rsidP="00585835">
      <w:pPr>
        <w:pStyle w:val="Liiteleipateksti"/>
      </w:pPr>
      <w:r w:rsidRPr="00244989">
        <w:t>Paperille kirjoitettuja tietoja, kuten suostumuslomakkeita, säilytetään lukitussa laatikossa.</w:t>
      </w:r>
    </w:p>
    <w:p w14:paraId="656DE538" w14:textId="77777777" w:rsidR="00912288" w:rsidRPr="00244989" w:rsidRDefault="00912288" w:rsidP="00585835">
      <w:pPr>
        <w:pStyle w:val="Liiteleipateksti"/>
      </w:pPr>
      <w:r w:rsidRPr="00244989">
        <w:t>Mahdollisten litteroijien kanssa tehdään tietojenkäsittely- ja vaitiolosopimukset.</w:t>
      </w:r>
    </w:p>
    <w:p w14:paraId="43FF7746" w14:textId="77777777" w:rsidR="00912288" w:rsidRPr="00244989" w:rsidRDefault="00912288" w:rsidP="00585835">
      <w:pPr>
        <w:pStyle w:val="Liiteleipateksti"/>
      </w:pPr>
      <w:r w:rsidRPr="00244989">
        <w:t>Aineiston käsittelyn jälkeen tietokone puhdistetaan puhdistustyökaluilla.</w:t>
      </w:r>
    </w:p>
    <w:p w14:paraId="3A8FA1C8" w14:textId="77777777" w:rsidR="00912288" w:rsidRPr="00244989" w:rsidRDefault="00912288" w:rsidP="00585835">
      <w:pPr>
        <w:pStyle w:val="Liiteleipateksti"/>
      </w:pPr>
    </w:p>
    <w:p w14:paraId="333E37F8" w14:textId="77777777" w:rsidR="00912288" w:rsidRPr="00244989" w:rsidRDefault="00912288" w:rsidP="00585835">
      <w:pPr>
        <w:pStyle w:val="Liiteleipateksti"/>
      </w:pPr>
      <w:r w:rsidRPr="00244989">
        <w:t>Suorien tunnistetietojen käsittely</w:t>
      </w:r>
    </w:p>
    <w:p w14:paraId="74F5F56A" w14:textId="77777777" w:rsidR="00912288" w:rsidRPr="00244989" w:rsidRDefault="00912288" w:rsidP="00585835">
      <w:pPr>
        <w:pStyle w:val="Liiteleipateksti"/>
      </w:pPr>
      <w:r w:rsidRPr="00244989">
        <w:t>Suorat tunnistetiedot poistetaan lopullisesti,</w:t>
      </w:r>
    </w:p>
    <w:p w14:paraId="1AD4D8EC" w14:textId="77777777" w:rsidR="00912288" w:rsidRPr="00244989" w:rsidRDefault="00912288" w:rsidP="00585835">
      <w:pPr>
        <w:pStyle w:val="Liiteleipateksti"/>
      </w:pPr>
      <w:r w:rsidRPr="00244989">
        <w:t>eli myös koodiavain hävitetään analysointivaiheessa.</w:t>
      </w:r>
    </w:p>
    <w:p w14:paraId="7292A17C" w14:textId="77777777" w:rsidR="00912288" w:rsidRPr="00244989" w:rsidRDefault="00912288" w:rsidP="00585835">
      <w:pPr>
        <w:pStyle w:val="Liiteleipateksti"/>
      </w:pPr>
    </w:p>
    <w:p w14:paraId="7E4A0462" w14:textId="77777777" w:rsidR="00912288" w:rsidRPr="00585835" w:rsidRDefault="00912288" w:rsidP="00585835">
      <w:pPr>
        <w:pStyle w:val="Liiteleipateksti"/>
        <w:rPr>
          <w:b/>
        </w:rPr>
      </w:pPr>
      <w:r w:rsidRPr="00585835">
        <w:rPr>
          <w:b/>
        </w:rPr>
        <w:t>13. Tutkittavan oikeudet ja niistä poikkeaminen</w:t>
      </w:r>
    </w:p>
    <w:p w14:paraId="78972AFE" w14:textId="77777777" w:rsidR="00912288" w:rsidRPr="00244989" w:rsidRDefault="00912288" w:rsidP="00585835">
      <w:pPr>
        <w:pStyle w:val="Liiteleipateksti"/>
      </w:pPr>
    </w:p>
    <w:p w14:paraId="5A595B2B" w14:textId="77777777" w:rsidR="00912288" w:rsidRPr="00244989" w:rsidRDefault="00912288" w:rsidP="00585835">
      <w:pPr>
        <w:pStyle w:val="Liiteleipateksti"/>
      </w:pPr>
      <w:r w:rsidRPr="00244989">
        <w:t>Sinulla on oikeus peruuttaa antamasi suostumus.</w:t>
      </w:r>
    </w:p>
    <w:p w14:paraId="310B5511" w14:textId="77777777" w:rsidR="00912288" w:rsidRPr="00244989" w:rsidRDefault="00912288" w:rsidP="00585835">
      <w:pPr>
        <w:pStyle w:val="Liiteleipateksti"/>
      </w:pPr>
    </w:p>
    <w:p w14:paraId="1ACB3BDA" w14:textId="77777777" w:rsidR="00912288" w:rsidRPr="00244989" w:rsidRDefault="00912288" w:rsidP="00585835">
      <w:pPr>
        <w:pStyle w:val="Liiteleipateksti"/>
      </w:pPr>
      <w:r w:rsidRPr="00244989">
        <w:t>Sinulla on oikeus tehdä valitus Tietosuojavaltuutetun toimistoon,</w:t>
      </w:r>
    </w:p>
    <w:p w14:paraId="01C3E966" w14:textId="77777777" w:rsidR="00912288" w:rsidRPr="00244989" w:rsidRDefault="00912288" w:rsidP="00585835">
      <w:pPr>
        <w:pStyle w:val="Liiteleipateksti"/>
      </w:pPr>
      <w:r w:rsidRPr="00244989">
        <w:t>jos mielestäsi sinua koskevien henkilötietojen käsittelyssä</w:t>
      </w:r>
    </w:p>
    <w:p w14:paraId="53DDA14E" w14:textId="77777777" w:rsidR="00912288" w:rsidRPr="00244989" w:rsidRDefault="00912288" w:rsidP="00585835">
      <w:pPr>
        <w:pStyle w:val="Liiteleipateksti"/>
      </w:pPr>
      <w:r w:rsidRPr="00244989">
        <w:t>on rikottu voimassa olevaa tietosuojalainsäädäntöä.</w:t>
      </w:r>
    </w:p>
    <w:p w14:paraId="78821077" w14:textId="77777777" w:rsidR="00912288" w:rsidRPr="00244989" w:rsidRDefault="00912288" w:rsidP="00585835">
      <w:pPr>
        <w:pStyle w:val="Liiteleipateksti"/>
        <w:rPr>
          <w:rFonts w:cstheme="minorHAnsi"/>
        </w:rPr>
      </w:pPr>
      <w:r w:rsidRPr="00244989">
        <w:rPr>
          <w:rFonts w:cs="Arial"/>
        </w:rPr>
        <w:t xml:space="preserve">Tietosuojavaltuutetun toimisto: </w:t>
      </w:r>
      <w:hyperlink r:id="rId358" w:history="1">
        <w:r w:rsidRPr="00244989">
          <w:rPr>
            <w:rStyle w:val="Hyperlinkki"/>
            <w:rFonts w:cstheme="minorHAnsi"/>
            <w:color w:val="auto"/>
            <w:szCs w:val="24"/>
          </w:rPr>
          <w:t>http://www.tietosuoja.fi</w:t>
        </w:r>
      </w:hyperlink>
    </w:p>
    <w:p w14:paraId="30BEA1FD" w14:textId="77777777" w:rsidR="00912288" w:rsidRPr="00244989" w:rsidRDefault="00912288" w:rsidP="00585835">
      <w:pPr>
        <w:pStyle w:val="Liiteleipateksti"/>
      </w:pPr>
    </w:p>
    <w:p w14:paraId="1C592B06" w14:textId="77777777" w:rsidR="00912288" w:rsidRPr="00244989" w:rsidRDefault="00912288" w:rsidP="00585835">
      <w:pPr>
        <w:pStyle w:val="Liiteleipateksti"/>
      </w:pPr>
      <w:r w:rsidRPr="00244989">
        <w:t>Rekisteröidyn EU:n yleisen tietosuoja-asetuksen mukaisista oikeuksista</w:t>
      </w:r>
    </w:p>
    <w:p w14:paraId="23D43CEE" w14:textId="77777777" w:rsidR="00912288" w:rsidRPr="00244989" w:rsidRDefault="00912288" w:rsidP="00585835">
      <w:pPr>
        <w:pStyle w:val="Liiteleipateksti"/>
      </w:pPr>
      <w:r w:rsidRPr="00244989">
        <w:t>ei poiketa tässä tutkimuksessa.</w:t>
      </w:r>
    </w:p>
    <w:p w14:paraId="20322F55" w14:textId="77777777" w:rsidR="00912288" w:rsidRPr="00244989" w:rsidRDefault="00912288" w:rsidP="00585835">
      <w:pPr>
        <w:pStyle w:val="Liiteleipateksti"/>
      </w:pPr>
    </w:p>
    <w:p w14:paraId="404EA48C" w14:textId="77777777" w:rsidR="00912288" w:rsidRPr="00585835" w:rsidRDefault="00912288" w:rsidP="00585835">
      <w:pPr>
        <w:pStyle w:val="Liiteleipateksti"/>
        <w:rPr>
          <w:b/>
        </w:rPr>
      </w:pPr>
      <w:r w:rsidRPr="00585835">
        <w:rPr>
          <w:b/>
        </w:rPr>
        <w:t>14. Henkilötietojen säilyttäminen ja arkistointi</w:t>
      </w:r>
    </w:p>
    <w:p w14:paraId="240B7271" w14:textId="77777777" w:rsidR="00912288" w:rsidRPr="00244989" w:rsidRDefault="00912288" w:rsidP="00585835">
      <w:pPr>
        <w:pStyle w:val="Liiteleipateksti"/>
      </w:pPr>
    </w:p>
    <w:p w14:paraId="66321BE3" w14:textId="77777777" w:rsidR="00912288" w:rsidRPr="003D2129" w:rsidRDefault="00912288" w:rsidP="00585835">
      <w:pPr>
        <w:pStyle w:val="Liiteleipateksti"/>
        <w:rPr>
          <w:b/>
          <w:bCs/>
        </w:rPr>
      </w:pPr>
      <w:r w:rsidRPr="003D2129">
        <w:rPr>
          <w:b/>
          <w:bCs/>
        </w:rPr>
        <w:t>Säilyttäminen</w:t>
      </w:r>
    </w:p>
    <w:p w14:paraId="2B64AE34" w14:textId="77777777" w:rsidR="00912288" w:rsidRPr="00244989" w:rsidRDefault="00912288" w:rsidP="00585835">
      <w:pPr>
        <w:pStyle w:val="Liiteleipateksti"/>
      </w:pPr>
      <w:r w:rsidRPr="00244989">
        <w:t>Rekisteriä säilytetään Outi Salonlahden kotona,</w:t>
      </w:r>
    </w:p>
    <w:p w14:paraId="507BD975" w14:textId="77777777" w:rsidR="00912288" w:rsidRPr="00244989" w:rsidRDefault="00912288" w:rsidP="00585835">
      <w:pPr>
        <w:pStyle w:val="Liiteleipateksti"/>
      </w:pPr>
      <w:r w:rsidRPr="00244989">
        <w:t>kunnes tutkimus on päättynyt.</w:t>
      </w:r>
    </w:p>
    <w:p w14:paraId="3A522BCE" w14:textId="77777777" w:rsidR="00912288" w:rsidRPr="00244989" w:rsidRDefault="00912288" w:rsidP="00585835">
      <w:pPr>
        <w:pStyle w:val="Liiteleipateksti"/>
      </w:pPr>
    </w:p>
    <w:p w14:paraId="7D67508E" w14:textId="77777777" w:rsidR="00912288" w:rsidRPr="00244989" w:rsidRDefault="00912288" w:rsidP="00585835">
      <w:pPr>
        <w:pStyle w:val="Liiteleipateksti"/>
      </w:pPr>
      <w:r w:rsidRPr="00244989">
        <w:t>Aineisto anonymisoidaan mahdollisimman pian analyysivaiheessa.</w:t>
      </w:r>
    </w:p>
    <w:p w14:paraId="7F8A45CD" w14:textId="77777777" w:rsidR="00912288" w:rsidRPr="00244989" w:rsidRDefault="00912288" w:rsidP="00585835">
      <w:pPr>
        <w:pStyle w:val="Liiteleipateksti"/>
      </w:pPr>
      <w:r w:rsidRPr="00244989">
        <w:t>Se tarkoittaa, että nimesi, mainitsemasi henkilönnimet,</w:t>
      </w:r>
    </w:p>
    <w:p w14:paraId="76A4D12A" w14:textId="77777777" w:rsidR="00912288" w:rsidRPr="00244989" w:rsidRDefault="00912288" w:rsidP="00585835">
      <w:pPr>
        <w:pStyle w:val="Liiteleipateksti"/>
      </w:pPr>
      <w:r w:rsidRPr="00244989">
        <w:t>organisaatioiden ja paikkojen nimet ja muut vastaavat tiedot</w:t>
      </w:r>
    </w:p>
    <w:p w14:paraId="2BF936AA" w14:textId="77777777" w:rsidR="00912288" w:rsidRPr="00244989" w:rsidRDefault="00912288" w:rsidP="00585835">
      <w:pPr>
        <w:pStyle w:val="Liiteleipateksti"/>
      </w:pPr>
      <w:r w:rsidRPr="00244989">
        <w:t>muutetaan tai luokitellaan niin,</w:t>
      </w:r>
    </w:p>
    <w:p w14:paraId="12B2DBB9" w14:textId="77777777" w:rsidR="00912288" w:rsidRPr="00244989" w:rsidRDefault="00912288" w:rsidP="00585835">
      <w:pPr>
        <w:pStyle w:val="Liiteleipateksti"/>
      </w:pPr>
      <w:r w:rsidRPr="00244989">
        <w:t>ettei sinua voida tunnistaa.</w:t>
      </w:r>
    </w:p>
    <w:p w14:paraId="72A3F204" w14:textId="77777777" w:rsidR="00912288" w:rsidRPr="00244989" w:rsidRDefault="00912288" w:rsidP="00585835">
      <w:pPr>
        <w:pStyle w:val="Liiteleipateksti"/>
      </w:pPr>
    </w:p>
    <w:p w14:paraId="16886AEF" w14:textId="77777777" w:rsidR="00912288" w:rsidRPr="00244989" w:rsidRDefault="00912288" w:rsidP="00585835">
      <w:pPr>
        <w:pStyle w:val="Liiteleipateksti"/>
      </w:pPr>
      <w:r w:rsidRPr="00244989">
        <w:t>Kun tutkimus on päättynyt,</w:t>
      </w:r>
    </w:p>
    <w:p w14:paraId="0A7B0076" w14:textId="77777777" w:rsidR="00912288" w:rsidRPr="00244989" w:rsidRDefault="00912288" w:rsidP="00585835">
      <w:pPr>
        <w:pStyle w:val="Liiteleipateksti"/>
      </w:pPr>
      <w:r w:rsidRPr="00244989">
        <w:t>tiedot, joiden arkistointiin on saatu lupa,</w:t>
      </w:r>
    </w:p>
    <w:p w14:paraId="2BCD53BC" w14:textId="77777777" w:rsidR="00912288" w:rsidRPr="00244989" w:rsidRDefault="00912288" w:rsidP="00585835">
      <w:pPr>
        <w:pStyle w:val="Liiteleipateksti"/>
      </w:pPr>
      <w:r w:rsidRPr="00244989">
        <w:t>arkistoidaan Yhteiskuntatieteelliseen tietoarkistoon.</w:t>
      </w:r>
    </w:p>
    <w:p w14:paraId="7F1214DB" w14:textId="77777777" w:rsidR="00912288" w:rsidRPr="00244989" w:rsidRDefault="00912288" w:rsidP="00585835">
      <w:pPr>
        <w:pStyle w:val="Liiteleipateksti"/>
      </w:pPr>
      <w:r w:rsidRPr="00244989">
        <w:t>Kaikki muut kerätyt tiedot hävitetään.</w:t>
      </w:r>
    </w:p>
    <w:p w14:paraId="73B71349" w14:textId="77777777" w:rsidR="00912288" w:rsidRPr="00244989" w:rsidRDefault="00912288" w:rsidP="00585835">
      <w:pPr>
        <w:pStyle w:val="Liiteleipateksti"/>
      </w:pPr>
    </w:p>
    <w:p w14:paraId="516BCFEE" w14:textId="77777777" w:rsidR="00912288" w:rsidRPr="003D2129" w:rsidRDefault="00912288" w:rsidP="00585835">
      <w:pPr>
        <w:pStyle w:val="Liiteleipateksti"/>
        <w:rPr>
          <w:b/>
          <w:bCs/>
        </w:rPr>
      </w:pPr>
      <w:r w:rsidRPr="003D2129">
        <w:rPr>
          <w:b/>
          <w:bCs/>
        </w:rPr>
        <w:t>Arkistointi</w:t>
      </w:r>
    </w:p>
    <w:p w14:paraId="3014B368" w14:textId="77777777" w:rsidR="00912288" w:rsidRPr="00244989" w:rsidRDefault="00912288" w:rsidP="00585835">
      <w:pPr>
        <w:pStyle w:val="Liiteleipateksti"/>
      </w:pPr>
      <w:r w:rsidRPr="00244989">
        <w:t>Aineisto arkistoidaan Yhteiskuntatietelliseen tietoarkistoon pysyvästi</w:t>
      </w:r>
    </w:p>
    <w:p w14:paraId="25335D5F" w14:textId="77777777" w:rsidR="00912288" w:rsidRPr="00244989" w:rsidRDefault="00912288" w:rsidP="00585835">
      <w:pPr>
        <w:pStyle w:val="Liiteleipateksti"/>
      </w:pPr>
      <w:r w:rsidRPr="00244989">
        <w:t xml:space="preserve">vapaaehtoisella ja nimenomaisella suostumuksellasi. </w:t>
      </w:r>
    </w:p>
    <w:p w14:paraId="3E91CF04" w14:textId="77777777" w:rsidR="00912288" w:rsidRPr="00244989" w:rsidRDefault="00912288" w:rsidP="00585835">
      <w:pPr>
        <w:pStyle w:val="Liiteleipateksti"/>
      </w:pPr>
      <w:r w:rsidRPr="00244989">
        <w:t>Aineisto arkistoidaan anonyymina,</w:t>
      </w:r>
    </w:p>
    <w:p w14:paraId="7ABFAD8F" w14:textId="77777777" w:rsidR="00912288" w:rsidRPr="00244989" w:rsidRDefault="00912288" w:rsidP="00585835">
      <w:pPr>
        <w:pStyle w:val="Liiteleipateksti"/>
      </w:pPr>
      <w:r w:rsidRPr="00244989">
        <w:t>eli nimesi ja muut tiedot, joista sinut voisi tunnistaa,</w:t>
      </w:r>
    </w:p>
    <w:p w14:paraId="26723060" w14:textId="77777777" w:rsidR="00912288" w:rsidRPr="00244989" w:rsidRDefault="00912288" w:rsidP="00585835">
      <w:pPr>
        <w:pStyle w:val="Liiteleipateksti"/>
      </w:pPr>
      <w:r w:rsidRPr="00244989">
        <w:t>on poistettu, muutettu tai luokiteltu.</w:t>
      </w:r>
    </w:p>
    <w:p w14:paraId="05B69C3C" w14:textId="77777777" w:rsidR="00912288" w:rsidRPr="00244989" w:rsidRDefault="00912288" w:rsidP="00585835">
      <w:pPr>
        <w:pStyle w:val="Liiteleipateksti"/>
      </w:pPr>
    </w:p>
    <w:p w14:paraId="4994569B" w14:textId="77777777" w:rsidR="00912288" w:rsidRPr="00244989" w:rsidRDefault="00912288" w:rsidP="00585835">
      <w:pPr>
        <w:pStyle w:val="Liiteleipateksti"/>
      </w:pPr>
      <w:r w:rsidRPr="00244989">
        <w:t>Arkistointi perustuu tutkittavan suostumukseen.</w:t>
      </w:r>
    </w:p>
    <w:p w14:paraId="5ACB439C" w14:textId="77777777" w:rsidR="00912288" w:rsidRPr="00244989" w:rsidRDefault="00912288" w:rsidP="00585835">
      <w:pPr>
        <w:pStyle w:val="Liiteleipateksti"/>
      </w:pPr>
    </w:p>
    <w:p w14:paraId="42EDA691" w14:textId="77777777" w:rsidR="00912288" w:rsidRPr="00244989" w:rsidRDefault="00912288" w:rsidP="00585835">
      <w:pPr>
        <w:pStyle w:val="Liiteleipateksti"/>
      </w:pPr>
      <w:r w:rsidRPr="00244989">
        <w:t>Koska arkistoidut tiedot ovat anonyymeja,</w:t>
      </w:r>
    </w:p>
    <w:p w14:paraId="321BDBEC" w14:textId="77777777" w:rsidR="00912288" w:rsidRPr="00244989" w:rsidRDefault="00912288" w:rsidP="00585835">
      <w:pPr>
        <w:pStyle w:val="Liiteleipateksti"/>
      </w:pPr>
      <w:r w:rsidRPr="00244989">
        <w:t>oikeus perua suostumusta ei koske arkistoituja tietoja.</w:t>
      </w:r>
    </w:p>
    <w:p w14:paraId="71D0BF01" w14:textId="77777777" w:rsidR="00912288" w:rsidRPr="00244989" w:rsidRDefault="00912288" w:rsidP="00585835">
      <w:pPr>
        <w:pStyle w:val="Liiteleipateksti"/>
      </w:pPr>
    </w:p>
    <w:p w14:paraId="703C7422" w14:textId="77777777" w:rsidR="00912288" w:rsidRPr="00585835" w:rsidRDefault="00912288" w:rsidP="00585835">
      <w:pPr>
        <w:pStyle w:val="Liiteleipateksti"/>
        <w:rPr>
          <w:b/>
        </w:rPr>
      </w:pPr>
      <w:r w:rsidRPr="00585835">
        <w:rPr>
          <w:b/>
        </w:rPr>
        <w:t>15. Rekisteröityjen oikeuksien toteuttaminen</w:t>
      </w:r>
    </w:p>
    <w:p w14:paraId="5A403669" w14:textId="77777777" w:rsidR="00912288" w:rsidRPr="00244989" w:rsidRDefault="00912288" w:rsidP="00585835">
      <w:pPr>
        <w:pStyle w:val="Liiteleipateksti"/>
      </w:pPr>
    </w:p>
    <w:p w14:paraId="6C742FEF" w14:textId="77777777" w:rsidR="00912288" w:rsidRPr="00244989" w:rsidRDefault="00912288" w:rsidP="00585835">
      <w:pPr>
        <w:pStyle w:val="Liiteleipateksti"/>
      </w:pPr>
      <w:r w:rsidRPr="00244989">
        <w:t xml:space="preserve">Jos sinulla on kysyttävää rekisteröidyn oikeuksista voit olla yhteydessä Outi Salonlahteen: </w:t>
      </w:r>
    </w:p>
    <w:p w14:paraId="405FE334" w14:textId="77777777" w:rsidR="00912288" w:rsidRPr="00244989" w:rsidRDefault="006E5A75" w:rsidP="00585835">
      <w:pPr>
        <w:pStyle w:val="Liiteleipateksti"/>
        <w:rPr>
          <w:rFonts w:cstheme="minorHAnsi"/>
        </w:rPr>
      </w:pPr>
      <w:hyperlink r:id="rId359" w:history="1">
        <w:r w:rsidR="00912288" w:rsidRPr="00244989">
          <w:rPr>
            <w:rFonts w:cstheme="minorHAnsi"/>
          </w:rPr>
          <w:t>outi.m.salonlahti@student.jyu.fi</w:t>
        </w:r>
      </w:hyperlink>
    </w:p>
    <w:p w14:paraId="399C13A3" w14:textId="77777777" w:rsidR="00912288" w:rsidRPr="00244989" w:rsidRDefault="00022B94" w:rsidP="00585835">
      <w:pPr>
        <w:pStyle w:val="Liiteleipateksti"/>
      </w:pPr>
      <w:r w:rsidRPr="00244989">
        <w:t>[</w:t>
      </w:r>
      <w:r w:rsidR="00912288" w:rsidRPr="00244989">
        <w:t>puhelinnumero</w:t>
      </w:r>
      <w:r w:rsidRPr="00244989">
        <w:t>]</w:t>
      </w:r>
    </w:p>
    <w:p w14:paraId="33AA3493" w14:textId="77777777" w:rsidR="00255891" w:rsidRPr="00244989" w:rsidRDefault="00255891">
      <w:pPr>
        <w:spacing w:line="276" w:lineRule="auto"/>
      </w:pPr>
      <w:r w:rsidRPr="00244989">
        <w:br w:type="page"/>
      </w:r>
    </w:p>
    <w:p w14:paraId="23AFB582" w14:textId="77777777" w:rsidR="00255891" w:rsidRPr="00244989" w:rsidRDefault="00255891" w:rsidP="00126DBD">
      <w:pPr>
        <w:pStyle w:val="Otsikko3"/>
      </w:pPr>
      <w:bookmarkStart w:id="184" w:name="_Toc16778685"/>
      <w:r w:rsidRPr="00244989">
        <w:lastRenderedPageBreak/>
        <w:t>3c Dataskyddsanmälan (verkkolomakkeen kautta osallistuneille)</w:t>
      </w:r>
      <w:bookmarkEnd w:id="184"/>
    </w:p>
    <w:p w14:paraId="26D3085B" w14:textId="77777777" w:rsidR="00255891" w:rsidRPr="00244989" w:rsidRDefault="00255891" w:rsidP="00255891">
      <w:pPr>
        <w:rPr>
          <w:rStyle w:val="Voimakas"/>
          <w:color w:val="auto"/>
          <w:sz w:val="36"/>
          <w:szCs w:val="24"/>
          <w:lang w:val="sv-FI"/>
        </w:rPr>
      </w:pPr>
      <w:r w:rsidRPr="00244989">
        <w:rPr>
          <w:rStyle w:val="Voimakas"/>
          <w:color w:val="auto"/>
          <w:sz w:val="36"/>
          <w:szCs w:val="24"/>
          <w:lang w:val="sv-FI"/>
        </w:rPr>
        <w:t>Dataskyddsanmälan</w:t>
      </w:r>
    </w:p>
    <w:p w14:paraId="08F45385" w14:textId="77777777" w:rsidR="00791E20" w:rsidRPr="00244989" w:rsidRDefault="00791E20" w:rsidP="00BB34BC">
      <w:pPr>
        <w:pStyle w:val="Tiivistelm"/>
        <w:rPr>
          <w:lang w:val="sv-FI"/>
        </w:rPr>
      </w:pPr>
      <w:r w:rsidRPr="00244989">
        <w:rPr>
          <w:lang w:val="sv-FI"/>
        </w:rPr>
        <w:t>2.7.2018</w:t>
      </w:r>
      <w:r w:rsidRPr="00244989">
        <w:rPr>
          <w:rStyle w:val="Alaviitteenviite"/>
        </w:rPr>
        <w:footnoteReference w:id="95"/>
      </w:r>
      <w:r w:rsidRPr="00244989">
        <w:rPr>
          <w:lang w:val="sv-FI"/>
        </w:rPr>
        <w:t xml:space="preserve"> </w:t>
      </w:r>
    </w:p>
    <w:p w14:paraId="2034BB3B" w14:textId="77777777" w:rsidR="00791E20" w:rsidRPr="00244989" w:rsidRDefault="00791E20" w:rsidP="00BB34BC">
      <w:pPr>
        <w:pStyle w:val="Tiivistelm"/>
        <w:rPr>
          <w:lang w:val="sv-FI"/>
        </w:rPr>
      </w:pPr>
    </w:p>
    <w:p w14:paraId="21FF9CD4" w14:textId="77777777" w:rsidR="00255891" w:rsidRPr="00244989" w:rsidRDefault="00255891" w:rsidP="00126DBD">
      <w:pPr>
        <w:pStyle w:val="Liiteleipateksti"/>
        <w:rPr>
          <w:lang w:val="sv-FI"/>
        </w:rPr>
      </w:pPr>
      <w:r w:rsidRPr="00244989">
        <w:rPr>
          <w:lang w:val="sv-FI"/>
        </w:rPr>
        <w:t>Det är frivilligt att delta i undersökningen,</w:t>
      </w:r>
      <w:r w:rsidRPr="00244989">
        <w:rPr>
          <w:lang w:val="sv-FI"/>
        </w:rPr>
        <w:br/>
        <w:t>och du behöver inte lämna in någon information.</w:t>
      </w:r>
      <w:r w:rsidRPr="00244989">
        <w:rPr>
          <w:lang w:val="sv-FI"/>
        </w:rPr>
        <w:br/>
        <w:t>Du kan avbryta ditt deltagande och återta ditt samtycke att delta.</w:t>
      </w:r>
      <w:r w:rsidRPr="00244989">
        <w:rPr>
          <w:lang w:val="sv-FI"/>
        </w:rPr>
        <w:br/>
      </w:r>
      <w:r w:rsidRPr="00244989">
        <w:rPr>
          <w:lang w:val="sv-FI"/>
        </w:rPr>
        <w:br/>
      </w:r>
      <w:r w:rsidRPr="00244989">
        <w:rPr>
          <w:lang w:val="sv-FI"/>
        </w:rPr>
        <w:br/>
      </w:r>
      <w:r w:rsidRPr="00244989">
        <w:rPr>
          <w:b/>
          <w:lang w:val="sv-FI"/>
        </w:rPr>
        <w:t>1. Undersökningens namn och varaktighet</w:t>
      </w:r>
      <w:r w:rsidRPr="00244989">
        <w:rPr>
          <w:rStyle w:val="Otsikko2Char"/>
          <w:sz w:val="36"/>
          <w:lang w:val="sv-FI"/>
        </w:rPr>
        <w:t xml:space="preserve"> </w:t>
      </w:r>
      <w:r w:rsidRPr="00244989">
        <w:rPr>
          <w:lang w:val="sv-FI"/>
        </w:rPr>
        <w:br/>
      </w:r>
      <w:r w:rsidRPr="00244989">
        <w:rPr>
          <w:lang w:val="sv-FI"/>
        </w:rPr>
        <w:br/>
        <w:t>Undersökningens arbetsnamn är</w:t>
      </w:r>
      <w:r w:rsidRPr="00244989">
        <w:rPr>
          <w:lang w:val="sv-FI"/>
        </w:rPr>
        <w:br/>
        <w:t>"Position av</w:t>
      </w:r>
      <w:r w:rsidRPr="00244989">
        <w:rPr>
          <w:lang w:val="sv-FI" w:eastAsia="fi-FI"/>
        </w:rPr>
        <w:t xml:space="preserve"> konstnärer med funktionsvariationer och teckenspråkiga konstnärer </w:t>
      </w:r>
      <w:r w:rsidRPr="00244989">
        <w:rPr>
          <w:lang w:val="sv-FI"/>
        </w:rPr>
        <w:t>i Finland".</w:t>
      </w:r>
    </w:p>
    <w:p w14:paraId="6630350C" w14:textId="77777777" w:rsidR="00255891" w:rsidRPr="00244989" w:rsidRDefault="00255891" w:rsidP="00126DBD">
      <w:pPr>
        <w:pStyle w:val="Liiteleipateksti"/>
        <w:rPr>
          <w:lang w:val="sv-FI"/>
        </w:rPr>
      </w:pPr>
      <w:r w:rsidRPr="00244989">
        <w:rPr>
          <w:lang w:val="sv-FI"/>
        </w:rPr>
        <w:t>Undersökningen är engångsforskning.</w:t>
      </w:r>
      <w:r w:rsidRPr="00244989">
        <w:rPr>
          <w:lang w:val="sv-FI"/>
        </w:rPr>
        <w:br/>
        <w:t>Studien startades våren 2018</w:t>
      </w:r>
      <w:r w:rsidRPr="00244989">
        <w:rPr>
          <w:lang w:val="sv-FI"/>
        </w:rPr>
        <w:br/>
        <w:t>och det kommer att vara färdig våren 2019.</w:t>
      </w:r>
      <w:r w:rsidRPr="00244989">
        <w:rPr>
          <w:lang w:val="sv-FI"/>
        </w:rPr>
        <w:br/>
      </w:r>
      <w:r w:rsidRPr="00244989">
        <w:rPr>
          <w:lang w:val="sv-FI"/>
        </w:rPr>
        <w:br/>
      </w:r>
      <w:r w:rsidRPr="00244989">
        <w:rPr>
          <w:b/>
          <w:lang w:val="sv-FI"/>
        </w:rPr>
        <w:t>2. Undersökningens registeransvarig och kontaktperson</w:t>
      </w:r>
      <w:r w:rsidRPr="00244989">
        <w:rPr>
          <w:lang w:val="sv-FI"/>
        </w:rPr>
        <w:br/>
      </w:r>
      <w:r w:rsidRPr="00244989">
        <w:rPr>
          <w:lang w:val="sv-FI"/>
        </w:rPr>
        <w:br/>
        <w:t>Outi Salonlahti</w:t>
      </w:r>
      <w:r w:rsidRPr="00244989">
        <w:rPr>
          <w:lang w:val="sv-FI"/>
        </w:rPr>
        <w:br/>
        <w:t>outi.m.salonlahti@student.jyu.fi</w:t>
      </w:r>
      <w:r w:rsidRPr="00244989">
        <w:rPr>
          <w:lang w:val="sv-FI"/>
        </w:rPr>
        <w:br/>
      </w:r>
      <w:r w:rsidR="00022B94" w:rsidRPr="00244989">
        <w:rPr>
          <w:lang w:val="sv-FI"/>
        </w:rPr>
        <w:t>[</w:t>
      </w:r>
      <w:r w:rsidRPr="00244989">
        <w:rPr>
          <w:lang w:val="sv-FI"/>
        </w:rPr>
        <w:t>telefonnummer</w:t>
      </w:r>
      <w:r w:rsidR="00022B94" w:rsidRPr="00244989">
        <w:rPr>
          <w:lang w:val="sv-FI"/>
        </w:rPr>
        <w:t>]</w:t>
      </w:r>
      <w:r w:rsidRPr="00244989">
        <w:rPr>
          <w:lang w:val="sv-FI"/>
        </w:rPr>
        <w:br/>
      </w:r>
      <w:r w:rsidRPr="00244989">
        <w:rPr>
          <w:lang w:val="sv-FI"/>
        </w:rPr>
        <w:br/>
      </w:r>
      <w:r w:rsidRPr="00244989">
        <w:rPr>
          <w:b/>
          <w:lang w:val="sv-FI"/>
        </w:rPr>
        <w:t>3. Vem behandlar personuppgifterna</w:t>
      </w:r>
      <w:r w:rsidRPr="00244989">
        <w:rPr>
          <w:lang w:val="sv-FI"/>
        </w:rPr>
        <w:br/>
      </w:r>
      <w:r w:rsidRPr="00244989">
        <w:rPr>
          <w:lang w:val="sv-FI"/>
        </w:rPr>
        <w:br/>
        <w:t>Uppgifterna behandlas av Outi Salonlahti.</w:t>
      </w:r>
      <w:r w:rsidRPr="00244989">
        <w:rPr>
          <w:lang w:val="sv-FI"/>
        </w:rPr>
        <w:br/>
      </w:r>
      <w:r w:rsidRPr="00244989">
        <w:rPr>
          <w:lang w:val="sv-FI"/>
        </w:rPr>
        <w:br/>
      </w:r>
      <w:r w:rsidRPr="00244989">
        <w:rPr>
          <w:b/>
          <w:lang w:val="sv-FI"/>
        </w:rPr>
        <w:t>4. Mottagarna av personuppgifter</w:t>
      </w:r>
      <w:r w:rsidRPr="00244989">
        <w:rPr>
          <w:lang w:val="sv-FI"/>
        </w:rPr>
        <w:br/>
      </w:r>
    </w:p>
    <w:p w14:paraId="630D307F" w14:textId="2AFA1E5E" w:rsidR="00126DBD" w:rsidRPr="00244989" w:rsidRDefault="00255891" w:rsidP="00126DBD">
      <w:pPr>
        <w:pStyle w:val="Liiteleipateksti"/>
        <w:rPr>
          <w:lang w:val="sv-FI"/>
        </w:rPr>
      </w:pPr>
      <w:r w:rsidRPr="003D2129">
        <w:rPr>
          <w:lang w:val="en-GB"/>
        </w:rPr>
        <w:t>Efter din tillåtelse,</w:t>
      </w:r>
      <w:r w:rsidRPr="003D2129">
        <w:rPr>
          <w:lang w:val="en-GB"/>
        </w:rPr>
        <w:br/>
        <w:t>jag kommer att arkivera de uppgifter du har lämnat in</w:t>
      </w:r>
      <w:r w:rsidRPr="003D2129">
        <w:rPr>
          <w:lang w:val="en-GB"/>
        </w:rPr>
        <w:br/>
        <w:t>permanent till Finlands samhällsvetenskapliga dataarkiv</w:t>
      </w:r>
      <w:r w:rsidRPr="003D2129">
        <w:rPr>
          <w:lang w:val="en-GB"/>
        </w:rPr>
        <w:br/>
        <w:t>för senare undersökning.</w:t>
      </w:r>
      <w:r w:rsidRPr="003D2129">
        <w:rPr>
          <w:lang w:val="en-GB"/>
        </w:rPr>
        <w:br/>
        <w:t>För att arkivera data behöver jag ditt frivilliga och specifika samtycke.</w:t>
      </w:r>
      <w:r w:rsidRPr="003D2129">
        <w:rPr>
          <w:lang w:val="en-GB"/>
        </w:rPr>
        <w:br/>
        <w:t>Din text kommer att anonymiseras före arkivering.</w:t>
      </w:r>
      <w:r w:rsidRPr="003D2129">
        <w:rPr>
          <w:lang w:val="en-GB"/>
        </w:rPr>
        <w:br/>
        <w:t>Det betyder att ditt namn, namnen på andra personer du har nämnt,</w:t>
      </w:r>
      <w:r w:rsidRPr="003D2129">
        <w:rPr>
          <w:lang w:val="en-GB"/>
        </w:rPr>
        <w:br/>
        <w:t>namnet på din arbetsplats, den plats du bor</w:t>
      </w:r>
      <w:r w:rsidRPr="003D2129">
        <w:rPr>
          <w:lang w:val="en-GB"/>
        </w:rPr>
        <w:br/>
        <w:t>och annan liknande information</w:t>
      </w:r>
      <w:r w:rsidRPr="003D2129">
        <w:rPr>
          <w:lang w:val="en-GB"/>
        </w:rPr>
        <w:br/>
      </w:r>
      <w:r w:rsidRPr="003D2129">
        <w:rPr>
          <w:lang w:val="en-GB"/>
        </w:rPr>
        <w:lastRenderedPageBreak/>
        <w:t>kommer att tas bort, ändras eller kategoriseras i texten så,</w:t>
      </w:r>
      <w:r w:rsidRPr="003D2129">
        <w:rPr>
          <w:lang w:val="en-GB"/>
        </w:rPr>
        <w:br/>
        <w:t>att du inte kan identifieras.</w:t>
      </w:r>
      <w:r w:rsidRPr="00244989">
        <w:rPr>
          <w:lang w:val="sv-FI"/>
        </w:rPr>
        <w:br/>
      </w:r>
      <w:r w:rsidRPr="00244989">
        <w:rPr>
          <w:lang w:val="sv-FI"/>
        </w:rPr>
        <w:br/>
      </w:r>
      <w:r w:rsidRPr="00244989">
        <w:rPr>
          <w:b/>
          <w:lang w:val="sv-FI"/>
        </w:rPr>
        <w:t>5. Varför personuppgifter behandlas</w:t>
      </w:r>
      <w:r w:rsidRPr="00244989">
        <w:rPr>
          <w:lang w:val="sv-FI"/>
        </w:rPr>
        <w:br/>
      </w:r>
      <w:r w:rsidRPr="00244989">
        <w:rPr>
          <w:lang w:val="sv-FI"/>
        </w:rPr>
        <w:br/>
        <w:t>Syftet med undersökningen är att samla in information</w:t>
      </w:r>
      <w:r w:rsidRPr="00244989">
        <w:rPr>
          <w:lang w:val="sv-FI"/>
        </w:rPr>
        <w:br/>
        <w:t>om den position som artister med funktionsvariationer och teckenspråkiga konstnärer har</w:t>
      </w:r>
      <w:r w:rsidRPr="00244989">
        <w:rPr>
          <w:lang w:val="sv-FI"/>
        </w:rPr>
        <w:br/>
        <w:t>inom konst- och kulturfältet</w:t>
      </w:r>
      <w:r w:rsidRPr="00244989">
        <w:rPr>
          <w:lang w:val="sv-FI"/>
        </w:rPr>
        <w:br/>
        <w:t>för magisteravhandling av Outi Salonlahti.</w:t>
      </w:r>
    </w:p>
    <w:p w14:paraId="7F5DA3A3" w14:textId="77777777" w:rsidR="00255891" w:rsidRPr="00244989" w:rsidRDefault="00255891" w:rsidP="00126DBD">
      <w:pPr>
        <w:pStyle w:val="Liiteleipateksti"/>
        <w:rPr>
          <w:lang w:val="sv-FI" w:eastAsia="fi-FI"/>
        </w:rPr>
      </w:pPr>
      <w:r w:rsidRPr="00244989">
        <w:rPr>
          <w:lang w:val="sv-FI" w:eastAsia="fi-FI"/>
        </w:rPr>
        <w:t>Syftet med undersökningen är att få information</w:t>
      </w:r>
    </w:p>
    <w:p w14:paraId="465B9EDF" w14:textId="77777777" w:rsidR="00255891" w:rsidRPr="00244989" w:rsidRDefault="00255891" w:rsidP="00126DBD">
      <w:pPr>
        <w:pStyle w:val="Liiteleipateksti"/>
        <w:rPr>
          <w:lang w:val="sv-FI" w:eastAsia="fi-FI"/>
        </w:rPr>
      </w:pPr>
      <w:r w:rsidRPr="00244989">
        <w:rPr>
          <w:lang w:val="sv-FI" w:eastAsia="fi-FI"/>
        </w:rPr>
        <w:t>om de möjligheter och utmaningar</w:t>
      </w:r>
    </w:p>
    <w:p w14:paraId="43EAB830" w14:textId="77777777" w:rsidR="00255891" w:rsidRPr="00244989" w:rsidRDefault="00255891" w:rsidP="00126DBD">
      <w:pPr>
        <w:pStyle w:val="Liiteleipateksti"/>
        <w:rPr>
          <w:lang w:val="sv-FI" w:eastAsia="fi-FI"/>
        </w:rPr>
      </w:pPr>
      <w:r w:rsidRPr="00244989">
        <w:rPr>
          <w:lang w:val="sv-FI" w:eastAsia="fi-FI"/>
        </w:rPr>
        <w:t>som gäller konstnärskarriärer ur funktionshindrade människors perspektiv.</w:t>
      </w:r>
    </w:p>
    <w:p w14:paraId="1EA8E7D9" w14:textId="77777777" w:rsidR="00255891" w:rsidRPr="00244989" w:rsidRDefault="00255891" w:rsidP="00126DBD">
      <w:pPr>
        <w:pStyle w:val="Liiteleipateksti"/>
        <w:rPr>
          <w:lang w:val="sv-FI"/>
        </w:rPr>
      </w:pPr>
      <w:r w:rsidRPr="00244989">
        <w:rPr>
          <w:rFonts w:eastAsia="Times New Roman" w:cstheme="minorHAnsi"/>
          <w:lang w:val="sv-FI" w:eastAsia="fi-FI"/>
        </w:rPr>
        <w:t>Ändamålet med undersökningen är att förbättra jämlikheten hos konstnärer med funktionsvariationer.</w:t>
      </w:r>
      <w:r w:rsidRPr="00244989">
        <w:rPr>
          <w:lang w:val="sv-FI"/>
        </w:rPr>
        <w:br/>
      </w:r>
      <w:r w:rsidRPr="00244989">
        <w:rPr>
          <w:lang w:val="sv-FI"/>
        </w:rPr>
        <w:br/>
      </w:r>
      <w:r w:rsidRPr="00244989">
        <w:rPr>
          <w:b/>
          <w:lang w:val="sv-FI"/>
        </w:rPr>
        <w:t>6. Lagligheten i behandlingen av personuppgifter (EU 679/2016, artiklarna 6 och 9)</w:t>
      </w:r>
      <w:r w:rsidRPr="00244989">
        <w:rPr>
          <w:lang w:val="sv-FI"/>
        </w:rPr>
        <w:br/>
      </w:r>
      <w:r w:rsidRPr="00244989">
        <w:rPr>
          <w:lang w:val="sv-FI"/>
        </w:rPr>
        <w:br/>
        <w:t>Allmänna databeskyddsförordningen (GDPR), artikel 6, punkt 1:</w:t>
      </w:r>
      <w:r w:rsidRPr="00244989">
        <w:rPr>
          <w:lang w:val="sv-FI"/>
        </w:rPr>
        <w:br/>
        <w:t>Den registrerade har lämnat sitt samtycke till att dennes personuppgifter behandlas för ett eller flera specifika ändamål.</w:t>
      </w:r>
      <w:r w:rsidRPr="00244989">
        <w:rPr>
          <w:lang w:val="sv-FI"/>
        </w:rPr>
        <w:br/>
      </w:r>
      <w:r w:rsidRPr="00244989">
        <w:rPr>
          <w:lang w:val="sv-FI"/>
        </w:rPr>
        <w:br/>
        <w:t>Allmänna dataskyddsförordningen (GDPR), artikel 9 (Behandling av särskilda kategorier av personuppgifter)</w:t>
      </w:r>
    </w:p>
    <w:p w14:paraId="50D34493" w14:textId="77777777" w:rsidR="00255891" w:rsidRPr="00244989" w:rsidRDefault="00255891" w:rsidP="00126DBD">
      <w:pPr>
        <w:pStyle w:val="Liiteleipateksti"/>
        <w:rPr>
          <w:lang w:val="sv-FI"/>
        </w:rPr>
      </w:pPr>
      <w:r w:rsidRPr="00244989">
        <w:rPr>
          <w:lang w:val="sv-FI"/>
        </w:rPr>
        <w:t>Den registrerade har uttryckligen lämnat sitt samtycke till behandlingen av dessa personuppgifter för ett eller flera specifika ändamål.</w:t>
      </w:r>
    </w:p>
    <w:p w14:paraId="53FAA5F3" w14:textId="77777777" w:rsidR="00255891" w:rsidRPr="00244989" w:rsidRDefault="00255891" w:rsidP="00126DBD">
      <w:pPr>
        <w:pStyle w:val="Liiteleipateksti"/>
        <w:rPr>
          <w:lang w:val="sv-FI"/>
        </w:rPr>
      </w:pPr>
      <w:r w:rsidRPr="00244989">
        <w:rPr>
          <w:lang w:val="sv-FI"/>
        </w:rPr>
        <w:br/>
      </w:r>
      <w:r w:rsidRPr="00244989">
        <w:rPr>
          <w:b/>
          <w:lang w:val="sv-FI"/>
        </w:rPr>
        <w:t>7. Återtagning av samtycke</w:t>
      </w:r>
      <w:r w:rsidRPr="00244989">
        <w:rPr>
          <w:lang w:val="sv-FI"/>
        </w:rPr>
        <w:br/>
      </w:r>
      <w:r w:rsidRPr="00244989">
        <w:rPr>
          <w:lang w:val="sv-FI"/>
        </w:rPr>
        <w:br/>
        <w:t>Du kan när som helst avbryta deltagandet i undersökningen.</w:t>
      </w:r>
      <w:r w:rsidRPr="00244989">
        <w:rPr>
          <w:lang w:val="sv-FI"/>
        </w:rPr>
        <w:br/>
        <w:t>Du har rätt att vägra att svara på frågorna.</w:t>
      </w:r>
      <w:r w:rsidRPr="00244989">
        <w:rPr>
          <w:lang w:val="sv-FI"/>
        </w:rPr>
        <w:br/>
        <w:t>Du kan också återta ditt samtycke att delta.</w:t>
      </w:r>
      <w:r w:rsidRPr="00244989">
        <w:rPr>
          <w:lang w:val="sv-FI"/>
        </w:rPr>
        <w:br/>
        <w:t>Du behöver inte berätta mig någon orsak för varför</w:t>
      </w:r>
      <w:r w:rsidRPr="00244989">
        <w:rPr>
          <w:lang w:val="sv-FI"/>
        </w:rPr>
        <w:br/>
        <w:t>du vill vägra att delta, avbryta deltagandet</w:t>
      </w:r>
      <w:r w:rsidRPr="00244989">
        <w:rPr>
          <w:lang w:val="sv-FI"/>
        </w:rPr>
        <w:br/>
        <w:t>eller återta ditt samtycke.</w:t>
      </w:r>
      <w:r w:rsidRPr="00244989">
        <w:rPr>
          <w:lang w:val="sv-FI"/>
        </w:rPr>
        <w:br/>
      </w:r>
    </w:p>
    <w:p w14:paraId="51BD405B" w14:textId="77777777" w:rsidR="00255891" w:rsidRPr="00244989" w:rsidRDefault="00255891" w:rsidP="00126DBD">
      <w:pPr>
        <w:pStyle w:val="Liiteleipateksti"/>
        <w:rPr>
          <w:lang w:val="sv-FI"/>
        </w:rPr>
      </w:pPr>
      <w:r w:rsidRPr="00244989">
        <w:rPr>
          <w:lang w:val="sv-FI"/>
        </w:rPr>
        <w:t xml:space="preserve">Eftersom informationen som är arkiverad på </w:t>
      </w:r>
      <w:r w:rsidRPr="00244989">
        <w:rPr>
          <w:rFonts w:eastAsia="Times New Roman" w:cstheme="minorHAnsi"/>
          <w:lang w:val="sv-FI" w:eastAsia="fi-FI"/>
        </w:rPr>
        <w:t>Finlands samhällsvetenskapliga dataarkiv</w:t>
      </w:r>
      <w:r w:rsidRPr="00244989">
        <w:rPr>
          <w:lang w:val="sv-FI"/>
        </w:rPr>
        <w:br/>
        <w:t>är anonym,</w:t>
      </w:r>
    </w:p>
    <w:p w14:paraId="645ABE2B" w14:textId="77777777" w:rsidR="00255891" w:rsidRPr="00244989" w:rsidRDefault="00255891" w:rsidP="00126DBD">
      <w:pPr>
        <w:pStyle w:val="Liiteleipateksti"/>
        <w:rPr>
          <w:lang w:val="sv-FI"/>
        </w:rPr>
      </w:pPr>
      <w:r w:rsidRPr="00244989">
        <w:rPr>
          <w:lang w:val="sv-FI"/>
        </w:rPr>
        <w:t>rätten att återta ditt samtycke involverar inte</w:t>
      </w:r>
    </w:p>
    <w:p w14:paraId="083E7308" w14:textId="77777777" w:rsidR="00255891" w:rsidRPr="00244989" w:rsidRDefault="00255891" w:rsidP="00126DBD">
      <w:pPr>
        <w:pStyle w:val="Liiteleipateksti"/>
        <w:rPr>
          <w:lang w:val="sv-FI"/>
        </w:rPr>
      </w:pPr>
      <w:r w:rsidRPr="00244989">
        <w:rPr>
          <w:lang w:val="sv-FI"/>
        </w:rPr>
        <w:t>data som redan är arkiverad.</w:t>
      </w:r>
    </w:p>
    <w:p w14:paraId="5ECFB399" w14:textId="77777777" w:rsidR="00255891" w:rsidRPr="00244989" w:rsidRDefault="00255891" w:rsidP="00126DBD">
      <w:pPr>
        <w:pStyle w:val="Liiteleipateksti"/>
        <w:rPr>
          <w:lang w:val="sv-FI"/>
        </w:rPr>
      </w:pPr>
    </w:p>
    <w:p w14:paraId="6129EF8A" w14:textId="77777777" w:rsidR="00255891" w:rsidRPr="00244989" w:rsidRDefault="00255891" w:rsidP="00126DBD">
      <w:pPr>
        <w:pStyle w:val="Liiteleipateksti"/>
        <w:rPr>
          <w:lang w:val="sv-FI"/>
        </w:rPr>
      </w:pPr>
      <w:r w:rsidRPr="00244989">
        <w:rPr>
          <w:lang w:val="sv-FI"/>
        </w:rPr>
        <w:t>Om du vill återta ditt samtycke,</w:t>
      </w:r>
    </w:p>
    <w:p w14:paraId="20D75DBF" w14:textId="77777777" w:rsidR="00255891" w:rsidRPr="00244989" w:rsidRDefault="00255891" w:rsidP="00126DBD">
      <w:pPr>
        <w:pStyle w:val="Liiteleipateksti"/>
        <w:rPr>
          <w:lang w:val="sv-FI"/>
        </w:rPr>
      </w:pPr>
      <w:r w:rsidRPr="00244989">
        <w:rPr>
          <w:lang w:val="sv-FI"/>
        </w:rPr>
        <w:t>vänligen kontakta Outi Salonlahti:</w:t>
      </w:r>
    </w:p>
    <w:p w14:paraId="01342F59" w14:textId="77777777" w:rsidR="00255891" w:rsidRPr="00244989" w:rsidRDefault="006E5A75" w:rsidP="00126DBD">
      <w:pPr>
        <w:pStyle w:val="Liiteleipateksti"/>
        <w:rPr>
          <w:lang w:val="sv-FI"/>
        </w:rPr>
      </w:pPr>
      <w:hyperlink r:id="rId360" w:history="1">
        <w:r w:rsidR="00255891" w:rsidRPr="00244989">
          <w:rPr>
            <w:rStyle w:val="Hyperlinkki"/>
            <w:color w:val="auto"/>
            <w:lang w:val="sv-FI"/>
          </w:rPr>
          <w:t>outi.m.salonlahti@student.jyu.fi</w:t>
        </w:r>
      </w:hyperlink>
    </w:p>
    <w:p w14:paraId="4A091D55" w14:textId="77777777" w:rsidR="00255891" w:rsidRPr="00244989" w:rsidRDefault="00022B94" w:rsidP="00126DBD">
      <w:pPr>
        <w:pStyle w:val="Liiteleipateksti"/>
        <w:rPr>
          <w:lang w:val="sv-FI"/>
        </w:rPr>
      </w:pPr>
      <w:r w:rsidRPr="00244989">
        <w:rPr>
          <w:lang w:val="sv-FI"/>
        </w:rPr>
        <w:t>[</w:t>
      </w:r>
      <w:r w:rsidR="00255891" w:rsidRPr="00244989">
        <w:rPr>
          <w:lang w:val="sv-FI"/>
        </w:rPr>
        <w:t>telefonnummer</w:t>
      </w:r>
      <w:r w:rsidRPr="00244989">
        <w:rPr>
          <w:lang w:val="sv-FI"/>
        </w:rPr>
        <w:t>]</w:t>
      </w:r>
    </w:p>
    <w:p w14:paraId="5AB721F7" w14:textId="77777777" w:rsidR="00255891" w:rsidRPr="00244989" w:rsidRDefault="00255891" w:rsidP="00BB34BC">
      <w:pPr>
        <w:pStyle w:val="Tiivistelm"/>
        <w:rPr>
          <w:lang w:val="sv-FI"/>
        </w:rPr>
      </w:pPr>
    </w:p>
    <w:p w14:paraId="3E9EEF1A" w14:textId="2F09CBAC" w:rsidR="00255891" w:rsidRPr="00244989" w:rsidRDefault="00255891" w:rsidP="00BB34BC">
      <w:pPr>
        <w:pStyle w:val="Tiivistelm"/>
        <w:rPr>
          <w:lang w:val="sv-FI"/>
        </w:rPr>
      </w:pPr>
      <w:r w:rsidRPr="003D2129">
        <w:rPr>
          <w:b/>
          <w:lang w:val="sv-FI"/>
        </w:rPr>
        <w:t>8. Hur mycket och vilken typ av personuppgifter innehåller forskningsuppgifterna</w:t>
      </w:r>
      <w:r w:rsidRPr="00244989">
        <w:rPr>
          <w:lang w:val="sv-FI"/>
        </w:rPr>
        <w:br/>
      </w:r>
      <w:r w:rsidRPr="00244989">
        <w:rPr>
          <w:lang w:val="sv-FI"/>
        </w:rPr>
        <w:br/>
        <w:t>Uppgifterna kommer att samlas på 10</w:t>
      </w:r>
      <w:r w:rsidR="00D9496A">
        <w:rPr>
          <w:lang w:val="sv-FI"/>
        </w:rPr>
        <w:t>–</w:t>
      </w:r>
      <w:r w:rsidRPr="00244989">
        <w:rPr>
          <w:lang w:val="sv-FI"/>
        </w:rPr>
        <w:t>40 deltagare.</w:t>
      </w:r>
    </w:p>
    <w:p w14:paraId="72478146" w14:textId="77777777" w:rsidR="00255891" w:rsidRPr="00244989" w:rsidRDefault="00255891" w:rsidP="00BB34BC">
      <w:pPr>
        <w:pStyle w:val="Tiivistelm"/>
        <w:rPr>
          <w:lang w:val="sv-FI"/>
        </w:rPr>
      </w:pPr>
    </w:p>
    <w:p w14:paraId="3C37498D" w14:textId="77777777" w:rsidR="00255891" w:rsidRPr="00244989" w:rsidRDefault="00255891" w:rsidP="00BB34BC">
      <w:pPr>
        <w:pStyle w:val="Tiivistelm"/>
        <w:rPr>
          <w:lang w:val="sv-FI"/>
        </w:rPr>
      </w:pPr>
      <w:r w:rsidRPr="00244989">
        <w:rPr>
          <w:lang w:val="sv-FI"/>
        </w:rPr>
        <w:t>Personuppgifter, som kommer att samlas in:</w:t>
      </w:r>
    </w:p>
    <w:p w14:paraId="300D6816" w14:textId="77777777" w:rsidR="00255891" w:rsidRPr="00244989" w:rsidRDefault="00255891" w:rsidP="00D9496A">
      <w:pPr>
        <w:pStyle w:val="listaliite"/>
        <w:rPr>
          <w:lang w:val="sv-FI"/>
        </w:rPr>
      </w:pPr>
      <w:r w:rsidRPr="00244989">
        <w:rPr>
          <w:lang w:val="sv-FI"/>
        </w:rPr>
        <w:t>intervjuer</w:t>
      </w:r>
    </w:p>
    <w:p w14:paraId="0D5EE0DF" w14:textId="77777777" w:rsidR="00255891" w:rsidRPr="00244989" w:rsidRDefault="00255891" w:rsidP="00D9496A">
      <w:pPr>
        <w:pStyle w:val="listaliite"/>
        <w:rPr>
          <w:lang w:val="sv-FI"/>
        </w:rPr>
      </w:pPr>
      <w:r w:rsidRPr="00244989">
        <w:rPr>
          <w:lang w:val="sv-FI"/>
        </w:rPr>
        <w:t>deltagarnas bakgrundsinformation</w:t>
      </w:r>
    </w:p>
    <w:p w14:paraId="0BE58C6D" w14:textId="77777777" w:rsidR="00255891" w:rsidRPr="00244989" w:rsidRDefault="00255891" w:rsidP="00D9496A">
      <w:pPr>
        <w:pStyle w:val="listaliite"/>
        <w:rPr>
          <w:rFonts w:eastAsia="Times New Roman" w:cstheme="minorHAnsi"/>
          <w:lang w:val="sv-FI" w:eastAsia="fi-FI"/>
        </w:rPr>
      </w:pPr>
      <w:r w:rsidRPr="00244989">
        <w:rPr>
          <w:lang w:val="sv-FI"/>
        </w:rPr>
        <w:t xml:space="preserve">Data inlämnad via </w:t>
      </w:r>
      <w:r w:rsidRPr="00244989">
        <w:rPr>
          <w:rFonts w:eastAsia="Times New Roman" w:cstheme="minorHAnsi"/>
          <w:lang w:val="sv-FI" w:eastAsia="fi-FI"/>
        </w:rPr>
        <w:t>e-formulär</w:t>
      </w:r>
    </w:p>
    <w:p w14:paraId="0048FB08" w14:textId="77777777" w:rsidR="00255891" w:rsidRPr="00244989" w:rsidRDefault="00255891" w:rsidP="00D9496A">
      <w:pPr>
        <w:pStyle w:val="listaliite"/>
        <w:rPr>
          <w:lang w:val="sv-FI"/>
        </w:rPr>
      </w:pPr>
      <w:r w:rsidRPr="00244989">
        <w:rPr>
          <w:lang w:val="sv-FI"/>
        </w:rPr>
        <w:t>livsberättelser skrivna av deltagarna</w:t>
      </w:r>
    </w:p>
    <w:p w14:paraId="0AD315AF" w14:textId="77777777" w:rsidR="00255891" w:rsidRPr="00244989" w:rsidRDefault="00255891" w:rsidP="00D9496A">
      <w:pPr>
        <w:pStyle w:val="listaliite"/>
        <w:rPr>
          <w:lang w:val="sv-FI"/>
        </w:rPr>
      </w:pPr>
      <w:r w:rsidRPr="00244989">
        <w:rPr>
          <w:lang w:val="sv-FI"/>
        </w:rPr>
        <w:t>samtycksformer</w:t>
      </w:r>
    </w:p>
    <w:p w14:paraId="5EF3A1C2" w14:textId="77777777" w:rsidR="00255891" w:rsidRPr="00244989" w:rsidRDefault="00255891" w:rsidP="00D9496A">
      <w:pPr>
        <w:pStyle w:val="listaliite"/>
        <w:rPr>
          <w:lang w:val="sv-FI"/>
        </w:rPr>
      </w:pPr>
      <w:r w:rsidRPr="00244989">
        <w:rPr>
          <w:lang w:val="sv-FI"/>
        </w:rPr>
        <w:t>och kontaktuppgifter.</w:t>
      </w:r>
    </w:p>
    <w:p w14:paraId="439166C2" w14:textId="77777777" w:rsidR="00255891" w:rsidRPr="00244989" w:rsidRDefault="00255891" w:rsidP="00BB34BC">
      <w:pPr>
        <w:pStyle w:val="Tiivistelm"/>
        <w:rPr>
          <w:lang w:val="sv-FI"/>
        </w:rPr>
      </w:pPr>
    </w:p>
    <w:p w14:paraId="3C20027C" w14:textId="77777777" w:rsidR="00255891" w:rsidRPr="00244989" w:rsidRDefault="00255891" w:rsidP="00BB34BC">
      <w:pPr>
        <w:pStyle w:val="Tiivistelm"/>
        <w:rPr>
          <w:lang w:val="sv-FI"/>
        </w:rPr>
      </w:pPr>
      <w:r w:rsidRPr="00244989">
        <w:rPr>
          <w:lang w:val="sv-FI"/>
        </w:rPr>
        <w:t>Dataformat:</w:t>
      </w:r>
    </w:p>
    <w:p w14:paraId="330C1901" w14:textId="77777777" w:rsidR="00255891" w:rsidRPr="00244989" w:rsidRDefault="00255891" w:rsidP="00D9496A">
      <w:pPr>
        <w:pStyle w:val="listaliite"/>
        <w:rPr>
          <w:lang w:val="sv-FI"/>
        </w:rPr>
      </w:pPr>
      <w:r w:rsidRPr="00244989">
        <w:rPr>
          <w:lang w:val="sv-FI"/>
        </w:rPr>
        <w:t>pappersformulär</w:t>
      </w:r>
    </w:p>
    <w:p w14:paraId="7227F98D" w14:textId="77777777" w:rsidR="00255891" w:rsidRPr="00244989" w:rsidRDefault="00255891" w:rsidP="00D9496A">
      <w:pPr>
        <w:pStyle w:val="listaliite"/>
        <w:rPr>
          <w:lang w:val="sv-FI"/>
        </w:rPr>
      </w:pPr>
      <w:r w:rsidRPr="00244989">
        <w:rPr>
          <w:lang w:val="sv-FI"/>
        </w:rPr>
        <w:t>e-formulär</w:t>
      </w:r>
    </w:p>
    <w:p w14:paraId="029D8D4A" w14:textId="77777777" w:rsidR="00255891" w:rsidRPr="00244989" w:rsidRDefault="00255891" w:rsidP="00D9496A">
      <w:pPr>
        <w:pStyle w:val="listaliite"/>
        <w:rPr>
          <w:lang w:val="sv-FI"/>
        </w:rPr>
      </w:pPr>
      <w:r w:rsidRPr="00244989">
        <w:rPr>
          <w:lang w:val="sv-FI"/>
        </w:rPr>
        <w:t>excel arbetsblad</w:t>
      </w:r>
    </w:p>
    <w:p w14:paraId="7141F51F" w14:textId="77777777" w:rsidR="00255891" w:rsidRPr="00244989" w:rsidRDefault="00255891" w:rsidP="00D9496A">
      <w:pPr>
        <w:pStyle w:val="listaliite"/>
        <w:rPr>
          <w:lang w:val="sv-FI"/>
        </w:rPr>
      </w:pPr>
      <w:r w:rsidRPr="00244989">
        <w:rPr>
          <w:lang w:val="sv-FI"/>
        </w:rPr>
        <w:t>ljudinspelningar</w:t>
      </w:r>
    </w:p>
    <w:p w14:paraId="0A658AAC" w14:textId="77777777" w:rsidR="00255891" w:rsidRPr="00244989" w:rsidRDefault="00255891" w:rsidP="00D9496A">
      <w:pPr>
        <w:pStyle w:val="listaliite"/>
        <w:rPr>
          <w:lang w:val="sv-FI"/>
        </w:rPr>
      </w:pPr>
      <w:r w:rsidRPr="00244989">
        <w:rPr>
          <w:lang w:val="sv-FI"/>
        </w:rPr>
        <w:t>texter</w:t>
      </w:r>
    </w:p>
    <w:p w14:paraId="74859BF5" w14:textId="77777777" w:rsidR="00255891" w:rsidRPr="00244989" w:rsidRDefault="00255891" w:rsidP="00D9496A">
      <w:pPr>
        <w:pStyle w:val="listaliite"/>
        <w:rPr>
          <w:lang w:val="sv-FI"/>
        </w:rPr>
      </w:pPr>
      <w:r w:rsidRPr="00244989">
        <w:rPr>
          <w:lang w:val="sv-FI"/>
        </w:rPr>
        <w:t>textfiler</w:t>
      </w:r>
    </w:p>
    <w:p w14:paraId="44BCFE0A" w14:textId="77777777" w:rsidR="00255891" w:rsidRPr="00244989" w:rsidRDefault="00255891" w:rsidP="00D9496A">
      <w:pPr>
        <w:pStyle w:val="listaliite"/>
        <w:rPr>
          <w:lang w:val="sv-FI"/>
        </w:rPr>
      </w:pPr>
      <w:r w:rsidRPr="00244989">
        <w:rPr>
          <w:lang w:val="sv-FI"/>
        </w:rPr>
        <w:t>och transkriberingar av intervjuer.</w:t>
      </w:r>
    </w:p>
    <w:p w14:paraId="216A9F2D" w14:textId="77777777" w:rsidR="00255891" w:rsidRPr="00244989" w:rsidRDefault="00255891" w:rsidP="00BB34BC">
      <w:pPr>
        <w:pStyle w:val="Tiivistelm"/>
        <w:rPr>
          <w:lang w:val="sv-FI"/>
        </w:rPr>
      </w:pPr>
    </w:p>
    <w:p w14:paraId="12693726" w14:textId="77777777" w:rsidR="00255891" w:rsidRPr="00244989" w:rsidRDefault="00255891" w:rsidP="00126DBD">
      <w:pPr>
        <w:pStyle w:val="Liiteleipateksti"/>
        <w:rPr>
          <w:lang w:val="sv-FI"/>
        </w:rPr>
      </w:pPr>
      <w:r w:rsidRPr="00244989">
        <w:rPr>
          <w:lang w:val="sv-FI"/>
        </w:rPr>
        <w:t>Undersökningsdata innehåller särskilda kategorier av personuppgifter,</w:t>
      </w:r>
      <w:r w:rsidRPr="00244989">
        <w:rPr>
          <w:lang w:val="sv-FI"/>
        </w:rPr>
        <w:br/>
        <w:t>eftersom deltagarna har funktionsvariationer.</w:t>
      </w:r>
    </w:p>
    <w:p w14:paraId="69757050" w14:textId="77777777" w:rsidR="00255891" w:rsidRPr="00244989" w:rsidRDefault="00255891" w:rsidP="00255891">
      <w:pPr>
        <w:spacing w:line="276" w:lineRule="auto"/>
        <w:rPr>
          <w:lang w:val="sv-FI"/>
        </w:rPr>
      </w:pPr>
      <w:r w:rsidRPr="00244989">
        <w:rPr>
          <w:lang w:val="sv-FI"/>
        </w:rPr>
        <w:br/>
      </w:r>
      <w:r w:rsidRPr="00244989">
        <w:rPr>
          <w:b/>
          <w:lang w:val="sv-FI"/>
        </w:rPr>
        <w:t>9. Där uppgifterna kommer att samlas in från</w:t>
      </w:r>
      <w:r w:rsidRPr="00244989">
        <w:rPr>
          <w:lang w:val="sv-FI"/>
        </w:rPr>
        <w:br/>
      </w:r>
      <w:r w:rsidRPr="00244989">
        <w:rPr>
          <w:lang w:val="sv-FI"/>
        </w:rPr>
        <w:br/>
        <w:t>Personuppgifterna samlas in från deltagarna själva.</w:t>
      </w:r>
      <w:r w:rsidRPr="00244989">
        <w:rPr>
          <w:lang w:val="sv-FI"/>
        </w:rPr>
        <w:br/>
      </w:r>
      <w:r w:rsidRPr="00244989">
        <w:rPr>
          <w:lang w:val="sv-FI"/>
        </w:rPr>
        <w:br/>
      </w:r>
      <w:r w:rsidRPr="00244989">
        <w:rPr>
          <w:b/>
          <w:lang w:val="sv-FI"/>
        </w:rPr>
        <w:t>10. Profilering</w:t>
      </w:r>
      <w:r w:rsidRPr="00244989">
        <w:rPr>
          <w:b/>
          <w:sz w:val="28"/>
          <w:lang w:val="sv-FI"/>
        </w:rPr>
        <w:br/>
      </w:r>
      <w:r w:rsidRPr="00244989">
        <w:rPr>
          <w:rStyle w:val="TiivistelmChar"/>
          <w:lang w:val="sv-FI"/>
        </w:rPr>
        <w:br/>
        <w:t>Automatiserade beslut utförs inte</w:t>
      </w:r>
      <w:r w:rsidRPr="00244989">
        <w:rPr>
          <w:rStyle w:val="TiivistelmChar"/>
          <w:lang w:val="sv-FI"/>
        </w:rPr>
        <w:br/>
        <w:t>och data används inte för profilering.</w:t>
      </w:r>
    </w:p>
    <w:p w14:paraId="5962A027" w14:textId="77777777" w:rsidR="00255891" w:rsidRPr="00244989" w:rsidRDefault="00255891" w:rsidP="00126DBD">
      <w:pPr>
        <w:pStyle w:val="Tiivistelm"/>
        <w:spacing w:line="276" w:lineRule="auto"/>
        <w:rPr>
          <w:lang w:val="sv-FI"/>
        </w:rPr>
      </w:pPr>
      <w:r w:rsidRPr="00244989">
        <w:rPr>
          <w:lang w:val="sv-FI"/>
        </w:rPr>
        <w:br/>
      </w:r>
      <w:r w:rsidRPr="00244989">
        <w:rPr>
          <w:b/>
          <w:lang w:val="sv-FI"/>
        </w:rPr>
        <w:t>11. Överföringar av personuppgifter utanför EU- eller EES-länder</w:t>
      </w:r>
      <w:r w:rsidRPr="00244989">
        <w:rPr>
          <w:lang w:val="sv-FI"/>
        </w:rPr>
        <w:br/>
      </w:r>
      <w:r w:rsidRPr="00244989">
        <w:rPr>
          <w:rStyle w:val="TiivistelmChar"/>
          <w:lang w:val="sv-FI"/>
        </w:rPr>
        <w:br/>
      </w:r>
      <w:r w:rsidRPr="003D2129">
        <w:rPr>
          <w:rStyle w:val="LiiteleipatekstiChar"/>
          <w:lang w:val="sv-FI"/>
        </w:rPr>
        <w:t>De personuppgifter som samlas in i intervjuerna overförs inte utanför EU- eller EES-länderna.</w:t>
      </w:r>
      <w:r w:rsidRPr="003D2129">
        <w:rPr>
          <w:rStyle w:val="LiiteleipatekstiChar"/>
          <w:lang w:val="sv-FI"/>
        </w:rPr>
        <w:br/>
      </w:r>
      <w:r w:rsidRPr="003D2129">
        <w:rPr>
          <w:rStyle w:val="LiiteleipatekstiChar"/>
          <w:lang w:val="sv-FI"/>
        </w:rPr>
        <w:br/>
      </w:r>
      <w:r w:rsidRPr="003D2129">
        <w:rPr>
          <w:rStyle w:val="LiiteleipatekstiChar"/>
          <w:lang w:val="en-GB"/>
        </w:rPr>
        <w:t>De skriftliga livshistorierna samlas in via Google-formulär.</w:t>
      </w:r>
      <w:r w:rsidRPr="003D2129">
        <w:rPr>
          <w:rStyle w:val="LiiteleipatekstiChar"/>
          <w:lang w:val="en-GB"/>
        </w:rPr>
        <w:br/>
        <w:t>Det betyder att dina data kan överföras utanför EU och EES.</w:t>
      </w:r>
      <w:r w:rsidRPr="003D2129">
        <w:rPr>
          <w:rStyle w:val="LiiteleipatekstiChar"/>
          <w:lang w:val="en-GB"/>
        </w:rPr>
        <w:br/>
        <w:t>Jyväskylä universitetet har Googles tjänst som heter G Suite.</w:t>
      </w:r>
      <w:r w:rsidRPr="003D2129">
        <w:rPr>
          <w:rStyle w:val="LiiteleipatekstiChar"/>
          <w:lang w:val="en-GB"/>
        </w:rPr>
        <w:br/>
      </w:r>
      <w:r w:rsidRPr="003D2129">
        <w:rPr>
          <w:rStyle w:val="LiiteleipatekstiChar"/>
          <w:lang w:val="en-GB"/>
        </w:rPr>
        <w:lastRenderedPageBreak/>
        <w:t>Därför har Outi Salonlahti G Suite student gmail,</w:t>
      </w:r>
      <w:r w:rsidRPr="003D2129">
        <w:rPr>
          <w:rStyle w:val="LiiteleipatekstiChar"/>
          <w:lang w:val="en-GB"/>
        </w:rPr>
        <w:br/>
        <w:t>och Google-formuläret skapades med studentkontot.</w:t>
      </w:r>
      <w:r w:rsidRPr="003D2129">
        <w:rPr>
          <w:rStyle w:val="LiiteleipatekstiChar"/>
          <w:lang w:val="en-GB"/>
        </w:rPr>
        <w:br/>
        <w:t>G Suite har bättre dataskydd</w:t>
      </w:r>
      <w:r w:rsidRPr="003D2129">
        <w:rPr>
          <w:rStyle w:val="LiiteleipatekstiChar"/>
          <w:lang w:val="en-GB"/>
        </w:rPr>
        <w:br/>
        <w:t>än de fria Google-tjänsterna.</w:t>
      </w:r>
      <w:r w:rsidRPr="003D2129">
        <w:rPr>
          <w:rStyle w:val="LiiteleipatekstiChar"/>
          <w:lang w:val="en-GB"/>
        </w:rPr>
        <w:br/>
      </w:r>
      <w:r w:rsidRPr="003D2129">
        <w:rPr>
          <w:rStyle w:val="LiiteleipatekstiChar"/>
          <w:lang w:val="en-GB"/>
        </w:rPr>
        <w:br/>
        <w:t>Universitetet i Jyväskylä är registeransvarig i universitetets G Suite-tjänster.</w:t>
      </w:r>
      <w:r w:rsidRPr="003D2129">
        <w:rPr>
          <w:rStyle w:val="LiiteleipatekstiChar"/>
          <w:lang w:val="en-GB"/>
        </w:rPr>
        <w:br/>
        <w:t>Dataskyddsansvarig vid Jyväskylä universitet:</w:t>
      </w:r>
      <w:r w:rsidRPr="003D2129">
        <w:rPr>
          <w:rStyle w:val="LiiteleipatekstiChar"/>
          <w:lang w:val="en-GB"/>
        </w:rPr>
        <w:br/>
        <w:t>tietosuoja@jyu.fi, tel. +358 40 805 3297.</w:t>
      </w:r>
      <w:r w:rsidRPr="003D2129">
        <w:rPr>
          <w:rStyle w:val="LiiteleipatekstiChar"/>
          <w:lang w:val="en-GB"/>
        </w:rPr>
        <w:br/>
      </w:r>
      <w:r w:rsidRPr="00244989">
        <w:rPr>
          <w:rStyle w:val="TiivistelmChar"/>
          <w:lang w:val="sv-FI"/>
        </w:rPr>
        <w:br/>
      </w:r>
      <w:r w:rsidRPr="00244989">
        <w:rPr>
          <w:lang w:val="sv-FI"/>
        </w:rPr>
        <w:br/>
      </w:r>
      <w:r w:rsidRPr="00244989">
        <w:rPr>
          <w:b/>
          <w:lang w:val="sv-FI"/>
        </w:rPr>
        <w:t>12. Principer för skydd av personuppgifter</w:t>
      </w:r>
      <w:r w:rsidRPr="00244989">
        <w:rPr>
          <w:lang w:val="sv-FI"/>
        </w:rPr>
        <w:br/>
      </w:r>
      <w:r w:rsidRPr="00244989">
        <w:rPr>
          <w:lang w:val="sv-FI"/>
        </w:rPr>
        <w:br/>
        <w:t>Personuppgifterna kommer att skyddas i denna forskning på följande sätt:</w:t>
      </w:r>
    </w:p>
    <w:p w14:paraId="37A6D202" w14:textId="77777777" w:rsidR="00255891" w:rsidRPr="00244989" w:rsidRDefault="00255891" w:rsidP="00D9496A">
      <w:pPr>
        <w:pStyle w:val="listaliite"/>
        <w:rPr>
          <w:lang w:val="sv-FI"/>
        </w:rPr>
      </w:pPr>
      <w:r w:rsidRPr="00244989">
        <w:rPr>
          <w:lang w:val="sv-FI"/>
        </w:rPr>
        <w:t>Registeransvarigs interna åtgärder för att förhindra tillgång till personuppgifter</w:t>
      </w:r>
    </w:p>
    <w:p w14:paraId="15D36867" w14:textId="0C3E854D" w:rsidR="00255891" w:rsidRPr="00244989" w:rsidRDefault="00255891" w:rsidP="00D9496A">
      <w:pPr>
        <w:pStyle w:val="listaliite"/>
        <w:rPr>
          <w:lang w:val="sv-FI"/>
        </w:rPr>
      </w:pPr>
      <w:r w:rsidRPr="00244989">
        <w:rPr>
          <w:lang w:val="sv-FI"/>
        </w:rPr>
        <w:t>Personuppgifter pseudonymiser</w:t>
      </w:r>
      <w:r w:rsidR="00ED30D8" w:rsidRPr="00244989">
        <w:rPr>
          <w:lang w:val="sv-FI"/>
        </w:rPr>
        <w:t>a</w:t>
      </w:r>
      <w:r w:rsidRPr="00244989">
        <w:rPr>
          <w:lang w:val="sv-FI"/>
        </w:rPr>
        <w:t>s (namnen kommer att ersättas med pseudonymer, namnen på organisationer och platser kommer att tas bort, ändras eller kategoriseras)</w:t>
      </w:r>
    </w:p>
    <w:p w14:paraId="6A58EA71" w14:textId="77777777" w:rsidR="00255891" w:rsidRPr="00244989" w:rsidRDefault="00255891" w:rsidP="00D9496A">
      <w:pPr>
        <w:pStyle w:val="listaliite"/>
        <w:rPr>
          <w:lang w:val="sv-FI"/>
        </w:rPr>
      </w:pPr>
      <w:r w:rsidRPr="00244989">
        <w:rPr>
          <w:lang w:val="sv-FI"/>
        </w:rPr>
        <w:t>Den digitala data förvaras på en minnespinne som är krypterad och skyddad med ett lösenord.</w:t>
      </w:r>
    </w:p>
    <w:p w14:paraId="7026E5A3" w14:textId="77777777" w:rsidR="00255891" w:rsidRPr="00244989" w:rsidRDefault="00255891" w:rsidP="00D9496A">
      <w:pPr>
        <w:pStyle w:val="listaliite"/>
        <w:rPr>
          <w:lang w:val="sv-FI"/>
        </w:rPr>
      </w:pPr>
      <w:r w:rsidRPr="00244989">
        <w:rPr>
          <w:lang w:val="sv-FI"/>
        </w:rPr>
        <w:t>Informationen som skrivs på ett papper förvaras i en låst låda.</w:t>
      </w:r>
    </w:p>
    <w:p w14:paraId="1F449055" w14:textId="77777777" w:rsidR="00255891" w:rsidRPr="00244989" w:rsidRDefault="00255891" w:rsidP="00D9496A">
      <w:pPr>
        <w:pStyle w:val="listaliite"/>
        <w:rPr>
          <w:lang w:val="sv-FI"/>
        </w:rPr>
      </w:pPr>
      <w:r w:rsidRPr="00244989">
        <w:rPr>
          <w:lang w:val="sv-FI"/>
        </w:rPr>
        <w:t>Databehandlingsavtal och sekretessavtal kommer att göras med eventuella intervjutransskribenter.</w:t>
      </w:r>
    </w:p>
    <w:p w14:paraId="2461D8EF" w14:textId="77777777" w:rsidR="00255891" w:rsidRPr="00244989" w:rsidRDefault="00255891" w:rsidP="00D9496A">
      <w:pPr>
        <w:pStyle w:val="listaliite"/>
        <w:rPr>
          <w:lang w:val="sv-FI"/>
        </w:rPr>
      </w:pPr>
      <w:r w:rsidRPr="00244989">
        <w:rPr>
          <w:lang w:val="sv-FI"/>
        </w:rPr>
        <w:t>Efter bearbetning av data rengörs datorn med rengöringsverktyg.</w:t>
      </w:r>
    </w:p>
    <w:p w14:paraId="58CC0A4F" w14:textId="77777777" w:rsidR="00255891" w:rsidRPr="00244989" w:rsidRDefault="00255891" w:rsidP="00BB34BC">
      <w:pPr>
        <w:pStyle w:val="Tiivistelm"/>
        <w:rPr>
          <w:lang w:val="sv-FI"/>
        </w:rPr>
      </w:pPr>
    </w:p>
    <w:p w14:paraId="26B46F76" w14:textId="77777777" w:rsidR="00255891" w:rsidRPr="00244989" w:rsidRDefault="00255891" w:rsidP="00126DBD">
      <w:pPr>
        <w:pStyle w:val="Liiteleipateksti"/>
        <w:rPr>
          <w:lang w:val="sv-FI"/>
        </w:rPr>
      </w:pPr>
      <w:r w:rsidRPr="00244989">
        <w:rPr>
          <w:lang w:val="sv-FI"/>
        </w:rPr>
        <w:t>Identifieringsbehandling</w:t>
      </w:r>
    </w:p>
    <w:p w14:paraId="7324D7E2" w14:textId="77777777" w:rsidR="00255891" w:rsidRPr="00244989" w:rsidRDefault="00255891" w:rsidP="00126DBD">
      <w:pPr>
        <w:pStyle w:val="Liiteleipateksti"/>
        <w:rPr>
          <w:lang w:val="sv-FI"/>
        </w:rPr>
      </w:pPr>
      <w:r w:rsidRPr="00244989">
        <w:rPr>
          <w:lang w:val="sv-FI"/>
        </w:rPr>
        <w:t>Direkta identifikationsuppgifter avlägsnas i analysskedet slutgiltigt</w:t>
      </w:r>
    </w:p>
    <w:p w14:paraId="677AE705" w14:textId="77777777" w:rsidR="00255891" w:rsidRPr="00244989" w:rsidRDefault="00255891" w:rsidP="00126DBD">
      <w:pPr>
        <w:pStyle w:val="Liiteleipateksti"/>
        <w:rPr>
          <w:lang w:val="sv-FI"/>
        </w:rPr>
      </w:pPr>
      <w:r w:rsidRPr="00244989">
        <w:rPr>
          <w:lang w:val="sv-FI"/>
        </w:rPr>
        <w:t>vilket innebär att kodnyckeln förstörs i analysskedet.</w:t>
      </w:r>
    </w:p>
    <w:p w14:paraId="70FD96A3" w14:textId="77777777" w:rsidR="00255891" w:rsidRPr="00244989" w:rsidRDefault="00255891" w:rsidP="00126DBD">
      <w:pPr>
        <w:pStyle w:val="Liiteleipateksti"/>
        <w:rPr>
          <w:lang w:val="sv-FI"/>
        </w:rPr>
      </w:pPr>
    </w:p>
    <w:p w14:paraId="4B88D3AA" w14:textId="5EBE245A" w:rsidR="00255891" w:rsidRPr="003D2129" w:rsidRDefault="00255891" w:rsidP="00126DBD">
      <w:pPr>
        <w:pStyle w:val="Liiteleipateksti"/>
        <w:rPr>
          <w:b/>
          <w:lang w:val="sv-FI"/>
        </w:rPr>
      </w:pPr>
      <w:r w:rsidRPr="003D2129">
        <w:rPr>
          <w:b/>
          <w:lang w:val="sv-FI"/>
        </w:rPr>
        <w:t>1</w:t>
      </w:r>
      <w:r w:rsidR="003D2129">
        <w:rPr>
          <w:b/>
          <w:lang w:val="sv-FI"/>
        </w:rPr>
        <w:t>3</w:t>
      </w:r>
      <w:r w:rsidRPr="003D2129">
        <w:rPr>
          <w:b/>
          <w:lang w:val="sv-FI"/>
        </w:rPr>
        <w:t>. Deltagarens rättigheter</w:t>
      </w:r>
    </w:p>
    <w:p w14:paraId="5B2D02B0" w14:textId="77777777" w:rsidR="00255891" w:rsidRPr="00244989" w:rsidRDefault="00255891" w:rsidP="00126DBD">
      <w:pPr>
        <w:pStyle w:val="Liiteleipateksti"/>
        <w:rPr>
          <w:lang w:val="sv-FI"/>
        </w:rPr>
      </w:pPr>
      <w:r w:rsidRPr="00244989">
        <w:rPr>
          <w:lang w:val="sv-FI"/>
        </w:rPr>
        <w:t>Du har rätt att återta samtycket du har gett.</w:t>
      </w:r>
      <w:r w:rsidRPr="00244989">
        <w:rPr>
          <w:lang w:val="sv-FI"/>
        </w:rPr>
        <w:br/>
      </w:r>
      <w:r w:rsidRPr="00244989">
        <w:rPr>
          <w:lang w:val="sv-FI"/>
        </w:rPr>
        <w:br/>
        <w:t>Du har rätt att göra ett klagomål</w:t>
      </w:r>
      <w:r w:rsidRPr="00244989">
        <w:rPr>
          <w:lang w:val="sv-FI"/>
        </w:rPr>
        <w:br/>
        <w:t>för dataombudsmannens byrå,</w:t>
      </w:r>
      <w:r w:rsidRPr="00244989">
        <w:rPr>
          <w:lang w:val="sv-FI"/>
        </w:rPr>
        <w:br/>
        <w:t>om du tror att behandlingen av dina personuppgifter</w:t>
      </w:r>
      <w:r w:rsidRPr="00244989">
        <w:rPr>
          <w:lang w:val="sv-FI"/>
        </w:rPr>
        <w:br/>
        <w:t>har kränkt lagstiftningen om dataskydd.</w:t>
      </w:r>
      <w:r w:rsidRPr="00244989">
        <w:rPr>
          <w:lang w:val="sv-FI"/>
        </w:rPr>
        <w:br/>
        <w:t xml:space="preserve">Dataskyddsombudsmannens kontor: </w:t>
      </w:r>
      <w:hyperlink r:id="rId361" w:history="1">
        <w:r w:rsidRPr="00244989">
          <w:rPr>
            <w:rStyle w:val="Hyperlinkki"/>
            <w:color w:val="auto"/>
            <w:lang w:val="sv-FI"/>
          </w:rPr>
          <w:t>https://tietosuoja.fi/sv/framsida</w:t>
        </w:r>
      </w:hyperlink>
    </w:p>
    <w:p w14:paraId="383998C9" w14:textId="7D1B3284" w:rsidR="00126DBD" w:rsidRDefault="00255891" w:rsidP="00126DBD">
      <w:pPr>
        <w:pStyle w:val="Liiteleipateksti"/>
        <w:rPr>
          <w:rFonts w:eastAsia="Times New Roman" w:cstheme="minorHAnsi"/>
          <w:lang w:val="sv-FI" w:eastAsia="fi-FI"/>
        </w:rPr>
      </w:pPr>
      <w:r w:rsidRPr="00244989">
        <w:rPr>
          <w:lang w:val="sv-FI"/>
        </w:rPr>
        <w:t>I denna forskning,</w:t>
      </w:r>
      <w:r w:rsidRPr="00244989">
        <w:rPr>
          <w:lang w:val="sv-FI"/>
        </w:rPr>
        <w:br/>
        <w:t>det finns inga undantag för den registrerades rättigheter</w:t>
      </w:r>
      <w:r w:rsidRPr="00244989">
        <w:rPr>
          <w:lang w:val="sv-FI"/>
        </w:rPr>
        <w:br/>
        <w:t>som anges i allmänna databeskyddsförordningen (GDPR).</w:t>
      </w:r>
      <w:r w:rsidRPr="00244989">
        <w:rPr>
          <w:lang w:val="sv-FI"/>
        </w:rPr>
        <w:br/>
      </w:r>
      <w:r w:rsidRPr="00244989">
        <w:rPr>
          <w:lang w:val="sv-FI"/>
        </w:rPr>
        <w:br/>
      </w:r>
      <w:r w:rsidRPr="00244989">
        <w:rPr>
          <w:b/>
          <w:lang w:val="sv-FI"/>
        </w:rPr>
        <w:t>1</w:t>
      </w:r>
      <w:r w:rsidR="003D2129">
        <w:rPr>
          <w:b/>
          <w:lang w:val="sv-FI"/>
        </w:rPr>
        <w:t>4</w:t>
      </w:r>
      <w:r w:rsidRPr="00244989">
        <w:rPr>
          <w:b/>
          <w:lang w:val="sv-FI"/>
        </w:rPr>
        <w:t>. Förvaring och arkivering av personuppgifter</w:t>
      </w:r>
      <w:r w:rsidRPr="00244989">
        <w:rPr>
          <w:lang w:val="sv-FI"/>
        </w:rPr>
        <w:br/>
      </w:r>
      <w:r w:rsidRPr="00244989">
        <w:rPr>
          <w:lang w:val="sv-FI"/>
        </w:rPr>
        <w:br/>
      </w:r>
      <w:r w:rsidRPr="00244989">
        <w:rPr>
          <w:b/>
          <w:lang w:val="sv-FI"/>
        </w:rPr>
        <w:t>Förvaring</w:t>
      </w:r>
      <w:r w:rsidRPr="00244989">
        <w:rPr>
          <w:lang w:val="sv-FI"/>
        </w:rPr>
        <w:br/>
      </w:r>
      <w:r w:rsidRPr="00244989">
        <w:rPr>
          <w:lang w:val="sv-FI"/>
        </w:rPr>
        <w:lastRenderedPageBreak/>
        <w:t>Datainsamlingen förvaras hos Outi Salonlahtis hem,</w:t>
      </w:r>
      <w:r w:rsidRPr="00244989">
        <w:rPr>
          <w:lang w:val="sv-FI"/>
        </w:rPr>
        <w:br/>
        <w:t>tills undersökningen är färdig.</w:t>
      </w:r>
      <w:r w:rsidRPr="00244989">
        <w:rPr>
          <w:lang w:val="sv-FI"/>
        </w:rPr>
        <w:br/>
      </w:r>
      <w:r w:rsidRPr="00244989">
        <w:rPr>
          <w:lang w:val="sv-FI"/>
        </w:rPr>
        <w:br/>
        <w:t>Uppgifterna kommer att anonymiseras så snart som möjligt</w:t>
      </w:r>
      <w:r w:rsidRPr="00244989">
        <w:rPr>
          <w:lang w:val="sv-FI"/>
        </w:rPr>
        <w:br/>
        <w:t>i analysskedet.</w:t>
      </w:r>
      <w:r w:rsidRPr="00244989">
        <w:rPr>
          <w:lang w:val="sv-FI"/>
        </w:rPr>
        <w:br/>
        <w:t>Det betyder att ditt namn, namnen på andra personer du har nämnt,</w:t>
      </w:r>
      <w:r w:rsidRPr="00244989">
        <w:rPr>
          <w:lang w:val="sv-FI"/>
        </w:rPr>
        <w:br/>
        <w:t>namnet på din arbetsplats, den plats du bor</w:t>
      </w:r>
      <w:r w:rsidRPr="00244989">
        <w:rPr>
          <w:lang w:val="sv-FI"/>
        </w:rPr>
        <w:br/>
        <w:t>och annan liknande information</w:t>
      </w:r>
      <w:r w:rsidRPr="00244989">
        <w:rPr>
          <w:lang w:val="sv-FI"/>
        </w:rPr>
        <w:br/>
        <w:t>kommer att tas bort, ändras eller kategoriseras i texten så,</w:t>
      </w:r>
      <w:r w:rsidRPr="00244989">
        <w:rPr>
          <w:lang w:val="sv-FI"/>
        </w:rPr>
        <w:br/>
        <w:t>att du inte kan identifieras.</w:t>
      </w:r>
      <w:r w:rsidRPr="00244989">
        <w:rPr>
          <w:lang w:val="sv-FI"/>
        </w:rPr>
        <w:br/>
      </w:r>
      <w:r w:rsidRPr="00244989">
        <w:rPr>
          <w:lang w:val="sv-FI"/>
        </w:rPr>
        <w:br/>
        <w:t>När undersökningen är färdig,</w:t>
      </w:r>
      <w:r w:rsidRPr="00244989">
        <w:rPr>
          <w:lang w:val="sv-FI"/>
        </w:rPr>
        <w:br/>
        <w:t>data med samtycke för arkivering</w:t>
      </w:r>
      <w:r w:rsidRPr="00244989">
        <w:rPr>
          <w:lang w:val="sv-FI"/>
        </w:rPr>
        <w:br/>
        <w:t xml:space="preserve">kommer att arkiveras på </w:t>
      </w:r>
      <w:r w:rsidRPr="00244989">
        <w:rPr>
          <w:rFonts w:eastAsia="Times New Roman" w:cstheme="minorHAnsi"/>
          <w:lang w:val="sv-FI" w:eastAsia="fi-FI"/>
        </w:rPr>
        <w:t>Finlands samhällsvetenskapliga dataarkiv.</w:t>
      </w:r>
      <w:r w:rsidRPr="00244989">
        <w:rPr>
          <w:lang w:val="sv-FI"/>
        </w:rPr>
        <w:br/>
        <w:t>Alla andra data kommer att förstöras.</w:t>
      </w:r>
      <w:r w:rsidRPr="00244989">
        <w:rPr>
          <w:lang w:val="sv-FI"/>
        </w:rPr>
        <w:br/>
      </w:r>
      <w:r w:rsidRPr="00244989">
        <w:rPr>
          <w:lang w:val="sv-FI"/>
        </w:rPr>
        <w:br/>
      </w:r>
      <w:r w:rsidRPr="00244989">
        <w:rPr>
          <w:b/>
          <w:lang w:val="sv-FI"/>
        </w:rPr>
        <w:t>Arkivering</w:t>
      </w:r>
      <w:r w:rsidRPr="00244989">
        <w:rPr>
          <w:lang w:val="sv-FI"/>
        </w:rPr>
        <w:br/>
        <w:t>Efter din tillåtelse,</w:t>
      </w:r>
      <w:r w:rsidRPr="00244989">
        <w:rPr>
          <w:lang w:val="sv-FI"/>
        </w:rPr>
        <w:br/>
        <w:t>jag kommer att arkivera de uppgifter du har lämnat in</w:t>
      </w:r>
      <w:r w:rsidRPr="00244989">
        <w:rPr>
          <w:lang w:val="sv-FI"/>
        </w:rPr>
        <w:br/>
        <w:t xml:space="preserve">permanent till </w:t>
      </w:r>
      <w:r w:rsidRPr="00244989">
        <w:rPr>
          <w:rFonts w:eastAsia="Times New Roman" w:cstheme="minorHAnsi"/>
          <w:lang w:val="sv-FI" w:eastAsia="fi-FI"/>
        </w:rPr>
        <w:t>Finlands samhällsvetenskapliga dataarkiv</w:t>
      </w:r>
      <w:r w:rsidRPr="00244989">
        <w:rPr>
          <w:lang w:val="sv-FI"/>
        </w:rPr>
        <w:br/>
      </w:r>
      <w:r w:rsidRPr="00244989">
        <w:rPr>
          <w:rFonts w:eastAsia="Times New Roman" w:cstheme="minorHAnsi"/>
          <w:lang w:val="sv-FI" w:eastAsia="fi-FI"/>
        </w:rPr>
        <w:t>för senare undersökning.</w:t>
      </w:r>
    </w:p>
    <w:p w14:paraId="68CD0349" w14:textId="5E09C78F" w:rsidR="00255891" w:rsidRPr="00244989" w:rsidRDefault="00255891" w:rsidP="00126DBD">
      <w:pPr>
        <w:pStyle w:val="Liiteleipateksti"/>
        <w:rPr>
          <w:lang w:val="sv-FI"/>
        </w:rPr>
      </w:pPr>
      <w:r w:rsidRPr="00244989">
        <w:rPr>
          <w:lang w:val="sv-FI"/>
        </w:rPr>
        <w:br/>
        <w:t>För att arkivera data behöver jag ditt frivilliga och specifika samtycke.</w:t>
      </w:r>
      <w:r w:rsidRPr="00244989">
        <w:rPr>
          <w:lang w:val="sv-FI"/>
        </w:rPr>
        <w:br/>
        <w:t>Din text kommer att anonymiseras före arkivering.</w:t>
      </w:r>
      <w:r w:rsidRPr="00244989">
        <w:rPr>
          <w:lang w:val="sv-FI"/>
        </w:rPr>
        <w:br/>
        <w:t>Det betyder att ditt namn, namnen på andra personer du har nämnt,</w:t>
      </w:r>
      <w:r w:rsidRPr="00244989">
        <w:rPr>
          <w:lang w:val="sv-FI"/>
        </w:rPr>
        <w:br/>
        <w:t>namnet på din arbetsplats, den plats du bor</w:t>
      </w:r>
      <w:r w:rsidRPr="00244989">
        <w:rPr>
          <w:lang w:val="sv-FI"/>
        </w:rPr>
        <w:br/>
        <w:t>och annan liknande information</w:t>
      </w:r>
      <w:r w:rsidRPr="00244989">
        <w:rPr>
          <w:lang w:val="sv-FI"/>
        </w:rPr>
        <w:br/>
        <w:t>kommer att tas bort, ändras eller kategoriseras i texten så,</w:t>
      </w:r>
      <w:r w:rsidRPr="00244989">
        <w:rPr>
          <w:lang w:val="sv-FI"/>
        </w:rPr>
        <w:br/>
        <w:t>att du inte kan identifieras.</w:t>
      </w:r>
      <w:r w:rsidRPr="00244989">
        <w:rPr>
          <w:lang w:val="sv-FI"/>
        </w:rPr>
        <w:br/>
      </w:r>
      <w:r w:rsidRPr="00244989">
        <w:rPr>
          <w:lang w:val="sv-FI"/>
        </w:rPr>
        <w:br/>
        <w:t>Arkiveringen baseras på deltagarens frivilliga och specifika samtycke.</w:t>
      </w:r>
      <w:r w:rsidRPr="00244989">
        <w:rPr>
          <w:lang w:val="sv-FI"/>
        </w:rPr>
        <w:br/>
      </w:r>
      <w:r w:rsidRPr="00244989">
        <w:rPr>
          <w:lang w:val="sv-FI"/>
        </w:rPr>
        <w:br/>
        <w:t xml:space="preserve">Eftersom informationen som är arkiverad på </w:t>
      </w:r>
      <w:r w:rsidRPr="00244989">
        <w:rPr>
          <w:rFonts w:eastAsia="Times New Roman" w:cstheme="minorHAnsi"/>
          <w:lang w:val="sv-FI" w:eastAsia="fi-FI"/>
        </w:rPr>
        <w:t>Finlands samhällsvetenskapliga dataarkiv</w:t>
      </w:r>
      <w:r w:rsidRPr="00244989">
        <w:rPr>
          <w:lang w:val="sv-FI"/>
        </w:rPr>
        <w:br/>
        <w:t>är anonym,</w:t>
      </w:r>
    </w:p>
    <w:p w14:paraId="1C03F032" w14:textId="77777777" w:rsidR="00255891" w:rsidRPr="00244989" w:rsidRDefault="00255891" w:rsidP="00126DBD">
      <w:pPr>
        <w:pStyle w:val="Liiteleipateksti"/>
        <w:rPr>
          <w:lang w:val="sv-FI"/>
        </w:rPr>
      </w:pPr>
      <w:r w:rsidRPr="00244989">
        <w:rPr>
          <w:lang w:val="sv-FI"/>
        </w:rPr>
        <w:t>rätten att återta ditt samtycke involverar inte</w:t>
      </w:r>
    </w:p>
    <w:p w14:paraId="062A8A8C" w14:textId="6D7FF66A" w:rsidR="00912288" w:rsidRPr="00244989" w:rsidRDefault="00255891" w:rsidP="00126DBD">
      <w:pPr>
        <w:pStyle w:val="Liiteleipateksti"/>
        <w:rPr>
          <w:b/>
          <w:sz w:val="28"/>
          <w:szCs w:val="28"/>
          <w:lang w:val="sv-FI"/>
        </w:rPr>
      </w:pPr>
      <w:r w:rsidRPr="00244989">
        <w:rPr>
          <w:lang w:val="sv-FI"/>
        </w:rPr>
        <w:t>data som redan är arkiverad.</w:t>
      </w:r>
      <w:r w:rsidRPr="00244989">
        <w:rPr>
          <w:lang w:val="sv-FI"/>
        </w:rPr>
        <w:br/>
      </w:r>
      <w:r w:rsidRPr="00244989">
        <w:rPr>
          <w:lang w:val="sv-FI"/>
        </w:rPr>
        <w:br/>
      </w:r>
      <w:r w:rsidRPr="00244989">
        <w:rPr>
          <w:b/>
          <w:lang w:val="sv-FI"/>
        </w:rPr>
        <w:t>1</w:t>
      </w:r>
      <w:r w:rsidR="003D2129">
        <w:rPr>
          <w:b/>
          <w:lang w:val="sv-FI"/>
        </w:rPr>
        <w:t>5</w:t>
      </w:r>
      <w:r w:rsidRPr="00244989">
        <w:rPr>
          <w:b/>
          <w:lang w:val="sv-FI"/>
        </w:rPr>
        <w:t>. Genomförande av den registrerades rättigheter</w:t>
      </w:r>
      <w:r w:rsidRPr="00244989">
        <w:rPr>
          <w:lang w:val="sv-FI"/>
        </w:rPr>
        <w:br/>
      </w:r>
      <w:r w:rsidRPr="00244989">
        <w:rPr>
          <w:lang w:val="sv-FI"/>
        </w:rPr>
        <w:br/>
      </w:r>
      <w:r w:rsidRPr="003D2129">
        <w:rPr>
          <w:rStyle w:val="LiiteleipatekstiChar"/>
          <w:lang w:val="sv-FI"/>
        </w:rPr>
        <w:t>Om du har frågor som gäller den registrerades rättigheter,</w:t>
      </w:r>
      <w:r w:rsidRPr="003D2129">
        <w:rPr>
          <w:rStyle w:val="LiiteleipatekstiChar"/>
          <w:lang w:val="sv-FI"/>
        </w:rPr>
        <w:br/>
        <w:t>vänligen kontakta Outi Salonlahti:</w:t>
      </w:r>
      <w:r w:rsidRPr="003D2129">
        <w:rPr>
          <w:rStyle w:val="LiiteleipatekstiChar"/>
          <w:lang w:val="sv-FI"/>
        </w:rPr>
        <w:br/>
      </w:r>
      <w:r w:rsidRPr="003D2129">
        <w:rPr>
          <w:rStyle w:val="LiiteleipatekstiChar"/>
          <w:lang w:val="sv-FI"/>
        </w:rPr>
        <w:br/>
        <w:t>outi.m.salonlahti (a) student.jyu.fi</w:t>
      </w:r>
      <w:r w:rsidRPr="003D2129">
        <w:rPr>
          <w:rStyle w:val="LiiteleipatekstiChar"/>
          <w:lang w:val="sv-FI"/>
        </w:rPr>
        <w:br/>
      </w:r>
      <w:r w:rsidR="00022B94" w:rsidRPr="003D2129">
        <w:rPr>
          <w:rStyle w:val="LiiteleipatekstiChar"/>
          <w:lang w:val="sv-FI"/>
        </w:rPr>
        <w:t>[</w:t>
      </w:r>
      <w:r w:rsidRPr="003D2129">
        <w:rPr>
          <w:rStyle w:val="LiiteleipatekstiChar"/>
          <w:lang w:val="sv-FI"/>
        </w:rPr>
        <w:t>telefonnummer</w:t>
      </w:r>
      <w:r w:rsidR="00022B94" w:rsidRPr="003D2129">
        <w:rPr>
          <w:rStyle w:val="LiiteleipatekstiChar"/>
          <w:lang w:val="sv-FI"/>
        </w:rPr>
        <w:t>]</w:t>
      </w:r>
      <w:r w:rsidR="00D9496A">
        <w:rPr>
          <w:lang w:val="sv-FI"/>
        </w:rPr>
        <w:t xml:space="preserve"> </w:t>
      </w:r>
      <w:r w:rsidR="00912288" w:rsidRPr="00244989">
        <w:rPr>
          <w:lang w:val="sv-FI"/>
        </w:rPr>
        <w:br w:type="page"/>
      </w:r>
    </w:p>
    <w:p w14:paraId="2911E205" w14:textId="77777777" w:rsidR="008676B8" w:rsidRPr="00244989" w:rsidRDefault="005964F6" w:rsidP="002D788F">
      <w:pPr>
        <w:pStyle w:val="Otsikko2"/>
      </w:pPr>
      <w:bookmarkStart w:id="185" w:name="_Toc16778686"/>
      <w:r w:rsidRPr="00244989">
        <w:lastRenderedPageBreak/>
        <w:t>Liite 4</w:t>
      </w:r>
      <w:r w:rsidR="008676B8" w:rsidRPr="00244989">
        <w:t xml:space="preserve"> Verkkolomakkeet</w:t>
      </w:r>
      <w:bookmarkEnd w:id="175"/>
      <w:bookmarkEnd w:id="185"/>
    </w:p>
    <w:p w14:paraId="2E18A665" w14:textId="77777777" w:rsidR="009A40CA" w:rsidRPr="00244989" w:rsidRDefault="005964F6" w:rsidP="00126DBD">
      <w:pPr>
        <w:pStyle w:val="Otsikko3"/>
      </w:pPr>
      <w:bookmarkStart w:id="186" w:name="_Toc16778687"/>
      <w:r w:rsidRPr="00244989">
        <w:t xml:space="preserve">4a </w:t>
      </w:r>
      <w:r w:rsidR="009A40CA" w:rsidRPr="00244989">
        <w:t>Lomake 1: Kirjoituspyyntö vammaisille ja viittomakielisille taiteilijoille: kerro tarinasi!</w:t>
      </w:r>
      <w:r w:rsidR="00C40A17" w:rsidRPr="00244989">
        <w:t xml:space="preserve"> (alkuperäinen versio)</w:t>
      </w:r>
      <w:r w:rsidR="00266A19" w:rsidRPr="00244989">
        <w:rPr>
          <w:rStyle w:val="Alaviitteenviite"/>
        </w:rPr>
        <w:footnoteReference w:id="96"/>
      </w:r>
      <w:bookmarkEnd w:id="186"/>
    </w:p>
    <w:p w14:paraId="02B43C99" w14:textId="77777777" w:rsidR="009A40CA" w:rsidRPr="00244989" w:rsidRDefault="009A40CA" w:rsidP="00126DBD">
      <w:pPr>
        <w:pStyle w:val="Liiteleipateksti"/>
      </w:pPr>
      <w:r w:rsidRPr="00244989">
        <w:t>Kirjoituspyyntö luettuna videolla YouTubessa</w:t>
      </w:r>
      <w:r w:rsidR="005D53B9" w:rsidRPr="00244989">
        <w:t xml:space="preserve">: </w:t>
      </w:r>
      <w:hyperlink r:id="rId362" w:history="1">
        <w:r w:rsidR="005D53B9" w:rsidRPr="00D25B77">
          <w:rPr>
            <w:rStyle w:val="Hyperlinkki"/>
          </w:rPr>
          <w:t>https://youtu.be/APE_qoyKoIM</w:t>
        </w:r>
      </w:hyperlink>
      <w:r w:rsidR="005D53B9" w:rsidRPr="00244989">
        <w:t xml:space="preserve">. </w:t>
      </w:r>
      <w:r w:rsidRPr="00244989">
        <w:t>Videolla on ymmärtämistä helpottavia kuvia ja tekstitys.</w:t>
      </w:r>
    </w:p>
    <w:p w14:paraId="57856D22" w14:textId="77777777" w:rsidR="009A40CA" w:rsidRPr="00244989" w:rsidRDefault="009A40CA" w:rsidP="00126DBD">
      <w:pPr>
        <w:pStyle w:val="Liiteleipateksti"/>
      </w:pPr>
    </w:p>
    <w:p w14:paraId="34B889FF" w14:textId="77777777" w:rsidR="009A40CA" w:rsidRPr="00244989" w:rsidRDefault="009A40CA" w:rsidP="00126DBD">
      <w:pPr>
        <w:pStyle w:val="Liiteleipateksti"/>
      </w:pPr>
      <w:r w:rsidRPr="00244989">
        <w:t>Kerään tällä kirjoituspyynnöllä aineistoa pro gradu -tutkielmaani varten. Opiskelen Jyväskylän yliopistossa kulttuuripolitiikkaa. Kerään tutkimuksessani tietoa vammaisten ja viittomakielisten taiteilijoiden asemasta taide- ja kulttuurikentällä. Tutkimuksen tavoitteena on saada tietoa taiteilijan uraan liittyvistä mahdollisuuksista ja haasteista vammaisen ihmisen näkökulmasta. Tarkoituksena on antaa kehitysehdotuksia taidekentälle ja parantaa vammaisten taiteilijoiden yhdenvertaisuutta.</w:t>
      </w:r>
    </w:p>
    <w:p w14:paraId="2692C18C" w14:textId="77777777" w:rsidR="009A40CA" w:rsidRPr="00244989" w:rsidRDefault="009A40CA" w:rsidP="00126DBD">
      <w:pPr>
        <w:pStyle w:val="Liiteleipateksti"/>
      </w:pPr>
    </w:p>
    <w:p w14:paraId="6717DD64" w14:textId="77777777" w:rsidR="009A40CA" w:rsidRPr="00244989" w:rsidRDefault="009A40CA" w:rsidP="00126DBD">
      <w:pPr>
        <w:pStyle w:val="Liiteleipateksti"/>
      </w:pPr>
      <w:r w:rsidRPr="00244989">
        <w:t>Kerään tietoa Suomessa asuvista taiteilijoista. Kerään taiteilijoiden tarinoita kaikilta taiteen aloilta, esimerkiksi kuvataiteen, musiikin, kirjallisuuden, teatterin, sirkuksen, tanssin, performanssitaiteen, sarjakuvan ja elokuvan aloilta. Voit lähettää tarinasi myös siinä tapauksessa, jos olet taidealan opiskelija ja tavoitteenasi on työskennellä taiteilijana. Lisäksi voit lähettää tarinasi vaikka olisit jo lopettanut taiteilijana työskentelyn. Tärkeää on, että työskentelet, olet työskennellyt tai aiot työskennellä pääasiallisesti taiteilijana.</w:t>
      </w:r>
    </w:p>
    <w:p w14:paraId="199534C0" w14:textId="77777777" w:rsidR="009A40CA" w:rsidRPr="00244989" w:rsidRDefault="009A40CA" w:rsidP="00126DBD">
      <w:pPr>
        <w:pStyle w:val="Liiteleipateksti"/>
      </w:pPr>
    </w:p>
    <w:p w14:paraId="0C15610D" w14:textId="77777777" w:rsidR="009A40CA" w:rsidRPr="00244989" w:rsidRDefault="009A40CA" w:rsidP="00126DBD">
      <w:pPr>
        <w:pStyle w:val="Liiteleipateksti"/>
      </w:pPr>
      <w:r w:rsidRPr="00244989">
        <w:t>Pyydän kirjoittamaan vapaamuotoisen tarinan siitä, kuinka sinusta tuli taiteilija ja millaista taiteilijana työskenteleminen on ollut. Voit kirjoittaa suomeksi, ruotsiksi tai englanniksi. Mikäli et halua tai voi kirjoittaa, voit lähettää minulle myös äänitteen tai videon, jolla kerrot tarinasi. Voin myös mahdollisesti tulla äänittämään tarinasi tai kirjoittamaan sen ylös. Ota minuun yhteyttä mikäli haluaisit kertoa tarinasi muulla tavoin kuin kirjoittamalla.</w:t>
      </w:r>
    </w:p>
    <w:p w14:paraId="2B38E526" w14:textId="77777777" w:rsidR="009A40CA" w:rsidRPr="00244989" w:rsidRDefault="009A40CA" w:rsidP="00126DBD">
      <w:pPr>
        <w:pStyle w:val="Liiteleipateksti"/>
      </w:pPr>
    </w:p>
    <w:p w14:paraId="40BBA9D6" w14:textId="77777777" w:rsidR="009A40CA" w:rsidRPr="00244989" w:rsidRDefault="009A40CA" w:rsidP="00126DBD">
      <w:pPr>
        <w:pStyle w:val="Liiteleipateksti"/>
      </w:pPr>
      <w:r w:rsidRPr="00244989">
        <w:t>Voit kertoa tarinassasi esimerkiksi seuraavia asioita:</w:t>
      </w:r>
    </w:p>
    <w:p w14:paraId="7A6F5812" w14:textId="77777777" w:rsidR="009A40CA" w:rsidRPr="00244989" w:rsidRDefault="009A40CA" w:rsidP="00BB34BC">
      <w:pPr>
        <w:pStyle w:val="Tiivistelm"/>
      </w:pPr>
    </w:p>
    <w:p w14:paraId="1C92A8DF" w14:textId="193C40E0" w:rsidR="009A40CA" w:rsidRPr="00244989" w:rsidRDefault="009A40CA" w:rsidP="00D9496A">
      <w:pPr>
        <w:pStyle w:val="listaliite"/>
      </w:pPr>
      <w:r w:rsidRPr="00244989">
        <w:t>Millä tavoin olit taiteen kanssa tekemisissä lapsena? Millaisia taideharrastuksia sinulla on ollut lapsena tai nuorena?</w:t>
      </w:r>
    </w:p>
    <w:p w14:paraId="41653014" w14:textId="63943D06" w:rsidR="009A40CA" w:rsidRPr="00244989" w:rsidRDefault="009A40CA" w:rsidP="00D9496A">
      <w:pPr>
        <w:pStyle w:val="listaliite"/>
      </w:pPr>
      <w:r w:rsidRPr="00244989">
        <w:t xml:space="preserve">Onko sinulla taidealan koulutus? Millaista oli pyrkiä koulutukseen, entä opiskella? </w:t>
      </w:r>
    </w:p>
    <w:p w14:paraId="61F24A87" w14:textId="1D77B0CD" w:rsidR="009A40CA" w:rsidRPr="00244989" w:rsidRDefault="009A40CA" w:rsidP="00D9496A">
      <w:pPr>
        <w:pStyle w:val="listaliite"/>
      </w:pPr>
      <w:r w:rsidRPr="00244989">
        <w:t>Miten yhteiskunnalliset instituutiot, kuten peruskoulu ja korkeakoulut, ovat auttaneet sinua tai vaikeuttaneet toimintaasi?</w:t>
      </w:r>
    </w:p>
    <w:p w14:paraId="27220006" w14:textId="3D43799F" w:rsidR="009A40CA" w:rsidRPr="00244989" w:rsidRDefault="009A40CA" w:rsidP="00D9496A">
      <w:pPr>
        <w:pStyle w:val="listaliite"/>
      </w:pPr>
      <w:r w:rsidRPr="00244989">
        <w:t>Millaista taiteilijana toimiminen on ollut elämäsi tai urasi eri vaiheissa?</w:t>
      </w:r>
    </w:p>
    <w:p w14:paraId="5E67BDFE" w14:textId="181DDA85" w:rsidR="009A40CA" w:rsidRPr="00244989" w:rsidRDefault="009A40CA" w:rsidP="00D9496A">
      <w:pPr>
        <w:pStyle w:val="listaliite"/>
      </w:pPr>
      <w:r w:rsidRPr="00244989">
        <w:t>Millaisia taiteeseen liittyviä unelmia tai tavoitteita sinulla on tai on ollut?</w:t>
      </w:r>
    </w:p>
    <w:p w14:paraId="4CF0B4FB" w14:textId="6F368E6E" w:rsidR="009A40CA" w:rsidRPr="00244989" w:rsidRDefault="009A40CA" w:rsidP="00D9496A">
      <w:pPr>
        <w:pStyle w:val="listaliite"/>
      </w:pPr>
      <w:r w:rsidRPr="00244989">
        <w:t>Millaisia haasteita olet kohdannut?</w:t>
      </w:r>
    </w:p>
    <w:p w14:paraId="495BD6C0" w14:textId="5E4A391C" w:rsidR="009A40CA" w:rsidRPr="00244989" w:rsidRDefault="009A40CA" w:rsidP="00D9496A">
      <w:pPr>
        <w:pStyle w:val="listaliite"/>
      </w:pPr>
      <w:r w:rsidRPr="00244989">
        <w:t>Millaisia mahdollisuuksia olet saanut?</w:t>
      </w:r>
    </w:p>
    <w:p w14:paraId="634A6E39" w14:textId="5495F3EC" w:rsidR="009A40CA" w:rsidRPr="00244989" w:rsidRDefault="009A40CA" w:rsidP="00D9496A">
      <w:pPr>
        <w:pStyle w:val="listaliite"/>
      </w:pPr>
      <w:r w:rsidRPr="00244989">
        <w:lastRenderedPageBreak/>
        <w:t>Millaisesta yhteiskunnan antamasta tuesta on ollut sinulle hyötyä matkalla taiteilijaksi ja/tai taiteilijana työskennellessä?</w:t>
      </w:r>
    </w:p>
    <w:p w14:paraId="39735ED1" w14:textId="11CADE5C" w:rsidR="009A40CA" w:rsidRPr="00244989" w:rsidRDefault="009A40CA" w:rsidP="00D9496A">
      <w:pPr>
        <w:pStyle w:val="listaliite"/>
      </w:pPr>
      <w:r w:rsidRPr="00244989">
        <w:t>Millaista muuta tukea olet saanut, esimerkiksi ystäviltäsi, perheeltäsi tai muilta taiteilijoilta?</w:t>
      </w:r>
    </w:p>
    <w:p w14:paraId="1A09572A" w14:textId="414DCFC5" w:rsidR="009A40CA" w:rsidRPr="00244989" w:rsidRDefault="009A40CA" w:rsidP="00D9496A">
      <w:pPr>
        <w:pStyle w:val="listaliite"/>
      </w:pPr>
      <w:r w:rsidRPr="00244989">
        <w:t>Kuinka saat elantosi?</w:t>
      </w:r>
    </w:p>
    <w:p w14:paraId="73619490" w14:textId="6EDE366C" w:rsidR="009A40CA" w:rsidRPr="00244989" w:rsidRDefault="009A40CA" w:rsidP="00D9496A">
      <w:pPr>
        <w:pStyle w:val="listaliite"/>
      </w:pPr>
      <w:r w:rsidRPr="00244989">
        <w:t>Ovatko muut tulot kuin taiteellisesta työstä saadut tulot, esimerkiksi muusta työstä tai sosiaaliturvasta saadut tulot, mahdollistaneet sinulle taiteen tekemistä?</w:t>
      </w:r>
    </w:p>
    <w:p w14:paraId="018D3BE5" w14:textId="2B5ED229" w:rsidR="009A40CA" w:rsidRPr="00244989" w:rsidRDefault="009A40CA" w:rsidP="00D9496A">
      <w:pPr>
        <w:pStyle w:val="listaliite"/>
      </w:pPr>
      <w:r w:rsidRPr="00244989">
        <w:t xml:space="preserve">Oletko hakenut tai saanut apurahoja? Millaisia mahdollisuuksia ja haasteita apurahoihin mielestäsi liittyy? </w:t>
      </w:r>
    </w:p>
    <w:p w14:paraId="223F831B" w14:textId="7E295283" w:rsidR="009A40CA" w:rsidRPr="00244989" w:rsidRDefault="009A40CA" w:rsidP="00D9496A">
      <w:pPr>
        <w:pStyle w:val="listaliite"/>
      </w:pPr>
      <w:r w:rsidRPr="00244989">
        <w:t>Miten muu taidemaailma tai yhteiskunta on suhtautunut sinuun taiteilijana ja/tai taidealan työntekijänä?</w:t>
      </w:r>
    </w:p>
    <w:p w14:paraId="79955E26" w14:textId="0883038E" w:rsidR="009A40CA" w:rsidRPr="00244989" w:rsidRDefault="009A40CA" w:rsidP="00D9496A">
      <w:pPr>
        <w:pStyle w:val="listaliite"/>
      </w:pPr>
      <w:r w:rsidRPr="00244989">
        <w:t>Millainen on asemasi suomalaisella taidekentällä?</w:t>
      </w:r>
    </w:p>
    <w:p w14:paraId="7249DE1C" w14:textId="2481BB39" w:rsidR="009A40CA" w:rsidRPr="00244989" w:rsidRDefault="009A40CA" w:rsidP="00D9496A">
      <w:pPr>
        <w:pStyle w:val="listaliite"/>
      </w:pPr>
      <w:r w:rsidRPr="00244989">
        <w:t>Onko sukupuolellasi mielestäsi ollut merkitystä?</w:t>
      </w:r>
    </w:p>
    <w:p w14:paraId="16DADBF9" w14:textId="1103BD91" w:rsidR="009A40CA" w:rsidRPr="00244989" w:rsidRDefault="009A40CA" w:rsidP="00D9496A">
      <w:pPr>
        <w:pStyle w:val="listaliite"/>
      </w:pPr>
      <w:r w:rsidRPr="00244989">
        <w:t>Minkälaista taidetta teet? Vaikuttaako vammaisuus taiteesi sisältöön tai taiteilijuuteesi?</w:t>
      </w:r>
    </w:p>
    <w:p w14:paraId="6535A66A" w14:textId="33CE6B70" w:rsidR="009A40CA" w:rsidRPr="00244989" w:rsidRDefault="009A40CA" w:rsidP="00D9496A">
      <w:pPr>
        <w:pStyle w:val="listaliite"/>
      </w:pPr>
      <w:r w:rsidRPr="00244989">
        <w:t>Millainen suhde sinulla on vammaisliikkeeseen? Vammaisliikkeellä tarkoitetaan toimintaa, joka puolustaa vammaisten ihmisten oikeuksia.</w:t>
      </w:r>
    </w:p>
    <w:p w14:paraId="563E0ADF" w14:textId="3EF12D05" w:rsidR="009A40CA" w:rsidRPr="00244989" w:rsidRDefault="009A40CA" w:rsidP="00D9496A">
      <w:pPr>
        <w:pStyle w:val="listaliite"/>
      </w:pPr>
      <w:r w:rsidRPr="00244989">
        <w:t>Millaisena näet tulevaisuutesi taiteilijana?</w:t>
      </w:r>
    </w:p>
    <w:p w14:paraId="2533E91A" w14:textId="0230B3E3" w:rsidR="009A40CA" w:rsidRPr="00244989" w:rsidRDefault="009A40CA" w:rsidP="00D9496A">
      <w:pPr>
        <w:pStyle w:val="listaliite"/>
      </w:pPr>
      <w:r w:rsidRPr="00244989">
        <w:t>Jos olet jo lopettanut taiteen tekemisen, miksi ja miten se tapahtui?</w:t>
      </w:r>
    </w:p>
    <w:p w14:paraId="538246FD" w14:textId="21F3A988" w:rsidR="009A40CA" w:rsidRPr="00244989" w:rsidRDefault="009A40CA" w:rsidP="00D9496A">
      <w:pPr>
        <w:pStyle w:val="listaliite"/>
      </w:pPr>
      <w:r w:rsidRPr="00244989">
        <w:t>Voit kertoa tarinassasi myös mitä tahansa muuta aiheeseen liittyvää.</w:t>
      </w:r>
    </w:p>
    <w:p w14:paraId="47EA28C2" w14:textId="77777777" w:rsidR="009A40CA" w:rsidRPr="00244989" w:rsidRDefault="009A40CA" w:rsidP="00BB34BC">
      <w:pPr>
        <w:pStyle w:val="Tiivistelm"/>
      </w:pPr>
    </w:p>
    <w:p w14:paraId="7D2A73F0" w14:textId="77777777" w:rsidR="009A40CA" w:rsidRPr="00244989" w:rsidRDefault="009A40CA" w:rsidP="00126DBD">
      <w:pPr>
        <w:pStyle w:val="Liiteleipateksti"/>
      </w:pPr>
      <w:r w:rsidRPr="00244989">
        <w:t>Kirjoitukset käsitellään luottamuksellisesti ja nimettömästi.</w:t>
      </w:r>
    </w:p>
    <w:p w14:paraId="60AEB9BE" w14:textId="77777777" w:rsidR="009A40CA" w:rsidRPr="00244989" w:rsidRDefault="009A40CA" w:rsidP="00126DBD">
      <w:pPr>
        <w:pStyle w:val="Liiteleipateksti"/>
      </w:pPr>
    </w:p>
    <w:p w14:paraId="2A189C18" w14:textId="14F48660" w:rsidR="009A40CA" w:rsidRPr="00244989" w:rsidRDefault="009A40CA" w:rsidP="00126DBD">
      <w:pPr>
        <w:pStyle w:val="Liiteleipateksti"/>
      </w:pPr>
      <w:r w:rsidRPr="00244989">
        <w:t xml:space="preserve">Kirjoituksesi arkistoidaan myöhempää tutkimusta varten Yhteiskuntatieteelliseen tietoarkistoon, jos annat siihen luvan. Lisätietoja Yhteiskuntatieteellisestä tietoarkistosta </w:t>
      </w:r>
      <w:hyperlink r:id="rId363" w:history="1">
        <w:r w:rsidR="00D25B77" w:rsidRPr="00CA3089">
          <w:rPr>
            <w:rStyle w:val="Hyperlinkki"/>
          </w:rPr>
          <w:t>www.fsd.uta.fi</w:t>
        </w:r>
      </w:hyperlink>
      <w:r w:rsidR="00D25B77">
        <w:t>.</w:t>
      </w:r>
    </w:p>
    <w:p w14:paraId="0D29180B" w14:textId="77777777" w:rsidR="009A40CA" w:rsidRPr="00244989" w:rsidRDefault="009A40CA" w:rsidP="00126DBD">
      <w:pPr>
        <w:pStyle w:val="Liiteleipateksti"/>
      </w:pPr>
      <w:r w:rsidRPr="00244989">
        <w:t xml:space="preserve">Esite tutkittaville: Tietoa tietoarkistosta tutkimukseen osallistuvalle (pdf): </w:t>
      </w:r>
      <w:hyperlink r:id="rId364" w:history="1">
        <w:r w:rsidRPr="00D25B77">
          <w:rPr>
            <w:rStyle w:val="Hyperlinkki"/>
          </w:rPr>
          <w:t>http://www.fsd.uta.fi/shared/resources/2014_esite_tutkittaville_FIN.pdf</w:t>
        </w:r>
      </w:hyperlink>
    </w:p>
    <w:p w14:paraId="7C8C10DE" w14:textId="77777777" w:rsidR="009A40CA" w:rsidRPr="00244989" w:rsidRDefault="009A40CA" w:rsidP="00126DBD">
      <w:pPr>
        <w:pStyle w:val="Liiteleipateksti"/>
      </w:pPr>
    </w:p>
    <w:p w14:paraId="247021AA" w14:textId="77777777" w:rsidR="009A40CA" w:rsidRPr="00244989" w:rsidRDefault="009A40CA" w:rsidP="00126DBD">
      <w:pPr>
        <w:pStyle w:val="Liiteleipateksti"/>
      </w:pPr>
      <w:r w:rsidRPr="00244989">
        <w:t>Lähetä tarinasi 1.7.2018 mennessä tällä lomakkeella.</w:t>
      </w:r>
    </w:p>
    <w:p w14:paraId="7CC84AE6" w14:textId="77777777" w:rsidR="009A40CA" w:rsidRPr="00244989" w:rsidRDefault="009A40CA" w:rsidP="00126DBD">
      <w:pPr>
        <w:pStyle w:val="Liiteleipateksti"/>
      </w:pPr>
    </w:p>
    <w:p w14:paraId="2AEE5916" w14:textId="77777777" w:rsidR="009A40CA" w:rsidRPr="00244989" w:rsidRDefault="009A40CA" w:rsidP="00126DBD">
      <w:pPr>
        <w:pStyle w:val="Liiteleipateksti"/>
      </w:pPr>
      <w:r w:rsidRPr="00244989">
        <w:t>Lisäksi haastattelen taiteilijoita syksyllä 2018. Jos sinua kiinnostaa osallistua haastatteluun, voit jättää yhteystietosi samalla kun lähetät tarinasi. Jos haluat osallistua vain haastatteluun, olethan minuun yhteydessä.</w:t>
      </w:r>
    </w:p>
    <w:p w14:paraId="14DC5A77" w14:textId="77777777" w:rsidR="009A40CA" w:rsidRPr="00244989" w:rsidRDefault="009A40CA" w:rsidP="00126DBD">
      <w:pPr>
        <w:pStyle w:val="Liiteleipateksti"/>
      </w:pPr>
    </w:p>
    <w:p w14:paraId="648746EB" w14:textId="77777777" w:rsidR="009A40CA" w:rsidRPr="00244989" w:rsidRDefault="009A40CA" w:rsidP="00126DBD">
      <w:pPr>
        <w:pStyle w:val="Liiteleipateksti"/>
      </w:pPr>
      <w:r w:rsidRPr="00244989">
        <w:t>Tarkoituksenani on saada tutkielma valmiiksi keväällä 2019. Se tulee olemaan julkisesti saatavilla verkossa suomeksi.</w:t>
      </w:r>
    </w:p>
    <w:p w14:paraId="34B88E59" w14:textId="77777777" w:rsidR="009A40CA" w:rsidRPr="00244989" w:rsidRDefault="009A40CA" w:rsidP="00126DBD">
      <w:pPr>
        <w:pStyle w:val="Liiteleipateksti"/>
      </w:pPr>
    </w:p>
    <w:p w14:paraId="2739B22B" w14:textId="77777777" w:rsidR="009A40CA" w:rsidRPr="00244989" w:rsidRDefault="009A40CA" w:rsidP="00126DBD">
      <w:pPr>
        <w:pStyle w:val="Liiteleipateksti"/>
      </w:pPr>
      <w:r w:rsidRPr="00244989">
        <w:t>Annan mielelläni lisätietoja tutkimuksesta.</w:t>
      </w:r>
    </w:p>
    <w:p w14:paraId="6B74DA2F" w14:textId="77777777" w:rsidR="009A40CA" w:rsidRPr="00244989" w:rsidRDefault="009A40CA" w:rsidP="00126DBD">
      <w:pPr>
        <w:pStyle w:val="Liiteleipateksti"/>
      </w:pPr>
    </w:p>
    <w:p w14:paraId="7CE3309C" w14:textId="77777777" w:rsidR="009A40CA" w:rsidRPr="00244989" w:rsidRDefault="009A40CA" w:rsidP="00126DBD">
      <w:pPr>
        <w:pStyle w:val="Liiteleipateksti"/>
      </w:pPr>
      <w:r w:rsidRPr="00244989">
        <w:t>Tätä kirjoituspyyntöä saa mielellään lähettää ja jakaa eteenpäin.</w:t>
      </w:r>
    </w:p>
    <w:p w14:paraId="32CCD479" w14:textId="77777777" w:rsidR="009A40CA" w:rsidRPr="00244989" w:rsidRDefault="009A40CA" w:rsidP="00126DBD">
      <w:pPr>
        <w:pStyle w:val="Liiteleipateksti"/>
      </w:pPr>
    </w:p>
    <w:p w14:paraId="76FFECE9" w14:textId="77777777" w:rsidR="009A40CA" w:rsidRPr="00244989" w:rsidRDefault="009A40CA" w:rsidP="00126DBD">
      <w:pPr>
        <w:pStyle w:val="Liiteleipateksti"/>
      </w:pPr>
      <w:r w:rsidRPr="00244989">
        <w:lastRenderedPageBreak/>
        <w:t>Yhteystiedot</w:t>
      </w:r>
    </w:p>
    <w:p w14:paraId="5330A75F" w14:textId="77777777" w:rsidR="009A40CA" w:rsidRPr="00244989" w:rsidRDefault="009A40CA" w:rsidP="00126DBD">
      <w:pPr>
        <w:pStyle w:val="Liiteleipateksti"/>
      </w:pPr>
      <w:r w:rsidRPr="00244989">
        <w:t>Outi Salonlahti</w:t>
      </w:r>
    </w:p>
    <w:p w14:paraId="0C91C3C0" w14:textId="77777777" w:rsidR="009A40CA" w:rsidRPr="00244989" w:rsidRDefault="009A40CA" w:rsidP="00126DBD">
      <w:pPr>
        <w:pStyle w:val="Liiteleipateksti"/>
      </w:pPr>
      <w:r w:rsidRPr="00244989">
        <w:t>outi.m.salonlahti@student.jyu.fi</w:t>
      </w:r>
    </w:p>
    <w:p w14:paraId="4F0F673A" w14:textId="77777777" w:rsidR="009A40CA" w:rsidRPr="00571CE3" w:rsidRDefault="00022B94" w:rsidP="00126DBD">
      <w:pPr>
        <w:pStyle w:val="Liiteleipateksti"/>
        <w:rPr>
          <w:lang w:val="en-GB"/>
        </w:rPr>
      </w:pPr>
      <w:r w:rsidRPr="00571CE3">
        <w:rPr>
          <w:lang w:val="en-GB"/>
        </w:rPr>
        <w:t>[</w:t>
      </w:r>
      <w:r w:rsidR="009A40CA" w:rsidRPr="00571CE3">
        <w:rPr>
          <w:lang w:val="en-GB"/>
        </w:rPr>
        <w:t>puhelinnumero</w:t>
      </w:r>
      <w:r w:rsidRPr="00571CE3">
        <w:rPr>
          <w:lang w:val="en-GB"/>
        </w:rPr>
        <w:t>]</w:t>
      </w:r>
    </w:p>
    <w:p w14:paraId="1CF80B0B" w14:textId="77777777" w:rsidR="009A40CA" w:rsidRPr="00571CE3" w:rsidRDefault="009A40CA" w:rsidP="00126DBD">
      <w:pPr>
        <w:pStyle w:val="Liiteleipateksti"/>
        <w:rPr>
          <w:lang w:val="en-GB"/>
        </w:rPr>
      </w:pPr>
      <w:r w:rsidRPr="00571CE3">
        <w:rPr>
          <w:lang w:val="en-GB"/>
        </w:rPr>
        <w:t>International Master’s Degree Programme in Cultural Policy</w:t>
      </w:r>
    </w:p>
    <w:p w14:paraId="72CC58D8" w14:textId="77777777" w:rsidR="009A40CA" w:rsidRPr="00244989" w:rsidRDefault="009A40CA" w:rsidP="00126DBD">
      <w:pPr>
        <w:pStyle w:val="Liiteleipateksti"/>
      </w:pPr>
      <w:r w:rsidRPr="00244989">
        <w:t>Jyväskylän yliopisto</w:t>
      </w:r>
    </w:p>
    <w:p w14:paraId="24794AFC" w14:textId="77777777" w:rsidR="009A40CA" w:rsidRPr="00244989" w:rsidRDefault="009A40CA" w:rsidP="00126DBD">
      <w:pPr>
        <w:pStyle w:val="Liiteleipateksti"/>
      </w:pPr>
    </w:p>
    <w:p w14:paraId="5C3E6A68" w14:textId="77777777" w:rsidR="009A40CA" w:rsidRPr="00244989" w:rsidRDefault="009A40CA" w:rsidP="00126DBD">
      <w:pPr>
        <w:pStyle w:val="Liiteleipateksti"/>
      </w:pPr>
    </w:p>
    <w:p w14:paraId="6184EED9" w14:textId="77777777" w:rsidR="009A40CA" w:rsidRPr="00244989" w:rsidRDefault="009A40CA" w:rsidP="00126DBD">
      <w:pPr>
        <w:pStyle w:val="Liiteleipateksti"/>
      </w:pPr>
      <w:r w:rsidRPr="00244989">
        <w:t>OHJEITA</w:t>
      </w:r>
    </w:p>
    <w:p w14:paraId="43CBD738" w14:textId="77777777" w:rsidR="009A40CA" w:rsidRPr="00244989" w:rsidRDefault="009A40CA" w:rsidP="00126DBD">
      <w:pPr>
        <w:pStyle w:val="Liiteleipateksti"/>
      </w:pPr>
    </w:p>
    <w:p w14:paraId="7E0C57C1" w14:textId="77777777" w:rsidR="009A40CA" w:rsidRPr="00244989" w:rsidRDefault="009A40CA" w:rsidP="00126DBD">
      <w:pPr>
        <w:pStyle w:val="Liiteleipateksti"/>
      </w:pPr>
      <w:r w:rsidRPr="00244989">
        <w:t>Lomakkeen lopussa voit jättää yhteystietosi, mikäli haluaisit osallistua myös haastatteluun syksyllä 2018.</w:t>
      </w:r>
    </w:p>
    <w:p w14:paraId="3A8F9434" w14:textId="77777777" w:rsidR="009A40CA" w:rsidRPr="00244989" w:rsidRDefault="009A40CA" w:rsidP="00126DBD">
      <w:pPr>
        <w:pStyle w:val="Liiteleipateksti"/>
      </w:pPr>
    </w:p>
    <w:p w14:paraId="313569EE" w14:textId="77777777" w:rsidR="009A40CA" w:rsidRPr="00244989" w:rsidRDefault="009A40CA" w:rsidP="00126DBD">
      <w:pPr>
        <w:pStyle w:val="Liiteleipateksti"/>
      </w:pPr>
      <w:r w:rsidRPr="00244989">
        <w:t xml:space="preserve">Pyydän sinua täyttämään myös taustatietolomakkeen: </w:t>
      </w:r>
      <w:hyperlink r:id="rId365" w:history="1">
        <w:r w:rsidRPr="00D25B77">
          <w:rPr>
            <w:rStyle w:val="Hyperlinkki"/>
          </w:rPr>
          <w:t>https://docs.google.com/forms/d/e/1FAIpQLScFAbfD9omW0Vebk0FxO2ib1gkx1bS8NVL_80QbT4xOZp1rbw/viewform?usp=sf_link</w:t>
        </w:r>
      </w:hyperlink>
      <w:r w:rsidRPr="00244989">
        <w:t>.</w:t>
      </w:r>
    </w:p>
    <w:p w14:paraId="692D9D89" w14:textId="77777777" w:rsidR="009A40CA" w:rsidRPr="00244989" w:rsidRDefault="009A40CA" w:rsidP="00126DBD">
      <w:pPr>
        <w:pStyle w:val="Liiteleipateksti"/>
      </w:pPr>
      <w:r w:rsidRPr="00244989">
        <w:t>Lomakkeet ovat erilliset siksi, että taustatietoja ei yhdistetä elämäntarinaan.</w:t>
      </w:r>
    </w:p>
    <w:p w14:paraId="160174F4" w14:textId="77777777" w:rsidR="009A40CA" w:rsidRPr="00244989" w:rsidRDefault="009A40CA" w:rsidP="002D788F"/>
    <w:p w14:paraId="50F0627F" w14:textId="77777777" w:rsidR="009A40CA" w:rsidRPr="00244989" w:rsidRDefault="009A40CA" w:rsidP="002D788F">
      <w:r w:rsidRPr="00244989">
        <w:t>*Pakollinen</w:t>
      </w:r>
    </w:p>
    <w:p w14:paraId="30FF8245" w14:textId="77777777" w:rsidR="009A40CA" w:rsidRPr="00244989" w:rsidRDefault="009A40CA" w:rsidP="002D788F">
      <w:r w:rsidRPr="00244989">
        <w:t>1. Elämätarinasi *</w:t>
      </w:r>
    </w:p>
    <w:p w14:paraId="55356CA1" w14:textId="3A30682C" w:rsidR="009A40CA" w:rsidRDefault="009A40CA" w:rsidP="00126DBD">
      <w:pPr>
        <w:pStyle w:val="Liiteleipateksti"/>
      </w:pPr>
      <w:r w:rsidRPr="00244989">
        <w:t>Suosittelen että kirjoitat tarinasi ensin tekstinkäsittelyohjelmalla ja kopioit siitä tekstisi. Näin teksti on helpompi kirjoittaa, eikä se vahingossa häviä kesken kirjoittamisen. Tekstin pituudella ei ole väliä.</w:t>
      </w:r>
    </w:p>
    <w:p w14:paraId="6E192344" w14:textId="77777777" w:rsidR="00126DBD" w:rsidRPr="00244989" w:rsidRDefault="00126DBD" w:rsidP="00126DBD">
      <w:pPr>
        <w:pStyle w:val="Liiteleipateksti"/>
      </w:pPr>
    </w:p>
    <w:p w14:paraId="7D9534FA" w14:textId="15E9DAAC" w:rsidR="009A40CA" w:rsidRPr="00244989" w:rsidRDefault="009A40CA" w:rsidP="002D788F">
      <w:r w:rsidRPr="00244989">
        <w:t xml:space="preserve">2. Saako tarinasi tallentaa nimettömästi Yhteiskunnalliseen tietoarkistoon? Lisätietoja arkistosta </w:t>
      </w:r>
      <w:hyperlink r:id="rId366" w:history="1">
        <w:r w:rsidR="00D25B77" w:rsidRPr="00CA3089">
          <w:rPr>
            <w:rStyle w:val="Hyperlinkki"/>
          </w:rPr>
          <w:t>www.fsd.uta.fi/fi</w:t>
        </w:r>
      </w:hyperlink>
      <w:r w:rsidR="00D25B77">
        <w:t xml:space="preserve">. </w:t>
      </w:r>
      <w:r w:rsidRPr="00244989">
        <w:t>*</w:t>
      </w:r>
    </w:p>
    <w:p w14:paraId="601E4884" w14:textId="77777777" w:rsidR="009A40CA" w:rsidRPr="00244989" w:rsidRDefault="009A40CA" w:rsidP="00D9496A">
      <w:pPr>
        <w:pStyle w:val="listaliite"/>
      </w:pPr>
      <w:r w:rsidRPr="00244989">
        <w:t>Kyllä, tarinani saa tallentaa arkistoon ja luovuttaa tutkimuskäyttöä varten.</w:t>
      </w:r>
    </w:p>
    <w:p w14:paraId="04D0C6CD" w14:textId="77777777" w:rsidR="009A40CA" w:rsidRPr="00244989" w:rsidRDefault="009A40CA" w:rsidP="00D9496A">
      <w:pPr>
        <w:pStyle w:val="listaliite"/>
      </w:pPr>
      <w:r w:rsidRPr="00244989">
        <w:t>Ei, tarinaani ei saa tallentaa arkistoon.</w:t>
      </w:r>
    </w:p>
    <w:p w14:paraId="58674797" w14:textId="77777777" w:rsidR="009A40CA" w:rsidRPr="00244989" w:rsidRDefault="009A40CA" w:rsidP="002D788F">
      <w:r w:rsidRPr="00244989">
        <w:t>3. Yhteystietosi haastattelua varten</w:t>
      </w:r>
    </w:p>
    <w:p w14:paraId="0D3250A3" w14:textId="77777777" w:rsidR="00C40A17" w:rsidRPr="00244989" w:rsidRDefault="009A40CA" w:rsidP="00126DBD">
      <w:pPr>
        <w:pStyle w:val="Liiteleipateksti"/>
      </w:pPr>
      <w:r w:rsidRPr="00244989">
        <w:t>HUOM, kirjoita nimesi, sähköpostiosoitteesi ja/tai puhelinnumerosi vain, jos olet kiinnostunut osallistumaan myös haastatteluun.</w:t>
      </w:r>
    </w:p>
    <w:p w14:paraId="5E4C3C74" w14:textId="77777777" w:rsidR="00C40A17" w:rsidRPr="00244989" w:rsidRDefault="00C40A17">
      <w:pPr>
        <w:spacing w:line="276" w:lineRule="auto"/>
      </w:pPr>
      <w:r w:rsidRPr="00244989">
        <w:br w:type="page"/>
      </w:r>
    </w:p>
    <w:p w14:paraId="2DB813AB" w14:textId="77777777" w:rsidR="0063763C" w:rsidRPr="00244989" w:rsidRDefault="005964F6" w:rsidP="00126DBD">
      <w:pPr>
        <w:pStyle w:val="Otsikko3"/>
      </w:pPr>
      <w:bookmarkStart w:id="187" w:name="_Toc16778688"/>
      <w:r w:rsidRPr="00244989">
        <w:lastRenderedPageBreak/>
        <w:t xml:space="preserve">4b </w:t>
      </w:r>
      <w:r w:rsidR="0063763C" w:rsidRPr="00244989">
        <w:t>Lomake 1</w:t>
      </w:r>
      <w:r w:rsidR="00B66732" w:rsidRPr="00244989">
        <w:t>:</w:t>
      </w:r>
      <w:r w:rsidR="0063763C" w:rsidRPr="00244989">
        <w:t xml:space="preserve"> Kirjoituspyyntö vammaisille ja viittomakielisille taiteilijoille: kerro tarinasi!</w:t>
      </w:r>
      <w:r w:rsidR="00C40A17" w:rsidRPr="00244989">
        <w:t xml:space="preserve"> (lopullinen versio)</w:t>
      </w:r>
      <w:r w:rsidR="00266A19" w:rsidRPr="00244989">
        <w:rPr>
          <w:rStyle w:val="Alaviitteenviite"/>
        </w:rPr>
        <w:footnoteReference w:id="97"/>
      </w:r>
      <w:bookmarkEnd w:id="187"/>
    </w:p>
    <w:p w14:paraId="09D765AF" w14:textId="77777777" w:rsidR="0063763C" w:rsidRPr="00244989" w:rsidRDefault="0063763C" w:rsidP="00126DBD">
      <w:pPr>
        <w:pStyle w:val="Liiteleipateksti"/>
      </w:pPr>
      <w:r w:rsidRPr="00244989">
        <w:t>Kirjoituspyyn</w:t>
      </w:r>
      <w:r w:rsidR="008E59BD" w:rsidRPr="00244989">
        <w:t xml:space="preserve">tö luettuna videolla YouTubessa: </w:t>
      </w:r>
      <w:hyperlink r:id="rId367" w:history="1">
        <w:r w:rsidR="008E59BD" w:rsidRPr="00D25B77">
          <w:rPr>
            <w:rStyle w:val="Hyperlinkki"/>
          </w:rPr>
          <w:t>https://youtu.be/APE_qoyKoIM</w:t>
        </w:r>
      </w:hyperlink>
      <w:r w:rsidR="008E59BD" w:rsidRPr="00244989">
        <w:t xml:space="preserve">. </w:t>
      </w:r>
      <w:r w:rsidRPr="00244989">
        <w:t>Videolla on ymmärtämistä helpottavia kuvia ja tekstitys.</w:t>
      </w:r>
    </w:p>
    <w:p w14:paraId="2764A6E5" w14:textId="77777777" w:rsidR="0063763C" w:rsidRPr="00244989" w:rsidRDefault="0063763C" w:rsidP="00126DBD">
      <w:pPr>
        <w:pStyle w:val="Liiteleipateksti"/>
      </w:pPr>
    </w:p>
    <w:p w14:paraId="5B635B22" w14:textId="77777777" w:rsidR="0063763C" w:rsidRPr="00244989" w:rsidRDefault="0063763C" w:rsidP="00126DBD">
      <w:pPr>
        <w:pStyle w:val="Liiteleipateksti"/>
      </w:pPr>
      <w:r w:rsidRPr="00244989">
        <w:t>Kerään tällä kirjoituspyynnöllä aineistoa pro gradu -tutkielmaani varten. Opiskelen Jyväskylän yliopistossa kulttuuripolitiikkaa. Kerään tutkimuksessani tietoa vammaisten ja viittomakielisten taiteilijoiden asemasta taide- ja kulttuurikentällä. Tutkimuksen tavoitteena on saada tietoa taiteilijan uraan liittyvistä mahdollisuuksista ja haasteista vammaisen ihmisen näkökulmasta. Tarkoituksena on antaa kehitysehdotuksia taidekentälle ja parantaa vammaisten taiteilijoiden yhdenvertaisuutta.</w:t>
      </w:r>
    </w:p>
    <w:p w14:paraId="0DAC0D2F" w14:textId="77777777" w:rsidR="0063763C" w:rsidRPr="00244989" w:rsidRDefault="0063763C" w:rsidP="00126DBD">
      <w:pPr>
        <w:pStyle w:val="Liiteleipateksti"/>
      </w:pPr>
    </w:p>
    <w:p w14:paraId="1C8271C8" w14:textId="77777777" w:rsidR="0063763C" w:rsidRPr="00244989" w:rsidRDefault="0063763C" w:rsidP="00126DBD">
      <w:pPr>
        <w:pStyle w:val="Liiteleipateksti"/>
      </w:pPr>
      <w:r w:rsidRPr="00244989">
        <w:t>Kerään tietoa Suomessa asuvista taiteilijoista. Kerään taiteilijoiden tarinoita kaikilta taiteen aloilta, esimerkiksi kuvataiteen, musiikin, kirjallisuuden, teatterin, sirkuksen, tanssin, performanssitaiteen, sarjakuvan ja elokuvan aloilta. Voit lähettää tarinasi myös siinä tapauksessa, jos olet taidealan opiskelija ja tavoitteenasi on työskennellä taiteilijana. Lisäksi voit lähettää tarinasi vaikka olisit jo lopettanut taiteilijana työskentelyn. Tärkeää on, että työskentelet, olet työskennellyt tai aiot työskennellä pääasiallisesti taiteilijana.</w:t>
      </w:r>
    </w:p>
    <w:p w14:paraId="5353D7DA" w14:textId="77777777" w:rsidR="0063763C" w:rsidRPr="00244989" w:rsidRDefault="0063763C" w:rsidP="00126DBD">
      <w:pPr>
        <w:pStyle w:val="Liiteleipateksti"/>
      </w:pPr>
    </w:p>
    <w:p w14:paraId="528CAA00" w14:textId="77777777" w:rsidR="0063763C" w:rsidRPr="00244989" w:rsidRDefault="0063763C" w:rsidP="00126DBD">
      <w:pPr>
        <w:pStyle w:val="Liiteleipateksti"/>
      </w:pPr>
      <w:r w:rsidRPr="00244989">
        <w:t>Pyydän kirjoittamaan vapaamuotoisen tarinan siitä, kuinka sinusta tuli taiteilija ja millaista taiteilijana työskenteleminen on ollut. Voit kirjoittaa suomeksi, ruotsiksi tai englanniksi. Mikäli et halua tai voi kirjoittaa, voit lähettää minulle myös äänitteen tai videon, jolla kerrot tarinasi. Voin myös mahdollisesti tulla äänittämään tarinasi tai kirjoittamaan sen ylös. Ota minuun yhteyttä mikäli haluaisit kertoa tarinasi muulla tavoin kuin kirjoittamalla.</w:t>
      </w:r>
    </w:p>
    <w:p w14:paraId="796299BD" w14:textId="77777777" w:rsidR="0063763C" w:rsidRPr="00244989" w:rsidRDefault="0063763C" w:rsidP="00126DBD">
      <w:pPr>
        <w:pStyle w:val="Liiteleipateksti"/>
      </w:pPr>
    </w:p>
    <w:p w14:paraId="56B0DC66" w14:textId="77777777" w:rsidR="0063763C" w:rsidRPr="00244989" w:rsidRDefault="0063763C" w:rsidP="00126DBD">
      <w:pPr>
        <w:pStyle w:val="Liiteleipateksti"/>
      </w:pPr>
      <w:r w:rsidRPr="00244989">
        <w:t>Voit kertoa tarinassasi esimerkiksi seuraavia asioita:</w:t>
      </w:r>
    </w:p>
    <w:p w14:paraId="5A040EE4" w14:textId="77777777" w:rsidR="0063763C" w:rsidRPr="00244989" w:rsidRDefault="0063763C" w:rsidP="00BB34BC">
      <w:pPr>
        <w:pStyle w:val="Tiivistelm"/>
      </w:pPr>
    </w:p>
    <w:p w14:paraId="68BC38DC" w14:textId="0D73E214" w:rsidR="0063763C" w:rsidRPr="00244989" w:rsidRDefault="0063763C" w:rsidP="00D9496A">
      <w:pPr>
        <w:pStyle w:val="listaliite"/>
      </w:pPr>
      <w:r w:rsidRPr="00244989">
        <w:t>Millä tavoin olit taiteen kanssa tekemisissä lapsena? Millaisia taideharrastuksia sinulla on ollut lapsena tai nuorena?</w:t>
      </w:r>
    </w:p>
    <w:p w14:paraId="17DE4FAD" w14:textId="02C5DF2E" w:rsidR="0063763C" w:rsidRPr="00244989" w:rsidRDefault="0063763C" w:rsidP="00D9496A">
      <w:pPr>
        <w:pStyle w:val="listaliite"/>
      </w:pPr>
      <w:r w:rsidRPr="00244989">
        <w:t xml:space="preserve">Onko sinulla taidealan koulutus? Millaista oli pyrkiä koulutukseen, entä opiskella? </w:t>
      </w:r>
    </w:p>
    <w:p w14:paraId="46A36E13" w14:textId="000E979B" w:rsidR="0063763C" w:rsidRPr="00244989" w:rsidRDefault="0063763C" w:rsidP="00D9496A">
      <w:pPr>
        <w:pStyle w:val="listaliite"/>
      </w:pPr>
      <w:r w:rsidRPr="00244989">
        <w:t>Miten yhteiskunnalliset instituutiot, kuten peruskoulu ja korkeakoulut, ovat auttaneet sinua tai vaikeuttaneet toimintaasi?</w:t>
      </w:r>
    </w:p>
    <w:p w14:paraId="06C29AA9" w14:textId="43D77567" w:rsidR="0063763C" w:rsidRPr="00244989" w:rsidRDefault="0063763C" w:rsidP="00D9496A">
      <w:pPr>
        <w:pStyle w:val="listaliite"/>
      </w:pPr>
      <w:r w:rsidRPr="00244989">
        <w:t>Millaista taiteilijana toimiminen on ollut elämäsi tai urasi eri vaiheissa?</w:t>
      </w:r>
    </w:p>
    <w:p w14:paraId="72B3EB01" w14:textId="48D8CAF9" w:rsidR="0063763C" w:rsidRPr="00244989" w:rsidRDefault="0063763C" w:rsidP="00D9496A">
      <w:pPr>
        <w:pStyle w:val="listaliite"/>
      </w:pPr>
      <w:r w:rsidRPr="00244989">
        <w:t>Millaisia taiteeseen liittyviä unelmia tai tavoitteita sinulla on tai on ollut?</w:t>
      </w:r>
    </w:p>
    <w:p w14:paraId="7B4B8C9B" w14:textId="668C72C2" w:rsidR="0063763C" w:rsidRPr="00244989" w:rsidRDefault="0063763C" w:rsidP="00D9496A">
      <w:pPr>
        <w:pStyle w:val="listaliite"/>
      </w:pPr>
      <w:r w:rsidRPr="00244989">
        <w:t>Millaisia haasteita olet kohdannut?</w:t>
      </w:r>
    </w:p>
    <w:p w14:paraId="1C5E1145" w14:textId="787448EF" w:rsidR="0063763C" w:rsidRPr="00244989" w:rsidRDefault="0063763C" w:rsidP="00D9496A">
      <w:pPr>
        <w:pStyle w:val="listaliite"/>
      </w:pPr>
      <w:r w:rsidRPr="00244989">
        <w:t>Millaisia mahdollisuuksia olet saanut?</w:t>
      </w:r>
    </w:p>
    <w:p w14:paraId="5FC93A63" w14:textId="5F16555B" w:rsidR="0063763C" w:rsidRPr="00244989" w:rsidRDefault="0063763C" w:rsidP="00D9496A">
      <w:pPr>
        <w:pStyle w:val="listaliite"/>
      </w:pPr>
      <w:r w:rsidRPr="00244989">
        <w:t>Millaisesta yhteiskunnan antamasta tuesta on ollut sinulle hyötyä matkalla taiteilijaksi ja/tai taiteilijana työskennellessä?</w:t>
      </w:r>
    </w:p>
    <w:p w14:paraId="45D1DC41" w14:textId="779BF761" w:rsidR="0063763C" w:rsidRPr="00244989" w:rsidRDefault="0063763C" w:rsidP="00D9496A">
      <w:pPr>
        <w:pStyle w:val="listaliite"/>
      </w:pPr>
      <w:r w:rsidRPr="00244989">
        <w:lastRenderedPageBreak/>
        <w:t>Millaista muuta tukea olet saanut, esimerkiksi ystäviltäsi, perheeltäsi tai muilta taiteilijoilta?</w:t>
      </w:r>
    </w:p>
    <w:p w14:paraId="1EFB7FDC" w14:textId="62EB2D4B" w:rsidR="0063763C" w:rsidRPr="00244989" w:rsidRDefault="0063763C" w:rsidP="00D9496A">
      <w:pPr>
        <w:pStyle w:val="listaliite"/>
      </w:pPr>
      <w:r w:rsidRPr="00244989">
        <w:t>Kuinka saat elantosi?</w:t>
      </w:r>
    </w:p>
    <w:p w14:paraId="3164D105" w14:textId="69806F75" w:rsidR="0063763C" w:rsidRPr="00244989" w:rsidRDefault="0063763C" w:rsidP="00D9496A">
      <w:pPr>
        <w:pStyle w:val="listaliite"/>
      </w:pPr>
      <w:r w:rsidRPr="00244989">
        <w:t>Ovatko muut tulot kuin taiteellisesta työstä saadut tulot, esimerkiksi muusta työstä tai sosiaaliturvasta saadut tulot, mahdollistaneet sinulle taiteen tekemistä?</w:t>
      </w:r>
    </w:p>
    <w:p w14:paraId="03B38C34" w14:textId="72512D6E" w:rsidR="0063763C" w:rsidRPr="00244989" w:rsidRDefault="0063763C" w:rsidP="00D9496A">
      <w:pPr>
        <w:pStyle w:val="listaliite"/>
      </w:pPr>
      <w:r w:rsidRPr="00244989">
        <w:t xml:space="preserve">Oletko hakenut tai saanut apurahoja? Millaisia mahdollisuuksia ja haasteita apurahoihin mielestäsi liittyy? </w:t>
      </w:r>
    </w:p>
    <w:p w14:paraId="1A166323" w14:textId="148EA764" w:rsidR="0063763C" w:rsidRPr="00244989" w:rsidRDefault="0063763C" w:rsidP="00D9496A">
      <w:pPr>
        <w:pStyle w:val="listaliite"/>
      </w:pPr>
      <w:r w:rsidRPr="00244989">
        <w:t>Miten muu taidemaailma tai yhteiskunta on suhtautunut sinuun taiteilijana ja/tai taidealan työntekijänä?</w:t>
      </w:r>
    </w:p>
    <w:p w14:paraId="67E5EAB0" w14:textId="21A25E6E" w:rsidR="0063763C" w:rsidRPr="00244989" w:rsidRDefault="0063763C" w:rsidP="00D9496A">
      <w:pPr>
        <w:pStyle w:val="listaliite"/>
      </w:pPr>
      <w:r w:rsidRPr="00244989">
        <w:t>Millainen on asemasi suomalaisella taidekentällä?</w:t>
      </w:r>
    </w:p>
    <w:p w14:paraId="7A694BE2" w14:textId="33AD5A32" w:rsidR="0063763C" w:rsidRPr="00244989" w:rsidRDefault="0063763C" w:rsidP="00D9496A">
      <w:pPr>
        <w:pStyle w:val="listaliite"/>
      </w:pPr>
      <w:r w:rsidRPr="00244989">
        <w:t>Onko sukupuolellasi mielestäsi ollut merkitystä?</w:t>
      </w:r>
    </w:p>
    <w:p w14:paraId="34911729" w14:textId="2B31187C" w:rsidR="0063763C" w:rsidRPr="00244989" w:rsidRDefault="0063763C" w:rsidP="00D9496A">
      <w:pPr>
        <w:pStyle w:val="listaliite"/>
      </w:pPr>
      <w:r w:rsidRPr="00244989">
        <w:t>Minkälaista taidetta teet? Vaikuttaako vammaisuus taiteesi sisältöön tai taiteilijuuteesi?</w:t>
      </w:r>
    </w:p>
    <w:p w14:paraId="3D3255B0" w14:textId="2E76F80E" w:rsidR="0063763C" w:rsidRPr="00244989" w:rsidRDefault="0063763C" w:rsidP="00D9496A">
      <w:pPr>
        <w:pStyle w:val="listaliite"/>
      </w:pPr>
      <w:r w:rsidRPr="00244989">
        <w:t>Millainen suhde sinulla on vammaisliikkeeseen? Vammaisliikkeellä tarkoitetaan toimintaa, joka puolustaa vammaisten ihmisten oikeuksia.</w:t>
      </w:r>
    </w:p>
    <w:p w14:paraId="4F0E19F4" w14:textId="7D5916CE" w:rsidR="0063763C" w:rsidRPr="00244989" w:rsidRDefault="0063763C" w:rsidP="00D9496A">
      <w:pPr>
        <w:pStyle w:val="listaliite"/>
      </w:pPr>
      <w:r w:rsidRPr="00244989">
        <w:t>Millaisena näet tulevaisuutesi taiteilijana?</w:t>
      </w:r>
    </w:p>
    <w:p w14:paraId="6B067763" w14:textId="15F569A5" w:rsidR="0063763C" w:rsidRPr="00244989" w:rsidRDefault="0063763C" w:rsidP="00D9496A">
      <w:pPr>
        <w:pStyle w:val="listaliite"/>
      </w:pPr>
      <w:r w:rsidRPr="00244989">
        <w:t>Jos olet jo lopettanut taiteen tekemisen, miksi ja miten se tapahtui?</w:t>
      </w:r>
    </w:p>
    <w:p w14:paraId="721EF152" w14:textId="4834CEC2" w:rsidR="0063763C" w:rsidRPr="00244989" w:rsidRDefault="0063763C" w:rsidP="00D9496A">
      <w:pPr>
        <w:pStyle w:val="listaliite"/>
      </w:pPr>
      <w:r w:rsidRPr="00244989">
        <w:t>Voit kertoa tarinassasi myös mitä tahansa muuta aiheeseen liittyvää.</w:t>
      </w:r>
    </w:p>
    <w:p w14:paraId="281CC768" w14:textId="77777777" w:rsidR="0063763C" w:rsidRPr="00244989" w:rsidRDefault="0063763C" w:rsidP="00BB34BC">
      <w:pPr>
        <w:pStyle w:val="Tiivistelm"/>
      </w:pPr>
    </w:p>
    <w:p w14:paraId="731ABAEB" w14:textId="77777777" w:rsidR="0063763C" w:rsidRPr="00244989" w:rsidRDefault="0063763C" w:rsidP="00126DBD">
      <w:pPr>
        <w:pStyle w:val="Liiteleipateksti"/>
      </w:pPr>
      <w:r w:rsidRPr="00244989">
        <w:t>Kirjoitukset käsitellään luottamuksellisesti ja nimettömästi.</w:t>
      </w:r>
    </w:p>
    <w:p w14:paraId="6381B6EA" w14:textId="77777777" w:rsidR="0063763C" w:rsidRPr="00244989" w:rsidRDefault="0063763C" w:rsidP="00126DBD">
      <w:pPr>
        <w:pStyle w:val="Liiteleipateksti"/>
      </w:pPr>
    </w:p>
    <w:p w14:paraId="02531E6E" w14:textId="24375AE4" w:rsidR="0063763C" w:rsidRPr="00244989" w:rsidRDefault="0063763C" w:rsidP="00126DBD">
      <w:pPr>
        <w:pStyle w:val="Liiteleipateksti"/>
      </w:pPr>
      <w:r w:rsidRPr="00244989">
        <w:t xml:space="preserve">Kirjoituksesi arkistoidaan myöhempää tutkimusta varten Yhteiskuntatieteelliseen tietoarkistoon, jos annat siihen luvan. Lisätietoja Yhteiskuntatieteellisestä tietoarkistosta </w:t>
      </w:r>
      <w:hyperlink r:id="rId368" w:history="1">
        <w:r w:rsidR="00D25B77" w:rsidRPr="00CA3089">
          <w:rPr>
            <w:rStyle w:val="Hyperlinkki"/>
          </w:rPr>
          <w:t>www.fsd.uta.fi</w:t>
        </w:r>
      </w:hyperlink>
      <w:r w:rsidR="00D25B77">
        <w:t>.</w:t>
      </w:r>
    </w:p>
    <w:p w14:paraId="49C31942" w14:textId="77777777" w:rsidR="0063763C" w:rsidRPr="00244989" w:rsidRDefault="0063763C" w:rsidP="00126DBD">
      <w:pPr>
        <w:pStyle w:val="Liiteleipateksti"/>
      </w:pPr>
      <w:r w:rsidRPr="00244989">
        <w:t xml:space="preserve">Esite tutkittaville: Tietoa tietoarkistosta tutkimukseen osallistuvalle (pdf): </w:t>
      </w:r>
      <w:hyperlink r:id="rId369" w:history="1">
        <w:r w:rsidRPr="00D25B77">
          <w:rPr>
            <w:rStyle w:val="Hyperlinkki"/>
          </w:rPr>
          <w:t>http://www.fsd.uta.fi/shared/resources/2014_esite_tutkittaville_FIN.pdf</w:t>
        </w:r>
      </w:hyperlink>
    </w:p>
    <w:p w14:paraId="5CACD4C4" w14:textId="77777777" w:rsidR="0063763C" w:rsidRPr="00244989" w:rsidRDefault="0063763C" w:rsidP="00126DBD">
      <w:pPr>
        <w:pStyle w:val="Liiteleipateksti"/>
      </w:pPr>
    </w:p>
    <w:p w14:paraId="6D6B413C" w14:textId="77777777" w:rsidR="0063763C" w:rsidRPr="00244989" w:rsidRDefault="0063763C" w:rsidP="00126DBD">
      <w:pPr>
        <w:pStyle w:val="Liiteleipateksti"/>
      </w:pPr>
      <w:r w:rsidRPr="00244989">
        <w:t>Lähetä tarinasi 15.7.2018 mennessä tällä lomakkeella.</w:t>
      </w:r>
    </w:p>
    <w:p w14:paraId="46B2996D" w14:textId="77777777" w:rsidR="0063763C" w:rsidRPr="00244989" w:rsidRDefault="0063763C" w:rsidP="00126DBD">
      <w:pPr>
        <w:pStyle w:val="Liiteleipateksti"/>
      </w:pPr>
    </w:p>
    <w:p w14:paraId="4CB4C389" w14:textId="77777777" w:rsidR="0063763C" w:rsidRPr="00244989" w:rsidRDefault="0063763C" w:rsidP="00126DBD">
      <w:pPr>
        <w:pStyle w:val="Liiteleipateksti"/>
      </w:pPr>
      <w:r w:rsidRPr="00244989">
        <w:t>Lisäksi haastattelen taiteilijoita syksyllä 2018. Jos sinua kiinnostaa osallistua haastatteluun, voit jättää yhteystietosi samalla kun lähetät tarinasi. Jos haluat osallistua vain haastatteluun, olethan minuun yhteydessä.</w:t>
      </w:r>
    </w:p>
    <w:p w14:paraId="4DBE4FE9" w14:textId="77777777" w:rsidR="0063763C" w:rsidRPr="00244989" w:rsidRDefault="0063763C" w:rsidP="00126DBD">
      <w:pPr>
        <w:pStyle w:val="Liiteleipateksti"/>
      </w:pPr>
    </w:p>
    <w:p w14:paraId="190C8220" w14:textId="77777777" w:rsidR="0063763C" w:rsidRPr="00244989" w:rsidRDefault="0063763C" w:rsidP="00126DBD">
      <w:pPr>
        <w:pStyle w:val="Liiteleipateksti"/>
      </w:pPr>
      <w:r w:rsidRPr="00244989">
        <w:t>Tarkoituksenani on saada tutkielma valmiiksi keväällä 2019. Se tulee olemaan julkisesti saatavilla verkossa suomeksi.</w:t>
      </w:r>
    </w:p>
    <w:p w14:paraId="0FE8CF5C" w14:textId="77777777" w:rsidR="0063763C" w:rsidRPr="00244989" w:rsidRDefault="0063763C" w:rsidP="00126DBD">
      <w:pPr>
        <w:pStyle w:val="Liiteleipateksti"/>
      </w:pPr>
    </w:p>
    <w:p w14:paraId="7167A5B4" w14:textId="77777777" w:rsidR="0063763C" w:rsidRPr="00244989" w:rsidRDefault="0063763C" w:rsidP="00126DBD">
      <w:pPr>
        <w:pStyle w:val="Liiteleipateksti"/>
      </w:pPr>
      <w:r w:rsidRPr="00244989">
        <w:t>Annan mielelläni lisätietoja tutkimuksesta.</w:t>
      </w:r>
    </w:p>
    <w:p w14:paraId="304CEDD1" w14:textId="77777777" w:rsidR="0063763C" w:rsidRPr="00244989" w:rsidRDefault="0063763C" w:rsidP="00126DBD">
      <w:pPr>
        <w:pStyle w:val="Liiteleipateksti"/>
      </w:pPr>
    </w:p>
    <w:p w14:paraId="124C357C" w14:textId="77777777" w:rsidR="0063763C" w:rsidRPr="00244989" w:rsidRDefault="0063763C" w:rsidP="00126DBD">
      <w:pPr>
        <w:pStyle w:val="Liiteleipateksti"/>
      </w:pPr>
      <w:r w:rsidRPr="00244989">
        <w:t>Tätä kirjoituspyyntöä saa mielellään lähettää ja jakaa eteenpäin.</w:t>
      </w:r>
    </w:p>
    <w:p w14:paraId="10AC7F43" w14:textId="77777777" w:rsidR="0063763C" w:rsidRPr="00244989" w:rsidRDefault="0063763C" w:rsidP="00126DBD">
      <w:pPr>
        <w:pStyle w:val="Liiteleipateksti"/>
      </w:pPr>
    </w:p>
    <w:p w14:paraId="449ADD12" w14:textId="77777777" w:rsidR="0063763C" w:rsidRPr="00244989" w:rsidRDefault="0063763C" w:rsidP="00126DBD">
      <w:pPr>
        <w:pStyle w:val="Liiteleipateksti"/>
      </w:pPr>
      <w:r w:rsidRPr="00244989">
        <w:t>Yhteystiedot</w:t>
      </w:r>
    </w:p>
    <w:p w14:paraId="041FCA11" w14:textId="77777777" w:rsidR="0063763C" w:rsidRPr="00244989" w:rsidRDefault="0063763C" w:rsidP="00126DBD">
      <w:pPr>
        <w:pStyle w:val="Liiteleipateksti"/>
      </w:pPr>
      <w:r w:rsidRPr="00244989">
        <w:t>Outi Salonlahti</w:t>
      </w:r>
    </w:p>
    <w:p w14:paraId="5297AF70" w14:textId="77777777" w:rsidR="0063763C" w:rsidRPr="00244989" w:rsidRDefault="0063763C" w:rsidP="00126DBD">
      <w:pPr>
        <w:pStyle w:val="Liiteleipateksti"/>
      </w:pPr>
      <w:r w:rsidRPr="00244989">
        <w:lastRenderedPageBreak/>
        <w:t>outi.m.salonlahti@student.jyu.fi</w:t>
      </w:r>
    </w:p>
    <w:p w14:paraId="20323D8C" w14:textId="77777777" w:rsidR="0063763C" w:rsidRPr="00571CE3" w:rsidRDefault="00022B94" w:rsidP="00126DBD">
      <w:pPr>
        <w:pStyle w:val="Liiteleipateksti"/>
        <w:rPr>
          <w:lang w:val="en-GB"/>
        </w:rPr>
      </w:pPr>
      <w:r w:rsidRPr="00571CE3">
        <w:rPr>
          <w:lang w:val="en-GB"/>
        </w:rPr>
        <w:t>[</w:t>
      </w:r>
      <w:r w:rsidR="00316D9A" w:rsidRPr="00571CE3">
        <w:rPr>
          <w:lang w:val="en-GB"/>
        </w:rPr>
        <w:t>puhelinnumero</w:t>
      </w:r>
      <w:r w:rsidRPr="00571CE3">
        <w:rPr>
          <w:lang w:val="en-GB"/>
        </w:rPr>
        <w:t>]</w:t>
      </w:r>
    </w:p>
    <w:p w14:paraId="426FDFE1" w14:textId="77777777" w:rsidR="0063763C" w:rsidRPr="00571CE3" w:rsidRDefault="0063763C" w:rsidP="00126DBD">
      <w:pPr>
        <w:pStyle w:val="Liiteleipateksti"/>
        <w:rPr>
          <w:lang w:val="en-GB"/>
        </w:rPr>
      </w:pPr>
      <w:r w:rsidRPr="00571CE3">
        <w:rPr>
          <w:lang w:val="en-GB"/>
        </w:rPr>
        <w:t>International Master’s Degree Programme in Cultural Policy</w:t>
      </w:r>
    </w:p>
    <w:p w14:paraId="58EC812B" w14:textId="77777777" w:rsidR="0063763C" w:rsidRPr="00244989" w:rsidRDefault="0063763C" w:rsidP="00126DBD">
      <w:pPr>
        <w:pStyle w:val="Liiteleipateksti"/>
      </w:pPr>
      <w:r w:rsidRPr="00244989">
        <w:t>Jyväskylän yliopisto</w:t>
      </w:r>
    </w:p>
    <w:p w14:paraId="042444F0" w14:textId="77777777" w:rsidR="0063763C" w:rsidRPr="00244989" w:rsidRDefault="0063763C" w:rsidP="00126DBD">
      <w:pPr>
        <w:pStyle w:val="Liiteleipateksti"/>
      </w:pPr>
    </w:p>
    <w:p w14:paraId="7E755764" w14:textId="77777777" w:rsidR="0063763C" w:rsidRPr="00244989" w:rsidRDefault="0063763C" w:rsidP="00126DBD">
      <w:pPr>
        <w:pStyle w:val="Liiteleipateksti"/>
      </w:pPr>
    </w:p>
    <w:p w14:paraId="76A69DF9" w14:textId="77777777" w:rsidR="0063763C" w:rsidRPr="00244989" w:rsidRDefault="0063763C" w:rsidP="00126DBD">
      <w:pPr>
        <w:pStyle w:val="Liiteleipateksti"/>
      </w:pPr>
      <w:r w:rsidRPr="00244989">
        <w:t>OHJEITA</w:t>
      </w:r>
    </w:p>
    <w:p w14:paraId="71074307" w14:textId="77777777" w:rsidR="0063763C" w:rsidRPr="00244989" w:rsidRDefault="0063763C" w:rsidP="00126DBD">
      <w:pPr>
        <w:pStyle w:val="Liiteleipateksti"/>
      </w:pPr>
    </w:p>
    <w:p w14:paraId="3EA36133" w14:textId="77777777" w:rsidR="0063763C" w:rsidRPr="00244989" w:rsidRDefault="0063763C" w:rsidP="00126DBD">
      <w:pPr>
        <w:pStyle w:val="Liiteleipateksti"/>
      </w:pPr>
      <w:r w:rsidRPr="00244989">
        <w:t>Lomakkeen lopussa voit jättää yhteystietosi, mikäli haluaisit osallistua myös haastatteluun syksyllä 2018.</w:t>
      </w:r>
    </w:p>
    <w:p w14:paraId="1CD4AC88" w14:textId="77777777" w:rsidR="0063763C" w:rsidRPr="00244989" w:rsidRDefault="0063763C" w:rsidP="00126DBD">
      <w:pPr>
        <w:pStyle w:val="Liiteleipateksti"/>
      </w:pPr>
    </w:p>
    <w:p w14:paraId="25EBB06E" w14:textId="77777777" w:rsidR="0063763C" w:rsidRPr="00244989" w:rsidRDefault="0063763C" w:rsidP="00126DBD">
      <w:pPr>
        <w:pStyle w:val="Liiteleipateksti"/>
      </w:pPr>
      <w:r w:rsidRPr="00244989">
        <w:t xml:space="preserve">Pyydän sinua täyttämään myös taustatietolomakkeen: </w:t>
      </w:r>
      <w:hyperlink r:id="rId370" w:history="1">
        <w:r w:rsidRPr="00D25B77">
          <w:rPr>
            <w:rStyle w:val="Hyperlinkki"/>
          </w:rPr>
          <w:t>https://docs.google.com/forms/d/e/1FAIpQLScFAbfD9omW0Vebk0FxO2ib1gkx1bS8NVL_80QbT4xOZp1rbw/viewform?usp=sf_link</w:t>
        </w:r>
      </w:hyperlink>
      <w:r w:rsidRPr="00244989">
        <w:t>.</w:t>
      </w:r>
    </w:p>
    <w:p w14:paraId="5DDC2953" w14:textId="77777777" w:rsidR="0063763C" w:rsidRPr="00244989" w:rsidRDefault="0063763C" w:rsidP="00126DBD">
      <w:pPr>
        <w:pStyle w:val="Liiteleipateksti"/>
      </w:pPr>
      <w:r w:rsidRPr="00244989">
        <w:t>Lomakkeet ovat erilliset siksi, että taustatietoja ei yhdistetä elämäntarinaan.</w:t>
      </w:r>
    </w:p>
    <w:p w14:paraId="622A4C49" w14:textId="77777777" w:rsidR="0063763C" w:rsidRPr="00244989" w:rsidRDefault="0063763C" w:rsidP="00126DBD">
      <w:pPr>
        <w:pStyle w:val="Liiteleipateksti"/>
      </w:pPr>
    </w:p>
    <w:p w14:paraId="0BBD8562" w14:textId="77777777" w:rsidR="0063763C" w:rsidRPr="00244989" w:rsidRDefault="0063763C" w:rsidP="00126DBD">
      <w:pPr>
        <w:pStyle w:val="Liiteleipateksti"/>
      </w:pPr>
      <w:r w:rsidRPr="00244989">
        <w:t>HUOM!</w:t>
      </w:r>
    </w:p>
    <w:p w14:paraId="00B2B38F" w14:textId="77777777" w:rsidR="0063763C" w:rsidRPr="00244989" w:rsidRDefault="0063763C" w:rsidP="00126DBD">
      <w:pPr>
        <w:pStyle w:val="Liiteleipateksti"/>
      </w:pPr>
      <w:r w:rsidRPr="00244989">
        <w:t xml:space="preserve">Luethan ensin oheisen tietosuojailmoituksen: </w:t>
      </w:r>
      <w:hyperlink r:id="rId371" w:history="1">
        <w:r w:rsidRPr="00D25B77">
          <w:rPr>
            <w:rStyle w:val="Hyperlinkki"/>
          </w:rPr>
          <w:t>http://bit.ly/2MZtL1u</w:t>
        </w:r>
      </w:hyperlink>
    </w:p>
    <w:p w14:paraId="629F15D7" w14:textId="77777777" w:rsidR="0063763C" w:rsidRPr="00244989" w:rsidRDefault="0063763C" w:rsidP="00126DBD">
      <w:pPr>
        <w:pStyle w:val="Liiteleipateksti"/>
      </w:pPr>
      <w:r w:rsidRPr="00244989">
        <w:t>Luethan lisäksi selkokielisen tiedotteen tutkimuksesta:</w:t>
      </w:r>
    </w:p>
    <w:p w14:paraId="0C15CF59" w14:textId="77777777" w:rsidR="0063763C" w:rsidRPr="00244989" w:rsidRDefault="0063763C" w:rsidP="00126DBD">
      <w:pPr>
        <w:pStyle w:val="Liiteleipateksti"/>
      </w:pPr>
      <w:r w:rsidRPr="00244989">
        <w:t xml:space="preserve">Tiedote, jossa mukana ymmärtämistä helpottavia kuvia </w:t>
      </w:r>
      <w:hyperlink r:id="rId372" w:history="1">
        <w:r w:rsidRPr="00D25B77">
          <w:rPr>
            <w:rStyle w:val="Hyperlinkki"/>
          </w:rPr>
          <w:t>http://bit.ly/2MmMoLM</w:t>
        </w:r>
      </w:hyperlink>
    </w:p>
    <w:p w14:paraId="3BC03A09" w14:textId="77777777" w:rsidR="0063763C" w:rsidRPr="00244989" w:rsidRDefault="0063763C" w:rsidP="00126DBD">
      <w:pPr>
        <w:pStyle w:val="Liiteleipateksti"/>
      </w:pPr>
      <w:r w:rsidRPr="00244989">
        <w:t xml:space="preserve">Tiedote ilman kuvia </w:t>
      </w:r>
      <w:hyperlink r:id="rId373" w:history="1">
        <w:r w:rsidRPr="00D25B77">
          <w:rPr>
            <w:rStyle w:val="Hyperlinkki"/>
          </w:rPr>
          <w:t>http://bit.ly/2MsbZmO</w:t>
        </w:r>
      </w:hyperlink>
    </w:p>
    <w:p w14:paraId="587F47A8" w14:textId="77777777" w:rsidR="0063763C" w:rsidRPr="00244989" w:rsidRDefault="0063763C" w:rsidP="002D788F"/>
    <w:p w14:paraId="25ECD073" w14:textId="77777777" w:rsidR="0063763C" w:rsidRPr="00244989" w:rsidRDefault="0063763C" w:rsidP="002D788F">
      <w:r w:rsidRPr="00244989">
        <w:t>*Pakollinen</w:t>
      </w:r>
    </w:p>
    <w:p w14:paraId="09058C25" w14:textId="77777777" w:rsidR="0063763C" w:rsidRPr="00244989" w:rsidRDefault="0063763C" w:rsidP="002D788F">
      <w:r w:rsidRPr="00244989">
        <w:t>1. Elämätarinasi *</w:t>
      </w:r>
    </w:p>
    <w:p w14:paraId="34DE1C0B" w14:textId="1319A37F" w:rsidR="0063763C" w:rsidRDefault="0063763C" w:rsidP="00126DBD">
      <w:pPr>
        <w:pStyle w:val="Liiteleipateksti"/>
      </w:pPr>
      <w:r w:rsidRPr="00244989">
        <w:t>Suosittelen että kirjoitat tarinasi ensin tekstinkäsittelyohjelmalla ja kopioit siitä tekstisi. Näin teksti on helpompi kirjoittaa, eikä se vahingossa häviä kesken kirjoittamisen. Tekstin pituudella ei ole väliä.</w:t>
      </w:r>
    </w:p>
    <w:p w14:paraId="59A1EF9D" w14:textId="77777777" w:rsidR="00126DBD" w:rsidRPr="00244989" w:rsidRDefault="00126DBD" w:rsidP="00126DBD">
      <w:pPr>
        <w:pStyle w:val="Liiteleipateksti"/>
      </w:pPr>
    </w:p>
    <w:p w14:paraId="47E6991A" w14:textId="77777777" w:rsidR="0063763C" w:rsidRPr="00244989" w:rsidRDefault="0063763C" w:rsidP="002D788F">
      <w:r w:rsidRPr="00244989">
        <w:t>2. Saako tarinasi tallentaa nimettömästi Yhteiskunnalliseen tietoarkistoon? Lisätietoja arkistosta www.fsd.uta.fi/fi. *</w:t>
      </w:r>
    </w:p>
    <w:p w14:paraId="748C62BE" w14:textId="77777777" w:rsidR="0063763C" w:rsidRPr="00244989" w:rsidRDefault="0063763C" w:rsidP="00D9496A">
      <w:pPr>
        <w:pStyle w:val="listaliite"/>
      </w:pPr>
      <w:r w:rsidRPr="00244989">
        <w:t>Kyllä, tarinani saa tallentaa arkistoon ja luovuttaa tutkimuskäyttöä varten.</w:t>
      </w:r>
    </w:p>
    <w:p w14:paraId="48B50D3B" w14:textId="77777777" w:rsidR="0063763C" w:rsidRPr="00244989" w:rsidRDefault="0063763C" w:rsidP="00D9496A">
      <w:pPr>
        <w:pStyle w:val="listaliite"/>
      </w:pPr>
      <w:r w:rsidRPr="00244989">
        <w:t>Ei, tarinaani ei saa tallentaa arkistoon.</w:t>
      </w:r>
    </w:p>
    <w:p w14:paraId="64C97429" w14:textId="77777777" w:rsidR="0063763C" w:rsidRPr="00244989" w:rsidRDefault="0063763C" w:rsidP="002D788F">
      <w:r w:rsidRPr="00244989">
        <w:t>3. Yhteystietosi haastattelua varten</w:t>
      </w:r>
    </w:p>
    <w:p w14:paraId="1F7A4008" w14:textId="77777777" w:rsidR="0063763C" w:rsidRPr="00244989" w:rsidRDefault="0063763C" w:rsidP="002D788F">
      <w:r w:rsidRPr="00244989">
        <w:t>HUOM, kirjoita nimesi, sähköpostiosoitteesi ja/tai puhelinnumerosi vain, jos olet kiinnostunut osallistumaan myös haastatteluun.</w:t>
      </w:r>
    </w:p>
    <w:p w14:paraId="2FF74567" w14:textId="77777777" w:rsidR="0063763C" w:rsidRPr="00244989" w:rsidRDefault="0063763C" w:rsidP="002D788F">
      <w:r w:rsidRPr="00244989">
        <w:t>4. Oletko lukenut ja ymmärtänyt tietosuojailmoituksen ja tiedotteen? *</w:t>
      </w:r>
    </w:p>
    <w:p w14:paraId="3C2E59BC" w14:textId="347247E2" w:rsidR="0063763C" w:rsidRDefault="0063763C" w:rsidP="00126DBD">
      <w:pPr>
        <w:pStyle w:val="Liiteleipateksti"/>
      </w:pPr>
      <w:r w:rsidRPr="00244989">
        <w:lastRenderedPageBreak/>
        <w:t xml:space="preserve">Tietosuojailmoitus: </w:t>
      </w:r>
      <w:hyperlink r:id="rId374" w:history="1">
        <w:r w:rsidR="00D25B77" w:rsidRPr="00CA3089">
          <w:rPr>
            <w:rStyle w:val="Hyperlinkki"/>
          </w:rPr>
          <w:t>http://bit.ly/2MZtL1u</w:t>
        </w:r>
      </w:hyperlink>
      <w:r w:rsidR="00D25B77">
        <w:t xml:space="preserve">. </w:t>
      </w:r>
      <w:r w:rsidRPr="00244989">
        <w:t xml:space="preserve">Selkokielinen tiedote, jossa mukana ymmärtämistä helpottavia kuvia: </w:t>
      </w:r>
      <w:hyperlink r:id="rId375" w:history="1">
        <w:r w:rsidR="00D25B77" w:rsidRPr="00CA3089">
          <w:rPr>
            <w:rStyle w:val="Hyperlinkki"/>
          </w:rPr>
          <w:t>http://bit.ly/2MmMoLM</w:t>
        </w:r>
      </w:hyperlink>
      <w:r w:rsidR="00D25B77">
        <w:t xml:space="preserve">, </w:t>
      </w:r>
      <w:r w:rsidRPr="00244989">
        <w:t xml:space="preserve">Selkokielinen tiedote ilman kuvia: </w:t>
      </w:r>
      <w:hyperlink r:id="rId376" w:history="1">
        <w:r w:rsidR="00D25B77" w:rsidRPr="00CA3089">
          <w:rPr>
            <w:rStyle w:val="Hyperlinkki"/>
          </w:rPr>
          <w:t>http://bit.ly/2MsbZmO</w:t>
        </w:r>
      </w:hyperlink>
      <w:r w:rsidR="00D25B77">
        <w:t xml:space="preserve"> </w:t>
      </w:r>
    </w:p>
    <w:p w14:paraId="1F3C6785" w14:textId="77777777" w:rsidR="00126DBD" w:rsidRPr="00244989" w:rsidRDefault="00126DBD" w:rsidP="00126DBD">
      <w:pPr>
        <w:pStyle w:val="Liiteleipateksti"/>
      </w:pPr>
    </w:p>
    <w:p w14:paraId="5935488D" w14:textId="77777777" w:rsidR="0063763C" w:rsidRPr="00244989" w:rsidRDefault="0063763C" w:rsidP="00550509">
      <w:pPr>
        <w:pStyle w:val="listaliite"/>
      </w:pPr>
      <w:r w:rsidRPr="00550509">
        <w:rPr>
          <w:rStyle w:val="lhteetgraduChar"/>
        </w:rPr>
        <w:t>Olen lukenut ja ymmärtänyt tietosuojailmoituksen</w:t>
      </w:r>
      <w:r w:rsidRPr="00244989">
        <w:t xml:space="preserve"> ja tiedotteen</w:t>
      </w:r>
    </w:p>
    <w:p w14:paraId="6C2D3F75" w14:textId="77777777" w:rsidR="0063763C" w:rsidRPr="00244989" w:rsidRDefault="0063763C" w:rsidP="002D788F">
      <w:r w:rsidRPr="00244989">
        <w:t>5. Suostutko siihen, että tutkimuksessa käsitellään vammaisuuteen liittyviä tietoja? *</w:t>
      </w:r>
    </w:p>
    <w:p w14:paraId="1EE85D79" w14:textId="77777777" w:rsidR="0063763C" w:rsidRPr="00244989" w:rsidRDefault="0063763C" w:rsidP="00550509">
      <w:pPr>
        <w:pStyle w:val="listaliite"/>
      </w:pPr>
      <w:r w:rsidRPr="00244989">
        <w:t>Suostun siihen, että tutkimuksessa käsitellään erityisiin henkilötietoryhmiin kuuluvia tietoja (vammaisuus).</w:t>
      </w:r>
    </w:p>
    <w:p w14:paraId="5356A912" w14:textId="77777777" w:rsidR="00C40A17" w:rsidRPr="00244989" w:rsidRDefault="00C40A17">
      <w:pPr>
        <w:spacing w:line="276" w:lineRule="auto"/>
      </w:pPr>
      <w:r w:rsidRPr="00244989">
        <w:br w:type="page"/>
      </w:r>
    </w:p>
    <w:p w14:paraId="3EA107A2" w14:textId="77777777" w:rsidR="009717A9" w:rsidRPr="00244989" w:rsidRDefault="005964F6" w:rsidP="00126DBD">
      <w:pPr>
        <w:pStyle w:val="Otsikko3"/>
      </w:pPr>
      <w:bookmarkStart w:id="188" w:name="_Toc16778689"/>
      <w:r w:rsidRPr="00244989">
        <w:lastRenderedPageBreak/>
        <w:t xml:space="preserve">4c </w:t>
      </w:r>
      <w:r w:rsidR="009717A9" w:rsidRPr="00244989">
        <w:t>Lomake 2: Taustatiedot</w:t>
      </w:r>
      <w:bookmarkEnd w:id="188"/>
    </w:p>
    <w:p w14:paraId="42AEA180" w14:textId="77777777" w:rsidR="009717A9" w:rsidRPr="00244989" w:rsidRDefault="009717A9" w:rsidP="00126DBD">
      <w:pPr>
        <w:pStyle w:val="Liiteleipateksti"/>
      </w:pPr>
      <w:r w:rsidRPr="00244989">
        <w:t>Tämä lomake liittyy Outi Salonlahden tutkimukseen vammaisten taiteilijoiden asemasta.</w:t>
      </w:r>
    </w:p>
    <w:p w14:paraId="40768890" w14:textId="77777777" w:rsidR="009717A9" w:rsidRPr="00244989" w:rsidRDefault="009717A9" w:rsidP="00126DBD">
      <w:pPr>
        <w:pStyle w:val="Liiteleipateksti"/>
      </w:pPr>
    </w:p>
    <w:p w14:paraId="1E61C6B8" w14:textId="77777777" w:rsidR="009717A9" w:rsidRPr="00244989" w:rsidRDefault="009717A9" w:rsidP="00126DBD">
      <w:pPr>
        <w:pStyle w:val="Liiteleipateksti"/>
      </w:pPr>
      <w:r w:rsidRPr="00244989">
        <w:t>Tässä lomakkeessa kysytään taustatietoja sinusta.</w:t>
      </w:r>
    </w:p>
    <w:p w14:paraId="2811427C" w14:textId="77777777" w:rsidR="009717A9" w:rsidRPr="00244989" w:rsidRDefault="009717A9" w:rsidP="00126DBD">
      <w:pPr>
        <w:pStyle w:val="Liiteleipateksti"/>
      </w:pPr>
    </w:p>
    <w:p w14:paraId="39304705" w14:textId="77777777" w:rsidR="009717A9" w:rsidRPr="00244989" w:rsidRDefault="009717A9" w:rsidP="00126DBD">
      <w:pPr>
        <w:pStyle w:val="Liiteleipateksti"/>
      </w:pPr>
      <w:r w:rsidRPr="00244989">
        <w:t>Taustatietoja ei yhdistetä elämäntarinaasi, enkä käsittele niitä yksilöllisesti. Käytän taustatietoja vain siihen, että teen yhteenvedon vastaajista.</w:t>
      </w:r>
    </w:p>
    <w:p w14:paraId="0C215898" w14:textId="77777777" w:rsidR="009717A9" w:rsidRPr="00244989" w:rsidRDefault="009717A9" w:rsidP="00126DBD">
      <w:pPr>
        <w:pStyle w:val="Liiteleipateksti"/>
      </w:pPr>
    </w:p>
    <w:p w14:paraId="76508786" w14:textId="77777777" w:rsidR="009717A9" w:rsidRPr="00244989" w:rsidRDefault="009717A9" w:rsidP="00126DBD">
      <w:pPr>
        <w:pStyle w:val="Liiteleipateksti"/>
      </w:pPr>
      <w:r w:rsidRPr="00244989">
        <w:t>Lisätietoja</w:t>
      </w:r>
    </w:p>
    <w:p w14:paraId="0A6C0463" w14:textId="77777777" w:rsidR="009717A9" w:rsidRPr="00244989" w:rsidRDefault="009717A9" w:rsidP="00126DBD">
      <w:pPr>
        <w:pStyle w:val="Liiteleipateksti"/>
      </w:pPr>
      <w:r w:rsidRPr="00244989">
        <w:t>Outi Salonlahti</w:t>
      </w:r>
    </w:p>
    <w:p w14:paraId="6CF1023C" w14:textId="77777777" w:rsidR="009717A9" w:rsidRPr="00244989" w:rsidRDefault="009717A9" w:rsidP="00126DBD">
      <w:pPr>
        <w:pStyle w:val="Liiteleipateksti"/>
      </w:pPr>
      <w:r w:rsidRPr="00244989">
        <w:t>outi.m.salonlahti@student.jyu.fi</w:t>
      </w:r>
    </w:p>
    <w:p w14:paraId="74EFA171" w14:textId="77777777" w:rsidR="009717A9" w:rsidRPr="00571CE3" w:rsidRDefault="00022B94" w:rsidP="00126DBD">
      <w:pPr>
        <w:pStyle w:val="Liiteleipateksti"/>
        <w:rPr>
          <w:lang w:val="en-GB"/>
        </w:rPr>
      </w:pPr>
      <w:r w:rsidRPr="00571CE3">
        <w:rPr>
          <w:lang w:val="en-GB"/>
        </w:rPr>
        <w:t>[</w:t>
      </w:r>
      <w:r w:rsidR="009717A9" w:rsidRPr="00571CE3">
        <w:rPr>
          <w:lang w:val="en-GB"/>
        </w:rPr>
        <w:t>puhelinnumero</w:t>
      </w:r>
      <w:r w:rsidRPr="00571CE3">
        <w:rPr>
          <w:lang w:val="en-GB"/>
        </w:rPr>
        <w:t>]</w:t>
      </w:r>
    </w:p>
    <w:p w14:paraId="281170C0" w14:textId="77777777" w:rsidR="009717A9" w:rsidRPr="00571CE3" w:rsidRDefault="009717A9" w:rsidP="00126DBD">
      <w:pPr>
        <w:pStyle w:val="Liiteleipateksti"/>
        <w:rPr>
          <w:lang w:val="en-GB"/>
        </w:rPr>
      </w:pPr>
      <w:r w:rsidRPr="00571CE3">
        <w:rPr>
          <w:lang w:val="en-GB"/>
        </w:rPr>
        <w:t>International Master’s Degree Programme in Cultural Policy</w:t>
      </w:r>
    </w:p>
    <w:p w14:paraId="401F439A" w14:textId="77777777" w:rsidR="009717A9" w:rsidRPr="00244989" w:rsidRDefault="009717A9" w:rsidP="00126DBD">
      <w:pPr>
        <w:pStyle w:val="Liiteleipateksti"/>
      </w:pPr>
      <w:r w:rsidRPr="00244989">
        <w:t>Jyväskylän yliopisto</w:t>
      </w:r>
    </w:p>
    <w:p w14:paraId="51219C1B" w14:textId="77777777" w:rsidR="00556247" w:rsidRDefault="00556247" w:rsidP="00556247">
      <w:pPr>
        <w:spacing w:after="0"/>
      </w:pPr>
    </w:p>
    <w:p w14:paraId="34D356ED" w14:textId="1A2323D0" w:rsidR="009717A9" w:rsidRPr="00244989" w:rsidRDefault="009717A9" w:rsidP="002D788F">
      <w:r w:rsidRPr="00244989">
        <w:t>*Pakollinen</w:t>
      </w:r>
    </w:p>
    <w:p w14:paraId="2ABAA11C" w14:textId="77777777" w:rsidR="009717A9" w:rsidRPr="00244989" w:rsidRDefault="009717A9" w:rsidP="002D788F">
      <w:r w:rsidRPr="00244989">
        <w:t>1. Syntymävuotesi *</w:t>
      </w:r>
    </w:p>
    <w:p w14:paraId="54C36EEF" w14:textId="77777777" w:rsidR="009717A9" w:rsidRPr="00244989" w:rsidRDefault="009717A9" w:rsidP="00D95712">
      <w:pPr>
        <w:spacing w:after="0"/>
      </w:pPr>
      <w:r w:rsidRPr="00244989">
        <w:t>2. Sukupuolesi *</w:t>
      </w:r>
    </w:p>
    <w:p w14:paraId="6883B6C4" w14:textId="77777777" w:rsidR="009717A9" w:rsidRPr="00244989" w:rsidRDefault="009717A9" w:rsidP="00550509">
      <w:pPr>
        <w:pStyle w:val="listaliite"/>
      </w:pPr>
      <w:r w:rsidRPr="00244989">
        <w:t>Nainen</w:t>
      </w:r>
    </w:p>
    <w:p w14:paraId="20076548" w14:textId="77777777" w:rsidR="009717A9" w:rsidRPr="00244989" w:rsidRDefault="009717A9" w:rsidP="00550509">
      <w:pPr>
        <w:pStyle w:val="listaliite"/>
      </w:pPr>
      <w:r w:rsidRPr="00244989">
        <w:t>Mies</w:t>
      </w:r>
    </w:p>
    <w:p w14:paraId="56C53A18" w14:textId="77777777" w:rsidR="009717A9" w:rsidRPr="00244989" w:rsidRDefault="009717A9" w:rsidP="00550509">
      <w:pPr>
        <w:pStyle w:val="listaliite"/>
      </w:pPr>
      <w:r w:rsidRPr="00244989">
        <w:t>Muu</w:t>
      </w:r>
    </w:p>
    <w:p w14:paraId="67529ABC" w14:textId="77777777" w:rsidR="009717A9" w:rsidRPr="00244989" w:rsidRDefault="009717A9" w:rsidP="00550509">
      <w:pPr>
        <w:pStyle w:val="listaliite"/>
      </w:pPr>
      <w:r w:rsidRPr="00244989">
        <w:t>En halua kertoa</w:t>
      </w:r>
    </w:p>
    <w:p w14:paraId="67070D57" w14:textId="77777777" w:rsidR="009717A9" w:rsidRPr="00244989" w:rsidRDefault="009717A9" w:rsidP="002D788F">
      <w:r w:rsidRPr="00244989">
        <w:t>3. Millä paikkakunnalla asut? *</w:t>
      </w:r>
    </w:p>
    <w:p w14:paraId="1497A3CA" w14:textId="77777777" w:rsidR="009717A9" w:rsidRPr="00244989" w:rsidRDefault="009717A9" w:rsidP="00D95712">
      <w:pPr>
        <w:spacing w:after="0"/>
      </w:pPr>
      <w:r w:rsidRPr="00244989">
        <w:t>4. Koulutuksesi *</w:t>
      </w:r>
    </w:p>
    <w:p w14:paraId="1873466A" w14:textId="77777777" w:rsidR="009717A9" w:rsidRPr="00244989" w:rsidRDefault="009717A9" w:rsidP="00550509">
      <w:pPr>
        <w:pStyle w:val="listaliite"/>
      </w:pPr>
      <w:r w:rsidRPr="00244989">
        <w:t>Ylempi korkeakoulututkinto (esimerkiksi teatteritaiteen maisteri, ylempi ammattikorkeakoulututkinto)</w:t>
      </w:r>
    </w:p>
    <w:p w14:paraId="196115AB" w14:textId="77777777" w:rsidR="009717A9" w:rsidRPr="00244989" w:rsidRDefault="009717A9" w:rsidP="00550509">
      <w:pPr>
        <w:pStyle w:val="listaliite"/>
      </w:pPr>
      <w:r w:rsidRPr="00244989">
        <w:t>Alempi yliopistotutkinto (esimerkiksi kuvataiteen kandidaatti)</w:t>
      </w:r>
    </w:p>
    <w:p w14:paraId="3C890DB3" w14:textId="77777777" w:rsidR="009717A9" w:rsidRPr="00244989" w:rsidRDefault="009717A9" w:rsidP="00550509">
      <w:pPr>
        <w:pStyle w:val="listaliite"/>
      </w:pPr>
      <w:r w:rsidRPr="00244989">
        <w:t>Ammattikorkeakoulututkinto (esimerkiksi muusikko AMK)</w:t>
      </w:r>
    </w:p>
    <w:p w14:paraId="70DF57ED" w14:textId="77777777" w:rsidR="009717A9" w:rsidRPr="00244989" w:rsidRDefault="009717A9" w:rsidP="00550509">
      <w:pPr>
        <w:pStyle w:val="listaliite"/>
      </w:pPr>
      <w:r w:rsidRPr="00244989">
        <w:t>Lukio / ylioppilas</w:t>
      </w:r>
    </w:p>
    <w:p w14:paraId="433D1F60" w14:textId="77777777" w:rsidR="009717A9" w:rsidRPr="00244989" w:rsidRDefault="009717A9" w:rsidP="00550509">
      <w:pPr>
        <w:pStyle w:val="listaliite"/>
      </w:pPr>
      <w:r w:rsidRPr="00244989">
        <w:t>Ammatillinen koulutus (esimerkiksi ammattikoulu)</w:t>
      </w:r>
    </w:p>
    <w:p w14:paraId="1AE97E85" w14:textId="77777777" w:rsidR="009717A9" w:rsidRPr="00244989" w:rsidRDefault="009717A9" w:rsidP="00550509">
      <w:pPr>
        <w:pStyle w:val="listaliite"/>
      </w:pPr>
      <w:r w:rsidRPr="00244989">
        <w:t>Peruskoulu / kansakoulu</w:t>
      </w:r>
    </w:p>
    <w:p w14:paraId="0AA7633A" w14:textId="77777777" w:rsidR="009717A9" w:rsidRPr="00244989" w:rsidRDefault="009717A9" w:rsidP="00550509">
      <w:pPr>
        <w:pStyle w:val="listaliite"/>
      </w:pPr>
      <w:r w:rsidRPr="00244989">
        <w:t>Muu:</w:t>
      </w:r>
    </w:p>
    <w:p w14:paraId="5296504E" w14:textId="77777777" w:rsidR="009717A9" w:rsidRPr="00244989" w:rsidRDefault="009717A9" w:rsidP="002D788F">
      <w:r w:rsidRPr="00244989">
        <w:t>5. Millainen taidealan tutkinto tai koulutus sinulla on? *</w:t>
      </w:r>
    </w:p>
    <w:p w14:paraId="6B93AEEE" w14:textId="77777777" w:rsidR="009717A9" w:rsidRPr="00244989" w:rsidRDefault="009717A9" w:rsidP="002D788F">
      <w:r w:rsidRPr="00244989">
        <w:t>6. Mikä on taiteenalasi? *</w:t>
      </w:r>
    </w:p>
    <w:p w14:paraId="1BAABE33" w14:textId="77777777" w:rsidR="009717A9" w:rsidRPr="00244989" w:rsidRDefault="009717A9" w:rsidP="002D788F">
      <w:r w:rsidRPr="00244989">
        <w:t>7. Harrastuksesi (nykyiset ja aikaisemmat) *</w:t>
      </w:r>
    </w:p>
    <w:p w14:paraId="004F6700" w14:textId="77777777" w:rsidR="009717A9" w:rsidRPr="00244989" w:rsidRDefault="009717A9" w:rsidP="00D95712">
      <w:pPr>
        <w:spacing w:after="0"/>
      </w:pPr>
      <w:r w:rsidRPr="00244989">
        <w:lastRenderedPageBreak/>
        <w:t>8. Mistä lähteistä tulosi koostuvat tällä hetkellä? *</w:t>
      </w:r>
    </w:p>
    <w:p w14:paraId="012F0E85" w14:textId="77777777" w:rsidR="009717A9" w:rsidRPr="00244989" w:rsidRDefault="009717A9" w:rsidP="00D95712">
      <w:pPr>
        <w:pStyle w:val="listagradu"/>
        <w:numPr>
          <w:ilvl w:val="0"/>
          <w:numId w:val="0"/>
        </w:numPr>
        <w:spacing w:after="120"/>
      </w:pPr>
      <w:r w:rsidRPr="00244989">
        <w:t>Voit valita usean vaihtoehdon.</w:t>
      </w:r>
    </w:p>
    <w:p w14:paraId="054CBB8B" w14:textId="77777777" w:rsidR="009717A9" w:rsidRPr="00244989" w:rsidRDefault="009717A9" w:rsidP="00550509">
      <w:pPr>
        <w:pStyle w:val="listaliite"/>
      </w:pPr>
      <w:r w:rsidRPr="00244989">
        <w:t>Taiteellinen työskentely</w:t>
      </w:r>
    </w:p>
    <w:p w14:paraId="6BC38053" w14:textId="77777777" w:rsidR="009717A9" w:rsidRPr="00244989" w:rsidRDefault="009717A9" w:rsidP="00550509">
      <w:pPr>
        <w:pStyle w:val="listaliite"/>
      </w:pPr>
      <w:r w:rsidRPr="00244989">
        <w:t>Muu työ</w:t>
      </w:r>
    </w:p>
    <w:p w14:paraId="461ED17C" w14:textId="77777777" w:rsidR="009717A9" w:rsidRPr="00244989" w:rsidRDefault="009717A9" w:rsidP="00550509">
      <w:pPr>
        <w:pStyle w:val="listaliite"/>
      </w:pPr>
      <w:r w:rsidRPr="00244989">
        <w:t>Yrittäjyys</w:t>
      </w:r>
    </w:p>
    <w:p w14:paraId="27575A17" w14:textId="77777777" w:rsidR="009717A9" w:rsidRPr="00244989" w:rsidRDefault="009717A9" w:rsidP="00550509">
      <w:pPr>
        <w:pStyle w:val="listaliite"/>
      </w:pPr>
      <w:r w:rsidRPr="00244989">
        <w:t>Opintotuki</w:t>
      </w:r>
    </w:p>
    <w:p w14:paraId="5D27E83D" w14:textId="77777777" w:rsidR="009717A9" w:rsidRPr="00244989" w:rsidRDefault="009717A9" w:rsidP="00550509">
      <w:pPr>
        <w:pStyle w:val="listaliite"/>
      </w:pPr>
      <w:r w:rsidRPr="00244989">
        <w:t>Työttömyyskorvaus</w:t>
      </w:r>
    </w:p>
    <w:p w14:paraId="5F055BBA" w14:textId="77777777" w:rsidR="009717A9" w:rsidRPr="00244989" w:rsidRDefault="009717A9" w:rsidP="00550509">
      <w:pPr>
        <w:pStyle w:val="listaliite"/>
      </w:pPr>
      <w:r w:rsidRPr="00244989">
        <w:t>Työkyvyttömyyseläke</w:t>
      </w:r>
    </w:p>
    <w:p w14:paraId="6B9CDA2A" w14:textId="77777777" w:rsidR="009717A9" w:rsidRPr="00244989" w:rsidRDefault="009717A9" w:rsidP="00550509">
      <w:pPr>
        <w:pStyle w:val="listaliite"/>
      </w:pPr>
      <w:r w:rsidRPr="00244989">
        <w:t>Työeläke</w:t>
      </w:r>
    </w:p>
    <w:p w14:paraId="7B6A772A" w14:textId="77777777" w:rsidR="009717A9" w:rsidRPr="00244989" w:rsidRDefault="009717A9" w:rsidP="00550509">
      <w:pPr>
        <w:pStyle w:val="listaliite"/>
      </w:pPr>
      <w:r w:rsidRPr="00244989">
        <w:t>Kansaneläke</w:t>
      </w:r>
    </w:p>
    <w:p w14:paraId="3E6A747A" w14:textId="77777777" w:rsidR="009717A9" w:rsidRPr="00244989" w:rsidRDefault="009717A9" w:rsidP="00550509">
      <w:pPr>
        <w:pStyle w:val="listaliite"/>
      </w:pPr>
      <w:r w:rsidRPr="00244989">
        <w:t>Kuntoutustuki</w:t>
      </w:r>
    </w:p>
    <w:p w14:paraId="15034DA8" w14:textId="77777777" w:rsidR="009717A9" w:rsidRPr="00244989" w:rsidRDefault="009717A9" w:rsidP="00550509">
      <w:pPr>
        <w:pStyle w:val="listaliite"/>
      </w:pPr>
      <w:r w:rsidRPr="00244989">
        <w:t>Vanhempainpäiväraha</w:t>
      </w:r>
    </w:p>
    <w:p w14:paraId="3AC6D7A2" w14:textId="77777777" w:rsidR="009717A9" w:rsidRPr="00244989" w:rsidRDefault="009717A9" w:rsidP="00550509">
      <w:pPr>
        <w:pStyle w:val="listaliite"/>
      </w:pPr>
      <w:r w:rsidRPr="00244989">
        <w:t>Kotihoidontuki</w:t>
      </w:r>
    </w:p>
    <w:p w14:paraId="794B4521" w14:textId="77777777" w:rsidR="009717A9" w:rsidRPr="00244989" w:rsidRDefault="009717A9" w:rsidP="00550509">
      <w:pPr>
        <w:pStyle w:val="listaliite"/>
      </w:pPr>
      <w:r w:rsidRPr="00244989">
        <w:t>Toimeentulotuki</w:t>
      </w:r>
    </w:p>
    <w:p w14:paraId="57A7F6AD" w14:textId="77777777" w:rsidR="009717A9" w:rsidRPr="00244989" w:rsidRDefault="009717A9" w:rsidP="00550509">
      <w:pPr>
        <w:pStyle w:val="listaliite"/>
      </w:pPr>
      <w:r w:rsidRPr="00244989">
        <w:t>Muu:</w:t>
      </w:r>
    </w:p>
    <w:p w14:paraId="61AF3611" w14:textId="77777777" w:rsidR="009717A9" w:rsidRPr="00244989" w:rsidRDefault="009717A9" w:rsidP="00D95712">
      <w:pPr>
        <w:spacing w:after="0"/>
      </w:pPr>
      <w:r w:rsidRPr="00244989">
        <w:t>9. Äidinkielesi *</w:t>
      </w:r>
    </w:p>
    <w:p w14:paraId="19BA279C" w14:textId="77777777" w:rsidR="009717A9" w:rsidRPr="00244989" w:rsidRDefault="009717A9" w:rsidP="00550509">
      <w:pPr>
        <w:pStyle w:val="listaliite"/>
      </w:pPr>
      <w:r w:rsidRPr="00244989">
        <w:t>suomi</w:t>
      </w:r>
    </w:p>
    <w:p w14:paraId="158E41B3" w14:textId="77777777" w:rsidR="009717A9" w:rsidRPr="00244989" w:rsidRDefault="009717A9" w:rsidP="00550509">
      <w:pPr>
        <w:pStyle w:val="listaliite"/>
      </w:pPr>
      <w:r w:rsidRPr="00244989">
        <w:t>ruotsi</w:t>
      </w:r>
    </w:p>
    <w:p w14:paraId="0D7B2215" w14:textId="77777777" w:rsidR="009717A9" w:rsidRPr="00244989" w:rsidRDefault="009717A9" w:rsidP="00550509">
      <w:pPr>
        <w:pStyle w:val="listaliite"/>
      </w:pPr>
      <w:r w:rsidRPr="00244989">
        <w:t>suomalainen viittomakieli</w:t>
      </w:r>
    </w:p>
    <w:p w14:paraId="47D73FFE" w14:textId="77777777" w:rsidR="009717A9" w:rsidRPr="00244989" w:rsidRDefault="009717A9" w:rsidP="00550509">
      <w:pPr>
        <w:pStyle w:val="listaliite"/>
      </w:pPr>
      <w:r w:rsidRPr="00244989">
        <w:t>suomenruotsalainen viittomakieli</w:t>
      </w:r>
    </w:p>
    <w:p w14:paraId="27BECE3D" w14:textId="77777777" w:rsidR="009717A9" w:rsidRPr="00244989" w:rsidRDefault="009717A9" w:rsidP="00550509">
      <w:pPr>
        <w:pStyle w:val="listaliite"/>
      </w:pPr>
      <w:r w:rsidRPr="00244989">
        <w:t>Muu:</w:t>
      </w:r>
    </w:p>
    <w:p w14:paraId="5DFAC144" w14:textId="77777777" w:rsidR="009717A9" w:rsidRPr="00244989" w:rsidRDefault="009717A9" w:rsidP="00D95712">
      <w:pPr>
        <w:spacing w:after="0"/>
      </w:pPr>
      <w:r w:rsidRPr="00244989">
        <w:t>10. Milloin olet vammautunut vai synnyitkö vammaisena? *</w:t>
      </w:r>
    </w:p>
    <w:p w14:paraId="77D53600" w14:textId="77777777" w:rsidR="009717A9" w:rsidRPr="00244989" w:rsidRDefault="009717A9" w:rsidP="00550509">
      <w:pPr>
        <w:pStyle w:val="listaliite"/>
      </w:pPr>
      <w:r w:rsidRPr="00244989">
        <w:t>Synnyin vammaisena</w:t>
      </w:r>
    </w:p>
    <w:p w14:paraId="49859835" w14:textId="77777777" w:rsidR="009717A9" w:rsidRPr="00244989" w:rsidRDefault="009717A9" w:rsidP="00550509">
      <w:pPr>
        <w:pStyle w:val="listaliite"/>
      </w:pPr>
      <w:r w:rsidRPr="00244989">
        <w:t>Vammauduin lapsena/nuorena</w:t>
      </w:r>
    </w:p>
    <w:p w14:paraId="252D0CFC" w14:textId="77777777" w:rsidR="009717A9" w:rsidRPr="00244989" w:rsidRDefault="009717A9" w:rsidP="00550509">
      <w:pPr>
        <w:pStyle w:val="listaliite"/>
      </w:pPr>
      <w:r w:rsidRPr="00244989">
        <w:t>Vammauduin aikuisiällä</w:t>
      </w:r>
    </w:p>
    <w:p w14:paraId="4C57F052" w14:textId="77777777" w:rsidR="009717A9" w:rsidRPr="00244989" w:rsidRDefault="009717A9" w:rsidP="00D95712">
      <w:pPr>
        <w:spacing w:after="0"/>
      </w:pPr>
      <w:r w:rsidRPr="00244989">
        <w:t>11. Millainen vamma sinulla on?</w:t>
      </w:r>
    </w:p>
    <w:p w14:paraId="64AB4C48" w14:textId="77777777" w:rsidR="009717A9" w:rsidRPr="00244989" w:rsidRDefault="009717A9" w:rsidP="00D95712">
      <w:pPr>
        <w:spacing w:after="0"/>
      </w:pPr>
      <w:r w:rsidRPr="00244989">
        <w:t>Voit valita useita vaihtoehtoja. Tähän kysymykseen ei ole pakko vastata.</w:t>
      </w:r>
    </w:p>
    <w:p w14:paraId="1A9A65D6" w14:textId="77777777" w:rsidR="009717A9" w:rsidRPr="00244989" w:rsidRDefault="009717A9" w:rsidP="00550509">
      <w:pPr>
        <w:pStyle w:val="listaliite"/>
      </w:pPr>
      <w:r w:rsidRPr="00244989">
        <w:t>Liikuntavamma</w:t>
      </w:r>
    </w:p>
    <w:p w14:paraId="30418A00" w14:textId="77777777" w:rsidR="009717A9" w:rsidRPr="00244989" w:rsidRDefault="009717A9" w:rsidP="00550509">
      <w:pPr>
        <w:pStyle w:val="listaliite"/>
      </w:pPr>
      <w:r w:rsidRPr="00244989">
        <w:t>Kehitysvamma</w:t>
      </w:r>
    </w:p>
    <w:p w14:paraId="5D57F1DF" w14:textId="77777777" w:rsidR="009717A9" w:rsidRPr="00244989" w:rsidRDefault="009717A9" w:rsidP="00550509">
      <w:pPr>
        <w:pStyle w:val="listaliite"/>
      </w:pPr>
      <w:r w:rsidRPr="00244989">
        <w:t>Kuulovamma</w:t>
      </w:r>
    </w:p>
    <w:p w14:paraId="11E6E9FB" w14:textId="77777777" w:rsidR="009717A9" w:rsidRPr="00244989" w:rsidRDefault="009717A9" w:rsidP="00550509">
      <w:pPr>
        <w:pStyle w:val="listaliite"/>
      </w:pPr>
      <w:r w:rsidRPr="00244989">
        <w:t>Näkövamma</w:t>
      </w:r>
    </w:p>
    <w:p w14:paraId="62AB0039" w14:textId="77777777" w:rsidR="009717A9" w:rsidRPr="00244989" w:rsidRDefault="009717A9" w:rsidP="00550509">
      <w:pPr>
        <w:pStyle w:val="listaliite"/>
      </w:pPr>
      <w:r w:rsidRPr="00244989">
        <w:t>Mielenterveyden häiriö</w:t>
      </w:r>
    </w:p>
    <w:p w14:paraId="553473D5" w14:textId="77777777" w:rsidR="009717A9" w:rsidRPr="00244989" w:rsidRDefault="009717A9" w:rsidP="00550509">
      <w:pPr>
        <w:pStyle w:val="listaliite"/>
      </w:pPr>
      <w:r w:rsidRPr="00244989">
        <w:t>En halua kertoa</w:t>
      </w:r>
    </w:p>
    <w:p w14:paraId="584C8626" w14:textId="77777777" w:rsidR="009717A9" w:rsidRPr="00244989" w:rsidRDefault="009717A9" w:rsidP="00550509">
      <w:pPr>
        <w:pStyle w:val="listaliite"/>
      </w:pPr>
      <w:r w:rsidRPr="00244989">
        <w:t>Muu:</w:t>
      </w:r>
    </w:p>
    <w:p w14:paraId="7EF47BB2" w14:textId="2A928D75" w:rsidR="00C40A17" w:rsidRPr="00244989" w:rsidRDefault="009717A9" w:rsidP="00126DBD">
      <w:pPr>
        <w:pStyle w:val="Liiteleipateksti"/>
      </w:pPr>
      <w:r w:rsidRPr="00244989">
        <w:t>12. Voit halutessasi antaa palautetta tutkimuksesta, tästä lomakkeesta ja kirjoituspyynnöstä.</w:t>
      </w:r>
      <w:r w:rsidR="00D95712">
        <w:t xml:space="preserve"> </w:t>
      </w:r>
      <w:r w:rsidR="00C40A17" w:rsidRPr="00244989">
        <w:br w:type="page"/>
      </w:r>
    </w:p>
    <w:p w14:paraId="043A5846" w14:textId="77777777" w:rsidR="009A40CA" w:rsidRPr="00244989" w:rsidRDefault="005964F6" w:rsidP="00126DBD">
      <w:pPr>
        <w:pStyle w:val="Otsikko3"/>
      </w:pPr>
      <w:bookmarkStart w:id="189" w:name="_Toc16778690"/>
      <w:r w:rsidRPr="00244989">
        <w:lastRenderedPageBreak/>
        <w:t xml:space="preserve">4d </w:t>
      </w:r>
      <w:r w:rsidR="009A40CA" w:rsidRPr="00244989">
        <w:t xml:space="preserve">Formulär 1: Inbjudan till konstnärer med funktionsvariationer och teckenspråkiga konstnärer: Skriv och berätta din historia! </w:t>
      </w:r>
      <w:r w:rsidR="00C40A17" w:rsidRPr="00244989">
        <w:t>(alkuperäinen versio)</w:t>
      </w:r>
      <w:r w:rsidR="00266A19" w:rsidRPr="00244989">
        <w:rPr>
          <w:rStyle w:val="Alaviitteenviite"/>
        </w:rPr>
        <w:footnoteReference w:id="98"/>
      </w:r>
      <w:bookmarkEnd w:id="189"/>
    </w:p>
    <w:p w14:paraId="4D592B9A" w14:textId="77777777" w:rsidR="009A40CA" w:rsidRPr="00244989" w:rsidRDefault="009A40CA" w:rsidP="00126DBD">
      <w:pPr>
        <w:pStyle w:val="Liiteleipateksti"/>
        <w:rPr>
          <w:lang w:val="sv-FI"/>
        </w:rPr>
      </w:pPr>
      <w:r w:rsidRPr="00244989">
        <w:rPr>
          <w:lang w:val="sv-FI"/>
        </w:rPr>
        <w:t xml:space="preserve">Den här texten uppläst på YouTube: </w:t>
      </w:r>
      <w:hyperlink r:id="rId377" w:history="1">
        <w:r w:rsidR="00341FBA" w:rsidRPr="00244989">
          <w:rPr>
            <w:rStyle w:val="Hyperlinkki"/>
            <w:color w:val="auto"/>
            <w:lang w:val="sv-FI"/>
          </w:rPr>
          <w:t>https://youtu.be/h1O0JNGTFhU</w:t>
        </w:r>
      </w:hyperlink>
      <w:r w:rsidR="00341FBA" w:rsidRPr="00244989">
        <w:rPr>
          <w:lang w:val="sv-FI"/>
        </w:rPr>
        <w:t xml:space="preserve">. </w:t>
      </w:r>
      <w:r w:rsidRPr="00244989">
        <w:rPr>
          <w:lang w:val="sv-FI"/>
        </w:rPr>
        <w:t>Videon är textad.</w:t>
      </w:r>
    </w:p>
    <w:p w14:paraId="70EA994B" w14:textId="77777777" w:rsidR="009A40CA" w:rsidRPr="00244989" w:rsidRDefault="009A40CA" w:rsidP="00126DBD">
      <w:pPr>
        <w:pStyle w:val="Liiteleipateksti"/>
        <w:rPr>
          <w:lang w:val="sv-FI"/>
        </w:rPr>
      </w:pPr>
    </w:p>
    <w:p w14:paraId="7307D717" w14:textId="77777777" w:rsidR="009A40CA" w:rsidRPr="00244989" w:rsidRDefault="009A40CA" w:rsidP="00126DBD">
      <w:pPr>
        <w:pStyle w:val="Liiteleipateksti"/>
        <w:rPr>
          <w:lang w:val="sv-FI"/>
        </w:rPr>
      </w:pPr>
      <w:r w:rsidRPr="00244989">
        <w:rPr>
          <w:lang w:val="sv-FI"/>
        </w:rPr>
        <w:t>Med den här inbjudan samlar jag upp material till min magisteravhandling. Jag studerar kulturpolitik vid Jyväskylä universitetet. I min undersökning samlar jag information om hurdan position konstnärer med funktionsvariationer och teckenspråkiga konstnärer har på konst- och kulturfältet. Syftet med undersökningen är att få information om de möjligheter och utmaningar som gäller konstnärskarriärer ur funktionshindrade människors perspektiv. Ändamålet med undersökningen är att skapa utvecklingsförslag åt konstfältet och förbättra jämlikheten hos konstnärer med funktionsvariationer.</w:t>
      </w:r>
    </w:p>
    <w:p w14:paraId="0ED38F82" w14:textId="77777777" w:rsidR="009A40CA" w:rsidRPr="00244989" w:rsidRDefault="009A40CA" w:rsidP="00126DBD">
      <w:pPr>
        <w:pStyle w:val="Liiteleipateksti"/>
        <w:rPr>
          <w:lang w:val="sv-FI"/>
        </w:rPr>
      </w:pPr>
    </w:p>
    <w:p w14:paraId="65353555" w14:textId="77777777" w:rsidR="009A40CA" w:rsidRPr="00244989" w:rsidRDefault="009A40CA" w:rsidP="00126DBD">
      <w:pPr>
        <w:pStyle w:val="Liiteleipateksti"/>
        <w:rPr>
          <w:lang w:val="sv-FI"/>
        </w:rPr>
      </w:pPr>
      <w:r w:rsidRPr="00244989">
        <w:rPr>
          <w:lang w:val="sv-FI"/>
        </w:rPr>
        <w:t>Jag samlar information om konstnärer som bor i Finland. Jag samlar berättelser från alla konstområden, till exempel visuell konst, musik, litteratur, teater, cirkus, dans, performanskonst, serieteckning och film. Du kan också skicka din berättelse om du är studerande på konstfältet och ditt syfte är att arbeta som konstnär. Ytterligare kan du även skicka din historia fast du skulle ha lämnat arbetet som konstnär. Viktigast är att du arbetar, har arbetat eller ska arbeta huvudsakligen som konstnär.</w:t>
      </w:r>
    </w:p>
    <w:p w14:paraId="454BE62E" w14:textId="77777777" w:rsidR="009A40CA" w:rsidRPr="00244989" w:rsidRDefault="009A40CA" w:rsidP="00126DBD">
      <w:pPr>
        <w:pStyle w:val="Liiteleipateksti"/>
        <w:rPr>
          <w:lang w:val="sv-FI"/>
        </w:rPr>
      </w:pPr>
    </w:p>
    <w:p w14:paraId="0BCA468F" w14:textId="77777777" w:rsidR="009A40CA" w:rsidRPr="00244989" w:rsidRDefault="009A40CA" w:rsidP="00126DBD">
      <w:pPr>
        <w:pStyle w:val="Liiteleipateksti"/>
        <w:rPr>
          <w:lang w:val="sv-FI"/>
        </w:rPr>
      </w:pPr>
      <w:r w:rsidRPr="00244989">
        <w:rPr>
          <w:lang w:val="sv-FI"/>
        </w:rPr>
        <w:t xml:space="preserve">Jag ber dig att skriva en fritt formulerad berättelse om hur du blev konstnär och hur det har varit att arbeta som konstnär. Du kan skriva på svenska, finska eller engelska. Ifall du inte kan eller vill skriva, kan du också skicka mig en inspelning eller video i vilken du berättar din historia. Beroende på tid och plats finns det också en möjlighet att jag kan komma och intervjua dig. Vänligen kontakta mig om du skulle vilja berätta din historia på ett annat sätt än genom att skriva. </w:t>
      </w:r>
    </w:p>
    <w:p w14:paraId="6A01993D" w14:textId="77777777" w:rsidR="009A40CA" w:rsidRPr="00244989" w:rsidRDefault="009A40CA" w:rsidP="00126DBD">
      <w:pPr>
        <w:pStyle w:val="Liiteleipateksti"/>
        <w:rPr>
          <w:lang w:val="sv-FI"/>
        </w:rPr>
      </w:pPr>
    </w:p>
    <w:p w14:paraId="5A60A954" w14:textId="77777777" w:rsidR="009A40CA" w:rsidRPr="00244989" w:rsidRDefault="009A40CA" w:rsidP="00126DBD">
      <w:pPr>
        <w:pStyle w:val="Liiteleipateksti"/>
        <w:rPr>
          <w:lang w:val="sv-FI"/>
        </w:rPr>
      </w:pPr>
      <w:r w:rsidRPr="00244989">
        <w:rPr>
          <w:lang w:val="sv-FI"/>
        </w:rPr>
        <w:t>Du kan berätta till exempel följande saker i din historia:</w:t>
      </w:r>
    </w:p>
    <w:p w14:paraId="494CD222" w14:textId="77777777" w:rsidR="009A40CA" w:rsidRPr="00244989" w:rsidRDefault="009A40CA" w:rsidP="00BB34BC">
      <w:pPr>
        <w:pStyle w:val="Tiivistelm"/>
        <w:rPr>
          <w:lang w:val="sv-FI"/>
        </w:rPr>
      </w:pPr>
    </w:p>
    <w:p w14:paraId="23263B4B" w14:textId="5FA14656" w:rsidR="009A40CA" w:rsidRPr="00244989" w:rsidRDefault="009A40CA" w:rsidP="00556247">
      <w:pPr>
        <w:pStyle w:val="listaliite"/>
        <w:rPr>
          <w:lang w:val="sv-FI"/>
        </w:rPr>
      </w:pPr>
      <w:r w:rsidRPr="00244989">
        <w:rPr>
          <w:lang w:val="sv-FI"/>
        </w:rPr>
        <w:t>På vilka sätt kom du i kontakt med konst som barn och/eller ung? Hurdana hobbyn hade du som barn och ung?</w:t>
      </w:r>
    </w:p>
    <w:p w14:paraId="0CBD7707" w14:textId="28047C70" w:rsidR="009A40CA" w:rsidRPr="00244989" w:rsidRDefault="009A40CA" w:rsidP="00556247">
      <w:pPr>
        <w:pStyle w:val="listaliite"/>
        <w:rPr>
          <w:lang w:val="sv-FI"/>
        </w:rPr>
      </w:pPr>
      <w:r w:rsidRPr="00244989">
        <w:rPr>
          <w:lang w:val="sv-FI"/>
        </w:rPr>
        <w:t>Har du en utbildning från konstfältet? Hur var det att söka in till utbildningen? Hur var det att studera?</w:t>
      </w:r>
    </w:p>
    <w:p w14:paraId="5B8C05A8" w14:textId="17282391" w:rsidR="009A40CA" w:rsidRPr="00244989" w:rsidRDefault="009A40CA" w:rsidP="00556247">
      <w:pPr>
        <w:pStyle w:val="listaliite"/>
        <w:rPr>
          <w:lang w:val="sv-FI"/>
        </w:rPr>
      </w:pPr>
      <w:r w:rsidRPr="00244989">
        <w:rPr>
          <w:lang w:val="sv-FI"/>
        </w:rPr>
        <w:t>Hur har samhällsinstitutioner, så som grundskola och högskolor hjälpt dig eller försvårat din verksamhet?</w:t>
      </w:r>
    </w:p>
    <w:p w14:paraId="25C1EE20" w14:textId="01D588BD" w:rsidR="009A40CA" w:rsidRPr="00244989" w:rsidRDefault="009A40CA" w:rsidP="00556247">
      <w:pPr>
        <w:pStyle w:val="listaliite"/>
        <w:rPr>
          <w:lang w:val="sv-FI"/>
        </w:rPr>
      </w:pPr>
      <w:r w:rsidRPr="00244989">
        <w:rPr>
          <w:lang w:val="sv-FI"/>
        </w:rPr>
        <w:t>Hurdan har det varit att verka som en konstnär vid olika tider i ditt liv och karriär?</w:t>
      </w:r>
    </w:p>
    <w:p w14:paraId="1BD91147" w14:textId="1DA8097F" w:rsidR="009A40CA" w:rsidRPr="00244989" w:rsidRDefault="009A40CA" w:rsidP="00556247">
      <w:pPr>
        <w:pStyle w:val="listaliite"/>
        <w:rPr>
          <w:lang w:val="sv-FI"/>
        </w:rPr>
      </w:pPr>
      <w:r w:rsidRPr="00244989">
        <w:rPr>
          <w:lang w:val="sv-FI"/>
        </w:rPr>
        <w:t>Hurdana drömmar gällande konst har du eller har du haft? Har du några syften som konstnär?</w:t>
      </w:r>
    </w:p>
    <w:p w14:paraId="7178877D" w14:textId="3AF88D96" w:rsidR="009A40CA" w:rsidRPr="00244989" w:rsidRDefault="009A40CA" w:rsidP="00556247">
      <w:pPr>
        <w:pStyle w:val="listaliite"/>
        <w:rPr>
          <w:lang w:val="sv-FI"/>
        </w:rPr>
      </w:pPr>
      <w:r w:rsidRPr="00244989">
        <w:rPr>
          <w:lang w:val="sv-FI"/>
        </w:rPr>
        <w:t>Hurdana utmaningar har du mött?</w:t>
      </w:r>
    </w:p>
    <w:p w14:paraId="37F2B72E" w14:textId="3436D81B" w:rsidR="009A40CA" w:rsidRPr="00244989" w:rsidRDefault="009A40CA" w:rsidP="00556247">
      <w:pPr>
        <w:pStyle w:val="listaliite"/>
        <w:rPr>
          <w:lang w:val="sv-FI"/>
        </w:rPr>
      </w:pPr>
      <w:r w:rsidRPr="00244989">
        <w:rPr>
          <w:lang w:val="sv-FI"/>
        </w:rPr>
        <w:t>Hurdana möjligheter har du fått?</w:t>
      </w:r>
    </w:p>
    <w:p w14:paraId="756A216C" w14:textId="15530C0D" w:rsidR="009A40CA" w:rsidRPr="00244989" w:rsidRDefault="009A40CA" w:rsidP="00556247">
      <w:pPr>
        <w:pStyle w:val="listaliite"/>
        <w:rPr>
          <w:lang w:val="sv-FI"/>
        </w:rPr>
      </w:pPr>
      <w:r w:rsidRPr="00244989">
        <w:rPr>
          <w:lang w:val="sv-FI"/>
        </w:rPr>
        <w:lastRenderedPageBreak/>
        <w:t>Hurdant stöd av samhället har du haft nytta av</w:t>
      </w:r>
      <w:r w:rsidR="00193D0C" w:rsidRPr="00244989">
        <w:rPr>
          <w:lang w:val="sv-FI"/>
        </w:rPr>
        <w:t xml:space="preserve"> på din väg till konstnärsyrket</w:t>
      </w:r>
      <w:r w:rsidRPr="00244989">
        <w:rPr>
          <w:lang w:val="sv-FI"/>
        </w:rPr>
        <w:t xml:space="preserve"> och/eller när du arbetar som konstnär? </w:t>
      </w:r>
    </w:p>
    <w:p w14:paraId="0391118B" w14:textId="1F126514" w:rsidR="009A40CA" w:rsidRPr="00244989" w:rsidRDefault="009A40CA" w:rsidP="00556247">
      <w:pPr>
        <w:pStyle w:val="listaliite"/>
        <w:rPr>
          <w:lang w:val="sv-FI"/>
        </w:rPr>
      </w:pPr>
      <w:r w:rsidRPr="00244989">
        <w:rPr>
          <w:lang w:val="sv-FI"/>
        </w:rPr>
        <w:t>Hurdant annat stöd har du fått, till exempel från dina vänner, familj eller andra konstnärer?</w:t>
      </w:r>
    </w:p>
    <w:p w14:paraId="6F5AA4C9" w14:textId="1D9B1009" w:rsidR="009A40CA" w:rsidRPr="00244989" w:rsidRDefault="009A40CA" w:rsidP="00556247">
      <w:pPr>
        <w:pStyle w:val="listaliite"/>
        <w:rPr>
          <w:lang w:val="sv-FI"/>
        </w:rPr>
      </w:pPr>
      <w:r w:rsidRPr="00244989">
        <w:rPr>
          <w:lang w:val="sv-FI"/>
        </w:rPr>
        <w:t>Hur får du ditt livsuppehälle?</w:t>
      </w:r>
    </w:p>
    <w:p w14:paraId="0370A211" w14:textId="32D9EC2D" w:rsidR="009A40CA" w:rsidRPr="00244989" w:rsidRDefault="009A40CA" w:rsidP="00556247">
      <w:pPr>
        <w:pStyle w:val="listaliite"/>
        <w:rPr>
          <w:lang w:val="sv-FI"/>
        </w:rPr>
      </w:pPr>
      <w:r w:rsidRPr="00244989">
        <w:rPr>
          <w:lang w:val="sv-FI"/>
        </w:rPr>
        <w:t>Har andra inkomster än inkomster från konstnärligt arbete, till exempel från annat arbete eller socialskydd, möjliggjort att göra konst?</w:t>
      </w:r>
    </w:p>
    <w:p w14:paraId="13062126" w14:textId="3A8C2FFA" w:rsidR="009A40CA" w:rsidRPr="00244989" w:rsidRDefault="009A40CA" w:rsidP="00556247">
      <w:pPr>
        <w:pStyle w:val="listaliite"/>
        <w:rPr>
          <w:lang w:val="sv-FI"/>
        </w:rPr>
      </w:pPr>
      <w:r w:rsidRPr="00244989">
        <w:rPr>
          <w:lang w:val="sv-FI"/>
        </w:rPr>
        <w:t>Har du sökt eller fått stipendier? Enligt din åsikt, hurdana möjligheter och utmaningar finns det gällande stipendier?</w:t>
      </w:r>
    </w:p>
    <w:p w14:paraId="6D326068" w14:textId="7BB52034" w:rsidR="009A40CA" w:rsidRPr="00244989" w:rsidRDefault="009A40CA" w:rsidP="00556247">
      <w:pPr>
        <w:pStyle w:val="listaliite"/>
        <w:rPr>
          <w:lang w:val="sv-FI"/>
        </w:rPr>
      </w:pPr>
      <w:r w:rsidRPr="00244989">
        <w:rPr>
          <w:lang w:val="sv-FI"/>
        </w:rPr>
        <w:t>Hur har konstvärlden eller samhället annars förhållit sig till dig som konstnär och/eller arbetare inom konstfältet?</w:t>
      </w:r>
    </w:p>
    <w:p w14:paraId="40A95910" w14:textId="3E492F7D" w:rsidR="009A40CA" w:rsidRPr="00244989" w:rsidRDefault="009A40CA" w:rsidP="00556247">
      <w:pPr>
        <w:pStyle w:val="listaliite"/>
        <w:rPr>
          <w:lang w:val="sv-FI"/>
        </w:rPr>
      </w:pPr>
      <w:r w:rsidRPr="00244989">
        <w:rPr>
          <w:lang w:val="sv-FI"/>
        </w:rPr>
        <w:t>Hurdan är din position inom det finska konstfältet?</w:t>
      </w:r>
    </w:p>
    <w:p w14:paraId="3BCA8837" w14:textId="246C4138" w:rsidR="009A40CA" w:rsidRPr="00244989" w:rsidRDefault="009A40CA" w:rsidP="00556247">
      <w:pPr>
        <w:pStyle w:val="listaliite"/>
        <w:rPr>
          <w:lang w:val="sv-FI"/>
        </w:rPr>
      </w:pPr>
      <w:r w:rsidRPr="00244989">
        <w:rPr>
          <w:lang w:val="sv-FI"/>
        </w:rPr>
        <w:t>Upplever du att ditt kön har spelat någon roll?</w:t>
      </w:r>
    </w:p>
    <w:p w14:paraId="63D871CE" w14:textId="1A3E0B4E" w:rsidR="009A40CA" w:rsidRPr="00244989" w:rsidRDefault="009A40CA" w:rsidP="00556247">
      <w:pPr>
        <w:pStyle w:val="listaliite"/>
        <w:rPr>
          <w:lang w:val="sv-FI"/>
        </w:rPr>
      </w:pPr>
      <w:r w:rsidRPr="00244989">
        <w:rPr>
          <w:lang w:val="sv-FI"/>
        </w:rPr>
        <w:t xml:space="preserve">Hurdan konst gör du? Påverkar ditt funktionshinder innehållet i din konst eller ditt sätt att vara konstnär? </w:t>
      </w:r>
    </w:p>
    <w:p w14:paraId="0192E526" w14:textId="30B4CA0B" w:rsidR="009A40CA" w:rsidRPr="00244989" w:rsidRDefault="009A40CA" w:rsidP="00556247">
      <w:pPr>
        <w:pStyle w:val="listaliite"/>
        <w:rPr>
          <w:lang w:val="sv-FI"/>
        </w:rPr>
      </w:pPr>
      <w:r w:rsidRPr="00244989">
        <w:rPr>
          <w:lang w:val="sv-FI"/>
        </w:rPr>
        <w:t xml:space="preserve">Hurdant är ditt förhållande med funktionshinderrörelsen i bemärkelsen verksamhet, som försvarar rättigheter av människor med funktionsvariationer? </w:t>
      </w:r>
    </w:p>
    <w:p w14:paraId="7B6D9933" w14:textId="038D9E59" w:rsidR="009A40CA" w:rsidRPr="00244989" w:rsidRDefault="009A40CA" w:rsidP="00556247">
      <w:pPr>
        <w:pStyle w:val="listaliite"/>
        <w:rPr>
          <w:lang w:val="sv-FI"/>
        </w:rPr>
      </w:pPr>
      <w:r w:rsidRPr="00244989">
        <w:rPr>
          <w:lang w:val="sv-FI"/>
        </w:rPr>
        <w:t>Hurdan ser du att din framtid som konstnär ser ut?</w:t>
      </w:r>
    </w:p>
    <w:p w14:paraId="369B34C9" w14:textId="0C5AD807" w:rsidR="009A40CA" w:rsidRPr="00244989" w:rsidRDefault="009A40CA" w:rsidP="00556247">
      <w:pPr>
        <w:pStyle w:val="listaliite"/>
        <w:rPr>
          <w:lang w:val="sv-FI"/>
        </w:rPr>
      </w:pPr>
      <w:r w:rsidRPr="00244989">
        <w:rPr>
          <w:lang w:val="sv-FI"/>
        </w:rPr>
        <w:t>Om du redan har slutat att göra konst, varför och hur hände det?</w:t>
      </w:r>
    </w:p>
    <w:p w14:paraId="7B44E0C0" w14:textId="67495E9F" w:rsidR="009A40CA" w:rsidRPr="00244989" w:rsidRDefault="009A40CA" w:rsidP="00556247">
      <w:pPr>
        <w:pStyle w:val="listaliite"/>
        <w:rPr>
          <w:lang w:val="sv-FI"/>
        </w:rPr>
      </w:pPr>
      <w:r w:rsidRPr="00244989">
        <w:rPr>
          <w:lang w:val="sv-FI"/>
        </w:rPr>
        <w:t>Du kan också berätta vad som helst gällande andra teman i din historia.</w:t>
      </w:r>
    </w:p>
    <w:p w14:paraId="1C6F2EDF" w14:textId="77777777" w:rsidR="009A40CA" w:rsidRPr="00244989" w:rsidRDefault="009A40CA" w:rsidP="00BB34BC">
      <w:pPr>
        <w:pStyle w:val="Tiivistelm"/>
        <w:rPr>
          <w:lang w:val="sv-FI"/>
        </w:rPr>
      </w:pPr>
    </w:p>
    <w:p w14:paraId="7065E412" w14:textId="77777777" w:rsidR="009A40CA" w:rsidRPr="00244989" w:rsidRDefault="009A40CA" w:rsidP="00126DBD">
      <w:pPr>
        <w:pStyle w:val="Liiteleipateksti"/>
        <w:rPr>
          <w:lang w:val="sv-FI"/>
        </w:rPr>
      </w:pPr>
      <w:r w:rsidRPr="00244989">
        <w:rPr>
          <w:lang w:val="sv-FI"/>
        </w:rPr>
        <w:t>Svaren behandlas konfidentiellt och anonymt.</w:t>
      </w:r>
    </w:p>
    <w:p w14:paraId="0FEB762F" w14:textId="77777777" w:rsidR="009A40CA" w:rsidRPr="00244989" w:rsidRDefault="009A40CA" w:rsidP="00126DBD">
      <w:pPr>
        <w:pStyle w:val="Liiteleipateksti"/>
        <w:rPr>
          <w:lang w:val="sv-FI"/>
        </w:rPr>
      </w:pPr>
    </w:p>
    <w:p w14:paraId="5721B56D" w14:textId="77777777" w:rsidR="009A40CA" w:rsidRPr="00244989" w:rsidRDefault="009A40CA" w:rsidP="00126DBD">
      <w:pPr>
        <w:pStyle w:val="Liiteleipateksti"/>
        <w:rPr>
          <w:lang w:val="sv-FI"/>
        </w:rPr>
      </w:pPr>
      <w:r w:rsidRPr="00244989">
        <w:rPr>
          <w:lang w:val="sv-FI"/>
        </w:rPr>
        <w:t>Svaren arkiveras för senare undersökning till Finlands samhällsvetenskapliga dataarkiv, om du tillåter det. Mer information om Finlands samhällsvetenskapliga dataarkiv finns på följande länk: www.fsd.uta.fi.</w:t>
      </w:r>
    </w:p>
    <w:p w14:paraId="4339F3F5" w14:textId="77777777" w:rsidR="009A40CA" w:rsidRPr="00244989" w:rsidRDefault="009A40CA" w:rsidP="00126DBD">
      <w:pPr>
        <w:pStyle w:val="Liiteleipateksti"/>
        <w:rPr>
          <w:lang w:val="sv-FI"/>
        </w:rPr>
      </w:pPr>
    </w:p>
    <w:p w14:paraId="2150E449" w14:textId="77777777" w:rsidR="009A40CA" w:rsidRPr="00244989" w:rsidRDefault="009A40CA" w:rsidP="00126DBD">
      <w:pPr>
        <w:pStyle w:val="Liiteleipateksti"/>
        <w:rPr>
          <w:lang w:val="sv-FI"/>
        </w:rPr>
      </w:pPr>
      <w:r w:rsidRPr="00244989">
        <w:rPr>
          <w:lang w:val="sv-FI"/>
        </w:rPr>
        <w:t>Skicka din berättelse senast 15.7.2018 via det här e-formuläret.</w:t>
      </w:r>
    </w:p>
    <w:p w14:paraId="375275AC" w14:textId="77777777" w:rsidR="009A40CA" w:rsidRPr="00244989" w:rsidRDefault="009A40CA" w:rsidP="00126DBD">
      <w:pPr>
        <w:pStyle w:val="Liiteleipateksti"/>
        <w:rPr>
          <w:lang w:val="sv-FI"/>
        </w:rPr>
      </w:pPr>
    </w:p>
    <w:p w14:paraId="71792751" w14:textId="77777777" w:rsidR="009A40CA" w:rsidRPr="00244989" w:rsidRDefault="009A40CA" w:rsidP="00126DBD">
      <w:pPr>
        <w:pStyle w:val="Liiteleipateksti"/>
        <w:rPr>
          <w:lang w:val="sv-FI"/>
        </w:rPr>
      </w:pPr>
      <w:r w:rsidRPr="00244989">
        <w:rPr>
          <w:lang w:val="sv-FI"/>
        </w:rPr>
        <w:t>Därtill intervjuar jag konstnärer på hösten 2018. Om du är intresserad av att ta del i en intervju, kan du lämna dina kontaktuppgifter när du skickar din historia. Om du vill delta bara i en intervju, vänligen kontakta mig.</w:t>
      </w:r>
    </w:p>
    <w:p w14:paraId="4FE6347A" w14:textId="77777777" w:rsidR="009A40CA" w:rsidRPr="00244989" w:rsidRDefault="009A40CA" w:rsidP="00126DBD">
      <w:pPr>
        <w:pStyle w:val="Liiteleipateksti"/>
        <w:rPr>
          <w:lang w:val="sv-FI"/>
        </w:rPr>
      </w:pPr>
    </w:p>
    <w:p w14:paraId="4D781572" w14:textId="77777777" w:rsidR="009A40CA" w:rsidRPr="00244989" w:rsidRDefault="009A40CA" w:rsidP="00126DBD">
      <w:pPr>
        <w:pStyle w:val="Liiteleipateksti"/>
        <w:rPr>
          <w:lang w:val="sv-FI"/>
        </w:rPr>
      </w:pPr>
      <w:r w:rsidRPr="00244989">
        <w:rPr>
          <w:lang w:val="sv-FI"/>
        </w:rPr>
        <w:t xml:space="preserve">Mitt syfte är att få min avhandling färdig på våren 2019. Den kommer att finnas tillgänglig på nätet på finska. </w:t>
      </w:r>
    </w:p>
    <w:p w14:paraId="12DB8A30" w14:textId="77777777" w:rsidR="009A40CA" w:rsidRPr="00244989" w:rsidRDefault="009A40CA" w:rsidP="00126DBD">
      <w:pPr>
        <w:pStyle w:val="Liiteleipateksti"/>
        <w:rPr>
          <w:lang w:val="sv-FI"/>
        </w:rPr>
      </w:pPr>
    </w:p>
    <w:p w14:paraId="0B5109C4" w14:textId="77777777" w:rsidR="009A40CA" w:rsidRPr="00244989" w:rsidRDefault="009A40CA" w:rsidP="00126DBD">
      <w:pPr>
        <w:pStyle w:val="Liiteleipateksti"/>
        <w:rPr>
          <w:lang w:val="sv-FI"/>
        </w:rPr>
      </w:pPr>
      <w:r w:rsidRPr="00244989">
        <w:rPr>
          <w:lang w:val="sv-FI"/>
        </w:rPr>
        <w:t>Jag ger gärna närmare information om undersökningen.</w:t>
      </w:r>
    </w:p>
    <w:p w14:paraId="3EF04BC4" w14:textId="77777777" w:rsidR="009A40CA" w:rsidRPr="00244989" w:rsidRDefault="009A40CA" w:rsidP="00126DBD">
      <w:pPr>
        <w:pStyle w:val="Liiteleipateksti"/>
        <w:rPr>
          <w:lang w:val="sv-FI"/>
        </w:rPr>
      </w:pPr>
    </w:p>
    <w:p w14:paraId="23977473" w14:textId="77777777" w:rsidR="009A40CA" w:rsidRPr="00244989" w:rsidRDefault="009A40CA" w:rsidP="00126DBD">
      <w:pPr>
        <w:pStyle w:val="Liiteleipateksti"/>
        <w:rPr>
          <w:lang w:val="sv-FI"/>
        </w:rPr>
      </w:pPr>
      <w:r w:rsidRPr="00244989">
        <w:rPr>
          <w:lang w:val="sv-FI"/>
        </w:rPr>
        <w:t xml:space="preserve">Den här inbjudan kan gärna förmedlas och delas vidare. </w:t>
      </w:r>
    </w:p>
    <w:p w14:paraId="045B15E1" w14:textId="77777777" w:rsidR="009A40CA" w:rsidRPr="00244989" w:rsidRDefault="009A40CA" w:rsidP="00126DBD">
      <w:pPr>
        <w:pStyle w:val="Liiteleipateksti"/>
        <w:rPr>
          <w:lang w:val="sv-FI"/>
        </w:rPr>
      </w:pPr>
    </w:p>
    <w:p w14:paraId="356311C2" w14:textId="77777777" w:rsidR="009A40CA" w:rsidRPr="00244989" w:rsidRDefault="009A40CA" w:rsidP="00126DBD">
      <w:pPr>
        <w:pStyle w:val="Liiteleipateksti"/>
        <w:rPr>
          <w:lang w:val="sv-FI"/>
        </w:rPr>
      </w:pPr>
      <w:r w:rsidRPr="00244989">
        <w:rPr>
          <w:lang w:val="sv-FI"/>
        </w:rPr>
        <w:t>Kontaktuppgifter</w:t>
      </w:r>
    </w:p>
    <w:p w14:paraId="34AD2215" w14:textId="77777777" w:rsidR="009A40CA" w:rsidRPr="00244989" w:rsidRDefault="009A40CA" w:rsidP="00126DBD">
      <w:pPr>
        <w:pStyle w:val="Liiteleipateksti"/>
        <w:rPr>
          <w:lang w:val="sv-FI"/>
        </w:rPr>
      </w:pPr>
      <w:r w:rsidRPr="00244989">
        <w:rPr>
          <w:lang w:val="sv-FI"/>
        </w:rPr>
        <w:t>Outi Salonlahti</w:t>
      </w:r>
    </w:p>
    <w:p w14:paraId="71015AF7" w14:textId="77777777" w:rsidR="009A40CA" w:rsidRPr="00244989" w:rsidRDefault="009A40CA" w:rsidP="00126DBD">
      <w:pPr>
        <w:pStyle w:val="Liiteleipateksti"/>
        <w:rPr>
          <w:lang w:val="sv-FI"/>
        </w:rPr>
      </w:pPr>
      <w:r w:rsidRPr="00244989">
        <w:rPr>
          <w:lang w:val="sv-FI"/>
        </w:rPr>
        <w:t>outi.m.salonlahti@student.jyu.fi</w:t>
      </w:r>
    </w:p>
    <w:p w14:paraId="5C0B9FAD" w14:textId="77777777" w:rsidR="009A40CA" w:rsidRPr="00244989" w:rsidRDefault="00022B94" w:rsidP="00126DBD">
      <w:pPr>
        <w:pStyle w:val="Liiteleipateksti"/>
        <w:rPr>
          <w:lang w:val="sv-FI"/>
        </w:rPr>
      </w:pPr>
      <w:r w:rsidRPr="00244989">
        <w:rPr>
          <w:lang w:val="sv-FI"/>
        </w:rPr>
        <w:lastRenderedPageBreak/>
        <w:t>[</w:t>
      </w:r>
      <w:r w:rsidR="00CD3AB8" w:rsidRPr="00244989">
        <w:rPr>
          <w:lang w:val="sv-FI"/>
        </w:rPr>
        <w:t>telefonnummer</w:t>
      </w:r>
      <w:r w:rsidRPr="00244989">
        <w:rPr>
          <w:lang w:val="sv-FI"/>
        </w:rPr>
        <w:t>]</w:t>
      </w:r>
    </w:p>
    <w:p w14:paraId="44F9AA0E" w14:textId="77777777" w:rsidR="009A40CA" w:rsidRPr="00244989" w:rsidRDefault="009A40CA" w:rsidP="00126DBD">
      <w:pPr>
        <w:pStyle w:val="Liiteleipateksti"/>
        <w:rPr>
          <w:lang w:val="sv-FI"/>
        </w:rPr>
      </w:pPr>
      <w:r w:rsidRPr="00244989">
        <w:rPr>
          <w:lang w:val="sv-FI"/>
        </w:rPr>
        <w:t>International Master’s Degree Programme in Cultural Policy</w:t>
      </w:r>
    </w:p>
    <w:p w14:paraId="38FDBEBE" w14:textId="77777777" w:rsidR="009A40CA" w:rsidRPr="00244989" w:rsidRDefault="009A40CA" w:rsidP="00126DBD">
      <w:pPr>
        <w:pStyle w:val="Liiteleipateksti"/>
        <w:rPr>
          <w:lang w:val="sv-FI"/>
        </w:rPr>
      </w:pPr>
      <w:r w:rsidRPr="00244989">
        <w:rPr>
          <w:lang w:val="sv-FI"/>
        </w:rPr>
        <w:t>Jyväskylä Universitetet</w:t>
      </w:r>
    </w:p>
    <w:p w14:paraId="798B48D3" w14:textId="77777777" w:rsidR="009A40CA" w:rsidRPr="00244989" w:rsidRDefault="009A40CA" w:rsidP="00BB34BC">
      <w:pPr>
        <w:pStyle w:val="Tiivistelm"/>
        <w:rPr>
          <w:lang w:val="sv-FI"/>
        </w:rPr>
      </w:pPr>
    </w:p>
    <w:p w14:paraId="6F75C3A1" w14:textId="77777777" w:rsidR="009A40CA" w:rsidRPr="00244989" w:rsidRDefault="009A40CA" w:rsidP="00BB34BC">
      <w:pPr>
        <w:pStyle w:val="Tiivistelm"/>
        <w:rPr>
          <w:lang w:val="sv-FI"/>
        </w:rPr>
      </w:pPr>
    </w:p>
    <w:p w14:paraId="13DEF6CB" w14:textId="77777777" w:rsidR="009A40CA" w:rsidRPr="00244989" w:rsidRDefault="009A40CA" w:rsidP="00BB34BC">
      <w:pPr>
        <w:pStyle w:val="Tiivistelm"/>
        <w:rPr>
          <w:lang w:val="sv-FI"/>
        </w:rPr>
      </w:pPr>
      <w:r w:rsidRPr="00244989">
        <w:rPr>
          <w:lang w:val="sv-FI"/>
        </w:rPr>
        <w:t>ANVISNINGAR</w:t>
      </w:r>
    </w:p>
    <w:p w14:paraId="6BAE9499" w14:textId="77777777" w:rsidR="009A40CA" w:rsidRPr="00244989" w:rsidRDefault="009A40CA" w:rsidP="00BB34BC">
      <w:pPr>
        <w:pStyle w:val="Tiivistelm"/>
        <w:rPr>
          <w:lang w:val="sv-FI"/>
        </w:rPr>
      </w:pPr>
    </w:p>
    <w:p w14:paraId="23879D08" w14:textId="77777777" w:rsidR="009A40CA" w:rsidRPr="00244989" w:rsidRDefault="009A40CA" w:rsidP="00BB34BC">
      <w:pPr>
        <w:pStyle w:val="Tiivistelm"/>
        <w:rPr>
          <w:lang w:val="sv-FI"/>
        </w:rPr>
      </w:pPr>
      <w:r w:rsidRPr="00244989">
        <w:rPr>
          <w:lang w:val="sv-FI"/>
        </w:rPr>
        <w:t>I slutet av formuläret kan du lämna dina kontaktuppgifter, om du också vill ta del i intervju på hösten 2018.</w:t>
      </w:r>
    </w:p>
    <w:p w14:paraId="24A001AB" w14:textId="77777777" w:rsidR="009A40CA" w:rsidRPr="00244989" w:rsidRDefault="009A40CA" w:rsidP="00BB34BC">
      <w:pPr>
        <w:pStyle w:val="Tiivistelm"/>
        <w:rPr>
          <w:lang w:val="sv-FI"/>
        </w:rPr>
      </w:pPr>
    </w:p>
    <w:p w14:paraId="296CB4B8" w14:textId="77777777" w:rsidR="009A40CA" w:rsidRPr="00244989" w:rsidRDefault="009A40CA" w:rsidP="00BB34BC">
      <w:pPr>
        <w:pStyle w:val="Tiivistelm"/>
        <w:rPr>
          <w:lang w:val="sv-FI"/>
        </w:rPr>
      </w:pPr>
      <w:r w:rsidRPr="00244989">
        <w:rPr>
          <w:lang w:val="sv-FI"/>
        </w:rPr>
        <w:t xml:space="preserve">Jag ber dig också fylla i bakgrundsinformationsformuläret: </w:t>
      </w:r>
      <w:hyperlink r:id="rId378" w:history="1">
        <w:r w:rsidRPr="00244989">
          <w:rPr>
            <w:rStyle w:val="Hyperlinkki"/>
            <w:color w:val="auto"/>
            <w:lang w:val="sv-FI"/>
          </w:rPr>
          <w:t>https://docs.google.com/forms/d/e/1FAIpQLSetRUsjXUfV5Iw1jFa9Ohxi4CB2QGO82fg2H1u4Gve_3-felQ/viewform?usp=sf_link</w:t>
        </w:r>
      </w:hyperlink>
      <w:r w:rsidRPr="00244989">
        <w:rPr>
          <w:lang w:val="sv-FI"/>
        </w:rPr>
        <w:t>. Formulären är separata för att jag inte ska blanda ihop bakgrundsinformation med livshistorier.</w:t>
      </w:r>
    </w:p>
    <w:p w14:paraId="4A5DC824" w14:textId="77777777" w:rsidR="009A40CA" w:rsidRPr="00244989" w:rsidRDefault="009A40CA" w:rsidP="002D788F">
      <w:pPr>
        <w:rPr>
          <w:lang w:val="sv-FI"/>
        </w:rPr>
      </w:pPr>
    </w:p>
    <w:p w14:paraId="0AD3E9FE" w14:textId="77777777" w:rsidR="009A40CA" w:rsidRPr="00244989" w:rsidRDefault="009A40CA" w:rsidP="002D788F">
      <w:pPr>
        <w:rPr>
          <w:lang w:val="sv-FI"/>
        </w:rPr>
      </w:pPr>
      <w:r w:rsidRPr="00244989">
        <w:rPr>
          <w:lang w:val="sv-FI"/>
        </w:rPr>
        <w:t>*Obligatorisk</w:t>
      </w:r>
    </w:p>
    <w:p w14:paraId="7EC471BD" w14:textId="77777777" w:rsidR="009A40CA" w:rsidRPr="00244989" w:rsidRDefault="009A40CA" w:rsidP="002D788F">
      <w:pPr>
        <w:rPr>
          <w:lang w:val="sv-FI"/>
        </w:rPr>
      </w:pPr>
      <w:r w:rsidRPr="00244989">
        <w:rPr>
          <w:lang w:val="sv-FI"/>
        </w:rPr>
        <w:t>1. Din livshistoria *</w:t>
      </w:r>
    </w:p>
    <w:p w14:paraId="514C4FE7" w14:textId="3945E4CB" w:rsidR="009A40CA" w:rsidRDefault="009A40CA" w:rsidP="00126DBD">
      <w:pPr>
        <w:pStyle w:val="Liiteleipateksti"/>
        <w:rPr>
          <w:lang w:val="sv-FI"/>
        </w:rPr>
      </w:pPr>
      <w:r w:rsidRPr="00244989">
        <w:rPr>
          <w:lang w:val="sv-FI"/>
        </w:rPr>
        <w:t>Jag rekommenderar att du skriver din historia först med textbehandlingsprogram och sedan kopierar texten hit. Så är det lättare att skriva och texten försvinner inte mitt i skrivande. Det spelar ingen roll hur lång din text är.</w:t>
      </w:r>
    </w:p>
    <w:p w14:paraId="4967183C" w14:textId="77777777" w:rsidR="00126DBD" w:rsidRPr="00244989" w:rsidRDefault="00126DBD" w:rsidP="00126DBD">
      <w:pPr>
        <w:pStyle w:val="Liiteleipateksti"/>
        <w:rPr>
          <w:lang w:val="sv-FI"/>
        </w:rPr>
      </w:pPr>
    </w:p>
    <w:p w14:paraId="77A22EA6" w14:textId="77777777" w:rsidR="009A40CA" w:rsidRPr="00244989" w:rsidRDefault="009A40CA" w:rsidP="002D788F">
      <w:pPr>
        <w:rPr>
          <w:lang w:val="sv-FI"/>
        </w:rPr>
      </w:pPr>
      <w:r w:rsidRPr="00244989">
        <w:rPr>
          <w:lang w:val="sv-FI"/>
        </w:rPr>
        <w:t>2. Tillåter du att din historia arkiveras anonymt till Finlands samhällsvetenskapliga dataarkiv? *</w:t>
      </w:r>
    </w:p>
    <w:p w14:paraId="23E49F6D" w14:textId="77777777" w:rsidR="009A40CA" w:rsidRPr="00244989" w:rsidRDefault="009A40CA" w:rsidP="002D788F">
      <w:pPr>
        <w:rPr>
          <w:lang w:val="sv-FI"/>
        </w:rPr>
      </w:pPr>
      <w:r w:rsidRPr="00244989">
        <w:rPr>
          <w:lang w:val="sv-FI"/>
        </w:rPr>
        <w:t>Mer information om arkivet www.fsd.uta.fi/fi.</w:t>
      </w:r>
    </w:p>
    <w:p w14:paraId="14C4DBA9" w14:textId="77777777" w:rsidR="009A40CA" w:rsidRPr="00244989" w:rsidRDefault="009A40CA" w:rsidP="00556247">
      <w:pPr>
        <w:pStyle w:val="listaliite"/>
        <w:rPr>
          <w:lang w:val="sv-FI"/>
        </w:rPr>
      </w:pPr>
      <w:r w:rsidRPr="00244989">
        <w:rPr>
          <w:lang w:val="sv-FI"/>
        </w:rPr>
        <w:t>Ja, jag tillåter att min historia sparas till arkivet för forskning.</w:t>
      </w:r>
    </w:p>
    <w:p w14:paraId="5F2BABAC" w14:textId="77777777" w:rsidR="009A40CA" w:rsidRPr="00244989" w:rsidRDefault="009A40CA" w:rsidP="00556247">
      <w:pPr>
        <w:pStyle w:val="listaliite"/>
        <w:rPr>
          <w:lang w:val="sv-FI"/>
        </w:rPr>
      </w:pPr>
      <w:r w:rsidRPr="00244989">
        <w:rPr>
          <w:lang w:val="sv-FI"/>
        </w:rPr>
        <w:t>Nej, jag tillåter inte att min historia sparas till arkivet.</w:t>
      </w:r>
    </w:p>
    <w:p w14:paraId="2965D80D" w14:textId="77777777" w:rsidR="009A40CA" w:rsidRPr="00244989" w:rsidRDefault="009A40CA" w:rsidP="002D788F">
      <w:pPr>
        <w:rPr>
          <w:lang w:val="sv-FI"/>
        </w:rPr>
      </w:pPr>
      <w:r w:rsidRPr="00244989">
        <w:rPr>
          <w:lang w:val="sv-FI"/>
        </w:rPr>
        <w:t>3. Dina kontaktuppgifter för intervju</w:t>
      </w:r>
    </w:p>
    <w:p w14:paraId="431E3A26" w14:textId="77777777" w:rsidR="009A40CA" w:rsidRPr="00244989" w:rsidRDefault="009A40CA" w:rsidP="00126DBD">
      <w:pPr>
        <w:pStyle w:val="Liiteleipateksti"/>
        <w:rPr>
          <w:lang w:val="sv-FI"/>
        </w:rPr>
      </w:pPr>
      <w:r w:rsidRPr="00244989">
        <w:rPr>
          <w:lang w:val="sv-FI"/>
        </w:rPr>
        <w:t>OBS, skriv ditt namn, email-adress och/eller telefonnummer bara om du är interesserad av att delta i intervjun.</w:t>
      </w:r>
    </w:p>
    <w:p w14:paraId="79A98BF5" w14:textId="77777777" w:rsidR="00C40A17" w:rsidRPr="00244989" w:rsidRDefault="00C40A17">
      <w:pPr>
        <w:spacing w:line="276" w:lineRule="auto"/>
        <w:rPr>
          <w:rFonts w:asciiTheme="majorHAnsi" w:eastAsiaTheme="majorEastAsia" w:hAnsiTheme="majorHAnsi" w:cstheme="majorBidi"/>
          <w:b/>
          <w:bCs/>
          <w:szCs w:val="24"/>
          <w:lang w:val="sv-FI"/>
        </w:rPr>
      </w:pPr>
      <w:r w:rsidRPr="00244989">
        <w:rPr>
          <w:lang w:val="sv-FI"/>
        </w:rPr>
        <w:br w:type="page"/>
      </w:r>
    </w:p>
    <w:p w14:paraId="786B3322" w14:textId="77777777" w:rsidR="00B66732" w:rsidRPr="00244989" w:rsidRDefault="005964F6" w:rsidP="00126DBD">
      <w:pPr>
        <w:pStyle w:val="Otsikko3"/>
      </w:pPr>
      <w:bookmarkStart w:id="190" w:name="_Toc16778691"/>
      <w:r w:rsidRPr="003D2129">
        <w:rPr>
          <w:lang w:val="sv-FI"/>
        </w:rPr>
        <w:lastRenderedPageBreak/>
        <w:t xml:space="preserve">4e </w:t>
      </w:r>
      <w:r w:rsidR="00B66732" w:rsidRPr="003D2129">
        <w:rPr>
          <w:lang w:val="sv-FI"/>
        </w:rPr>
        <w:t xml:space="preserve">Formulär </w:t>
      </w:r>
      <w:r w:rsidR="000C284C" w:rsidRPr="003D2129">
        <w:rPr>
          <w:lang w:val="sv-FI"/>
        </w:rPr>
        <w:t>1</w:t>
      </w:r>
      <w:r w:rsidR="00B66732" w:rsidRPr="003D2129">
        <w:rPr>
          <w:lang w:val="sv-FI"/>
        </w:rPr>
        <w:t>: Inbjudan till konstnärer med funktionsvariationer och teckenspråkiga konstnärer: Skriv och berätta din historia!</w:t>
      </w:r>
      <w:r w:rsidR="00C40A17" w:rsidRPr="003D2129">
        <w:rPr>
          <w:lang w:val="sv-FI"/>
        </w:rPr>
        <w:t xml:space="preserve"> </w:t>
      </w:r>
      <w:r w:rsidR="00C40A17" w:rsidRPr="00244989">
        <w:t>(lopullinen versio)</w:t>
      </w:r>
      <w:r w:rsidR="00266A19" w:rsidRPr="00244989">
        <w:rPr>
          <w:rStyle w:val="Alaviitteenviite"/>
        </w:rPr>
        <w:footnoteReference w:id="99"/>
      </w:r>
      <w:bookmarkEnd w:id="190"/>
    </w:p>
    <w:p w14:paraId="43958661" w14:textId="25C93378" w:rsidR="00B66732" w:rsidRPr="00244989" w:rsidRDefault="00B66732" w:rsidP="00126DBD">
      <w:pPr>
        <w:pStyle w:val="Liiteleipateksti"/>
        <w:rPr>
          <w:lang w:val="sv-FI"/>
        </w:rPr>
      </w:pPr>
      <w:r w:rsidRPr="00244989">
        <w:rPr>
          <w:lang w:val="sv-FI"/>
        </w:rPr>
        <w:t>Den här texten uppläst på YouTube:</w:t>
      </w:r>
      <w:r w:rsidR="00556247">
        <w:rPr>
          <w:lang w:val="sv-FI"/>
        </w:rPr>
        <w:t xml:space="preserve"> </w:t>
      </w:r>
      <w:hyperlink r:id="rId379" w:history="1">
        <w:r w:rsidR="00556247" w:rsidRPr="00CA3089">
          <w:rPr>
            <w:rStyle w:val="Hyperlinkki"/>
            <w:lang w:val="sv-FI"/>
          </w:rPr>
          <w:t>https://youtu.be/h1O0JNGTFhU</w:t>
        </w:r>
      </w:hyperlink>
      <w:r w:rsidR="00556247">
        <w:rPr>
          <w:lang w:val="sv-FI"/>
        </w:rPr>
        <w:t xml:space="preserve">. </w:t>
      </w:r>
      <w:r w:rsidRPr="00244989">
        <w:rPr>
          <w:lang w:val="sv-FI"/>
        </w:rPr>
        <w:t>Videon är textad.</w:t>
      </w:r>
    </w:p>
    <w:p w14:paraId="5A5107C9" w14:textId="77777777" w:rsidR="00B66732" w:rsidRPr="00244989" w:rsidRDefault="00B66732" w:rsidP="00126DBD">
      <w:pPr>
        <w:pStyle w:val="Liiteleipateksti"/>
        <w:rPr>
          <w:lang w:val="sv-FI"/>
        </w:rPr>
      </w:pPr>
    </w:p>
    <w:p w14:paraId="71A48DF9" w14:textId="77777777" w:rsidR="00B66732" w:rsidRPr="00244989" w:rsidRDefault="00B66732" w:rsidP="00126DBD">
      <w:pPr>
        <w:pStyle w:val="Liiteleipateksti"/>
        <w:rPr>
          <w:lang w:val="sv-FI"/>
        </w:rPr>
      </w:pPr>
      <w:r w:rsidRPr="00244989">
        <w:rPr>
          <w:lang w:val="sv-FI"/>
        </w:rPr>
        <w:t>Med den här inbjudan samlar jag upp material till min magisteravhandling. Jag studerar kulturpolitik vid Jyväskylä universitetet. I min undersökning samlar jag information om hurdan position konstnärer med funktionsvariationer och teckenspråkiga konstnärer har på konst- och kulturfältet. Syftet med undersökningen är att få information om de möjligheter och utmaningar som gäller konstnärskarriärer ur funktionshindrade människors perspektiv. Ändamålet med undersökningen är att skapa utvecklingsförslag åt konstfältet och förbättra jämlikheten hos konstnärer med funktionsvariationer.</w:t>
      </w:r>
    </w:p>
    <w:p w14:paraId="50E76F22" w14:textId="77777777" w:rsidR="00B66732" w:rsidRPr="00244989" w:rsidRDefault="00B66732" w:rsidP="00126DBD">
      <w:pPr>
        <w:pStyle w:val="Liiteleipateksti"/>
        <w:rPr>
          <w:lang w:val="sv-FI"/>
        </w:rPr>
      </w:pPr>
    </w:p>
    <w:p w14:paraId="599F57EC" w14:textId="77777777" w:rsidR="00B66732" w:rsidRPr="00244989" w:rsidRDefault="00B66732" w:rsidP="00126DBD">
      <w:pPr>
        <w:pStyle w:val="Liiteleipateksti"/>
        <w:rPr>
          <w:lang w:val="sv-FI"/>
        </w:rPr>
      </w:pPr>
      <w:r w:rsidRPr="00244989">
        <w:rPr>
          <w:lang w:val="sv-FI"/>
        </w:rPr>
        <w:t>Jag samlar information om konstnärer som bor i Finland. Jag samlar berättelser från alla konstområden, till exempel visuell konst, musik, litteratur, teater, cirkus, dans, performanskonst, serieteckning och film. Du kan också skicka din berättelse om du är studerande på konstfältet och ditt syfte är att arbeta som konstnär. Ytterligare kan du även skicka din historia fast du skulle ha lämnat arbetet som konstnär. Viktigast är att du arbetar, har arbetat eller ska arbeta huvudsakligen som konstnär.</w:t>
      </w:r>
    </w:p>
    <w:p w14:paraId="50FCDA24" w14:textId="77777777" w:rsidR="00B66732" w:rsidRPr="00244989" w:rsidRDefault="00B66732" w:rsidP="00126DBD">
      <w:pPr>
        <w:pStyle w:val="Liiteleipateksti"/>
        <w:rPr>
          <w:lang w:val="sv-FI"/>
        </w:rPr>
      </w:pPr>
    </w:p>
    <w:p w14:paraId="0F497604" w14:textId="77777777" w:rsidR="00B66732" w:rsidRPr="00244989" w:rsidRDefault="00B66732" w:rsidP="00126DBD">
      <w:pPr>
        <w:pStyle w:val="Liiteleipateksti"/>
        <w:rPr>
          <w:lang w:val="sv-FI"/>
        </w:rPr>
      </w:pPr>
      <w:r w:rsidRPr="00244989">
        <w:rPr>
          <w:lang w:val="sv-FI"/>
        </w:rPr>
        <w:t xml:space="preserve">Jag ber dig att skriva en fritt formulerad berättelse om hur du blev konstnär och hur det har varit att arbeta som konstnär. Du kan skriva på svenska, finska eller engelska. Ifall du inte kan eller vill skriva, kan du också skicka mig en inspelning eller video i vilken du berättar din historia. Beroende på tid och plats finns det också en möjlighet att jag kan komma och intervjua dig. Vänligen kontakta mig om du skulle vilja berätta din historia på ett annat sätt än genom att skriva. </w:t>
      </w:r>
    </w:p>
    <w:p w14:paraId="10413041" w14:textId="77777777" w:rsidR="00B66732" w:rsidRPr="00244989" w:rsidRDefault="00B66732" w:rsidP="00126DBD">
      <w:pPr>
        <w:pStyle w:val="Liiteleipateksti"/>
        <w:rPr>
          <w:lang w:val="sv-FI"/>
        </w:rPr>
      </w:pPr>
    </w:p>
    <w:p w14:paraId="2FE4D4F4" w14:textId="77777777" w:rsidR="00B66732" w:rsidRPr="00244989" w:rsidRDefault="00B66732" w:rsidP="00126DBD">
      <w:pPr>
        <w:pStyle w:val="Liiteleipateksti"/>
        <w:rPr>
          <w:lang w:val="sv-FI"/>
        </w:rPr>
      </w:pPr>
      <w:r w:rsidRPr="00244989">
        <w:rPr>
          <w:lang w:val="sv-FI"/>
        </w:rPr>
        <w:t>Du kan berätta till exempel följande saker i din historia:</w:t>
      </w:r>
    </w:p>
    <w:p w14:paraId="78CA55FA" w14:textId="77777777" w:rsidR="00B66732" w:rsidRPr="00244989" w:rsidRDefault="00B66732" w:rsidP="00126DBD">
      <w:pPr>
        <w:pStyle w:val="Liiteleipateksti"/>
        <w:rPr>
          <w:lang w:val="sv-FI"/>
        </w:rPr>
      </w:pPr>
    </w:p>
    <w:p w14:paraId="055140A6" w14:textId="475050E2" w:rsidR="00B66732" w:rsidRPr="00244989" w:rsidRDefault="00B66732" w:rsidP="00126DBD">
      <w:pPr>
        <w:pStyle w:val="Liiteleipateksti"/>
        <w:rPr>
          <w:lang w:val="sv-FI"/>
        </w:rPr>
      </w:pPr>
      <w:r w:rsidRPr="00244989">
        <w:rPr>
          <w:lang w:val="sv-FI"/>
        </w:rPr>
        <w:t>På vilka sätt kom du i kontakt med konst som barn och/eller ung? Hurdana hobbyn hade du som barn och ung?</w:t>
      </w:r>
    </w:p>
    <w:p w14:paraId="1929D847" w14:textId="611C551F" w:rsidR="00B66732" w:rsidRPr="00244989" w:rsidRDefault="00B66732" w:rsidP="00126DBD">
      <w:pPr>
        <w:pStyle w:val="Liiteleipateksti"/>
        <w:rPr>
          <w:lang w:val="sv-FI"/>
        </w:rPr>
      </w:pPr>
      <w:r w:rsidRPr="00244989">
        <w:rPr>
          <w:lang w:val="sv-FI"/>
        </w:rPr>
        <w:t>Har du en utbildning från konstfältet? Hur var det att söka in till utbildningen? Hur var det att studera?</w:t>
      </w:r>
    </w:p>
    <w:p w14:paraId="755AE991" w14:textId="203400E0" w:rsidR="00B66732" w:rsidRPr="00244989" w:rsidRDefault="00B66732" w:rsidP="00126DBD">
      <w:pPr>
        <w:pStyle w:val="Liiteleipateksti"/>
        <w:rPr>
          <w:lang w:val="sv-FI"/>
        </w:rPr>
      </w:pPr>
      <w:r w:rsidRPr="00244989">
        <w:rPr>
          <w:lang w:val="sv-FI"/>
        </w:rPr>
        <w:t>Hur har samhällsinstitutioner, så som grundskola och högskolor hjälpt dig eller försvårat din verksamhet?</w:t>
      </w:r>
    </w:p>
    <w:p w14:paraId="3BBF4E58" w14:textId="08D94EFD" w:rsidR="00B66732" w:rsidRPr="00244989" w:rsidRDefault="00B66732" w:rsidP="00126DBD">
      <w:pPr>
        <w:pStyle w:val="Liiteleipateksti"/>
        <w:rPr>
          <w:lang w:val="sv-FI"/>
        </w:rPr>
      </w:pPr>
      <w:r w:rsidRPr="00244989">
        <w:rPr>
          <w:lang w:val="sv-FI"/>
        </w:rPr>
        <w:t>Hurdan har det varit att verka som en konstnär vid olika tider i ditt liv och karriär?</w:t>
      </w:r>
    </w:p>
    <w:p w14:paraId="352D6AC0" w14:textId="121AF8FC" w:rsidR="00B66732" w:rsidRPr="00244989" w:rsidRDefault="00B66732" w:rsidP="00126DBD">
      <w:pPr>
        <w:pStyle w:val="Liiteleipateksti"/>
        <w:rPr>
          <w:lang w:val="sv-FI"/>
        </w:rPr>
      </w:pPr>
      <w:r w:rsidRPr="00244989">
        <w:rPr>
          <w:lang w:val="sv-FI"/>
        </w:rPr>
        <w:t>Hurdana drömmar gällande konst har du eller har du haft? Har du några syften som konstnär?</w:t>
      </w:r>
    </w:p>
    <w:p w14:paraId="2A6506FE" w14:textId="25AA4450" w:rsidR="00B66732" w:rsidRPr="00244989" w:rsidRDefault="00B66732" w:rsidP="00126DBD">
      <w:pPr>
        <w:pStyle w:val="Liiteleipateksti"/>
        <w:rPr>
          <w:lang w:val="sv-FI"/>
        </w:rPr>
      </w:pPr>
      <w:r w:rsidRPr="00244989">
        <w:rPr>
          <w:lang w:val="sv-FI"/>
        </w:rPr>
        <w:t>Hurdana utmaningar har du mött?</w:t>
      </w:r>
    </w:p>
    <w:p w14:paraId="00C9FD71" w14:textId="25BA1325" w:rsidR="00B66732" w:rsidRPr="00244989" w:rsidRDefault="00B66732" w:rsidP="00126DBD">
      <w:pPr>
        <w:pStyle w:val="Liiteleipateksti"/>
        <w:rPr>
          <w:lang w:val="sv-FI"/>
        </w:rPr>
      </w:pPr>
      <w:r w:rsidRPr="00244989">
        <w:rPr>
          <w:lang w:val="sv-FI"/>
        </w:rPr>
        <w:t>Hurdana möjligheter har du fått?</w:t>
      </w:r>
    </w:p>
    <w:p w14:paraId="600C903F" w14:textId="53BCA7AE" w:rsidR="00B66732" w:rsidRPr="00244989" w:rsidRDefault="00B66732" w:rsidP="00126DBD">
      <w:pPr>
        <w:pStyle w:val="Liiteleipateksti"/>
        <w:rPr>
          <w:lang w:val="sv-FI"/>
        </w:rPr>
      </w:pPr>
      <w:r w:rsidRPr="00244989">
        <w:rPr>
          <w:lang w:val="sv-FI"/>
        </w:rPr>
        <w:lastRenderedPageBreak/>
        <w:t xml:space="preserve">Hurdant stöd av samhället har du haft nytta av på </w:t>
      </w:r>
      <w:r w:rsidR="00193D0C" w:rsidRPr="00244989">
        <w:rPr>
          <w:lang w:val="sv-FI"/>
        </w:rPr>
        <w:t>din väg till konstnärsyrket</w:t>
      </w:r>
      <w:r w:rsidRPr="00244989">
        <w:rPr>
          <w:lang w:val="sv-FI"/>
        </w:rPr>
        <w:t xml:space="preserve"> och/eller när du arbetar som konstnär? </w:t>
      </w:r>
    </w:p>
    <w:p w14:paraId="5D06A391" w14:textId="5D440DFB" w:rsidR="00B66732" w:rsidRPr="00244989" w:rsidRDefault="00B66732" w:rsidP="00556247">
      <w:pPr>
        <w:pStyle w:val="listaliite"/>
        <w:rPr>
          <w:lang w:val="sv-FI"/>
        </w:rPr>
      </w:pPr>
      <w:r w:rsidRPr="00244989">
        <w:rPr>
          <w:lang w:val="sv-FI"/>
        </w:rPr>
        <w:t>Hurdant annat stöd har du fått, till exempel från dina vänner, familj eller andra konstnärer?</w:t>
      </w:r>
    </w:p>
    <w:p w14:paraId="62BDDF72" w14:textId="2883C048" w:rsidR="00B66732" w:rsidRPr="00244989" w:rsidRDefault="00B66732" w:rsidP="00556247">
      <w:pPr>
        <w:pStyle w:val="listaliite"/>
        <w:rPr>
          <w:lang w:val="sv-FI"/>
        </w:rPr>
      </w:pPr>
      <w:r w:rsidRPr="00244989">
        <w:rPr>
          <w:lang w:val="sv-FI"/>
        </w:rPr>
        <w:t>Hur får du ditt livsuppehälle?</w:t>
      </w:r>
    </w:p>
    <w:p w14:paraId="2931F63A" w14:textId="4419B9C4" w:rsidR="00B66732" w:rsidRPr="00244989" w:rsidRDefault="00B66732" w:rsidP="00556247">
      <w:pPr>
        <w:pStyle w:val="listaliite"/>
        <w:rPr>
          <w:lang w:val="sv-FI"/>
        </w:rPr>
      </w:pPr>
      <w:r w:rsidRPr="00244989">
        <w:rPr>
          <w:lang w:val="sv-FI"/>
        </w:rPr>
        <w:t>Har andra inkomster än inkomster från konstnärligt arbete, till exempel från annat arbete eller socialskydd, möjliggjort att göra konst?</w:t>
      </w:r>
    </w:p>
    <w:p w14:paraId="7CBFD26D" w14:textId="3801CBEE" w:rsidR="00B66732" w:rsidRPr="00244989" w:rsidRDefault="00B66732" w:rsidP="00556247">
      <w:pPr>
        <w:pStyle w:val="listaliite"/>
        <w:rPr>
          <w:lang w:val="sv-FI"/>
        </w:rPr>
      </w:pPr>
      <w:r w:rsidRPr="00244989">
        <w:rPr>
          <w:lang w:val="sv-FI"/>
        </w:rPr>
        <w:t>Har du sökt eller fått stipendier? Enligt din åsikt, hurdana möjligheter och utmaningar finns det gällande stipendier?</w:t>
      </w:r>
    </w:p>
    <w:p w14:paraId="65F8AB1D" w14:textId="714FAA5D" w:rsidR="00B66732" w:rsidRPr="00244989" w:rsidRDefault="00B66732" w:rsidP="00556247">
      <w:pPr>
        <w:pStyle w:val="listaliite"/>
        <w:rPr>
          <w:lang w:val="sv-FI"/>
        </w:rPr>
      </w:pPr>
      <w:r w:rsidRPr="00244989">
        <w:rPr>
          <w:lang w:val="sv-FI"/>
        </w:rPr>
        <w:t>Hur har konstvärlden eller samhället annars förhållit sig till dig som konstnär och/eller arbetare inom konstfältet?</w:t>
      </w:r>
    </w:p>
    <w:p w14:paraId="0FC959C5" w14:textId="122AC129" w:rsidR="00B66732" w:rsidRPr="00244989" w:rsidRDefault="00B66732" w:rsidP="00556247">
      <w:pPr>
        <w:pStyle w:val="listaliite"/>
        <w:rPr>
          <w:lang w:val="sv-FI"/>
        </w:rPr>
      </w:pPr>
      <w:r w:rsidRPr="00244989">
        <w:rPr>
          <w:lang w:val="sv-FI"/>
        </w:rPr>
        <w:t>Hurdan är din position inom det finska konstfältet?</w:t>
      </w:r>
    </w:p>
    <w:p w14:paraId="3A859310" w14:textId="0FB8F332" w:rsidR="00B66732" w:rsidRPr="00244989" w:rsidRDefault="00B66732" w:rsidP="00556247">
      <w:pPr>
        <w:pStyle w:val="listaliite"/>
        <w:rPr>
          <w:lang w:val="sv-FI"/>
        </w:rPr>
      </w:pPr>
      <w:r w:rsidRPr="00244989">
        <w:rPr>
          <w:lang w:val="sv-FI"/>
        </w:rPr>
        <w:t>Upplever du att ditt kön har spelat någon roll?</w:t>
      </w:r>
    </w:p>
    <w:p w14:paraId="3167A501" w14:textId="2333882C" w:rsidR="00B66732" w:rsidRPr="00244989" w:rsidRDefault="00B66732" w:rsidP="00556247">
      <w:pPr>
        <w:pStyle w:val="listaliite"/>
        <w:rPr>
          <w:lang w:val="sv-FI"/>
        </w:rPr>
      </w:pPr>
      <w:r w:rsidRPr="00244989">
        <w:rPr>
          <w:lang w:val="sv-FI"/>
        </w:rPr>
        <w:t xml:space="preserve">Hurdan konst gör du? Påverkar ditt funktionshinder innehållet i din konst eller ditt sätt att vara konstnär? </w:t>
      </w:r>
    </w:p>
    <w:p w14:paraId="7031E92F" w14:textId="77E0C7DA" w:rsidR="00B66732" w:rsidRPr="00244989" w:rsidRDefault="00B66732" w:rsidP="00556247">
      <w:pPr>
        <w:pStyle w:val="listaliite"/>
        <w:rPr>
          <w:lang w:val="sv-FI"/>
        </w:rPr>
      </w:pPr>
      <w:r w:rsidRPr="00244989">
        <w:rPr>
          <w:lang w:val="sv-FI"/>
        </w:rPr>
        <w:t xml:space="preserve">Hurdant är ditt förhållande med funktionshinderrörelsen i bemärkelsen verksamhet, som försvarar rättigheter av människor med funktionsvariationer? </w:t>
      </w:r>
    </w:p>
    <w:p w14:paraId="45CB9766" w14:textId="4B96AEBB" w:rsidR="00B66732" w:rsidRPr="00244989" w:rsidRDefault="00B66732" w:rsidP="00556247">
      <w:pPr>
        <w:pStyle w:val="listaliite"/>
        <w:rPr>
          <w:lang w:val="sv-FI"/>
        </w:rPr>
      </w:pPr>
      <w:r w:rsidRPr="00244989">
        <w:rPr>
          <w:lang w:val="sv-FI"/>
        </w:rPr>
        <w:t>Hurdan ser du att din framtid som konstnär ser ut?</w:t>
      </w:r>
    </w:p>
    <w:p w14:paraId="2E7C107A" w14:textId="76CA9D1A" w:rsidR="00B66732" w:rsidRPr="00244989" w:rsidRDefault="00B66732" w:rsidP="00556247">
      <w:pPr>
        <w:pStyle w:val="listaliite"/>
        <w:rPr>
          <w:lang w:val="sv-FI"/>
        </w:rPr>
      </w:pPr>
      <w:r w:rsidRPr="00244989">
        <w:rPr>
          <w:lang w:val="sv-FI"/>
        </w:rPr>
        <w:t>Om du redan har slutat att göra konst, varför och hur hände det?</w:t>
      </w:r>
    </w:p>
    <w:p w14:paraId="6890EBCA" w14:textId="713C5CED" w:rsidR="00B66732" w:rsidRPr="00244989" w:rsidRDefault="00B66732" w:rsidP="00556247">
      <w:pPr>
        <w:pStyle w:val="listaliite"/>
        <w:rPr>
          <w:lang w:val="sv-FI"/>
        </w:rPr>
      </w:pPr>
      <w:r w:rsidRPr="00244989">
        <w:rPr>
          <w:lang w:val="sv-FI"/>
        </w:rPr>
        <w:t>Du kan också berätta vad som helst gällande andra teman i din historia.</w:t>
      </w:r>
    </w:p>
    <w:p w14:paraId="1AB28B90" w14:textId="77777777" w:rsidR="00B66732" w:rsidRPr="00244989" w:rsidRDefault="00B66732" w:rsidP="00BB34BC">
      <w:pPr>
        <w:pStyle w:val="Tiivistelm"/>
        <w:rPr>
          <w:lang w:val="sv-FI"/>
        </w:rPr>
      </w:pPr>
    </w:p>
    <w:p w14:paraId="4EA0CB5C" w14:textId="77777777" w:rsidR="00B66732" w:rsidRPr="00244989" w:rsidRDefault="00B66732" w:rsidP="00126DBD">
      <w:pPr>
        <w:pStyle w:val="Liiteleipateksti"/>
        <w:rPr>
          <w:lang w:val="sv-FI"/>
        </w:rPr>
      </w:pPr>
      <w:r w:rsidRPr="00244989">
        <w:rPr>
          <w:lang w:val="sv-FI"/>
        </w:rPr>
        <w:t>Svaren behandlas konfidentiellt och anonymt.</w:t>
      </w:r>
    </w:p>
    <w:p w14:paraId="09A65D2B" w14:textId="77777777" w:rsidR="00B66732" w:rsidRPr="00244989" w:rsidRDefault="00B66732" w:rsidP="00126DBD">
      <w:pPr>
        <w:pStyle w:val="Liiteleipateksti"/>
        <w:rPr>
          <w:lang w:val="sv-FI"/>
        </w:rPr>
      </w:pPr>
    </w:p>
    <w:p w14:paraId="4E50FECE" w14:textId="78AFB923" w:rsidR="00B66732" w:rsidRPr="00244989" w:rsidRDefault="00B66732" w:rsidP="00126DBD">
      <w:pPr>
        <w:pStyle w:val="Liiteleipateksti"/>
        <w:rPr>
          <w:lang w:val="sv-FI"/>
        </w:rPr>
      </w:pPr>
      <w:r w:rsidRPr="00244989">
        <w:rPr>
          <w:lang w:val="sv-FI"/>
        </w:rPr>
        <w:t>Svaren arkiveras för senare undersökning till Finlands samhällsvetenskapliga dataarkiv, om du tillåter det. Mer information om Finlands samhällsvetenskapliga dataarkiv finns på följande länk:</w:t>
      </w:r>
      <w:hyperlink r:id="rId380" w:history="1"/>
      <w:r w:rsidR="00556247">
        <w:rPr>
          <w:lang w:val="sv-FI"/>
        </w:rPr>
        <w:t xml:space="preserve"> </w:t>
      </w:r>
      <w:hyperlink r:id="rId381" w:history="1">
        <w:r w:rsidR="00556247" w:rsidRPr="00CA3089">
          <w:rPr>
            <w:rStyle w:val="Hyperlinkki"/>
            <w:lang w:val="sv-FI"/>
          </w:rPr>
          <w:t>www.fsd.uta.fi</w:t>
        </w:r>
      </w:hyperlink>
      <w:r w:rsidR="00556247">
        <w:rPr>
          <w:lang w:val="sv-FI"/>
        </w:rPr>
        <w:t>.</w:t>
      </w:r>
    </w:p>
    <w:p w14:paraId="144C09EB" w14:textId="77777777" w:rsidR="00B66732" w:rsidRPr="00244989" w:rsidRDefault="00B66732" w:rsidP="00126DBD">
      <w:pPr>
        <w:pStyle w:val="Liiteleipateksti"/>
        <w:rPr>
          <w:lang w:val="sv-FI"/>
        </w:rPr>
      </w:pPr>
    </w:p>
    <w:p w14:paraId="4425311F" w14:textId="77777777" w:rsidR="00B66732" w:rsidRPr="00244989" w:rsidRDefault="00B66732" w:rsidP="00126DBD">
      <w:pPr>
        <w:pStyle w:val="Liiteleipateksti"/>
        <w:rPr>
          <w:lang w:val="sv-FI"/>
        </w:rPr>
      </w:pPr>
      <w:r w:rsidRPr="00244989">
        <w:rPr>
          <w:lang w:val="sv-FI"/>
        </w:rPr>
        <w:t>Skicka din berättelse senast 15.7.2018 via det här e-formuläret.</w:t>
      </w:r>
    </w:p>
    <w:p w14:paraId="61DA474E" w14:textId="77777777" w:rsidR="00B66732" w:rsidRPr="00244989" w:rsidRDefault="00B66732" w:rsidP="00126DBD">
      <w:pPr>
        <w:pStyle w:val="Liiteleipateksti"/>
        <w:rPr>
          <w:lang w:val="sv-FI"/>
        </w:rPr>
      </w:pPr>
    </w:p>
    <w:p w14:paraId="0DEE5B66" w14:textId="77777777" w:rsidR="00B66732" w:rsidRPr="00244989" w:rsidRDefault="00B66732" w:rsidP="00126DBD">
      <w:pPr>
        <w:pStyle w:val="Liiteleipateksti"/>
        <w:rPr>
          <w:lang w:val="sv-FI"/>
        </w:rPr>
      </w:pPr>
      <w:r w:rsidRPr="00244989">
        <w:rPr>
          <w:lang w:val="sv-FI"/>
        </w:rPr>
        <w:t>Därtill intervjuar jag konstnärer på hösten 2018. Om du är intresserad av att ta del i en intervju, kan du lämna dina kontaktuppgifter när du skickar din historia. Om du vill delta bara i en intervju, vänligen kontakta mig.</w:t>
      </w:r>
    </w:p>
    <w:p w14:paraId="0C35064A" w14:textId="77777777" w:rsidR="00B66732" w:rsidRPr="00244989" w:rsidRDefault="00B66732" w:rsidP="00126DBD">
      <w:pPr>
        <w:pStyle w:val="Liiteleipateksti"/>
        <w:rPr>
          <w:lang w:val="sv-FI"/>
        </w:rPr>
      </w:pPr>
    </w:p>
    <w:p w14:paraId="693EFB21" w14:textId="77777777" w:rsidR="00B66732" w:rsidRPr="00244989" w:rsidRDefault="00B66732" w:rsidP="00126DBD">
      <w:pPr>
        <w:pStyle w:val="Liiteleipateksti"/>
        <w:rPr>
          <w:lang w:val="sv-FI"/>
        </w:rPr>
      </w:pPr>
      <w:r w:rsidRPr="00244989">
        <w:rPr>
          <w:lang w:val="sv-FI"/>
        </w:rPr>
        <w:t xml:space="preserve">Mitt syfte är att få min avhandling färdig på våren 2019. Den kommer att finnas tillgänglig på nätet på finska. </w:t>
      </w:r>
    </w:p>
    <w:p w14:paraId="30350E4F" w14:textId="77777777" w:rsidR="00B66732" w:rsidRPr="00244989" w:rsidRDefault="00B66732" w:rsidP="00126DBD">
      <w:pPr>
        <w:pStyle w:val="Liiteleipateksti"/>
        <w:rPr>
          <w:lang w:val="sv-FI"/>
        </w:rPr>
      </w:pPr>
    </w:p>
    <w:p w14:paraId="7E72C70F" w14:textId="77777777" w:rsidR="00B66732" w:rsidRPr="00244989" w:rsidRDefault="00B66732" w:rsidP="00126DBD">
      <w:pPr>
        <w:pStyle w:val="Liiteleipateksti"/>
        <w:rPr>
          <w:lang w:val="sv-FI"/>
        </w:rPr>
      </w:pPr>
      <w:r w:rsidRPr="00244989">
        <w:rPr>
          <w:lang w:val="sv-FI"/>
        </w:rPr>
        <w:t>Jag ger gärna närmare information om undersökningen.</w:t>
      </w:r>
    </w:p>
    <w:p w14:paraId="144B8CE7" w14:textId="77777777" w:rsidR="00B66732" w:rsidRPr="00244989" w:rsidRDefault="00B66732" w:rsidP="00126DBD">
      <w:pPr>
        <w:pStyle w:val="Liiteleipateksti"/>
        <w:rPr>
          <w:lang w:val="sv-FI"/>
        </w:rPr>
      </w:pPr>
    </w:p>
    <w:p w14:paraId="31693689" w14:textId="77777777" w:rsidR="00B66732" w:rsidRPr="00244989" w:rsidRDefault="00B66732" w:rsidP="00126DBD">
      <w:pPr>
        <w:pStyle w:val="Liiteleipateksti"/>
        <w:rPr>
          <w:lang w:val="sv-FI"/>
        </w:rPr>
      </w:pPr>
      <w:r w:rsidRPr="00244989">
        <w:rPr>
          <w:lang w:val="sv-FI"/>
        </w:rPr>
        <w:t xml:space="preserve">Den här inbjudan kan gärna förmedlas och delas vidare. </w:t>
      </w:r>
    </w:p>
    <w:p w14:paraId="2C5DFD96" w14:textId="77777777" w:rsidR="00B66732" w:rsidRPr="00244989" w:rsidRDefault="00B66732" w:rsidP="00126DBD">
      <w:pPr>
        <w:pStyle w:val="Liiteleipateksti"/>
        <w:rPr>
          <w:lang w:val="sv-FI"/>
        </w:rPr>
      </w:pPr>
    </w:p>
    <w:p w14:paraId="2CD638D6" w14:textId="77777777" w:rsidR="00B66732" w:rsidRPr="00244989" w:rsidRDefault="00B66732" w:rsidP="00126DBD">
      <w:pPr>
        <w:pStyle w:val="Liiteleipateksti"/>
        <w:rPr>
          <w:lang w:val="sv-FI"/>
        </w:rPr>
      </w:pPr>
      <w:r w:rsidRPr="00244989">
        <w:rPr>
          <w:lang w:val="sv-FI"/>
        </w:rPr>
        <w:t>Kontaktuppgifter</w:t>
      </w:r>
    </w:p>
    <w:p w14:paraId="314F3F50" w14:textId="77777777" w:rsidR="00B66732" w:rsidRPr="00244989" w:rsidRDefault="00B66732" w:rsidP="00126DBD">
      <w:pPr>
        <w:pStyle w:val="Liiteleipateksti"/>
        <w:rPr>
          <w:lang w:val="sv-FI"/>
        </w:rPr>
      </w:pPr>
      <w:r w:rsidRPr="00244989">
        <w:rPr>
          <w:lang w:val="sv-FI"/>
        </w:rPr>
        <w:t>Outi Salonlahti</w:t>
      </w:r>
    </w:p>
    <w:p w14:paraId="483CA42C" w14:textId="77777777" w:rsidR="00B66732" w:rsidRPr="00244989" w:rsidRDefault="00B66732" w:rsidP="00126DBD">
      <w:pPr>
        <w:pStyle w:val="Liiteleipateksti"/>
        <w:rPr>
          <w:lang w:val="sv-FI"/>
        </w:rPr>
      </w:pPr>
      <w:r w:rsidRPr="00244989">
        <w:rPr>
          <w:lang w:val="sv-FI"/>
        </w:rPr>
        <w:t>outi.m.salonlahti@student.jyu.fi</w:t>
      </w:r>
    </w:p>
    <w:p w14:paraId="59730A18" w14:textId="77777777" w:rsidR="00B66732" w:rsidRPr="00244989" w:rsidRDefault="00022B94" w:rsidP="00126DBD">
      <w:pPr>
        <w:pStyle w:val="Liiteleipateksti"/>
        <w:rPr>
          <w:lang w:val="sv-FI"/>
        </w:rPr>
      </w:pPr>
      <w:r w:rsidRPr="00244989">
        <w:rPr>
          <w:lang w:val="sv-FI"/>
        </w:rPr>
        <w:lastRenderedPageBreak/>
        <w:t>[</w:t>
      </w:r>
      <w:r w:rsidR="00CD3AB8" w:rsidRPr="00244989">
        <w:rPr>
          <w:lang w:val="sv-FI"/>
        </w:rPr>
        <w:t>telefonnummer</w:t>
      </w:r>
      <w:r w:rsidRPr="00244989">
        <w:rPr>
          <w:lang w:val="sv-FI"/>
        </w:rPr>
        <w:t>]</w:t>
      </w:r>
    </w:p>
    <w:p w14:paraId="2D5719F4" w14:textId="77777777" w:rsidR="00B66732" w:rsidRPr="00244989" w:rsidRDefault="00B66732" w:rsidP="00126DBD">
      <w:pPr>
        <w:pStyle w:val="Liiteleipateksti"/>
        <w:rPr>
          <w:lang w:val="sv-FI"/>
        </w:rPr>
      </w:pPr>
      <w:r w:rsidRPr="00244989">
        <w:rPr>
          <w:lang w:val="sv-FI"/>
        </w:rPr>
        <w:t>International Master’s Degree Programme in Cultural Policy</w:t>
      </w:r>
    </w:p>
    <w:p w14:paraId="018B7A50" w14:textId="77777777" w:rsidR="00B66732" w:rsidRPr="00244989" w:rsidRDefault="00B66732" w:rsidP="00126DBD">
      <w:pPr>
        <w:pStyle w:val="Liiteleipateksti"/>
        <w:rPr>
          <w:lang w:val="sv-FI"/>
        </w:rPr>
      </w:pPr>
      <w:r w:rsidRPr="00244989">
        <w:rPr>
          <w:lang w:val="sv-FI"/>
        </w:rPr>
        <w:t>Jyväskylä Universitetet</w:t>
      </w:r>
    </w:p>
    <w:p w14:paraId="5EE00C47" w14:textId="77777777" w:rsidR="00B66732" w:rsidRPr="00244989" w:rsidRDefault="00B66732" w:rsidP="00BB34BC">
      <w:pPr>
        <w:pStyle w:val="Tiivistelm"/>
        <w:rPr>
          <w:lang w:val="sv-FI"/>
        </w:rPr>
      </w:pPr>
    </w:p>
    <w:p w14:paraId="5443E8FE" w14:textId="77777777" w:rsidR="00B66732" w:rsidRPr="00244989" w:rsidRDefault="00B66732" w:rsidP="00BB34BC">
      <w:pPr>
        <w:pStyle w:val="Tiivistelm"/>
        <w:rPr>
          <w:lang w:val="sv-FI"/>
        </w:rPr>
      </w:pPr>
    </w:p>
    <w:p w14:paraId="4C4E3E7A" w14:textId="77777777" w:rsidR="00B66732" w:rsidRPr="00244989" w:rsidRDefault="00B66732" w:rsidP="00BB34BC">
      <w:pPr>
        <w:pStyle w:val="Tiivistelm"/>
        <w:rPr>
          <w:lang w:val="sv-FI"/>
        </w:rPr>
      </w:pPr>
      <w:r w:rsidRPr="00244989">
        <w:rPr>
          <w:lang w:val="sv-FI"/>
        </w:rPr>
        <w:t>ANVISNINGAR</w:t>
      </w:r>
    </w:p>
    <w:p w14:paraId="70BF9EDE" w14:textId="77777777" w:rsidR="00B66732" w:rsidRPr="00244989" w:rsidRDefault="00B66732" w:rsidP="00BB34BC">
      <w:pPr>
        <w:pStyle w:val="Tiivistelm"/>
        <w:rPr>
          <w:lang w:val="sv-FI"/>
        </w:rPr>
      </w:pPr>
    </w:p>
    <w:p w14:paraId="023E8E9B" w14:textId="77777777" w:rsidR="00B66732" w:rsidRPr="00244989" w:rsidRDefault="00B66732" w:rsidP="00126DBD">
      <w:pPr>
        <w:pStyle w:val="Liiteleipateksti"/>
        <w:rPr>
          <w:lang w:val="sv-FI"/>
        </w:rPr>
      </w:pPr>
      <w:r w:rsidRPr="00244989">
        <w:rPr>
          <w:lang w:val="sv-FI"/>
        </w:rPr>
        <w:t>I slutet av formuläret kan du lämna dina kontaktuppgifter, om du också vill ta del i intervju på hösten 2018.</w:t>
      </w:r>
    </w:p>
    <w:p w14:paraId="34F18FC6" w14:textId="77777777" w:rsidR="00B66732" w:rsidRPr="00244989" w:rsidRDefault="00B66732" w:rsidP="00126DBD">
      <w:pPr>
        <w:pStyle w:val="Liiteleipateksti"/>
        <w:rPr>
          <w:lang w:val="sv-FI"/>
        </w:rPr>
      </w:pPr>
    </w:p>
    <w:p w14:paraId="4581B7B5" w14:textId="77777777" w:rsidR="00556247" w:rsidRDefault="00B66732" w:rsidP="00126DBD">
      <w:pPr>
        <w:pStyle w:val="Liiteleipateksti"/>
        <w:rPr>
          <w:lang w:val="sv-FI"/>
        </w:rPr>
      </w:pPr>
      <w:r w:rsidRPr="00244989">
        <w:rPr>
          <w:lang w:val="sv-FI"/>
        </w:rPr>
        <w:t xml:space="preserve">Jag ber dig också fylla i bakgrundsinformationsformuläret: </w:t>
      </w:r>
      <w:hyperlink r:id="rId382" w:history="1">
        <w:r w:rsidR="00556247" w:rsidRPr="00CA3089">
          <w:rPr>
            <w:rStyle w:val="Hyperlinkki"/>
            <w:lang w:val="sv-FI"/>
          </w:rPr>
          <w:t>https://docs.google.com/forms/d/e/1FAIpQLSetRUsjXUfV5Iw1jFa9Ohxi4CB2QGO82fg2H1u4Gve_3-felQ/viewform?usp=sf_link</w:t>
        </w:r>
      </w:hyperlink>
      <w:r w:rsidR="00556247">
        <w:rPr>
          <w:lang w:val="sv-FI"/>
        </w:rPr>
        <w:t xml:space="preserve">. </w:t>
      </w:r>
    </w:p>
    <w:p w14:paraId="32257301" w14:textId="4477DDB8" w:rsidR="00B66732" w:rsidRPr="00244989" w:rsidRDefault="00B66732" w:rsidP="00126DBD">
      <w:pPr>
        <w:pStyle w:val="Liiteleipateksti"/>
        <w:rPr>
          <w:lang w:val="sv-FI"/>
        </w:rPr>
      </w:pPr>
      <w:r w:rsidRPr="00244989">
        <w:rPr>
          <w:lang w:val="sv-FI"/>
        </w:rPr>
        <w:t>Formulären är separata för att jag inte ska blanda ihop bakgrundsinformation med livshistorier.</w:t>
      </w:r>
    </w:p>
    <w:p w14:paraId="61B9B033" w14:textId="77777777" w:rsidR="00B66732" w:rsidRPr="00244989" w:rsidRDefault="00B66732" w:rsidP="00126DBD">
      <w:pPr>
        <w:pStyle w:val="Liiteleipateksti"/>
        <w:rPr>
          <w:lang w:val="sv-FI"/>
        </w:rPr>
      </w:pPr>
    </w:p>
    <w:p w14:paraId="2BA96F44" w14:textId="77777777" w:rsidR="00B66732" w:rsidRPr="00244989" w:rsidRDefault="00B66732" w:rsidP="00126DBD">
      <w:pPr>
        <w:pStyle w:val="Liiteleipateksti"/>
        <w:rPr>
          <w:lang w:val="sv-FI"/>
        </w:rPr>
      </w:pPr>
      <w:r w:rsidRPr="00244989">
        <w:rPr>
          <w:lang w:val="sv-FI"/>
        </w:rPr>
        <w:t>OBS!</w:t>
      </w:r>
    </w:p>
    <w:p w14:paraId="1E1E5C45" w14:textId="77777777" w:rsidR="00B66732" w:rsidRPr="00244989" w:rsidRDefault="00B66732" w:rsidP="00126DBD">
      <w:pPr>
        <w:pStyle w:val="Liiteleipateksti"/>
        <w:rPr>
          <w:lang w:val="sv-FI"/>
        </w:rPr>
      </w:pPr>
      <w:r w:rsidRPr="00244989">
        <w:rPr>
          <w:lang w:val="sv-FI"/>
        </w:rPr>
        <w:t>Personuppgifter ska behandlas enligt dataskyddslagstiftning. Vänligen läs följande dokument:</w:t>
      </w:r>
    </w:p>
    <w:p w14:paraId="0DC6915F" w14:textId="77777777" w:rsidR="00B66732" w:rsidRPr="00244989" w:rsidRDefault="00B66732" w:rsidP="00126DBD">
      <w:pPr>
        <w:pStyle w:val="Liiteleipateksti"/>
        <w:rPr>
          <w:lang w:val="sv-FI"/>
        </w:rPr>
      </w:pPr>
    </w:p>
    <w:p w14:paraId="15C395DF" w14:textId="182BA42C" w:rsidR="00B66732" w:rsidRPr="00244989" w:rsidRDefault="00B66732" w:rsidP="00126DBD">
      <w:pPr>
        <w:pStyle w:val="Liiteleipateksti"/>
        <w:rPr>
          <w:lang w:val="sv-FI"/>
        </w:rPr>
      </w:pPr>
      <w:r w:rsidRPr="00244989">
        <w:rPr>
          <w:lang w:val="sv-FI"/>
        </w:rPr>
        <w:t xml:space="preserve">Dataskyddsanmälan: </w:t>
      </w:r>
      <w:hyperlink r:id="rId383" w:history="1">
        <w:r w:rsidR="00556247" w:rsidRPr="00CA3089">
          <w:rPr>
            <w:rStyle w:val="Hyperlinkki"/>
            <w:lang w:val="sv-FI"/>
          </w:rPr>
          <w:t>http://bit.ly/2NjlpSP</w:t>
        </w:r>
      </w:hyperlink>
      <w:r w:rsidR="00556247">
        <w:rPr>
          <w:lang w:val="sv-FI"/>
        </w:rPr>
        <w:t xml:space="preserve"> </w:t>
      </w:r>
    </w:p>
    <w:p w14:paraId="0B5953DF" w14:textId="6ED943B9" w:rsidR="00B66732" w:rsidRPr="00244989" w:rsidRDefault="00B66732" w:rsidP="00126DBD">
      <w:pPr>
        <w:pStyle w:val="Liiteleipateksti"/>
        <w:rPr>
          <w:lang w:val="sv-FI"/>
        </w:rPr>
      </w:pPr>
      <w:r w:rsidRPr="00244989">
        <w:rPr>
          <w:lang w:val="sv-FI"/>
        </w:rPr>
        <w:t xml:space="preserve">Information om undersökning och dataskydd med bilder: </w:t>
      </w:r>
      <w:hyperlink r:id="rId384" w:history="1">
        <w:r w:rsidR="00556247" w:rsidRPr="00CA3089">
          <w:rPr>
            <w:rStyle w:val="Hyperlinkki"/>
            <w:lang w:val="sv-FI"/>
          </w:rPr>
          <w:t>http://bit.ly/2KsAIdQ</w:t>
        </w:r>
      </w:hyperlink>
      <w:r w:rsidR="00556247">
        <w:rPr>
          <w:lang w:val="sv-FI"/>
        </w:rPr>
        <w:t xml:space="preserve"> </w:t>
      </w:r>
    </w:p>
    <w:p w14:paraId="7CF34CE7" w14:textId="10A9540D" w:rsidR="00B66732" w:rsidRPr="00244989" w:rsidRDefault="00B66732" w:rsidP="00126DBD">
      <w:pPr>
        <w:pStyle w:val="Liiteleipateksti"/>
        <w:rPr>
          <w:lang w:val="sv-FI"/>
        </w:rPr>
      </w:pPr>
      <w:r w:rsidRPr="00244989">
        <w:rPr>
          <w:lang w:val="sv-FI"/>
        </w:rPr>
        <w:t xml:space="preserve">Information om undersökning och dataskydd utan bilder </w:t>
      </w:r>
      <w:hyperlink r:id="rId385" w:history="1">
        <w:r w:rsidR="00556247" w:rsidRPr="00CA3089">
          <w:rPr>
            <w:rStyle w:val="Hyperlinkki"/>
            <w:lang w:val="sv-FI"/>
          </w:rPr>
          <w:t>http://bit.ly/2z4qiMj</w:t>
        </w:r>
      </w:hyperlink>
      <w:r w:rsidR="00556247">
        <w:rPr>
          <w:lang w:val="sv-FI"/>
        </w:rPr>
        <w:t xml:space="preserve"> </w:t>
      </w:r>
    </w:p>
    <w:p w14:paraId="1CDA3148" w14:textId="77777777" w:rsidR="00B66732" w:rsidRPr="00244989" w:rsidRDefault="00B66732" w:rsidP="00BB34BC">
      <w:pPr>
        <w:pStyle w:val="Tiivistelm"/>
        <w:rPr>
          <w:lang w:val="sv-FI"/>
        </w:rPr>
      </w:pPr>
      <w:r w:rsidRPr="00244989">
        <w:rPr>
          <w:lang w:val="sv-FI"/>
        </w:rPr>
        <w:t xml:space="preserve"> </w:t>
      </w:r>
    </w:p>
    <w:p w14:paraId="79A15844" w14:textId="77777777" w:rsidR="00B66732" w:rsidRPr="00244989" w:rsidRDefault="00B66732" w:rsidP="002D788F">
      <w:pPr>
        <w:rPr>
          <w:lang w:val="sv-FI"/>
        </w:rPr>
      </w:pPr>
    </w:p>
    <w:p w14:paraId="3DC422FD" w14:textId="77777777" w:rsidR="00B66732" w:rsidRPr="00244989" w:rsidRDefault="00B66732" w:rsidP="002D788F">
      <w:pPr>
        <w:rPr>
          <w:lang w:val="sv-FI"/>
        </w:rPr>
      </w:pPr>
      <w:r w:rsidRPr="00244989">
        <w:rPr>
          <w:lang w:val="sv-FI"/>
        </w:rPr>
        <w:t>*</w:t>
      </w:r>
      <w:r w:rsidR="009A40CA" w:rsidRPr="00244989">
        <w:rPr>
          <w:lang w:val="sv-FI"/>
        </w:rPr>
        <w:t>Obligatorisk</w:t>
      </w:r>
    </w:p>
    <w:p w14:paraId="287F082C" w14:textId="77777777" w:rsidR="00B66732" w:rsidRPr="00244989" w:rsidRDefault="00B66732" w:rsidP="002D788F">
      <w:pPr>
        <w:rPr>
          <w:lang w:val="sv-FI"/>
        </w:rPr>
      </w:pPr>
      <w:r w:rsidRPr="00244989">
        <w:rPr>
          <w:lang w:val="sv-FI"/>
        </w:rPr>
        <w:t>1. Din livshistoria *</w:t>
      </w:r>
    </w:p>
    <w:p w14:paraId="2C6945AB" w14:textId="58D7E793" w:rsidR="00B66732" w:rsidRDefault="00B66732" w:rsidP="00126DBD">
      <w:pPr>
        <w:pStyle w:val="Liiteleipateksti"/>
        <w:rPr>
          <w:lang w:val="sv-FI"/>
        </w:rPr>
      </w:pPr>
      <w:r w:rsidRPr="00244989">
        <w:rPr>
          <w:lang w:val="sv-FI"/>
        </w:rPr>
        <w:t>Jag rekommenderar att du skriver din historia först med textbehandlingsprogram och sedan kopierar texten hit. Så är det lättare att skriva och texten försvinner inte mitt i skrivande. Det spelar ingen roll hur lång din text är.</w:t>
      </w:r>
    </w:p>
    <w:p w14:paraId="6DDBD694" w14:textId="77777777" w:rsidR="00126DBD" w:rsidRPr="00244989" w:rsidRDefault="00126DBD" w:rsidP="00126DBD">
      <w:pPr>
        <w:pStyle w:val="Liiteleipateksti"/>
        <w:rPr>
          <w:lang w:val="sv-FI"/>
        </w:rPr>
      </w:pPr>
    </w:p>
    <w:p w14:paraId="5DA2881D" w14:textId="77777777" w:rsidR="00B66732" w:rsidRPr="00244989" w:rsidRDefault="00B66732" w:rsidP="00D95712">
      <w:pPr>
        <w:spacing w:after="120"/>
        <w:rPr>
          <w:lang w:val="sv-FI"/>
        </w:rPr>
      </w:pPr>
      <w:r w:rsidRPr="00244989">
        <w:rPr>
          <w:lang w:val="sv-FI"/>
        </w:rPr>
        <w:t>2. Tillåter du att din historia arkiveras anonymt till Finlands samhällsvetenskapliga dataarkiv? *</w:t>
      </w:r>
    </w:p>
    <w:p w14:paraId="3F4C95F4" w14:textId="77777777" w:rsidR="00B66732" w:rsidRPr="00244989" w:rsidRDefault="00B66732" w:rsidP="00D95712">
      <w:pPr>
        <w:spacing w:after="120"/>
        <w:rPr>
          <w:lang w:val="sv-FI"/>
        </w:rPr>
      </w:pPr>
      <w:r w:rsidRPr="00244989">
        <w:rPr>
          <w:lang w:val="sv-FI"/>
        </w:rPr>
        <w:t xml:space="preserve">Mer information om arkivet </w:t>
      </w:r>
      <w:hyperlink r:id="rId386" w:history="1">
        <w:r w:rsidR="00266A19" w:rsidRPr="00244989">
          <w:rPr>
            <w:rStyle w:val="Hyperlinkki"/>
            <w:color w:val="auto"/>
            <w:lang w:val="sv-FI"/>
          </w:rPr>
          <w:t>www.fsd.uta.fi/fi</w:t>
        </w:r>
      </w:hyperlink>
      <w:r w:rsidR="00266A19" w:rsidRPr="00244989">
        <w:rPr>
          <w:lang w:val="sv-FI"/>
        </w:rPr>
        <w:t>.</w:t>
      </w:r>
    </w:p>
    <w:p w14:paraId="78218E2D" w14:textId="77777777" w:rsidR="00B66732" w:rsidRPr="00244989" w:rsidRDefault="00B66732" w:rsidP="00556247">
      <w:pPr>
        <w:pStyle w:val="listaliite"/>
        <w:rPr>
          <w:lang w:val="sv-FI"/>
        </w:rPr>
      </w:pPr>
      <w:r w:rsidRPr="00244989">
        <w:rPr>
          <w:lang w:val="sv-FI"/>
        </w:rPr>
        <w:t>Ja, jag tillåter att min historia sparas till arkivet för forskning.</w:t>
      </w:r>
    </w:p>
    <w:p w14:paraId="3A583AB3" w14:textId="77777777" w:rsidR="00B66732" w:rsidRPr="00244989" w:rsidRDefault="00B66732" w:rsidP="00556247">
      <w:pPr>
        <w:pStyle w:val="listaliite"/>
        <w:rPr>
          <w:lang w:val="sv-FI"/>
        </w:rPr>
      </w:pPr>
      <w:r w:rsidRPr="00244989">
        <w:rPr>
          <w:lang w:val="sv-FI"/>
        </w:rPr>
        <w:t>Nej, jag tillåter inte att min historia sparas till arkivet.</w:t>
      </w:r>
    </w:p>
    <w:p w14:paraId="65D0C3A9" w14:textId="77777777" w:rsidR="00B66732" w:rsidRPr="00244989" w:rsidRDefault="00B66732" w:rsidP="002D788F">
      <w:pPr>
        <w:rPr>
          <w:lang w:val="sv-FI"/>
        </w:rPr>
      </w:pPr>
      <w:r w:rsidRPr="00244989">
        <w:rPr>
          <w:lang w:val="sv-FI"/>
        </w:rPr>
        <w:t>3. Dina kontaktuppgifter för intervju</w:t>
      </w:r>
    </w:p>
    <w:p w14:paraId="14EF140C" w14:textId="0552BA99" w:rsidR="00B66732" w:rsidRDefault="00B66732" w:rsidP="00126DBD">
      <w:pPr>
        <w:pStyle w:val="Liiteleipateksti"/>
        <w:rPr>
          <w:lang w:val="sv-FI"/>
        </w:rPr>
      </w:pPr>
      <w:r w:rsidRPr="00244989">
        <w:rPr>
          <w:lang w:val="sv-FI"/>
        </w:rPr>
        <w:lastRenderedPageBreak/>
        <w:t>OBS, skriv ditt namn, email-adress och/eller telefonnummer bara om du är interesserad av att delta i intervjun.</w:t>
      </w:r>
    </w:p>
    <w:p w14:paraId="51CD3AB3" w14:textId="77777777" w:rsidR="00126DBD" w:rsidRPr="00244989" w:rsidRDefault="00126DBD" w:rsidP="00126DBD">
      <w:pPr>
        <w:pStyle w:val="Liiteleipateksti"/>
        <w:rPr>
          <w:lang w:val="sv-FI"/>
        </w:rPr>
      </w:pPr>
    </w:p>
    <w:p w14:paraId="32E0C82F" w14:textId="77777777" w:rsidR="00B66732" w:rsidRPr="00244989" w:rsidRDefault="00B66732" w:rsidP="00D95712">
      <w:pPr>
        <w:spacing w:after="0"/>
        <w:rPr>
          <w:lang w:val="sv-FI"/>
        </w:rPr>
      </w:pPr>
      <w:r w:rsidRPr="00244989">
        <w:rPr>
          <w:lang w:val="sv-FI"/>
        </w:rPr>
        <w:t>4. Lämnar du ditt samtycke till behandling av särskilda kategorier av personuppgifter (funktionsnedsätnning)? *</w:t>
      </w:r>
    </w:p>
    <w:p w14:paraId="746C72E9" w14:textId="77777777" w:rsidR="00B66732" w:rsidRPr="00244989" w:rsidRDefault="00B66732" w:rsidP="00556247">
      <w:pPr>
        <w:pStyle w:val="listaliite"/>
        <w:rPr>
          <w:lang w:val="sv-FI"/>
        </w:rPr>
      </w:pPr>
      <w:r w:rsidRPr="00244989">
        <w:rPr>
          <w:lang w:val="sv-FI"/>
        </w:rPr>
        <w:t>Jag lämnar mitt samtycke till behandling av särskilda kategorier av personuppgifter (funktionsnedsätnning)</w:t>
      </w:r>
    </w:p>
    <w:p w14:paraId="7F814B8D" w14:textId="77777777" w:rsidR="00B66732" w:rsidRPr="00244989" w:rsidRDefault="00B66732" w:rsidP="00D95712">
      <w:pPr>
        <w:spacing w:after="120"/>
        <w:rPr>
          <w:lang w:val="sv-FI"/>
        </w:rPr>
      </w:pPr>
      <w:r w:rsidRPr="00244989">
        <w:rPr>
          <w:lang w:val="sv-FI"/>
        </w:rPr>
        <w:t>5. Har du läst och förstått dataskyddsanmälan samt informationen om undersökning och dataskydd? *</w:t>
      </w:r>
    </w:p>
    <w:p w14:paraId="1E3C6A9E" w14:textId="4951CAEE" w:rsidR="00B66732" w:rsidRDefault="00B66732" w:rsidP="00126DBD">
      <w:pPr>
        <w:pStyle w:val="Liiteleipateksti"/>
        <w:rPr>
          <w:lang w:val="sv-FI"/>
        </w:rPr>
      </w:pPr>
      <w:r w:rsidRPr="00244989">
        <w:rPr>
          <w:lang w:val="sv-FI"/>
        </w:rPr>
        <w:t>Dataskyddsanmälan:</w:t>
      </w:r>
      <w:r w:rsidR="00D95712">
        <w:rPr>
          <w:lang w:val="sv-FI"/>
        </w:rPr>
        <w:t xml:space="preserve"> </w:t>
      </w:r>
      <w:hyperlink r:id="rId387" w:history="1">
        <w:r w:rsidR="00D95712" w:rsidRPr="00CA3089">
          <w:rPr>
            <w:rStyle w:val="Hyperlinkki"/>
            <w:lang w:val="sv-FI"/>
          </w:rPr>
          <w:t>http://bit.ly/2NjlpSP</w:t>
        </w:r>
      </w:hyperlink>
      <w:r w:rsidR="00D95712">
        <w:rPr>
          <w:lang w:val="sv-FI"/>
        </w:rPr>
        <w:t xml:space="preserve">. </w:t>
      </w:r>
      <w:r w:rsidRPr="00244989">
        <w:rPr>
          <w:lang w:val="sv-FI"/>
        </w:rPr>
        <w:t>Information om undersökning och dataskydd med bilder:</w:t>
      </w:r>
      <w:r w:rsidR="00D95712">
        <w:rPr>
          <w:lang w:val="sv-FI"/>
        </w:rPr>
        <w:t xml:space="preserve"> </w:t>
      </w:r>
      <w:hyperlink r:id="rId388" w:history="1">
        <w:r w:rsidR="00D95712" w:rsidRPr="00CA3089">
          <w:rPr>
            <w:rStyle w:val="Hyperlinkki"/>
            <w:lang w:val="sv-FI"/>
          </w:rPr>
          <w:t>http://bit.ly/2KsAIdQ</w:t>
        </w:r>
      </w:hyperlink>
      <w:r w:rsidR="00D95712">
        <w:rPr>
          <w:lang w:val="sv-FI"/>
        </w:rPr>
        <w:t>.</w:t>
      </w:r>
      <w:r w:rsidRPr="00244989">
        <w:rPr>
          <w:lang w:val="sv-FI"/>
        </w:rPr>
        <w:t>Information om undersökning och dataskydd uta</w:t>
      </w:r>
      <w:r w:rsidR="00266A19" w:rsidRPr="00244989">
        <w:rPr>
          <w:lang w:val="sv-FI"/>
        </w:rPr>
        <w:t xml:space="preserve">n bilder: </w:t>
      </w:r>
      <w:hyperlink r:id="rId389" w:history="1">
        <w:r w:rsidR="00266A19" w:rsidRPr="00D95712">
          <w:rPr>
            <w:rStyle w:val="Hyperlinkki"/>
            <w:lang w:val="sv-FI"/>
          </w:rPr>
          <w:t>http://bit.ly/2z4qiMj</w:t>
        </w:r>
      </w:hyperlink>
      <w:r w:rsidR="00266A19" w:rsidRPr="00244989">
        <w:rPr>
          <w:lang w:val="sv-FI"/>
        </w:rPr>
        <w:t>.</w:t>
      </w:r>
    </w:p>
    <w:p w14:paraId="61E2E77F" w14:textId="77777777" w:rsidR="00126DBD" w:rsidRPr="00244989" w:rsidRDefault="00126DBD" w:rsidP="00126DBD">
      <w:pPr>
        <w:pStyle w:val="Liiteleipateksti"/>
        <w:rPr>
          <w:lang w:val="sv-FI"/>
        </w:rPr>
      </w:pPr>
    </w:p>
    <w:p w14:paraId="0ED2F5C2" w14:textId="77777777" w:rsidR="00B66732" w:rsidRPr="00244989" w:rsidRDefault="00B66732" w:rsidP="002D788F">
      <w:pPr>
        <w:pStyle w:val="listagradu"/>
        <w:rPr>
          <w:lang w:val="sv-FI"/>
        </w:rPr>
      </w:pPr>
      <w:r w:rsidRPr="00244989">
        <w:rPr>
          <w:lang w:val="sv-FI"/>
        </w:rPr>
        <w:t>Jag har läst och förstått dataskyddsanmälan samt informationen om undersökning och dataskydd</w:t>
      </w:r>
    </w:p>
    <w:p w14:paraId="4E2ADC75" w14:textId="77777777" w:rsidR="007A36DA" w:rsidRPr="00244989" w:rsidRDefault="007A36DA">
      <w:pPr>
        <w:spacing w:line="276" w:lineRule="auto"/>
        <w:rPr>
          <w:rFonts w:eastAsia="Calibri"/>
          <w:lang w:val="sv-FI"/>
        </w:rPr>
      </w:pPr>
      <w:r w:rsidRPr="00244989">
        <w:rPr>
          <w:lang w:val="sv-FI"/>
        </w:rPr>
        <w:br w:type="page"/>
      </w:r>
    </w:p>
    <w:p w14:paraId="5D584B32" w14:textId="77777777" w:rsidR="009D0968" w:rsidRPr="003D2129" w:rsidRDefault="005964F6" w:rsidP="00126DBD">
      <w:pPr>
        <w:pStyle w:val="Otsikko3"/>
        <w:rPr>
          <w:lang w:val="en-GB"/>
        </w:rPr>
      </w:pPr>
      <w:bookmarkStart w:id="191" w:name="_Toc16778692"/>
      <w:bookmarkStart w:id="192" w:name="_Toc514780427"/>
      <w:r w:rsidRPr="003D2129">
        <w:rPr>
          <w:lang w:val="en-GB"/>
        </w:rPr>
        <w:lastRenderedPageBreak/>
        <w:t xml:space="preserve">4f </w:t>
      </w:r>
      <w:r w:rsidR="009D0968" w:rsidRPr="003D2129">
        <w:rPr>
          <w:lang w:val="en-GB"/>
        </w:rPr>
        <w:t>Formulär 2: Bakgrundsinformation</w:t>
      </w:r>
      <w:bookmarkEnd w:id="191"/>
    </w:p>
    <w:p w14:paraId="1F499D13" w14:textId="77777777" w:rsidR="009D0968" w:rsidRPr="00244989" w:rsidRDefault="009D0968" w:rsidP="00126DBD">
      <w:pPr>
        <w:pStyle w:val="Liiteleipateksti"/>
        <w:rPr>
          <w:lang w:val="sv-FI"/>
        </w:rPr>
      </w:pPr>
      <w:r w:rsidRPr="00244989">
        <w:rPr>
          <w:lang w:val="sv-FI"/>
        </w:rPr>
        <w:t>Det här formuläret anknyter till Outi Salonlahtis undersökning om hurdan position konstnärer med funktionsvariationer har inom konstfältet i Finland.</w:t>
      </w:r>
    </w:p>
    <w:p w14:paraId="661BA88F" w14:textId="77777777" w:rsidR="009D0968" w:rsidRPr="00244989" w:rsidRDefault="009D0968" w:rsidP="00126DBD">
      <w:pPr>
        <w:pStyle w:val="Liiteleipateksti"/>
        <w:rPr>
          <w:lang w:val="sv-FI"/>
        </w:rPr>
      </w:pPr>
    </w:p>
    <w:p w14:paraId="4E1E5ACD" w14:textId="77777777" w:rsidR="009D0968" w:rsidRPr="00244989" w:rsidRDefault="009D0968" w:rsidP="00126DBD">
      <w:pPr>
        <w:pStyle w:val="Liiteleipateksti"/>
        <w:rPr>
          <w:lang w:val="sv-FI"/>
        </w:rPr>
      </w:pPr>
      <w:r w:rsidRPr="00244989">
        <w:rPr>
          <w:lang w:val="sv-FI"/>
        </w:rPr>
        <w:t>I det här formuläret frågas bakgrundsinformation om dig.</w:t>
      </w:r>
    </w:p>
    <w:p w14:paraId="7D8E570A" w14:textId="77777777" w:rsidR="009D0968" w:rsidRPr="00244989" w:rsidRDefault="009D0968" w:rsidP="00126DBD">
      <w:pPr>
        <w:pStyle w:val="Liiteleipateksti"/>
        <w:rPr>
          <w:lang w:val="sv-FI"/>
        </w:rPr>
      </w:pPr>
    </w:p>
    <w:p w14:paraId="58AE2267" w14:textId="77777777" w:rsidR="009D0968" w:rsidRPr="00244989" w:rsidRDefault="009D0968" w:rsidP="00126DBD">
      <w:pPr>
        <w:pStyle w:val="Liiteleipateksti"/>
        <w:rPr>
          <w:lang w:val="sv-FI"/>
        </w:rPr>
      </w:pPr>
      <w:r w:rsidRPr="00244989">
        <w:rPr>
          <w:lang w:val="sv-FI"/>
        </w:rPr>
        <w:t>Bakgrundsinformationen sätts inte ihop med din livshistoria, och jag behandlar informationen inte individuellt. Jag använder bakgrundsinformationen bara för att göra ett sammandrag om svararna.</w:t>
      </w:r>
    </w:p>
    <w:p w14:paraId="2B6AA85B" w14:textId="77777777" w:rsidR="009D0968" w:rsidRPr="00244989" w:rsidRDefault="009D0968" w:rsidP="00126DBD">
      <w:pPr>
        <w:pStyle w:val="Liiteleipateksti"/>
        <w:rPr>
          <w:lang w:val="sv-FI"/>
        </w:rPr>
      </w:pPr>
    </w:p>
    <w:p w14:paraId="35C963DB" w14:textId="77777777" w:rsidR="009D0968" w:rsidRPr="00244989" w:rsidRDefault="009D0968" w:rsidP="00126DBD">
      <w:pPr>
        <w:pStyle w:val="Liiteleipateksti"/>
        <w:rPr>
          <w:lang w:val="sv-FI"/>
        </w:rPr>
      </w:pPr>
      <w:r w:rsidRPr="00244989">
        <w:rPr>
          <w:lang w:val="sv-FI"/>
        </w:rPr>
        <w:t>Mer information</w:t>
      </w:r>
    </w:p>
    <w:p w14:paraId="0A089643" w14:textId="77777777" w:rsidR="009D0968" w:rsidRPr="00244989" w:rsidRDefault="009D0968" w:rsidP="00126DBD">
      <w:pPr>
        <w:pStyle w:val="Liiteleipateksti"/>
        <w:rPr>
          <w:lang w:val="sv-FI"/>
        </w:rPr>
      </w:pPr>
      <w:r w:rsidRPr="00244989">
        <w:rPr>
          <w:lang w:val="sv-FI"/>
        </w:rPr>
        <w:t>Outi Salonlahti</w:t>
      </w:r>
    </w:p>
    <w:p w14:paraId="067949AE" w14:textId="77777777" w:rsidR="009D0968" w:rsidRPr="00244989" w:rsidRDefault="009D0968" w:rsidP="00126DBD">
      <w:pPr>
        <w:pStyle w:val="Liiteleipateksti"/>
        <w:rPr>
          <w:lang w:val="sv-FI"/>
        </w:rPr>
      </w:pPr>
      <w:r w:rsidRPr="00244989">
        <w:rPr>
          <w:lang w:val="sv-FI"/>
        </w:rPr>
        <w:t>outi.m.salonlahti@student.jyu.fi</w:t>
      </w:r>
    </w:p>
    <w:p w14:paraId="760C5AAB" w14:textId="77777777" w:rsidR="009D0968" w:rsidRPr="00244989" w:rsidRDefault="00022B94" w:rsidP="00126DBD">
      <w:pPr>
        <w:pStyle w:val="Liiteleipateksti"/>
        <w:rPr>
          <w:lang w:val="sv-FI"/>
        </w:rPr>
      </w:pPr>
      <w:r w:rsidRPr="00244989">
        <w:rPr>
          <w:lang w:val="sv-FI"/>
        </w:rPr>
        <w:t>[</w:t>
      </w:r>
      <w:r w:rsidR="00CD3AB8" w:rsidRPr="00244989">
        <w:rPr>
          <w:lang w:val="sv-FI"/>
        </w:rPr>
        <w:t>telefonnummer</w:t>
      </w:r>
      <w:r w:rsidRPr="00244989">
        <w:rPr>
          <w:lang w:val="sv-FI"/>
        </w:rPr>
        <w:t>]</w:t>
      </w:r>
    </w:p>
    <w:p w14:paraId="52FF56BE" w14:textId="77777777" w:rsidR="009D0968" w:rsidRPr="00244989" w:rsidRDefault="009D0968" w:rsidP="00126DBD">
      <w:pPr>
        <w:pStyle w:val="Liiteleipateksti"/>
        <w:rPr>
          <w:lang w:val="sv-FI"/>
        </w:rPr>
      </w:pPr>
      <w:r w:rsidRPr="00244989">
        <w:rPr>
          <w:lang w:val="sv-FI"/>
        </w:rPr>
        <w:t>International Master’s Degree Programme in Cultural Policy</w:t>
      </w:r>
    </w:p>
    <w:p w14:paraId="75409E54" w14:textId="47B7E818" w:rsidR="009D0968" w:rsidRDefault="009D0968" w:rsidP="00126DBD">
      <w:pPr>
        <w:pStyle w:val="Liiteleipateksti"/>
        <w:rPr>
          <w:lang w:val="sv-FI"/>
        </w:rPr>
      </w:pPr>
      <w:r w:rsidRPr="00244989">
        <w:rPr>
          <w:lang w:val="sv-FI"/>
        </w:rPr>
        <w:t>Jyväskylä universitetet</w:t>
      </w:r>
    </w:p>
    <w:p w14:paraId="754FB17D" w14:textId="77777777" w:rsidR="00D95712" w:rsidRPr="00244989" w:rsidRDefault="00D95712" w:rsidP="00BB34BC">
      <w:pPr>
        <w:pStyle w:val="Tiivistelm"/>
        <w:rPr>
          <w:lang w:val="sv-FI"/>
        </w:rPr>
      </w:pPr>
    </w:p>
    <w:p w14:paraId="4B06FEF7" w14:textId="77777777" w:rsidR="009D0968" w:rsidRPr="00244989" w:rsidRDefault="009D0968" w:rsidP="002D788F">
      <w:pPr>
        <w:rPr>
          <w:lang w:val="sv-FI"/>
        </w:rPr>
      </w:pPr>
      <w:r w:rsidRPr="00244989">
        <w:rPr>
          <w:lang w:val="sv-FI"/>
        </w:rPr>
        <w:t>*</w:t>
      </w:r>
      <w:r w:rsidR="005B2311" w:rsidRPr="00244989">
        <w:rPr>
          <w:lang w:val="sv-FI"/>
        </w:rPr>
        <w:t>Obligatorisk</w:t>
      </w:r>
    </w:p>
    <w:p w14:paraId="66702CB5" w14:textId="77777777" w:rsidR="009D0968" w:rsidRPr="00244989" w:rsidRDefault="009D0968" w:rsidP="002D788F">
      <w:pPr>
        <w:rPr>
          <w:lang w:val="sv-FI"/>
        </w:rPr>
      </w:pPr>
      <w:r w:rsidRPr="00244989">
        <w:rPr>
          <w:lang w:val="sv-FI"/>
        </w:rPr>
        <w:t>1. Ditt födelseår *</w:t>
      </w:r>
    </w:p>
    <w:p w14:paraId="787019EE" w14:textId="77777777" w:rsidR="009D0968" w:rsidRPr="00244989" w:rsidRDefault="009D0968" w:rsidP="00D95712">
      <w:pPr>
        <w:spacing w:after="0"/>
        <w:rPr>
          <w:lang w:val="sv-FI"/>
        </w:rPr>
      </w:pPr>
      <w:r w:rsidRPr="00244989">
        <w:rPr>
          <w:lang w:val="sv-FI"/>
        </w:rPr>
        <w:t>2. Ditt kön *</w:t>
      </w:r>
    </w:p>
    <w:p w14:paraId="7F9FBB2A" w14:textId="77777777" w:rsidR="009D0968" w:rsidRPr="00244989" w:rsidRDefault="009D0968" w:rsidP="00D95712">
      <w:pPr>
        <w:pStyle w:val="listaliite"/>
        <w:rPr>
          <w:lang w:val="sv-FI"/>
        </w:rPr>
      </w:pPr>
      <w:r w:rsidRPr="00244989">
        <w:rPr>
          <w:lang w:val="sv-FI"/>
        </w:rPr>
        <w:t>kvinna</w:t>
      </w:r>
    </w:p>
    <w:p w14:paraId="2DDC3644" w14:textId="77777777" w:rsidR="009D0968" w:rsidRPr="00244989" w:rsidRDefault="009D0968" w:rsidP="00D95712">
      <w:pPr>
        <w:pStyle w:val="listaliite"/>
        <w:rPr>
          <w:lang w:val="sv-FI"/>
        </w:rPr>
      </w:pPr>
      <w:r w:rsidRPr="00244989">
        <w:rPr>
          <w:lang w:val="sv-FI"/>
        </w:rPr>
        <w:t>man</w:t>
      </w:r>
    </w:p>
    <w:p w14:paraId="741A99DA" w14:textId="77777777" w:rsidR="009D0968" w:rsidRPr="00244989" w:rsidRDefault="009D0968" w:rsidP="00D95712">
      <w:pPr>
        <w:pStyle w:val="listaliite"/>
        <w:rPr>
          <w:lang w:val="sv-FI"/>
        </w:rPr>
      </w:pPr>
      <w:r w:rsidRPr="00244989">
        <w:rPr>
          <w:lang w:val="sv-FI"/>
        </w:rPr>
        <w:t>annat</w:t>
      </w:r>
    </w:p>
    <w:p w14:paraId="3B8D4784" w14:textId="77777777" w:rsidR="009D0968" w:rsidRPr="00244989" w:rsidRDefault="009D0968" w:rsidP="00D95712">
      <w:pPr>
        <w:pStyle w:val="listaliite"/>
        <w:rPr>
          <w:lang w:val="sv-FI"/>
        </w:rPr>
      </w:pPr>
      <w:r w:rsidRPr="00244989">
        <w:rPr>
          <w:lang w:val="sv-FI"/>
        </w:rPr>
        <w:t>Jag vill inte berätta</w:t>
      </w:r>
    </w:p>
    <w:p w14:paraId="35FD6E97" w14:textId="77777777" w:rsidR="009D0968" w:rsidRPr="00244989" w:rsidRDefault="009D0968" w:rsidP="002D788F">
      <w:pPr>
        <w:rPr>
          <w:lang w:val="sv-FI"/>
        </w:rPr>
      </w:pPr>
      <w:r w:rsidRPr="00244989">
        <w:rPr>
          <w:lang w:val="sv-FI"/>
        </w:rPr>
        <w:t>3. I vilken ort bor du? *</w:t>
      </w:r>
    </w:p>
    <w:p w14:paraId="56887650" w14:textId="77777777" w:rsidR="009D0968" w:rsidRPr="00244989" w:rsidRDefault="009D0968" w:rsidP="00D95712">
      <w:pPr>
        <w:spacing w:after="0"/>
        <w:rPr>
          <w:lang w:val="sv-FI"/>
        </w:rPr>
      </w:pPr>
      <w:r w:rsidRPr="00244989">
        <w:rPr>
          <w:lang w:val="sv-FI"/>
        </w:rPr>
        <w:t>4. Din utbildning *</w:t>
      </w:r>
    </w:p>
    <w:p w14:paraId="4C2FC4A3" w14:textId="77777777" w:rsidR="009D0968" w:rsidRPr="00244989" w:rsidRDefault="009D0968" w:rsidP="00D95712">
      <w:pPr>
        <w:pStyle w:val="listaliite"/>
        <w:rPr>
          <w:lang w:val="sv-FI"/>
        </w:rPr>
      </w:pPr>
      <w:r w:rsidRPr="00244989">
        <w:rPr>
          <w:lang w:val="sv-FI"/>
        </w:rPr>
        <w:t>Högre högskoleexamen (till exempel magister i teaterkonst, högre yrkeshögskoleexamen)</w:t>
      </w:r>
    </w:p>
    <w:p w14:paraId="5F97786E" w14:textId="77777777" w:rsidR="009D0968" w:rsidRPr="00244989" w:rsidRDefault="009D0968" w:rsidP="00D95712">
      <w:pPr>
        <w:pStyle w:val="listaliite"/>
        <w:rPr>
          <w:lang w:val="sv-FI"/>
        </w:rPr>
      </w:pPr>
      <w:r w:rsidRPr="00244989">
        <w:rPr>
          <w:lang w:val="sv-FI"/>
        </w:rPr>
        <w:t>Lägre universitetsexamen (till exempel kandidat i bildkonst)</w:t>
      </w:r>
    </w:p>
    <w:p w14:paraId="50F3FE49" w14:textId="77777777" w:rsidR="009D0968" w:rsidRPr="00244989" w:rsidRDefault="009D0968" w:rsidP="00D95712">
      <w:pPr>
        <w:pStyle w:val="listaliite"/>
        <w:rPr>
          <w:lang w:val="sv-FI"/>
        </w:rPr>
      </w:pPr>
      <w:r w:rsidRPr="00244989">
        <w:rPr>
          <w:lang w:val="sv-FI"/>
        </w:rPr>
        <w:t>Yrkeshögskoleexamen (till exempel musiker YH)</w:t>
      </w:r>
    </w:p>
    <w:p w14:paraId="3B6F06B2" w14:textId="77777777" w:rsidR="009D0968" w:rsidRPr="00244989" w:rsidRDefault="009D0968" w:rsidP="00D95712">
      <w:pPr>
        <w:pStyle w:val="listaliite"/>
        <w:rPr>
          <w:lang w:val="sv-FI"/>
        </w:rPr>
      </w:pPr>
      <w:r w:rsidRPr="00244989">
        <w:rPr>
          <w:lang w:val="sv-FI"/>
        </w:rPr>
        <w:t>Gymnasiet / student</w:t>
      </w:r>
    </w:p>
    <w:p w14:paraId="2D609BC7" w14:textId="77777777" w:rsidR="009D0968" w:rsidRPr="00244989" w:rsidRDefault="009D0968" w:rsidP="00D95712">
      <w:pPr>
        <w:pStyle w:val="listaliite"/>
        <w:rPr>
          <w:lang w:val="sv-FI"/>
        </w:rPr>
      </w:pPr>
      <w:r w:rsidRPr="00244989">
        <w:rPr>
          <w:lang w:val="sv-FI"/>
        </w:rPr>
        <w:t>Yrkesskola</w:t>
      </w:r>
    </w:p>
    <w:p w14:paraId="6E44F536" w14:textId="77777777" w:rsidR="009D0968" w:rsidRPr="00244989" w:rsidRDefault="009D0968" w:rsidP="00D95712">
      <w:pPr>
        <w:pStyle w:val="listaliite"/>
        <w:rPr>
          <w:lang w:val="sv-FI"/>
        </w:rPr>
      </w:pPr>
      <w:r w:rsidRPr="00244989">
        <w:rPr>
          <w:lang w:val="sv-FI"/>
        </w:rPr>
        <w:t>Grundskola / folkskola</w:t>
      </w:r>
    </w:p>
    <w:p w14:paraId="6680033D" w14:textId="77777777" w:rsidR="009D0968" w:rsidRPr="00244989" w:rsidRDefault="005B2311" w:rsidP="00D95712">
      <w:pPr>
        <w:pStyle w:val="listaliite"/>
        <w:rPr>
          <w:lang w:val="sv-FI"/>
        </w:rPr>
      </w:pPr>
      <w:r w:rsidRPr="00244989">
        <w:rPr>
          <w:lang w:val="sv-FI"/>
        </w:rPr>
        <w:t>Annan</w:t>
      </w:r>
      <w:r w:rsidR="009D0968" w:rsidRPr="00244989">
        <w:rPr>
          <w:lang w:val="sv-FI"/>
        </w:rPr>
        <w:t>:</w:t>
      </w:r>
    </w:p>
    <w:p w14:paraId="58092748" w14:textId="77777777" w:rsidR="009D0968" w:rsidRPr="00244989" w:rsidRDefault="009D0968" w:rsidP="002D788F">
      <w:pPr>
        <w:rPr>
          <w:lang w:val="sv-FI"/>
        </w:rPr>
      </w:pPr>
      <w:r w:rsidRPr="00244989">
        <w:rPr>
          <w:lang w:val="sv-FI"/>
        </w:rPr>
        <w:t>5. Hurdan examen eller utbildning har du från konstfältet? *</w:t>
      </w:r>
    </w:p>
    <w:p w14:paraId="7234D31D" w14:textId="77777777" w:rsidR="009D0968" w:rsidRPr="00244989" w:rsidRDefault="009D0968" w:rsidP="002D788F">
      <w:pPr>
        <w:rPr>
          <w:lang w:val="sv-FI"/>
        </w:rPr>
      </w:pPr>
      <w:r w:rsidRPr="00244989">
        <w:rPr>
          <w:lang w:val="sv-FI"/>
        </w:rPr>
        <w:t>6. Vad är ditt konstområde? *</w:t>
      </w:r>
    </w:p>
    <w:p w14:paraId="6F93F731" w14:textId="77777777" w:rsidR="009D0968" w:rsidRPr="00244989" w:rsidRDefault="009D0968" w:rsidP="002D788F">
      <w:pPr>
        <w:rPr>
          <w:lang w:val="sv-FI"/>
        </w:rPr>
      </w:pPr>
      <w:r w:rsidRPr="00244989">
        <w:rPr>
          <w:lang w:val="sv-FI"/>
        </w:rPr>
        <w:lastRenderedPageBreak/>
        <w:t>7. Dina hobbyn (nuvarande och tidigare) *</w:t>
      </w:r>
    </w:p>
    <w:p w14:paraId="1A7F1627" w14:textId="77777777" w:rsidR="009D0968" w:rsidRPr="00244989" w:rsidRDefault="009D0968" w:rsidP="00D95712">
      <w:pPr>
        <w:spacing w:after="0"/>
        <w:rPr>
          <w:lang w:val="sv-FI"/>
        </w:rPr>
      </w:pPr>
      <w:r w:rsidRPr="00244989">
        <w:rPr>
          <w:lang w:val="sv-FI"/>
        </w:rPr>
        <w:t>8. Från vilka källor kommer din inkomst för tillfället? *</w:t>
      </w:r>
    </w:p>
    <w:p w14:paraId="188199AE" w14:textId="77777777" w:rsidR="009D0968" w:rsidRPr="00244989" w:rsidRDefault="009D0968" w:rsidP="00D95712">
      <w:pPr>
        <w:pStyle w:val="listaliite"/>
        <w:rPr>
          <w:lang w:val="sv-FI"/>
        </w:rPr>
      </w:pPr>
      <w:r w:rsidRPr="00244989">
        <w:rPr>
          <w:lang w:val="sv-FI"/>
        </w:rPr>
        <w:t>Du kan välja många alternativ.</w:t>
      </w:r>
    </w:p>
    <w:p w14:paraId="3EF174F0" w14:textId="77777777" w:rsidR="009D0968" w:rsidRPr="00244989" w:rsidRDefault="009D0968" w:rsidP="00D95712">
      <w:pPr>
        <w:pStyle w:val="listaliite"/>
        <w:rPr>
          <w:lang w:val="sv-FI"/>
        </w:rPr>
      </w:pPr>
      <w:r w:rsidRPr="00244989">
        <w:rPr>
          <w:lang w:val="sv-FI"/>
        </w:rPr>
        <w:t>Konstnärligt arbete</w:t>
      </w:r>
    </w:p>
    <w:p w14:paraId="501FF507" w14:textId="77777777" w:rsidR="009D0968" w:rsidRPr="00244989" w:rsidRDefault="009D0968" w:rsidP="00D95712">
      <w:pPr>
        <w:pStyle w:val="listaliite"/>
        <w:rPr>
          <w:lang w:val="sv-FI"/>
        </w:rPr>
      </w:pPr>
      <w:r w:rsidRPr="00244989">
        <w:rPr>
          <w:lang w:val="sv-FI"/>
        </w:rPr>
        <w:t>Annat arbete</w:t>
      </w:r>
    </w:p>
    <w:p w14:paraId="7507DF36" w14:textId="77777777" w:rsidR="009D0968" w:rsidRPr="00244989" w:rsidRDefault="009D0968" w:rsidP="00D95712">
      <w:pPr>
        <w:pStyle w:val="listaliite"/>
        <w:rPr>
          <w:lang w:val="sv-FI"/>
        </w:rPr>
      </w:pPr>
      <w:r w:rsidRPr="00244989">
        <w:rPr>
          <w:lang w:val="sv-FI"/>
        </w:rPr>
        <w:t>Företagande</w:t>
      </w:r>
    </w:p>
    <w:p w14:paraId="4A0B1A5F" w14:textId="77777777" w:rsidR="009D0968" w:rsidRPr="00244989" w:rsidRDefault="009D0968" w:rsidP="00D95712">
      <w:pPr>
        <w:pStyle w:val="listaliite"/>
        <w:rPr>
          <w:lang w:val="sv-FI"/>
        </w:rPr>
      </w:pPr>
      <w:r w:rsidRPr="00244989">
        <w:rPr>
          <w:lang w:val="sv-FI"/>
        </w:rPr>
        <w:t>Studiestöd</w:t>
      </w:r>
    </w:p>
    <w:p w14:paraId="26FF7CD0" w14:textId="77777777" w:rsidR="009D0968" w:rsidRPr="00244989" w:rsidRDefault="009D0968" w:rsidP="00D95712">
      <w:pPr>
        <w:pStyle w:val="listaliite"/>
        <w:rPr>
          <w:lang w:val="sv-FI"/>
        </w:rPr>
      </w:pPr>
      <w:r w:rsidRPr="00244989">
        <w:rPr>
          <w:lang w:val="sv-FI"/>
        </w:rPr>
        <w:t>Arbetslöshetsförmån</w:t>
      </w:r>
    </w:p>
    <w:p w14:paraId="32640A49" w14:textId="77777777" w:rsidR="009D0968" w:rsidRPr="00244989" w:rsidRDefault="009D0968" w:rsidP="00D95712">
      <w:pPr>
        <w:pStyle w:val="listaliite"/>
        <w:rPr>
          <w:lang w:val="sv-FI"/>
        </w:rPr>
      </w:pPr>
      <w:r w:rsidRPr="00244989">
        <w:rPr>
          <w:lang w:val="sv-FI"/>
        </w:rPr>
        <w:t>Sjukpension (folkpension)</w:t>
      </w:r>
    </w:p>
    <w:p w14:paraId="42EB5A60" w14:textId="77777777" w:rsidR="009D0968" w:rsidRPr="00244989" w:rsidRDefault="009D0968" w:rsidP="00D95712">
      <w:pPr>
        <w:pStyle w:val="listaliite"/>
        <w:rPr>
          <w:lang w:val="sv-FI"/>
        </w:rPr>
      </w:pPr>
      <w:r w:rsidRPr="00244989">
        <w:rPr>
          <w:lang w:val="sv-FI"/>
        </w:rPr>
        <w:t>Arbetspension</w:t>
      </w:r>
    </w:p>
    <w:p w14:paraId="59F6F621" w14:textId="77777777" w:rsidR="009D0968" w:rsidRPr="00244989" w:rsidRDefault="009D0968" w:rsidP="00D95712">
      <w:pPr>
        <w:pStyle w:val="listaliite"/>
        <w:rPr>
          <w:lang w:val="sv-FI"/>
        </w:rPr>
      </w:pPr>
      <w:r w:rsidRPr="00244989">
        <w:rPr>
          <w:lang w:val="sv-FI"/>
        </w:rPr>
        <w:t>Ålderspension (folkpension)</w:t>
      </w:r>
    </w:p>
    <w:p w14:paraId="724D4759" w14:textId="77777777" w:rsidR="009D0968" w:rsidRPr="00244989" w:rsidRDefault="009D0968" w:rsidP="00D95712">
      <w:pPr>
        <w:pStyle w:val="listaliite"/>
        <w:rPr>
          <w:lang w:val="sv-FI"/>
        </w:rPr>
      </w:pPr>
      <w:r w:rsidRPr="00244989">
        <w:rPr>
          <w:lang w:val="sv-FI"/>
        </w:rPr>
        <w:t>Rehabiliteringspenning</w:t>
      </w:r>
    </w:p>
    <w:p w14:paraId="19B708BC" w14:textId="77777777" w:rsidR="009D0968" w:rsidRPr="00244989" w:rsidRDefault="009D0968" w:rsidP="00D95712">
      <w:pPr>
        <w:pStyle w:val="listaliite"/>
        <w:rPr>
          <w:lang w:val="sv-FI"/>
        </w:rPr>
      </w:pPr>
      <w:r w:rsidRPr="00244989">
        <w:rPr>
          <w:lang w:val="sv-FI"/>
        </w:rPr>
        <w:t>Föräldrapenning</w:t>
      </w:r>
    </w:p>
    <w:p w14:paraId="1DD6E140" w14:textId="77777777" w:rsidR="009D0968" w:rsidRPr="00244989" w:rsidRDefault="009D0968" w:rsidP="00D95712">
      <w:pPr>
        <w:pStyle w:val="listaliite"/>
        <w:rPr>
          <w:lang w:val="sv-FI"/>
        </w:rPr>
      </w:pPr>
      <w:r w:rsidRPr="00244989">
        <w:rPr>
          <w:lang w:val="sv-FI"/>
        </w:rPr>
        <w:t>Hemvårdsstöd</w:t>
      </w:r>
    </w:p>
    <w:p w14:paraId="578C1CA1" w14:textId="77777777" w:rsidR="009D0968" w:rsidRPr="00244989" w:rsidRDefault="009D0968" w:rsidP="00D95712">
      <w:pPr>
        <w:pStyle w:val="listaliite"/>
        <w:rPr>
          <w:lang w:val="sv-FI"/>
        </w:rPr>
      </w:pPr>
      <w:r w:rsidRPr="00244989">
        <w:rPr>
          <w:lang w:val="sv-FI"/>
        </w:rPr>
        <w:t>Utkomststöd</w:t>
      </w:r>
    </w:p>
    <w:p w14:paraId="35333829" w14:textId="77777777" w:rsidR="009D0968" w:rsidRPr="00244989" w:rsidRDefault="005B2311" w:rsidP="00D95712">
      <w:pPr>
        <w:pStyle w:val="listaliite"/>
        <w:rPr>
          <w:lang w:val="sv-FI"/>
        </w:rPr>
      </w:pPr>
      <w:r w:rsidRPr="00244989">
        <w:rPr>
          <w:lang w:val="sv-FI"/>
        </w:rPr>
        <w:t>Annan</w:t>
      </w:r>
      <w:r w:rsidR="009D0968" w:rsidRPr="00244989">
        <w:rPr>
          <w:lang w:val="sv-FI"/>
        </w:rPr>
        <w:t>:</w:t>
      </w:r>
    </w:p>
    <w:p w14:paraId="08FE5769" w14:textId="77777777" w:rsidR="009D0968" w:rsidRPr="00244989" w:rsidRDefault="009D0968" w:rsidP="00D95712">
      <w:pPr>
        <w:spacing w:after="0"/>
        <w:rPr>
          <w:lang w:val="sv-FI"/>
        </w:rPr>
      </w:pPr>
      <w:r w:rsidRPr="00244989">
        <w:rPr>
          <w:lang w:val="sv-FI"/>
        </w:rPr>
        <w:t>9. Ditt modersmål *</w:t>
      </w:r>
    </w:p>
    <w:p w14:paraId="206C1ACF" w14:textId="77777777" w:rsidR="009D0968" w:rsidRPr="00244989" w:rsidRDefault="009D0968" w:rsidP="00D95712">
      <w:pPr>
        <w:pStyle w:val="listaliite"/>
        <w:rPr>
          <w:lang w:val="sv-FI"/>
        </w:rPr>
      </w:pPr>
      <w:r w:rsidRPr="00244989">
        <w:rPr>
          <w:lang w:val="sv-FI"/>
        </w:rPr>
        <w:t>finska</w:t>
      </w:r>
    </w:p>
    <w:p w14:paraId="6E4D2B7F" w14:textId="77777777" w:rsidR="009D0968" w:rsidRPr="00244989" w:rsidRDefault="009D0968" w:rsidP="00D95712">
      <w:pPr>
        <w:pStyle w:val="listaliite"/>
        <w:rPr>
          <w:lang w:val="sv-FI"/>
        </w:rPr>
      </w:pPr>
      <w:r w:rsidRPr="00244989">
        <w:rPr>
          <w:lang w:val="sv-FI"/>
        </w:rPr>
        <w:t>svenska</w:t>
      </w:r>
    </w:p>
    <w:p w14:paraId="218A9F19" w14:textId="77777777" w:rsidR="009D0968" w:rsidRPr="00244989" w:rsidRDefault="009D0968" w:rsidP="00D95712">
      <w:pPr>
        <w:pStyle w:val="listaliite"/>
        <w:rPr>
          <w:lang w:val="sv-FI"/>
        </w:rPr>
      </w:pPr>
      <w:r w:rsidRPr="00244989">
        <w:rPr>
          <w:lang w:val="sv-FI"/>
        </w:rPr>
        <w:t>finskt teckenspråk</w:t>
      </w:r>
    </w:p>
    <w:p w14:paraId="5E065494" w14:textId="77777777" w:rsidR="009D0968" w:rsidRPr="00244989" w:rsidRDefault="009D0968" w:rsidP="00D95712">
      <w:pPr>
        <w:pStyle w:val="listaliite"/>
        <w:rPr>
          <w:lang w:val="sv-FI"/>
        </w:rPr>
      </w:pPr>
      <w:r w:rsidRPr="00244989">
        <w:rPr>
          <w:lang w:val="sv-FI"/>
        </w:rPr>
        <w:t>finlandssvenskt teckenspråk</w:t>
      </w:r>
    </w:p>
    <w:p w14:paraId="33E78B15" w14:textId="77777777" w:rsidR="009D0968" w:rsidRPr="00244989" w:rsidRDefault="005B2311" w:rsidP="00D95712">
      <w:pPr>
        <w:pStyle w:val="listaliite"/>
        <w:rPr>
          <w:lang w:val="sv-FI"/>
        </w:rPr>
      </w:pPr>
      <w:r w:rsidRPr="00244989">
        <w:rPr>
          <w:lang w:val="sv-FI"/>
        </w:rPr>
        <w:t>Annan</w:t>
      </w:r>
      <w:r w:rsidR="009D0968" w:rsidRPr="00244989">
        <w:rPr>
          <w:lang w:val="sv-FI"/>
        </w:rPr>
        <w:t>:</w:t>
      </w:r>
    </w:p>
    <w:p w14:paraId="54CF6BE3" w14:textId="77777777" w:rsidR="009D0968" w:rsidRPr="00244989" w:rsidRDefault="009D0968" w:rsidP="00D95712">
      <w:pPr>
        <w:spacing w:after="0"/>
        <w:rPr>
          <w:lang w:val="sv-FI"/>
        </w:rPr>
      </w:pPr>
      <w:r w:rsidRPr="00244989">
        <w:rPr>
          <w:lang w:val="sv-FI"/>
        </w:rPr>
        <w:t>10. Föddes du med funktionsnedsättning? Om inte, när blev du handikappad? *</w:t>
      </w:r>
    </w:p>
    <w:p w14:paraId="346AB357" w14:textId="77777777" w:rsidR="009D0968" w:rsidRPr="00244989" w:rsidRDefault="009D0968" w:rsidP="00D95712">
      <w:pPr>
        <w:pStyle w:val="listaliite"/>
        <w:rPr>
          <w:lang w:val="sv-FI"/>
        </w:rPr>
      </w:pPr>
      <w:r w:rsidRPr="00244989">
        <w:rPr>
          <w:lang w:val="sv-FI"/>
        </w:rPr>
        <w:t>Jag föddes med funktionsnedsättning</w:t>
      </w:r>
    </w:p>
    <w:p w14:paraId="7C6EDC34" w14:textId="77777777" w:rsidR="009D0968" w:rsidRPr="00244989" w:rsidRDefault="009D0968" w:rsidP="00D95712">
      <w:pPr>
        <w:pStyle w:val="listaliite"/>
        <w:rPr>
          <w:lang w:val="sv-FI"/>
        </w:rPr>
      </w:pPr>
      <w:r w:rsidRPr="00244989">
        <w:rPr>
          <w:lang w:val="sv-FI"/>
        </w:rPr>
        <w:t>Jag blev handikappad som barn eller ung</w:t>
      </w:r>
    </w:p>
    <w:p w14:paraId="4402C1A8" w14:textId="77777777" w:rsidR="009D0968" w:rsidRPr="00244989" w:rsidRDefault="009D0968" w:rsidP="00D95712">
      <w:pPr>
        <w:pStyle w:val="listaliite"/>
        <w:rPr>
          <w:lang w:val="sv-FI"/>
        </w:rPr>
      </w:pPr>
      <w:r w:rsidRPr="00244989">
        <w:rPr>
          <w:lang w:val="sv-FI"/>
        </w:rPr>
        <w:t>Jag blev handikappad som vuxen</w:t>
      </w:r>
    </w:p>
    <w:p w14:paraId="38CC3328" w14:textId="77777777" w:rsidR="009D0968" w:rsidRPr="00244989" w:rsidRDefault="009D0968" w:rsidP="002D788F">
      <w:pPr>
        <w:rPr>
          <w:lang w:val="sv-FI"/>
        </w:rPr>
      </w:pPr>
      <w:r w:rsidRPr="00244989">
        <w:rPr>
          <w:lang w:val="sv-FI"/>
        </w:rPr>
        <w:t>11. Hurdan funktionsnedsättning har du?</w:t>
      </w:r>
    </w:p>
    <w:p w14:paraId="0CD3594E" w14:textId="77777777" w:rsidR="009D0968" w:rsidRPr="00244989" w:rsidRDefault="009D0968" w:rsidP="00D95712">
      <w:pPr>
        <w:spacing w:after="0"/>
        <w:rPr>
          <w:lang w:val="sv-FI"/>
        </w:rPr>
      </w:pPr>
      <w:r w:rsidRPr="00244989">
        <w:rPr>
          <w:lang w:val="sv-FI"/>
        </w:rPr>
        <w:t>Du kan välja många alternativ. Du behöver inte svara på den här frågan.</w:t>
      </w:r>
    </w:p>
    <w:p w14:paraId="2315BBA9" w14:textId="77777777" w:rsidR="009D0968" w:rsidRPr="00244989" w:rsidRDefault="009D0968" w:rsidP="00D95712">
      <w:pPr>
        <w:pStyle w:val="listaliite"/>
        <w:rPr>
          <w:lang w:val="sv-FI"/>
        </w:rPr>
      </w:pPr>
      <w:r w:rsidRPr="00244989">
        <w:rPr>
          <w:lang w:val="sv-FI"/>
        </w:rPr>
        <w:t>Rörelsehinder</w:t>
      </w:r>
    </w:p>
    <w:p w14:paraId="13CD1053" w14:textId="77777777" w:rsidR="009D0968" w:rsidRPr="00244989" w:rsidRDefault="009D0968" w:rsidP="00D95712">
      <w:pPr>
        <w:pStyle w:val="listaliite"/>
        <w:rPr>
          <w:lang w:val="sv-FI"/>
        </w:rPr>
      </w:pPr>
      <w:r w:rsidRPr="00244989">
        <w:rPr>
          <w:lang w:val="sv-FI"/>
        </w:rPr>
        <w:t>Intellektuell funktionsnedsättning</w:t>
      </w:r>
    </w:p>
    <w:p w14:paraId="3CF7F008" w14:textId="77777777" w:rsidR="009D0968" w:rsidRPr="00244989" w:rsidRDefault="009D0968" w:rsidP="00D95712">
      <w:pPr>
        <w:pStyle w:val="listaliite"/>
        <w:rPr>
          <w:lang w:val="sv-FI"/>
        </w:rPr>
      </w:pPr>
      <w:r w:rsidRPr="00244989">
        <w:rPr>
          <w:lang w:val="sv-FI"/>
        </w:rPr>
        <w:t>Hörselskada</w:t>
      </w:r>
    </w:p>
    <w:p w14:paraId="0EC03F5F" w14:textId="77777777" w:rsidR="009D0968" w:rsidRPr="00244989" w:rsidRDefault="009D0968" w:rsidP="00D95712">
      <w:pPr>
        <w:pStyle w:val="listaliite"/>
        <w:rPr>
          <w:lang w:val="sv-FI"/>
        </w:rPr>
      </w:pPr>
      <w:r w:rsidRPr="00244989">
        <w:rPr>
          <w:lang w:val="sv-FI"/>
        </w:rPr>
        <w:t>Synskada</w:t>
      </w:r>
    </w:p>
    <w:p w14:paraId="004BD889" w14:textId="77777777" w:rsidR="009D0968" w:rsidRPr="00244989" w:rsidRDefault="009D0968" w:rsidP="00D95712">
      <w:pPr>
        <w:pStyle w:val="listaliite"/>
        <w:rPr>
          <w:lang w:val="sv-FI"/>
        </w:rPr>
      </w:pPr>
      <w:r w:rsidRPr="00244989">
        <w:rPr>
          <w:lang w:val="sv-FI"/>
        </w:rPr>
        <w:t>Mentalt handikapp</w:t>
      </w:r>
    </w:p>
    <w:p w14:paraId="78BEBC02" w14:textId="77777777" w:rsidR="009D0968" w:rsidRPr="00244989" w:rsidRDefault="009D0968" w:rsidP="00D95712">
      <w:pPr>
        <w:pStyle w:val="listaliite"/>
        <w:rPr>
          <w:lang w:val="sv-FI"/>
        </w:rPr>
      </w:pPr>
      <w:r w:rsidRPr="00244989">
        <w:rPr>
          <w:lang w:val="sv-FI"/>
        </w:rPr>
        <w:t>Jag vill inte berätta</w:t>
      </w:r>
    </w:p>
    <w:p w14:paraId="483F9A6E" w14:textId="77777777" w:rsidR="009D0968" w:rsidRPr="00244989" w:rsidRDefault="005B2311" w:rsidP="00D95712">
      <w:pPr>
        <w:pStyle w:val="listaliite"/>
        <w:rPr>
          <w:lang w:val="sv-FI"/>
        </w:rPr>
      </w:pPr>
      <w:r w:rsidRPr="00244989">
        <w:rPr>
          <w:lang w:val="sv-FI"/>
        </w:rPr>
        <w:t>Annan</w:t>
      </w:r>
      <w:r w:rsidR="009D0968" w:rsidRPr="00244989">
        <w:rPr>
          <w:lang w:val="sv-FI"/>
        </w:rPr>
        <w:t>:</w:t>
      </w:r>
    </w:p>
    <w:p w14:paraId="4B144002" w14:textId="77777777" w:rsidR="009D0968" w:rsidRPr="00244989" w:rsidRDefault="009D0968" w:rsidP="002D788F">
      <w:pPr>
        <w:rPr>
          <w:lang w:val="sv-FI"/>
        </w:rPr>
      </w:pPr>
      <w:r w:rsidRPr="00244989">
        <w:rPr>
          <w:lang w:val="sv-FI"/>
        </w:rPr>
        <w:t>12. Om du vill kan du ge feedback på undersökningen, formulären eller inbjudan.</w:t>
      </w:r>
      <w:r w:rsidRPr="00244989">
        <w:rPr>
          <w:lang w:val="sv-FI"/>
        </w:rPr>
        <w:br w:type="page"/>
      </w:r>
    </w:p>
    <w:p w14:paraId="62E86298" w14:textId="77777777" w:rsidR="008676B8" w:rsidRPr="00244989" w:rsidRDefault="008676B8" w:rsidP="002D788F">
      <w:pPr>
        <w:pStyle w:val="Otsikko2"/>
      </w:pPr>
      <w:bookmarkStart w:id="193" w:name="_Toc16778693"/>
      <w:r w:rsidRPr="00244989">
        <w:lastRenderedPageBreak/>
        <w:t xml:space="preserve">Liite </w:t>
      </w:r>
      <w:r w:rsidR="00ED5240" w:rsidRPr="00244989">
        <w:t>5</w:t>
      </w:r>
      <w:r w:rsidRPr="00244989">
        <w:t xml:space="preserve"> Haastattelurunko</w:t>
      </w:r>
      <w:bookmarkEnd w:id="192"/>
      <w:bookmarkEnd w:id="193"/>
    </w:p>
    <w:p w14:paraId="081B4135" w14:textId="77777777" w:rsidR="00B40862" w:rsidRPr="00244989" w:rsidRDefault="00B40862" w:rsidP="00BB34BC">
      <w:pPr>
        <w:pStyle w:val="Tiivistelm"/>
      </w:pPr>
      <w:r w:rsidRPr="00244989">
        <w:t xml:space="preserve">Taustatiedot kysyttiin haastateltavilta samalla </w:t>
      </w:r>
      <w:r w:rsidR="005E7D51" w:rsidRPr="00244989">
        <w:t>tavalla</w:t>
      </w:r>
      <w:r w:rsidRPr="00244989">
        <w:t xml:space="preserve"> kuin verkkolomakkeessa.</w:t>
      </w:r>
    </w:p>
    <w:p w14:paraId="18A13585" w14:textId="77777777" w:rsidR="00B40862" w:rsidRPr="00244989" w:rsidRDefault="00B40862" w:rsidP="00BB34BC">
      <w:pPr>
        <w:pStyle w:val="Tiivistelm"/>
      </w:pPr>
    </w:p>
    <w:p w14:paraId="7B8EE9AF" w14:textId="77777777" w:rsidR="00B40862" w:rsidRPr="00244989" w:rsidRDefault="00B40862" w:rsidP="00126DBD">
      <w:pPr>
        <w:pStyle w:val="listaliite"/>
      </w:pPr>
      <w:r w:rsidRPr="00244989">
        <w:t>Millä tavoin olit taiteen kanssa tekemisissä lapsena?</w:t>
      </w:r>
    </w:p>
    <w:p w14:paraId="34A7CB85" w14:textId="77777777" w:rsidR="00B40862" w:rsidRPr="00244989" w:rsidRDefault="00B40862" w:rsidP="00126DBD">
      <w:pPr>
        <w:pStyle w:val="listaliite"/>
      </w:pPr>
      <w:r w:rsidRPr="00244989">
        <w:t>Millaisia taideharrastuksia sinulla on ollut lapsena tai nuorena?</w:t>
      </w:r>
    </w:p>
    <w:p w14:paraId="24378B5A" w14:textId="77777777" w:rsidR="00B40862" w:rsidRPr="00244989" w:rsidRDefault="00B40862" w:rsidP="00126DBD">
      <w:pPr>
        <w:pStyle w:val="listaliite"/>
      </w:pPr>
      <w:r w:rsidRPr="00244989">
        <w:t>Onko sinulla taidealan koulutus?</w:t>
      </w:r>
    </w:p>
    <w:p w14:paraId="01E9D3F7" w14:textId="77777777" w:rsidR="00B40862" w:rsidRPr="00244989" w:rsidRDefault="00B40862" w:rsidP="00126DBD">
      <w:pPr>
        <w:pStyle w:val="listaliite"/>
      </w:pPr>
      <w:r w:rsidRPr="00244989">
        <w:t>Millaista oli pyrkiä koulutukseen? (Mistä sait kuulla, haitko vai pyydettiinkö jne., kuka maksoi?)</w:t>
      </w:r>
    </w:p>
    <w:p w14:paraId="02755D29" w14:textId="77777777" w:rsidR="00B40862" w:rsidRPr="00244989" w:rsidRDefault="00B40862" w:rsidP="00126DBD">
      <w:pPr>
        <w:pStyle w:val="listaliite"/>
      </w:pPr>
      <w:r w:rsidRPr="00244989">
        <w:t xml:space="preserve">Millaista opiskelu oli? </w:t>
      </w:r>
    </w:p>
    <w:p w14:paraId="6B83AABC" w14:textId="77777777" w:rsidR="00B40862" w:rsidRPr="00244989" w:rsidRDefault="00B40862" w:rsidP="00126DBD">
      <w:pPr>
        <w:pStyle w:val="listaliite"/>
      </w:pPr>
      <w:r w:rsidRPr="00244989">
        <w:t>Miten sinusta tuli taiteilija? (Mitä asioita elämässä tapahtui, että sinusta tuli taiteilija?)</w:t>
      </w:r>
    </w:p>
    <w:p w14:paraId="3539F204" w14:textId="77777777" w:rsidR="00B40862" w:rsidRPr="00244989" w:rsidRDefault="00B40862" w:rsidP="00126DBD">
      <w:pPr>
        <w:pStyle w:val="listaliite"/>
      </w:pPr>
      <w:r w:rsidRPr="00244989">
        <w:t>Miten päädyit taiteen/musiikin/teatterin tms. alalle?</w:t>
      </w:r>
    </w:p>
    <w:p w14:paraId="0B06623E" w14:textId="77777777" w:rsidR="00B40862" w:rsidRPr="00244989" w:rsidRDefault="00B40862" w:rsidP="00126DBD">
      <w:pPr>
        <w:pStyle w:val="listaliite"/>
      </w:pPr>
      <w:r w:rsidRPr="00244989">
        <w:t>Miksi halusit taiteilijaksi/muusikoksi/näyttelijäksi…?</w:t>
      </w:r>
    </w:p>
    <w:p w14:paraId="0EF38F63" w14:textId="77777777" w:rsidR="00B40862" w:rsidRPr="00244989" w:rsidRDefault="00B40862" w:rsidP="00126DBD">
      <w:pPr>
        <w:pStyle w:val="listaliite"/>
      </w:pPr>
      <w:r w:rsidRPr="00244989">
        <w:t>Milloin on tuntunut siltä, että olet taiteilija? Että voit sanoa itseäsi taiteilijaksi? (eli ammattilainen, ei harrastaja) Miksi juuri silloin?</w:t>
      </w:r>
    </w:p>
    <w:p w14:paraId="30D0788C" w14:textId="77777777" w:rsidR="00B40862" w:rsidRPr="00244989" w:rsidRDefault="00B40862" w:rsidP="00126DBD">
      <w:pPr>
        <w:pStyle w:val="listaliite"/>
      </w:pPr>
      <w:r w:rsidRPr="00244989">
        <w:t>Millaista taiteilijana toimiminen on ollut elämäsi tai urasi eri vaiheissa?</w:t>
      </w:r>
    </w:p>
    <w:p w14:paraId="48AD5373" w14:textId="77777777" w:rsidR="00B40862" w:rsidRPr="00244989" w:rsidRDefault="00B40862" w:rsidP="00126DBD">
      <w:pPr>
        <w:pStyle w:val="listaliite"/>
      </w:pPr>
      <w:r w:rsidRPr="00244989">
        <w:t>Millaisia taiteeseen liittyviä unelmia tai tavoitteita sinulla on nyt?</w:t>
      </w:r>
    </w:p>
    <w:p w14:paraId="3C672C48" w14:textId="77777777" w:rsidR="00B40862" w:rsidRPr="00244989" w:rsidRDefault="00B40862" w:rsidP="00126DBD">
      <w:pPr>
        <w:pStyle w:val="listaliite"/>
      </w:pPr>
      <w:r w:rsidRPr="00244989">
        <w:t>Minkälaisia unelmia tai tavoitteita sinulla on ollut aikaisemmin taiteeseen liittyen?</w:t>
      </w:r>
    </w:p>
    <w:p w14:paraId="5D1AA743" w14:textId="77777777" w:rsidR="00B40862" w:rsidRPr="00244989" w:rsidRDefault="00B40862" w:rsidP="00126DBD">
      <w:pPr>
        <w:pStyle w:val="listaliite"/>
      </w:pPr>
      <w:r w:rsidRPr="00244989">
        <w:t>Millaisia haasteita/ongelmia olet kohdannut?</w:t>
      </w:r>
    </w:p>
    <w:p w14:paraId="628F9EC3" w14:textId="77777777" w:rsidR="00B40862" w:rsidRPr="00244989" w:rsidRDefault="00B40862" w:rsidP="00126DBD">
      <w:pPr>
        <w:pStyle w:val="listaliite"/>
      </w:pPr>
      <w:r w:rsidRPr="00244989">
        <w:t>Millaisia mahdollisuuksia olet saanut?</w:t>
      </w:r>
    </w:p>
    <w:p w14:paraId="3ACA8E7C" w14:textId="77777777" w:rsidR="00B40862" w:rsidRPr="00244989" w:rsidRDefault="00B40862" w:rsidP="00126DBD">
      <w:pPr>
        <w:pStyle w:val="listaliite"/>
      </w:pPr>
      <w:r w:rsidRPr="00244989">
        <w:t>Miten yhteiskunnalliset instituutiot, kuten peruskoulu ja korkeakoulut, ovat auttaneet sinua? (kunta, nuorisotalo, vammaispalvelut, valtio, seurakunta, yhdistykset, kirjasto…)</w:t>
      </w:r>
    </w:p>
    <w:p w14:paraId="07C8F741" w14:textId="77777777" w:rsidR="00B40862" w:rsidRPr="00244989" w:rsidRDefault="00B40862" w:rsidP="00126DBD">
      <w:pPr>
        <w:pStyle w:val="listaliite"/>
      </w:pPr>
      <w:r w:rsidRPr="00244989">
        <w:t>Miten yhteiskunnalliset instituutiot ovat vaikeuttaneet toimintaasi?</w:t>
      </w:r>
    </w:p>
    <w:p w14:paraId="43C221AD" w14:textId="77777777" w:rsidR="00B40862" w:rsidRPr="00244989" w:rsidRDefault="00B40862" w:rsidP="00126DBD">
      <w:pPr>
        <w:pStyle w:val="listaliite"/>
      </w:pPr>
      <w:r w:rsidRPr="00244989">
        <w:t>Millaisesta yhteiskunnan antamasta tuesta on ollut sinulle hyötyä matkalla taiteilijaksi? (Rahaa tai muuta)</w:t>
      </w:r>
    </w:p>
    <w:p w14:paraId="0992B202" w14:textId="77777777" w:rsidR="00B40862" w:rsidRPr="00244989" w:rsidRDefault="00B40862" w:rsidP="00126DBD">
      <w:pPr>
        <w:pStyle w:val="listaliite"/>
      </w:pPr>
      <w:r w:rsidRPr="00244989">
        <w:t>Millaisesta yhteiskunnan antamasta tuesta on ollut sinulle hyötyä taiteilijana työskennellessä? (Rahaa tai muuta)</w:t>
      </w:r>
    </w:p>
    <w:p w14:paraId="5BC3A721" w14:textId="77777777" w:rsidR="00B40862" w:rsidRPr="00244989" w:rsidRDefault="00B40862" w:rsidP="00126DBD">
      <w:pPr>
        <w:pStyle w:val="listaliite"/>
      </w:pPr>
      <w:r w:rsidRPr="00244989">
        <w:t>Millaista muuta tukea olet saanut, esimerkiksi ystäviltäsi, perheeltäsi tai muilta taiteilijoilta?</w:t>
      </w:r>
    </w:p>
    <w:p w14:paraId="7BEF83DD" w14:textId="77777777" w:rsidR="00B40862" w:rsidRPr="00244989" w:rsidRDefault="00B40862" w:rsidP="00126DBD">
      <w:pPr>
        <w:pStyle w:val="listaliite"/>
      </w:pPr>
      <w:r w:rsidRPr="00244989">
        <w:t>Kuinka saat elantosi? (rahaa elämiseen)</w:t>
      </w:r>
    </w:p>
    <w:p w14:paraId="2EA29E30" w14:textId="77777777" w:rsidR="00B40862" w:rsidRPr="00244989" w:rsidRDefault="00B40862" w:rsidP="00126DBD">
      <w:pPr>
        <w:pStyle w:val="listaliite"/>
      </w:pPr>
      <w:r w:rsidRPr="00244989">
        <w:t>Oletko saanut muita tuloja kuin tuloja taiteellisesta työskentelystä? Esimerkiksi muusta työstä tai sosiaaliturvasta? Ovatko ne mahdollistaneet sinulle taiteen tekemistä?</w:t>
      </w:r>
    </w:p>
    <w:p w14:paraId="2F9B564E" w14:textId="77777777" w:rsidR="00B40862" w:rsidRPr="00244989" w:rsidRDefault="00B40862" w:rsidP="00126DBD">
      <w:pPr>
        <w:pStyle w:val="listaliite"/>
      </w:pPr>
      <w:r w:rsidRPr="00244989">
        <w:t>Oletko hakenut apurahoja? Oletko saanut apurahoja? Millaisia mahdollisuuksia apurahoihin mielestäsi liittyy? Millaisia haasteita apurahoihin mielestäsi liittyy?</w:t>
      </w:r>
    </w:p>
    <w:p w14:paraId="754AB105" w14:textId="77777777" w:rsidR="00B40862" w:rsidRPr="00244989" w:rsidRDefault="00B40862" w:rsidP="00126DBD">
      <w:pPr>
        <w:pStyle w:val="listaliite"/>
      </w:pPr>
      <w:r w:rsidRPr="00244989">
        <w:t>Miten muu taidemaailma on suhtautunut sinuun taiteilijana ja/ta</w:t>
      </w:r>
      <w:r w:rsidR="00193D0C" w:rsidRPr="00244989">
        <w:t>i taidealan työntekijänä? (esim.</w:t>
      </w:r>
      <w:r w:rsidRPr="00244989">
        <w:t xml:space="preserve"> muut taiteilijat, taiteen alalla työskentelevät ihmiset, galleristit, tuottajat, rahoittajat, festivaalien/keikkojen järjestäjät, levy-yhtiöt, taidemedia: lehdet, radio…) (mitä mieltä ovat olleet, ovatko käyttäytyneet tietyllä tavalla)</w:t>
      </w:r>
    </w:p>
    <w:p w14:paraId="4D75FFFB" w14:textId="77777777" w:rsidR="00B40862" w:rsidRPr="00244989" w:rsidRDefault="00B40862" w:rsidP="00126DBD">
      <w:pPr>
        <w:pStyle w:val="listaliite"/>
      </w:pPr>
      <w:r w:rsidRPr="00244989">
        <w:lastRenderedPageBreak/>
        <w:t>Miten muu yhteiskunta on suhtautunut sinuun taiteilijana ja/tai taidealan työntekijänä? (Media, Kela, viranomaiset, muut ihmiset, vammaispalvelut, päivätoiminta, yhdistykset)</w:t>
      </w:r>
    </w:p>
    <w:p w14:paraId="42EA2111" w14:textId="77777777" w:rsidR="00B40862" w:rsidRPr="00244989" w:rsidRDefault="00B40862" w:rsidP="00126DBD">
      <w:pPr>
        <w:pStyle w:val="listaliite"/>
      </w:pPr>
      <w:r w:rsidRPr="00244989">
        <w:t>Millainen on asemasi (paikkasi) suomalaisella taidekentällä?</w:t>
      </w:r>
    </w:p>
    <w:p w14:paraId="2B035DB2" w14:textId="77777777" w:rsidR="00B40862" w:rsidRPr="00244989" w:rsidRDefault="00B40862" w:rsidP="00126DBD">
      <w:pPr>
        <w:pStyle w:val="listaliite"/>
      </w:pPr>
      <w:r w:rsidRPr="00244989">
        <w:t>Onko sukupuolellasi mielestäsi ollut merkitystä?</w:t>
      </w:r>
    </w:p>
    <w:p w14:paraId="3B2E4B4F" w14:textId="77777777" w:rsidR="00B40862" w:rsidRPr="00244989" w:rsidRDefault="00B40862" w:rsidP="00126DBD">
      <w:pPr>
        <w:pStyle w:val="listaliite"/>
      </w:pPr>
      <w:r w:rsidRPr="00244989">
        <w:t>Minkälaista taidetta teet? (Onko tiettyjä teemoja/aiheita)? (Jos esim. esittää muiden tekemään musiikkia tms.: minkälaista musiikkia esität, miten valitaan kappaleet?)</w:t>
      </w:r>
    </w:p>
    <w:p w14:paraId="7A0BE0C6" w14:textId="77777777" w:rsidR="00B40862" w:rsidRPr="00244989" w:rsidRDefault="00B40862" w:rsidP="00126DBD">
      <w:pPr>
        <w:pStyle w:val="listaliite"/>
      </w:pPr>
      <w:r w:rsidRPr="00244989">
        <w:t>Vaikuttaako vammaisuus taiteesi sisältöön?</w:t>
      </w:r>
    </w:p>
    <w:p w14:paraId="34BB0C48" w14:textId="77777777" w:rsidR="00B40862" w:rsidRPr="00244989" w:rsidRDefault="00B40862" w:rsidP="00126DBD">
      <w:pPr>
        <w:pStyle w:val="listaliite"/>
      </w:pPr>
      <w:r w:rsidRPr="00244989">
        <w:t>Vaikuttaako vammaisuus taiteilijuuteesi (tapaasi olla taiteilija)?</w:t>
      </w:r>
    </w:p>
    <w:p w14:paraId="06D305D8" w14:textId="77777777" w:rsidR="00B40862" w:rsidRPr="00244989" w:rsidRDefault="00B40862" w:rsidP="00126DBD">
      <w:pPr>
        <w:pStyle w:val="listaliite"/>
      </w:pPr>
      <w:r w:rsidRPr="00244989">
        <w:t>Millainen suhde sinulla on vammaisliikkeeseen? Vammaisliikkeellä tarkoitetaan toimintaa, joka puolustaa vammaisten ihmisten oikeuksia. (Oletko ollut jotenkin mukana?)</w:t>
      </w:r>
    </w:p>
    <w:p w14:paraId="6893E138" w14:textId="77777777" w:rsidR="00B40862" w:rsidRPr="00244989" w:rsidRDefault="00B40862" w:rsidP="00126DBD">
      <w:pPr>
        <w:pStyle w:val="listaliite"/>
      </w:pPr>
      <w:r w:rsidRPr="00244989">
        <w:t>Millaisena näet tulevaisuutesi taiteilijana?</w:t>
      </w:r>
    </w:p>
    <w:p w14:paraId="0C341290" w14:textId="77777777" w:rsidR="00B40862" w:rsidRPr="00244989" w:rsidRDefault="00B40862" w:rsidP="00126DBD">
      <w:pPr>
        <w:pStyle w:val="listaliite"/>
      </w:pPr>
      <w:r w:rsidRPr="00244989">
        <w:t>(Jos olet jo lopettanut taiteen tekemisen, miksi? miten se tapahtui?)</w:t>
      </w:r>
    </w:p>
    <w:p w14:paraId="44B8E365" w14:textId="77777777" w:rsidR="00B40862" w:rsidRPr="00244989" w:rsidRDefault="00B40862" w:rsidP="00126DBD">
      <w:pPr>
        <w:pStyle w:val="listaliite"/>
      </w:pPr>
      <w:r w:rsidRPr="00244989">
        <w:t>Kysymykset loppuvat tähän. Haluatko kertoa vielä jotakin muuta? (joka liittyy taiteeseen tai taiteilijan työhön?) Tai haluatko kommentoida tätä haastattelua? Haluatko kysyä jotakin?</w:t>
      </w:r>
    </w:p>
    <w:p w14:paraId="03F885AB" w14:textId="77777777" w:rsidR="00B40862" w:rsidRPr="00244989" w:rsidRDefault="00B40862" w:rsidP="00BB34BC">
      <w:pPr>
        <w:pStyle w:val="Tiivistelm"/>
      </w:pPr>
    </w:p>
    <w:p w14:paraId="702C9AC7" w14:textId="77777777" w:rsidR="00B40862" w:rsidRPr="00244989" w:rsidRDefault="00B40862" w:rsidP="00126DBD">
      <w:pPr>
        <w:pStyle w:val="Tiivistelm"/>
        <w:spacing w:line="276" w:lineRule="auto"/>
      </w:pPr>
      <w:r w:rsidRPr="00244989">
        <w:t xml:space="preserve">Haastattelun lopuksi </w:t>
      </w:r>
      <w:r w:rsidRPr="00126DBD">
        <w:rPr>
          <w:rStyle w:val="LiiteleipatekstiChar"/>
        </w:rPr>
        <w:t>haastattelija kertasi haastattelussa esiin tulleita asioita, tarkisti oliko ymmärtänyt oikein, antoi mahdollisuuden lisätä ja</w:t>
      </w:r>
      <w:r w:rsidRPr="00244989">
        <w:t xml:space="preserve"> korjata.</w:t>
      </w:r>
    </w:p>
    <w:p w14:paraId="7A3AC431" w14:textId="29A6F5E9" w:rsidR="009D4B4A" w:rsidRPr="00244989" w:rsidRDefault="009D4B4A">
      <w:pPr>
        <w:spacing w:line="276" w:lineRule="auto"/>
      </w:pPr>
      <w:r w:rsidRPr="00244989">
        <w:br w:type="page"/>
      </w:r>
    </w:p>
    <w:p w14:paraId="3B858E67" w14:textId="77777777" w:rsidR="00DA567E" w:rsidRPr="00244989" w:rsidRDefault="00ED5240" w:rsidP="002D788F">
      <w:pPr>
        <w:pStyle w:val="Otsikko2"/>
      </w:pPr>
      <w:bookmarkStart w:id="194" w:name="_Toc16778694"/>
      <w:r w:rsidRPr="00244989">
        <w:lastRenderedPageBreak/>
        <w:t>Liite 6</w:t>
      </w:r>
      <w:r w:rsidR="00DA567E" w:rsidRPr="00244989">
        <w:t xml:space="preserve"> DuvTeaternin</w:t>
      </w:r>
      <w:r w:rsidR="003E61EE" w:rsidRPr="00244989">
        <w:t xml:space="preserve"> taiteilija-arkiston</w:t>
      </w:r>
      <w:r w:rsidR="00DA567E" w:rsidRPr="00244989">
        <w:t xml:space="preserve"> haastattelurungot</w:t>
      </w:r>
      <w:bookmarkEnd w:id="194"/>
    </w:p>
    <w:p w14:paraId="0DB4CFFA" w14:textId="77777777" w:rsidR="00DA567E" w:rsidRPr="00244989" w:rsidRDefault="00ED5240" w:rsidP="00126DBD">
      <w:pPr>
        <w:pStyle w:val="Otsikko3"/>
      </w:pPr>
      <w:bookmarkStart w:id="195" w:name="_Toc16778695"/>
      <w:r w:rsidRPr="00244989">
        <w:t xml:space="preserve">6a </w:t>
      </w:r>
      <w:r w:rsidR="00DA567E" w:rsidRPr="00244989">
        <w:t>Alkukielellä: taite</w:t>
      </w:r>
      <w:r w:rsidR="0017263B" w:rsidRPr="00244989">
        <w:t>i</w:t>
      </w:r>
      <w:r w:rsidR="00DA567E" w:rsidRPr="00244989">
        <w:t>lijoille</w:t>
      </w:r>
      <w:bookmarkEnd w:id="195"/>
    </w:p>
    <w:p w14:paraId="6C9B5307" w14:textId="77777777" w:rsidR="006C0541" w:rsidRPr="00244989" w:rsidRDefault="006C0541" w:rsidP="00126DBD">
      <w:pPr>
        <w:pStyle w:val="Liiteleipateksti"/>
        <w:rPr>
          <w:lang w:val="sv-FI"/>
        </w:rPr>
      </w:pPr>
      <w:r w:rsidRPr="00244989">
        <w:rPr>
          <w:lang w:val="sv-FI"/>
        </w:rPr>
        <w:t>Konstnärskap</w:t>
      </w:r>
    </w:p>
    <w:p w14:paraId="1DCD3000" w14:textId="77777777" w:rsidR="006C0541" w:rsidRPr="00244989" w:rsidRDefault="006C0541" w:rsidP="00126DBD">
      <w:pPr>
        <w:pStyle w:val="Liiteleipateksti"/>
        <w:rPr>
          <w:lang w:val="sv-FI"/>
        </w:rPr>
      </w:pPr>
    </w:p>
    <w:p w14:paraId="63B73E99" w14:textId="77777777" w:rsidR="006C0541" w:rsidRPr="00244989" w:rsidRDefault="006C0541" w:rsidP="00126DBD">
      <w:pPr>
        <w:pStyle w:val="Liiteleipateksti"/>
        <w:rPr>
          <w:lang w:val="sv-FI"/>
        </w:rPr>
      </w:pPr>
      <w:r w:rsidRPr="00244989">
        <w:rPr>
          <w:lang w:val="sv-FI"/>
        </w:rPr>
        <w:t>Intervju med:</w:t>
      </w:r>
    </w:p>
    <w:p w14:paraId="07E9622E" w14:textId="77777777" w:rsidR="006C0541" w:rsidRPr="00244989" w:rsidRDefault="006C0541" w:rsidP="00126DBD">
      <w:pPr>
        <w:pStyle w:val="Liiteleipateksti"/>
        <w:rPr>
          <w:lang w:val="sv-FI"/>
        </w:rPr>
      </w:pPr>
      <w:r w:rsidRPr="00244989">
        <w:rPr>
          <w:lang w:val="sv-FI"/>
        </w:rPr>
        <w:t>Tid och plats:</w:t>
      </w:r>
    </w:p>
    <w:p w14:paraId="1F683616" w14:textId="77777777" w:rsidR="006C0541" w:rsidRPr="00244989" w:rsidRDefault="006C0541" w:rsidP="00126DBD">
      <w:pPr>
        <w:pStyle w:val="Liiteleipateksti"/>
        <w:rPr>
          <w:lang w:val="sv-FI"/>
        </w:rPr>
      </w:pPr>
      <w:r w:rsidRPr="00244989">
        <w:rPr>
          <w:lang w:val="sv-FI"/>
        </w:rPr>
        <w:t>Konstnärskarriär:</w:t>
      </w:r>
    </w:p>
    <w:p w14:paraId="7BEFA662" w14:textId="77777777" w:rsidR="006C0541" w:rsidRPr="00244989" w:rsidRDefault="006C0541" w:rsidP="00126DBD">
      <w:pPr>
        <w:pStyle w:val="Liiteleipateksti"/>
        <w:rPr>
          <w:lang w:val="sv-FI"/>
        </w:rPr>
      </w:pPr>
    </w:p>
    <w:p w14:paraId="33CEE6E0" w14:textId="77777777" w:rsidR="006C0541" w:rsidRPr="00244989" w:rsidRDefault="006C0541" w:rsidP="00126DBD">
      <w:pPr>
        <w:pStyle w:val="Liiteleipateksti"/>
        <w:rPr>
          <w:lang w:val="sv-FI"/>
        </w:rPr>
      </w:pPr>
      <w:r w:rsidRPr="00244989">
        <w:rPr>
          <w:lang w:val="sv-FI"/>
        </w:rPr>
        <w:t>Vem är du?</w:t>
      </w:r>
    </w:p>
    <w:p w14:paraId="237C0129" w14:textId="77777777" w:rsidR="006C0541" w:rsidRPr="00244989" w:rsidRDefault="006C0541" w:rsidP="00126DBD">
      <w:pPr>
        <w:pStyle w:val="Liiteleipateksti"/>
        <w:rPr>
          <w:lang w:val="sv-FI"/>
        </w:rPr>
      </w:pPr>
      <w:r w:rsidRPr="00244989">
        <w:rPr>
          <w:lang w:val="sv-FI"/>
        </w:rPr>
        <w:t>Vad minns du från din skoltid och studier?</w:t>
      </w:r>
    </w:p>
    <w:p w14:paraId="674536F1" w14:textId="77777777" w:rsidR="006C0541" w:rsidRPr="00244989" w:rsidRDefault="006C0541" w:rsidP="00126DBD">
      <w:pPr>
        <w:pStyle w:val="Liiteleipateksti"/>
        <w:rPr>
          <w:lang w:val="sv-FI"/>
        </w:rPr>
      </w:pPr>
      <w:r w:rsidRPr="00244989">
        <w:rPr>
          <w:lang w:val="sv-FI"/>
        </w:rPr>
        <w:t>Vilka minnen har du från de platser du bott på?</w:t>
      </w:r>
    </w:p>
    <w:p w14:paraId="6559AC77" w14:textId="77777777" w:rsidR="006C0541" w:rsidRPr="00244989" w:rsidRDefault="006C0541" w:rsidP="00126DBD">
      <w:pPr>
        <w:pStyle w:val="Liiteleipateksti"/>
        <w:rPr>
          <w:lang w:val="sv-FI"/>
        </w:rPr>
      </w:pPr>
      <w:r w:rsidRPr="00244989">
        <w:rPr>
          <w:lang w:val="sv-FI"/>
        </w:rPr>
        <w:t>Vilka viktiga personer finns i ditt liv? Varför är de viktiga?</w:t>
      </w:r>
    </w:p>
    <w:p w14:paraId="3C3A472B" w14:textId="77777777" w:rsidR="006C0541" w:rsidRPr="00244989" w:rsidRDefault="006C0541" w:rsidP="00126DBD">
      <w:pPr>
        <w:pStyle w:val="Liiteleipateksti"/>
        <w:rPr>
          <w:lang w:val="sv-FI"/>
        </w:rPr>
      </w:pPr>
      <w:r w:rsidRPr="00244989">
        <w:rPr>
          <w:lang w:val="sv-FI"/>
        </w:rPr>
        <w:t>Berätta om dina favoritböcker/favoritfilmer/favoritmusik</w:t>
      </w:r>
    </w:p>
    <w:p w14:paraId="22C912B7" w14:textId="77777777" w:rsidR="006C0541" w:rsidRPr="00244989" w:rsidRDefault="006C0541" w:rsidP="00126DBD">
      <w:pPr>
        <w:pStyle w:val="Liiteleipateksti"/>
        <w:rPr>
          <w:lang w:val="sv-FI"/>
        </w:rPr>
      </w:pPr>
    </w:p>
    <w:p w14:paraId="16DFC502" w14:textId="77777777" w:rsidR="006C0541" w:rsidRPr="00244989" w:rsidRDefault="006C0541" w:rsidP="00126DBD">
      <w:pPr>
        <w:pStyle w:val="Liiteleipateksti"/>
        <w:rPr>
          <w:lang w:val="sv-FI"/>
        </w:rPr>
      </w:pPr>
      <w:r w:rsidRPr="00244989">
        <w:rPr>
          <w:lang w:val="sv-FI"/>
        </w:rPr>
        <w:t>Ditt konstnärskap</w:t>
      </w:r>
    </w:p>
    <w:p w14:paraId="21959EFE" w14:textId="77777777" w:rsidR="006C0541" w:rsidRPr="00244989" w:rsidRDefault="006C0541" w:rsidP="00126DBD">
      <w:pPr>
        <w:pStyle w:val="Liiteleipateksti"/>
        <w:rPr>
          <w:lang w:val="sv-FI"/>
        </w:rPr>
      </w:pPr>
      <w:r w:rsidRPr="00244989">
        <w:rPr>
          <w:lang w:val="sv-FI"/>
        </w:rPr>
        <w:t>Vad betyder Teater och för dej?</w:t>
      </w:r>
    </w:p>
    <w:p w14:paraId="040131C5" w14:textId="77777777" w:rsidR="006C0541" w:rsidRPr="00244989" w:rsidRDefault="006C0541" w:rsidP="00126DBD">
      <w:pPr>
        <w:pStyle w:val="Liiteleipateksti"/>
        <w:rPr>
          <w:lang w:val="sv-FI"/>
        </w:rPr>
      </w:pPr>
      <w:r w:rsidRPr="00244989">
        <w:rPr>
          <w:lang w:val="sv-FI"/>
        </w:rPr>
        <w:t>Känns teatern som en hobby eller ett arbete för dej? Varför?</w:t>
      </w:r>
    </w:p>
    <w:p w14:paraId="3CDF0E96" w14:textId="77777777" w:rsidR="006C0541" w:rsidRPr="00244989" w:rsidRDefault="006C0541" w:rsidP="00126DBD">
      <w:pPr>
        <w:pStyle w:val="Liiteleipateksti"/>
        <w:rPr>
          <w:lang w:val="sv-FI"/>
        </w:rPr>
      </w:pPr>
      <w:r w:rsidRPr="00244989">
        <w:rPr>
          <w:lang w:val="sv-FI"/>
        </w:rPr>
        <w:t>Har du (eller har haft) något annat arbete?</w:t>
      </w:r>
    </w:p>
    <w:p w14:paraId="543F56ED" w14:textId="77777777" w:rsidR="006C0541" w:rsidRPr="00244989" w:rsidRDefault="006C0541" w:rsidP="00126DBD">
      <w:pPr>
        <w:pStyle w:val="Liiteleipateksti"/>
        <w:rPr>
          <w:lang w:val="sv-FI"/>
        </w:rPr>
      </w:pPr>
      <w:r w:rsidRPr="00244989">
        <w:rPr>
          <w:lang w:val="sv-FI"/>
        </w:rPr>
        <w:t>Har du andra hobbyn eller intressen?</w:t>
      </w:r>
    </w:p>
    <w:p w14:paraId="1CF6920C" w14:textId="77777777" w:rsidR="006C0541" w:rsidRPr="00244989" w:rsidRDefault="006C0541" w:rsidP="00126DBD">
      <w:pPr>
        <w:pStyle w:val="Liiteleipateksti"/>
        <w:rPr>
          <w:lang w:val="sv-FI"/>
        </w:rPr>
      </w:pPr>
      <w:r w:rsidRPr="00244989">
        <w:rPr>
          <w:lang w:val="sv-FI"/>
        </w:rPr>
        <w:t>Har du några speciella minnen från din tid som skådespelare?</w:t>
      </w:r>
    </w:p>
    <w:p w14:paraId="3A4DA8EE" w14:textId="77777777" w:rsidR="006C0541" w:rsidRPr="00244989" w:rsidRDefault="006C0541" w:rsidP="00126DBD">
      <w:pPr>
        <w:pStyle w:val="Liiteleipateksti"/>
        <w:rPr>
          <w:lang w:val="sv-FI"/>
        </w:rPr>
      </w:pPr>
      <w:r w:rsidRPr="00244989">
        <w:rPr>
          <w:lang w:val="sv-FI"/>
        </w:rPr>
        <w:t>...till exempel från föreställningar/repetitioner/turnéer/resor med DuvTeatern?</w:t>
      </w:r>
    </w:p>
    <w:p w14:paraId="505692BE" w14:textId="77777777" w:rsidR="006C0541" w:rsidRPr="00244989" w:rsidRDefault="006C0541" w:rsidP="00126DBD">
      <w:pPr>
        <w:pStyle w:val="Liiteleipateksti"/>
        <w:rPr>
          <w:lang w:val="sv-FI"/>
        </w:rPr>
      </w:pPr>
      <w:r w:rsidRPr="00244989">
        <w:rPr>
          <w:lang w:val="sv-FI"/>
        </w:rPr>
        <w:t>Vilken roll eller produktion har varit viktig för dej?</w:t>
      </w:r>
    </w:p>
    <w:p w14:paraId="24486C86" w14:textId="77777777" w:rsidR="006C0541" w:rsidRPr="00244989" w:rsidRDefault="006C0541" w:rsidP="00126DBD">
      <w:pPr>
        <w:pStyle w:val="Liiteleipateksti"/>
        <w:rPr>
          <w:lang w:val="sv-FI"/>
        </w:rPr>
      </w:pPr>
      <w:r w:rsidRPr="00244989">
        <w:rPr>
          <w:lang w:val="sv-FI"/>
        </w:rPr>
        <w:t>Hur är det att vara skådespelare?</w:t>
      </w:r>
    </w:p>
    <w:p w14:paraId="097820EE" w14:textId="77777777" w:rsidR="006C0541" w:rsidRPr="00244989" w:rsidRDefault="006C0541" w:rsidP="00126DBD">
      <w:pPr>
        <w:pStyle w:val="Liiteleipateksti"/>
        <w:rPr>
          <w:lang w:val="sv-FI"/>
        </w:rPr>
      </w:pPr>
      <w:r w:rsidRPr="00244989">
        <w:rPr>
          <w:lang w:val="sv-FI"/>
        </w:rPr>
        <w:t>(Svårt/Lätt/Roligt/Tråkigt)</w:t>
      </w:r>
    </w:p>
    <w:p w14:paraId="6094128A" w14:textId="77777777" w:rsidR="006C0541" w:rsidRPr="00244989" w:rsidRDefault="006C0541" w:rsidP="00126DBD">
      <w:pPr>
        <w:pStyle w:val="Liiteleipateksti"/>
        <w:rPr>
          <w:lang w:val="sv-FI"/>
        </w:rPr>
      </w:pPr>
      <w:r w:rsidRPr="00244989">
        <w:rPr>
          <w:lang w:val="sv-FI"/>
        </w:rPr>
        <w:t>Vilka är dina styrkor som skådespelare?</w:t>
      </w:r>
    </w:p>
    <w:p w14:paraId="2B982E4C" w14:textId="77777777" w:rsidR="006C0541" w:rsidRPr="00244989" w:rsidRDefault="006C0541" w:rsidP="00126DBD">
      <w:pPr>
        <w:pStyle w:val="Liiteleipateksti"/>
        <w:rPr>
          <w:lang w:val="sv-FI"/>
        </w:rPr>
      </w:pPr>
      <w:r w:rsidRPr="00244989">
        <w:rPr>
          <w:lang w:val="sv-FI"/>
        </w:rPr>
        <w:t>(Vad gör dej till en bra skådespelare?)</w:t>
      </w:r>
    </w:p>
    <w:p w14:paraId="0834DE3F" w14:textId="77777777" w:rsidR="006C0541" w:rsidRPr="00244989" w:rsidRDefault="006C0541" w:rsidP="00126DBD">
      <w:pPr>
        <w:pStyle w:val="Liiteleipateksti"/>
        <w:rPr>
          <w:lang w:val="sv-FI"/>
        </w:rPr>
      </w:pPr>
      <w:r w:rsidRPr="00244989">
        <w:rPr>
          <w:lang w:val="sv-FI"/>
        </w:rPr>
        <w:t>Hur är det att möta publik?</w:t>
      </w:r>
    </w:p>
    <w:p w14:paraId="6F3ED90C" w14:textId="77777777" w:rsidR="006C0541" w:rsidRPr="00244989" w:rsidRDefault="006C0541" w:rsidP="00126DBD">
      <w:pPr>
        <w:pStyle w:val="Liiteleipateksti"/>
        <w:rPr>
          <w:lang w:val="sv-FI"/>
        </w:rPr>
      </w:pPr>
      <w:r w:rsidRPr="00244989">
        <w:rPr>
          <w:lang w:val="sv-FI"/>
        </w:rPr>
        <w:t>Vad vill du ge din publik?</w:t>
      </w:r>
    </w:p>
    <w:p w14:paraId="59198A1C" w14:textId="77777777" w:rsidR="006C0541" w:rsidRPr="00244989" w:rsidRDefault="006C0541" w:rsidP="00126DBD">
      <w:pPr>
        <w:pStyle w:val="Liiteleipateksti"/>
        <w:rPr>
          <w:lang w:val="sv-FI"/>
        </w:rPr>
      </w:pPr>
      <w:r w:rsidRPr="00244989">
        <w:rPr>
          <w:lang w:val="sv-FI"/>
        </w:rPr>
        <w:t>DuvTeatern har samarbetat med många olika människor och teatrar.</w:t>
      </w:r>
    </w:p>
    <w:p w14:paraId="43D42B9D" w14:textId="77777777" w:rsidR="006C0541" w:rsidRPr="00244989" w:rsidRDefault="006C0541" w:rsidP="00126DBD">
      <w:pPr>
        <w:pStyle w:val="Liiteleipateksti"/>
        <w:rPr>
          <w:lang w:val="sv-FI"/>
        </w:rPr>
      </w:pPr>
      <w:r w:rsidRPr="00244989">
        <w:rPr>
          <w:lang w:val="sv-FI"/>
        </w:rPr>
        <w:t>Vilka platser och personer har varit viktiga? Vad har samarbetet betytt för dej?</w:t>
      </w:r>
    </w:p>
    <w:p w14:paraId="3D99FEE7" w14:textId="77777777" w:rsidR="006C0541" w:rsidRPr="00244989" w:rsidRDefault="006C0541" w:rsidP="00126DBD">
      <w:pPr>
        <w:pStyle w:val="Liiteleipateksti"/>
        <w:rPr>
          <w:lang w:val="sv-FI"/>
        </w:rPr>
      </w:pPr>
    </w:p>
    <w:p w14:paraId="57D4A7BA" w14:textId="77777777" w:rsidR="006C0541" w:rsidRPr="00244989" w:rsidRDefault="006C0541" w:rsidP="00126DBD">
      <w:pPr>
        <w:pStyle w:val="Liiteleipateksti"/>
        <w:rPr>
          <w:lang w:val="sv-FI"/>
        </w:rPr>
      </w:pPr>
      <w:r w:rsidRPr="00244989">
        <w:rPr>
          <w:lang w:val="sv-FI"/>
        </w:rPr>
        <w:t>Finland 100 år</w:t>
      </w:r>
    </w:p>
    <w:p w14:paraId="1433732C" w14:textId="77777777" w:rsidR="006C0541" w:rsidRPr="00244989" w:rsidRDefault="006C0541" w:rsidP="00126DBD">
      <w:pPr>
        <w:pStyle w:val="Liiteleipateksti"/>
        <w:rPr>
          <w:lang w:val="sv-FI"/>
        </w:rPr>
      </w:pPr>
      <w:r w:rsidRPr="00244989">
        <w:rPr>
          <w:lang w:val="sv-FI"/>
        </w:rPr>
        <w:t>Hurudant är Finland idag?</w:t>
      </w:r>
    </w:p>
    <w:p w14:paraId="14D62858" w14:textId="77777777" w:rsidR="006C0541" w:rsidRPr="00244989" w:rsidRDefault="006C0541" w:rsidP="00126DBD">
      <w:pPr>
        <w:pStyle w:val="Liiteleipateksti"/>
        <w:rPr>
          <w:lang w:val="sv-FI"/>
        </w:rPr>
      </w:pPr>
      <w:r w:rsidRPr="00244989">
        <w:rPr>
          <w:lang w:val="sv-FI"/>
        </w:rPr>
        <w:t>Vad tycker du är bra med Finland?</w:t>
      </w:r>
    </w:p>
    <w:p w14:paraId="76D664C6" w14:textId="77777777" w:rsidR="006C0541" w:rsidRPr="00244989" w:rsidRDefault="006C0541" w:rsidP="00126DBD">
      <w:pPr>
        <w:pStyle w:val="Liiteleipateksti"/>
        <w:rPr>
          <w:lang w:val="sv-FI"/>
        </w:rPr>
      </w:pPr>
      <w:r w:rsidRPr="00244989">
        <w:rPr>
          <w:lang w:val="sv-FI"/>
        </w:rPr>
        <w:t>Om du skulle få ändra något, vad skulle det vara?</w:t>
      </w:r>
    </w:p>
    <w:p w14:paraId="19E4F199" w14:textId="77777777" w:rsidR="006C0541" w:rsidRPr="00244989" w:rsidRDefault="006C0541" w:rsidP="00126DBD">
      <w:pPr>
        <w:pStyle w:val="Liiteleipateksti"/>
        <w:rPr>
          <w:lang w:val="sv-FI"/>
        </w:rPr>
      </w:pPr>
      <w:r w:rsidRPr="00244989">
        <w:rPr>
          <w:lang w:val="sv-FI"/>
        </w:rPr>
        <w:t>Vad kan DuvTeatern (din teater/din konst) ha för betydelse i Finland idag?</w:t>
      </w:r>
    </w:p>
    <w:p w14:paraId="7F15432F" w14:textId="77777777" w:rsidR="006C0541" w:rsidRPr="00244989" w:rsidRDefault="006C0541" w:rsidP="00126DBD">
      <w:pPr>
        <w:pStyle w:val="Liiteleipateksti"/>
        <w:rPr>
          <w:lang w:val="sv-FI"/>
        </w:rPr>
      </w:pPr>
      <w:r w:rsidRPr="00244989">
        <w:rPr>
          <w:lang w:val="sv-FI"/>
        </w:rPr>
        <w:t>På vilket sätt är det en speciell teater?</w:t>
      </w:r>
    </w:p>
    <w:p w14:paraId="6DBF62A6" w14:textId="77777777" w:rsidR="006C0541" w:rsidRPr="00244989" w:rsidRDefault="006C0541" w:rsidP="00126DBD">
      <w:pPr>
        <w:pStyle w:val="Liiteleipateksti"/>
        <w:rPr>
          <w:lang w:val="sv-FI"/>
        </w:rPr>
      </w:pPr>
      <w:r w:rsidRPr="00244989">
        <w:rPr>
          <w:lang w:val="sv-FI"/>
        </w:rPr>
        <w:t>Vad kan teater ge eller lära publiken?</w:t>
      </w:r>
    </w:p>
    <w:p w14:paraId="62386ED1" w14:textId="77777777" w:rsidR="006C0541" w:rsidRPr="00244989" w:rsidRDefault="006C0541" w:rsidP="00126DBD">
      <w:pPr>
        <w:pStyle w:val="Liiteleipateksti"/>
        <w:rPr>
          <w:lang w:val="sv-FI"/>
        </w:rPr>
      </w:pPr>
    </w:p>
    <w:p w14:paraId="2A003326" w14:textId="77777777" w:rsidR="006C0541" w:rsidRPr="00244989" w:rsidRDefault="006C0541" w:rsidP="00126DBD">
      <w:pPr>
        <w:pStyle w:val="Liiteleipateksti"/>
        <w:rPr>
          <w:lang w:val="sv-FI"/>
        </w:rPr>
      </w:pPr>
      <w:r w:rsidRPr="00244989">
        <w:rPr>
          <w:lang w:val="sv-FI"/>
        </w:rPr>
        <w:t>Konstnärsarkiv</w:t>
      </w:r>
    </w:p>
    <w:p w14:paraId="64B70FDF" w14:textId="77777777" w:rsidR="006C0541" w:rsidRPr="00244989" w:rsidRDefault="006C0541" w:rsidP="00126DBD">
      <w:pPr>
        <w:pStyle w:val="Liiteleipateksti"/>
        <w:rPr>
          <w:lang w:val="sv-FI"/>
        </w:rPr>
      </w:pPr>
      <w:r w:rsidRPr="00244989">
        <w:rPr>
          <w:lang w:val="sv-FI"/>
        </w:rPr>
        <w:t>Vad tycker du om den här idén att samla ett konstnärsarkiv?</w:t>
      </w:r>
    </w:p>
    <w:p w14:paraId="495C9CF2" w14:textId="593991E9" w:rsidR="00126DBD" w:rsidRDefault="006C0541" w:rsidP="00126DBD">
      <w:pPr>
        <w:pStyle w:val="Liiteleipateksti"/>
        <w:rPr>
          <w:lang w:val="sv-FI"/>
        </w:rPr>
      </w:pPr>
      <w:r w:rsidRPr="00244989">
        <w:rPr>
          <w:lang w:val="sv-FI"/>
        </w:rPr>
        <w:t>Vem tänker du kan ha nytta av det?</w:t>
      </w:r>
      <w:r w:rsidR="00126DBD">
        <w:rPr>
          <w:lang w:val="sv-FI"/>
        </w:rPr>
        <w:br w:type="page"/>
      </w:r>
    </w:p>
    <w:p w14:paraId="4443B378" w14:textId="77777777" w:rsidR="00DA567E" w:rsidRPr="00126DBD" w:rsidRDefault="00ED5240" w:rsidP="00126DBD">
      <w:pPr>
        <w:pStyle w:val="Otsikko3"/>
      </w:pPr>
      <w:bookmarkStart w:id="196" w:name="_Toc16778696"/>
      <w:r w:rsidRPr="00126DBD">
        <w:lastRenderedPageBreak/>
        <w:t xml:space="preserve">6b </w:t>
      </w:r>
      <w:r w:rsidR="005E7D51" w:rsidRPr="00126DBD">
        <w:t>S</w:t>
      </w:r>
      <w:r w:rsidR="00DA567E" w:rsidRPr="00126DBD">
        <w:t>uomeksi</w:t>
      </w:r>
      <w:r w:rsidR="005E7D51" w:rsidRPr="00126DBD">
        <w:t xml:space="preserve"> käännettynä</w:t>
      </w:r>
      <w:r w:rsidR="00DA567E" w:rsidRPr="00126DBD">
        <w:t>: taiteilijoille</w:t>
      </w:r>
      <w:bookmarkEnd w:id="196"/>
    </w:p>
    <w:p w14:paraId="7448E951" w14:textId="77777777" w:rsidR="00600F9A" w:rsidRPr="00244989" w:rsidRDefault="00600F9A" w:rsidP="00126DBD">
      <w:pPr>
        <w:pStyle w:val="Liiteleipateksti"/>
      </w:pPr>
      <w:r w:rsidRPr="00244989">
        <w:t>Taiteilijuus</w:t>
      </w:r>
    </w:p>
    <w:p w14:paraId="2C2BC9C1" w14:textId="77777777" w:rsidR="00600F9A" w:rsidRPr="00244989" w:rsidRDefault="00600F9A" w:rsidP="00126DBD">
      <w:pPr>
        <w:pStyle w:val="Liiteleipateksti"/>
      </w:pPr>
    </w:p>
    <w:p w14:paraId="26E7B85F" w14:textId="77777777" w:rsidR="00600F9A" w:rsidRPr="00244989" w:rsidRDefault="00600F9A" w:rsidP="00126DBD">
      <w:pPr>
        <w:pStyle w:val="Liiteleipateksti"/>
      </w:pPr>
      <w:r w:rsidRPr="00244989">
        <w:t>Haastateltava:</w:t>
      </w:r>
    </w:p>
    <w:p w14:paraId="2298E463" w14:textId="77777777" w:rsidR="00600F9A" w:rsidRPr="00244989" w:rsidRDefault="00600F9A" w:rsidP="00126DBD">
      <w:pPr>
        <w:pStyle w:val="Liiteleipateksti"/>
      </w:pPr>
      <w:r w:rsidRPr="00244989">
        <w:t>Aika ja paikka:</w:t>
      </w:r>
    </w:p>
    <w:p w14:paraId="5E7E7591" w14:textId="77777777" w:rsidR="00600F9A" w:rsidRPr="00244989" w:rsidRDefault="00600F9A" w:rsidP="00126DBD">
      <w:pPr>
        <w:pStyle w:val="Liiteleipateksti"/>
      </w:pPr>
      <w:r w:rsidRPr="00244989">
        <w:t>Taiteilijaura:</w:t>
      </w:r>
    </w:p>
    <w:p w14:paraId="34712015" w14:textId="77777777" w:rsidR="00600F9A" w:rsidRPr="00244989" w:rsidRDefault="00600F9A" w:rsidP="00126DBD">
      <w:pPr>
        <w:pStyle w:val="Liiteleipateksti"/>
      </w:pPr>
    </w:p>
    <w:p w14:paraId="72E88863" w14:textId="77777777" w:rsidR="00600F9A" w:rsidRPr="00244989" w:rsidRDefault="00600F9A" w:rsidP="00126DBD">
      <w:pPr>
        <w:pStyle w:val="Liiteleipateksti"/>
      </w:pPr>
      <w:r w:rsidRPr="00244989">
        <w:t>Kuka olet?</w:t>
      </w:r>
    </w:p>
    <w:p w14:paraId="5DC53819" w14:textId="77777777" w:rsidR="00600F9A" w:rsidRPr="00244989" w:rsidRDefault="00600F9A" w:rsidP="00126DBD">
      <w:pPr>
        <w:pStyle w:val="Liiteleipateksti"/>
      </w:pPr>
      <w:r w:rsidRPr="00244989">
        <w:t>Mitä muistat kouluajastasi ja opinnoistasi?</w:t>
      </w:r>
    </w:p>
    <w:p w14:paraId="7205F3EA" w14:textId="77777777" w:rsidR="00600F9A" w:rsidRPr="00244989" w:rsidRDefault="00600F9A" w:rsidP="00126DBD">
      <w:pPr>
        <w:pStyle w:val="Liiteleipateksti"/>
      </w:pPr>
      <w:r w:rsidRPr="00244989">
        <w:t>Mitä muistoja sinulla on paikoista joissa olet asunut?</w:t>
      </w:r>
    </w:p>
    <w:p w14:paraId="696B5A3B" w14:textId="77777777" w:rsidR="00600F9A" w:rsidRPr="00244989" w:rsidRDefault="00600F9A" w:rsidP="00126DBD">
      <w:pPr>
        <w:pStyle w:val="Liiteleipateksti"/>
      </w:pPr>
      <w:r w:rsidRPr="00244989">
        <w:t>Keitä tärkeitä ihmisiä on elämässäsi? Miksi he ovat tärkeitä?</w:t>
      </w:r>
    </w:p>
    <w:p w14:paraId="56717DF2" w14:textId="77777777" w:rsidR="00600F9A" w:rsidRPr="00244989" w:rsidRDefault="00600F9A" w:rsidP="00126DBD">
      <w:pPr>
        <w:pStyle w:val="Liiteleipateksti"/>
      </w:pPr>
      <w:r w:rsidRPr="00244989">
        <w:t>Kerro suosikkikirjoistasi/suosikkielokuvistasi/suosikkimusiikistasi</w:t>
      </w:r>
    </w:p>
    <w:p w14:paraId="5AF9980F" w14:textId="77777777" w:rsidR="00600F9A" w:rsidRPr="00244989" w:rsidRDefault="00600F9A" w:rsidP="00126DBD">
      <w:pPr>
        <w:pStyle w:val="Liiteleipateksti"/>
      </w:pPr>
    </w:p>
    <w:p w14:paraId="344B6DE9" w14:textId="77777777" w:rsidR="00600F9A" w:rsidRPr="00244989" w:rsidRDefault="00600F9A" w:rsidP="00126DBD">
      <w:pPr>
        <w:pStyle w:val="Liiteleipateksti"/>
      </w:pPr>
      <w:r w:rsidRPr="00244989">
        <w:t>Taiteilijuutesi</w:t>
      </w:r>
    </w:p>
    <w:p w14:paraId="4CC46427" w14:textId="77777777" w:rsidR="00600F9A" w:rsidRPr="00244989" w:rsidRDefault="00600F9A" w:rsidP="00126DBD">
      <w:pPr>
        <w:pStyle w:val="Liiteleipateksti"/>
      </w:pPr>
      <w:r w:rsidRPr="00244989">
        <w:t>Mitä teatteri merkitsee sinulle?</w:t>
      </w:r>
    </w:p>
    <w:p w14:paraId="25430436" w14:textId="77777777" w:rsidR="00600F9A" w:rsidRPr="00244989" w:rsidRDefault="00600F9A" w:rsidP="00126DBD">
      <w:pPr>
        <w:pStyle w:val="Liiteleipateksti"/>
      </w:pPr>
      <w:r w:rsidRPr="00244989">
        <w:t>Tuntuuko teatteri sinusta harrastukselta vai työltä? Miksi?</w:t>
      </w:r>
    </w:p>
    <w:p w14:paraId="17054F81" w14:textId="77777777" w:rsidR="00600F9A" w:rsidRPr="00244989" w:rsidRDefault="00600F9A" w:rsidP="00126DBD">
      <w:pPr>
        <w:pStyle w:val="Liiteleipateksti"/>
      </w:pPr>
      <w:r w:rsidRPr="00244989">
        <w:t>Onko sinulla (tai onko sinulla ollut) joitakin muita töitä?</w:t>
      </w:r>
    </w:p>
    <w:p w14:paraId="41C7D112" w14:textId="77777777" w:rsidR="00600F9A" w:rsidRPr="00244989" w:rsidRDefault="00600F9A" w:rsidP="00126DBD">
      <w:pPr>
        <w:pStyle w:val="Liiteleipateksti"/>
      </w:pPr>
      <w:r w:rsidRPr="00244989">
        <w:t>Onko sinulla muita harrastuksia tai kiinnostuksenkohteita?</w:t>
      </w:r>
    </w:p>
    <w:p w14:paraId="29AC64C6" w14:textId="77777777" w:rsidR="00600F9A" w:rsidRPr="00244989" w:rsidRDefault="00600F9A" w:rsidP="00126DBD">
      <w:pPr>
        <w:pStyle w:val="Liiteleipateksti"/>
      </w:pPr>
      <w:r w:rsidRPr="00244989">
        <w:t>Onko sinulla joitakin erityisiä muistoja ajastasi näyttelijänä?</w:t>
      </w:r>
    </w:p>
    <w:p w14:paraId="55A2D379" w14:textId="77777777" w:rsidR="00600F9A" w:rsidRPr="00244989" w:rsidRDefault="00600F9A" w:rsidP="00126DBD">
      <w:pPr>
        <w:pStyle w:val="Liiteleipateksti"/>
      </w:pPr>
      <w:r w:rsidRPr="00244989">
        <w:t>...esimerkiksi DuvTeaternin esityksistä/harjoituksista/kiertueilta/ matkoilta?</w:t>
      </w:r>
    </w:p>
    <w:p w14:paraId="6297B71A" w14:textId="77777777" w:rsidR="00600F9A" w:rsidRPr="00244989" w:rsidRDefault="00600F9A" w:rsidP="00126DBD">
      <w:pPr>
        <w:pStyle w:val="Liiteleipateksti"/>
      </w:pPr>
      <w:r w:rsidRPr="00244989">
        <w:t>Mikä rooli tai tuotanto on ollut tärkeä sinulle?</w:t>
      </w:r>
    </w:p>
    <w:p w14:paraId="71583ABB" w14:textId="77777777" w:rsidR="00600F9A" w:rsidRPr="00244989" w:rsidRDefault="00600F9A" w:rsidP="00126DBD">
      <w:pPr>
        <w:pStyle w:val="Liiteleipateksti"/>
      </w:pPr>
      <w:r w:rsidRPr="00244989">
        <w:t>Millaista on olla näyttelijä?</w:t>
      </w:r>
    </w:p>
    <w:p w14:paraId="60D2136A" w14:textId="77777777" w:rsidR="00600F9A" w:rsidRPr="00244989" w:rsidRDefault="00600F9A" w:rsidP="00126DBD">
      <w:pPr>
        <w:pStyle w:val="Liiteleipateksti"/>
      </w:pPr>
      <w:r w:rsidRPr="00244989">
        <w:t>(Vaikeaa/Helppoa/Hauskaa/Tylsää)</w:t>
      </w:r>
    </w:p>
    <w:p w14:paraId="763FB088" w14:textId="77777777" w:rsidR="00600F9A" w:rsidRPr="00244989" w:rsidRDefault="00600F9A" w:rsidP="00126DBD">
      <w:pPr>
        <w:pStyle w:val="Liiteleipateksti"/>
      </w:pPr>
      <w:r w:rsidRPr="00244989">
        <w:t>Mitkä ovat vahvuutesi näyttelijänä?</w:t>
      </w:r>
    </w:p>
    <w:p w14:paraId="0464483F" w14:textId="77777777" w:rsidR="00600F9A" w:rsidRPr="00244989" w:rsidRDefault="00600F9A" w:rsidP="00126DBD">
      <w:pPr>
        <w:pStyle w:val="Liiteleipateksti"/>
      </w:pPr>
      <w:r w:rsidRPr="00244989">
        <w:t>(Mikä tekee sinusta hyvän näyttelijän?)</w:t>
      </w:r>
    </w:p>
    <w:p w14:paraId="16344FAA" w14:textId="77777777" w:rsidR="00600F9A" w:rsidRPr="00244989" w:rsidRDefault="00600F9A" w:rsidP="00126DBD">
      <w:pPr>
        <w:pStyle w:val="Liiteleipateksti"/>
      </w:pPr>
      <w:r w:rsidRPr="00244989">
        <w:t>Millaista on kohdata yleisö?</w:t>
      </w:r>
    </w:p>
    <w:p w14:paraId="6FE0D7C4" w14:textId="77777777" w:rsidR="00600F9A" w:rsidRPr="00244989" w:rsidRDefault="00600F9A" w:rsidP="00126DBD">
      <w:pPr>
        <w:pStyle w:val="Liiteleipateksti"/>
      </w:pPr>
      <w:r w:rsidRPr="00244989">
        <w:t>Mitä haluat antaa yleisöllesi?</w:t>
      </w:r>
    </w:p>
    <w:p w14:paraId="1FC25E16" w14:textId="77777777" w:rsidR="00600F9A" w:rsidRPr="00244989" w:rsidRDefault="00600F9A" w:rsidP="00126DBD">
      <w:pPr>
        <w:pStyle w:val="Liiteleipateksti"/>
      </w:pPr>
      <w:r w:rsidRPr="00244989">
        <w:t>DuvTeatern on tehnyt yhteistyötä monien ihmisten ja teatterien kanssa.</w:t>
      </w:r>
    </w:p>
    <w:p w14:paraId="7EA02A69" w14:textId="77777777" w:rsidR="00600F9A" w:rsidRPr="00244989" w:rsidRDefault="00600F9A" w:rsidP="00126DBD">
      <w:pPr>
        <w:pStyle w:val="Liiteleipateksti"/>
      </w:pPr>
      <w:r w:rsidRPr="00244989">
        <w:t xml:space="preserve">Mitkä paikat ja ihmiset ovat olleet tärkeitä? Mitä yhteistyö on merkinnyt sinulle? </w:t>
      </w:r>
    </w:p>
    <w:p w14:paraId="6187F5BA" w14:textId="77777777" w:rsidR="00600F9A" w:rsidRPr="00244989" w:rsidRDefault="00600F9A" w:rsidP="00126DBD">
      <w:pPr>
        <w:pStyle w:val="Liiteleipateksti"/>
      </w:pPr>
    </w:p>
    <w:p w14:paraId="37EADCE1" w14:textId="77777777" w:rsidR="00600F9A" w:rsidRPr="00244989" w:rsidRDefault="00600F9A" w:rsidP="00126DBD">
      <w:pPr>
        <w:pStyle w:val="Liiteleipateksti"/>
      </w:pPr>
      <w:r w:rsidRPr="00244989">
        <w:t>Suomi 100 vuotta</w:t>
      </w:r>
    </w:p>
    <w:p w14:paraId="48286454" w14:textId="77777777" w:rsidR="00600F9A" w:rsidRPr="00244989" w:rsidRDefault="00600F9A" w:rsidP="00126DBD">
      <w:pPr>
        <w:pStyle w:val="Liiteleipateksti"/>
      </w:pPr>
      <w:r w:rsidRPr="00244989">
        <w:t>Millainen on Suomi tänään?</w:t>
      </w:r>
    </w:p>
    <w:p w14:paraId="509DB405" w14:textId="77777777" w:rsidR="00600F9A" w:rsidRPr="00244989" w:rsidRDefault="00600F9A" w:rsidP="00126DBD">
      <w:pPr>
        <w:pStyle w:val="Liiteleipateksti"/>
      </w:pPr>
      <w:r w:rsidRPr="00244989">
        <w:t>Mikä on mielestäsi hyvää Suomessa?</w:t>
      </w:r>
    </w:p>
    <w:p w14:paraId="4D1004EC" w14:textId="77777777" w:rsidR="00600F9A" w:rsidRPr="00244989" w:rsidRDefault="00CB47F7" w:rsidP="00126DBD">
      <w:pPr>
        <w:pStyle w:val="Liiteleipateksti"/>
      </w:pPr>
      <w:r w:rsidRPr="00244989">
        <w:t>Jos saisit muuttaa jotakin, mitä se olisi?</w:t>
      </w:r>
    </w:p>
    <w:p w14:paraId="7A99BB28" w14:textId="77777777" w:rsidR="00600F9A" w:rsidRPr="00244989" w:rsidRDefault="00CB47F7" w:rsidP="00126DBD">
      <w:pPr>
        <w:pStyle w:val="Liiteleipateksti"/>
      </w:pPr>
      <w:r w:rsidRPr="00244989">
        <w:t xml:space="preserve">Mikä voi olla </w:t>
      </w:r>
      <w:r w:rsidR="00600F9A" w:rsidRPr="00244989">
        <w:t>DuvTeatern</w:t>
      </w:r>
      <w:r w:rsidRPr="00244989">
        <w:t>in</w:t>
      </w:r>
      <w:r w:rsidR="00600F9A" w:rsidRPr="00244989">
        <w:t xml:space="preserve"> (</w:t>
      </w:r>
      <w:r w:rsidRPr="00244989">
        <w:rPr>
          <w:i/>
        </w:rPr>
        <w:t>teatterisi/taiteesi</w:t>
      </w:r>
      <w:r w:rsidR="00600F9A" w:rsidRPr="00244989">
        <w:t xml:space="preserve">) </w:t>
      </w:r>
      <w:r w:rsidRPr="00244989">
        <w:t>merkitys Suomessa tänään?</w:t>
      </w:r>
    </w:p>
    <w:p w14:paraId="76ADDD2C" w14:textId="77777777" w:rsidR="00600F9A" w:rsidRPr="00244989" w:rsidRDefault="00CB47F7" w:rsidP="00126DBD">
      <w:pPr>
        <w:pStyle w:val="Liiteleipateksti"/>
      </w:pPr>
      <w:r w:rsidRPr="00244989">
        <w:t>Millä tavalla se on erityinen teatteri?</w:t>
      </w:r>
    </w:p>
    <w:p w14:paraId="070AD3B4" w14:textId="77777777" w:rsidR="00600F9A" w:rsidRPr="00244989" w:rsidRDefault="00CB47F7" w:rsidP="00126DBD">
      <w:pPr>
        <w:pStyle w:val="Liiteleipateksti"/>
      </w:pPr>
      <w:r w:rsidRPr="00244989">
        <w:t>Mitä teatteri voi antaa tai opettaa yleisölle?</w:t>
      </w:r>
    </w:p>
    <w:p w14:paraId="45685777" w14:textId="77777777" w:rsidR="00600F9A" w:rsidRPr="00244989" w:rsidRDefault="00600F9A" w:rsidP="00126DBD">
      <w:pPr>
        <w:pStyle w:val="Liiteleipateksti"/>
      </w:pPr>
    </w:p>
    <w:p w14:paraId="4EF0371D" w14:textId="77777777" w:rsidR="00600F9A" w:rsidRPr="00244989" w:rsidRDefault="00CB47F7" w:rsidP="00126DBD">
      <w:pPr>
        <w:pStyle w:val="Liiteleipateksti"/>
      </w:pPr>
      <w:r w:rsidRPr="00244989">
        <w:t>Taiteilija-arkisto</w:t>
      </w:r>
    </w:p>
    <w:p w14:paraId="707F26ED" w14:textId="77777777" w:rsidR="00600F9A" w:rsidRPr="00244989" w:rsidRDefault="00CB47F7" w:rsidP="00126DBD">
      <w:pPr>
        <w:pStyle w:val="Liiteleipateksti"/>
      </w:pPr>
      <w:r w:rsidRPr="00244989">
        <w:t>Mitä mieltä olet tästä ideasta kerätä taiteilija-arkisto?</w:t>
      </w:r>
    </w:p>
    <w:p w14:paraId="590558AB" w14:textId="20884669" w:rsidR="00126DBD" w:rsidRDefault="00CB47F7" w:rsidP="00126DBD">
      <w:pPr>
        <w:pStyle w:val="Liiteleipateksti"/>
      </w:pPr>
      <w:r w:rsidRPr="00244989">
        <w:t>Kenen ajattelevat hyötyvän siitä?</w:t>
      </w:r>
    </w:p>
    <w:p w14:paraId="2701EDF5" w14:textId="77777777" w:rsidR="00126DBD" w:rsidRDefault="00126DBD">
      <w:pPr>
        <w:spacing w:line="276" w:lineRule="auto"/>
      </w:pPr>
      <w:r>
        <w:br w:type="page"/>
      </w:r>
    </w:p>
    <w:p w14:paraId="3D277AA7" w14:textId="77777777" w:rsidR="007E16DE" w:rsidRPr="00244989" w:rsidRDefault="00ED5240" w:rsidP="00126DBD">
      <w:pPr>
        <w:pStyle w:val="Otsikko3"/>
      </w:pPr>
      <w:bookmarkStart w:id="197" w:name="_Toc16778697"/>
      <w:r w:rsidRPr="00244989">
        <w:lastRenderedPageBreak/>
        <w:t xml:space="preserve">6c </w:t>
      </w:r>
      <w:r w:rsidR="00DA567E" w:rsidRPr="00244989">
        <w:t>Alkukielellä: taite</w:t>
      </w:r>
      <w:r w:rsidR="007E16DE" w:rsidRPr="00244989">
        <w:t>i</w:t>
      </w:r>
      <w:r w:rsidR="00DA567E" w:rsidRPr="00244989">
        <w:t>lijan vanhemmalle</w:t>
      </w:r>
      <w:bookmarkEnd w:id="197"/>
    </w:p>
    <w:p w14:paraId="2E992D0A" w14:textId="77777777" w:rsidR="007E16DE" w:rsidRPr="00244989" w:rsidRDefault="007E16DE" w:rsidP="00126DBD">
      <w:pPr>
        <w:pStyle w:val="Liiteleipateksti"/>
        <w:rPr>
          <w:lang w:val="sv-FI"/>
        </w:rPr>
      </w:pPr>
      <w:r w:rsidRPr="00244989">
        <w:rPr>
          <w:lang w:val="sv-FI"/>
        </w:rPr>
        <w:t>Konstnärskap</w:t>
      </w:r>
    </w:p>
    <w:p w14:paraId="4561A057" w14:textId="77777777" w:rsidR="007E16DE" w:rsidRPr="00244989" w:rsidRDefault="007E16DE" w:rsidP="00126DBD">
      <w:pPr>
        <w:pStyle w:val="Liiteleipateksti"/>
        <w:rPr>
          <w:lang w:val="sv-FI"/>
        </w:rPr>
      </w:pPr>
    </w:p>
    <w:p w14:paraId="4D50FCED" w14:textId="77777777" w:rsidR="007E16DE" w:rsidRPr="00244989" w:rsidRDefault="007E16DE" w:rsidP="00126DBD">
      <w:pPr>
        <w:pStyle w:val="Liiteleipateksti"/>
        <w:rPr>
          <w:rFonts w:ascii="ArialMT" w:hAnsi="ArialMT" w:cs="ArialMT"/>
          <w:lang w:val="sv-FI"/>
        </w:rPr>
      </w:pPr>
      <w:r w:rsidRPr="00244989">
        <w:rPr>
          <w:lang w:val="sv-FI"/>
        </w:rPr>
        <w:t xml:space="preserve">Intervju med: </w:t>
      </w:r>
    </w:p>
    <w:p w14:paraId="3703E957" w14:textId="77777777" w:rsidR="007E16DE" w:rsidRPr="00244989" w:rsidRDefault="007E16DE" w:rsidP="00126DBD">
      <w:pPr>
        <w:pStyle w:val="Liiteleipateksti"/>
        <w:rPr>
          <w:lang w:val="sv-FI"/>
        </w:rPr>
      </w:pPr>
      <w:r w:rsidRPr="00244989">
        <w:rPr>
          <w:lang w:val="sv-FI"/>
        </w:rPr>
        <w:t>Tid och plats:</w:t>
      </w:r>
    </w:p>
    <w:p w14:paraId="2C1B6EE5" w14:textId="77777777" w:rsidR="007E16DE" w:rsidRPr="00244989" w:rsidRDefault="007E16DE" w:rsidP="00126DBD">
      <w:pPr>
        <w:pStyle w:val="Liiteleipateksti"/>
        <w:rPr>
          <w:lang w:val="sv-FI"/>
        </w:rPr>
      </w:pPr>
      <w:r w:rsidRPr="00244989">
        <w:rPr>
          <w:lang w:val="sv-FI"/>
        </w:rPr>
        <w:t>Konstnärskarriär: N. N., skådespelare i DuvTeatern xxxx-xxxx / sedan xxxx</w:t>
      </w:r>
    </w:p>
    <w:p w14:paraId="337A1B30" w14:textId="77777777" w:rsidR="007E16DE" w:rsidRPr="00244989" w:rsidRDefault="007E16DE" w:rsidP="00126DBD">
      <w:pPr>
        <w:pStyle w:val="Liiteleipateksti"/>
        <w:rPr>
          <w:lang w:val="sv-FI"/>
        </w:rPr>
      </w:pPr>
    </w:p>
    <w:p w14:paraId="6E71CBAA" w14:textId="77777777" w:rsidR="007E16DE" w:rsidRPr="00244989" w:rsidRDefault="007E16DE" w:rsidP="00126DBD">
      <w:pPr>
        <w:pStyle w:val="Liiteleipateksti"/>
        <w:rPr>
          <w:lang w:val="sv-FI"/>
        </w:rPr>
      </w:pPr>
      <w:r w:rsidRPr="00244989">
        <w:rPr>
          <w:lang w:val="sv-FI"/>
        </w:rPr>
        <w:t>Frågor som underlag för intervjun:</w:t>
      </w:r>
    </w:p>
    <w:p w14:paraId="1E9F20B0" w14:textId="77777777" w:rsidR="007E16DE" w:rsidRPr="00244989" w:rsidRDefault="007E16DE" w:rsidP="00126DBD">
      <w:pPr>
        <w:pStyle w:val="Liiteleipateksti"/>
        <w:rPr>
          <w:lang w:val="sv-FI"/>
        </w:rPr>
      </w:pPr>
      <w:r w:rsidRPr="00244989">
        <w:rPr>
          <w:lang w:val="sv-FI"/>
        </w:rPr>
        <w:t>Vem var N. N.?</w:t>
      </w:r>
    </w:p>
    <w:p w14:paraId="59B5B104" w14:textId="77777777" w:rsidR="007E16DE" w:rsidRPr="00244989" w:rsidRDefault="007E16DE" w:rsidP="00126DBD">
      <w:pPr>
        <w:pStyle w:val="Liiteleipateksti"/>
        <w:rPr>
          <w:lang w:val="sv-FI"/>
        </w:rPr>
      </w:pPr>
      <w:r w:rsidRPr="00244989">
        <w:rPr>
          <w:lang w:val="sv-FI"/>
        </w:rPr>
        <w:t>Vad kan du berätta om N. N.s barndom?</w:t>
      </w:r>
    </w:p>
    <w:p w14:paraId="2A54BF52" w14:textId="77777777" w:rsidR="007E16DE" w:rsidRPr="00244989" w:rsidRDefault="007E16DE" w:rsidP="00126DBD">
      <w:pPr>
        <w:pStyle w:val="Liiteleipateksti"/>
        <w:rPr>
          <w:lang w:val="sv-FI"/>
        </w:rPr>
      </w:pPr>
      <w:r w:rsidRPr="00244989">
        <w:rPr>
          <w:lang w:val="sv-FI"/>
        </w:rPr>
        <w:t>om skoltid och studier?</w:t>
      </w:r>
    </w:p>
    <w:p w14:paraId="103C709A" w14:textId="77777777" w:rsidR="007E16DE" w:rsidRPr="00244989" w:rsidRDefault="007E16DE" w:rsidP="00126DBD">
      <w:pPr>
        <w:pStyle w:val="Liiteleipateksti"/>
        <w:rPr>
          <w:lang w:val="sv-FI"/>
        </w:rPr>
      </w:pPr>
      <w:r w:rsidRPr="00244989">
        <w:rPr>
          <w:lang w:val="sv-FI"/>
        </w:rPr>
        <w:t>om de platser där N. N. bott?</w:t>
      </w:r>
    </w:p>
    <w:p w14:paraId="79B8862E" w14:textId="77777777" w:rsidR="007E16DE" w:rsidRPr="00244989" w:rsidRDefault="007E16DE" w:rsidP="00126DBD">
      <w:pPr>
        <w:pStyle w:val="Liiteleipateksti"/>
        <w:rPr>
          <w:lang w:val="sv-FI"/>
        </w:rPr>
      </w:pPr>
      <w:r w:rsidRPr="00244989">
        <w:rPr>
          <w:lang w:val="sv-FI"/>
        </w:rPr>
        <w:t>(I hurudan miljö trivs N. N.?)</w:t>
      </w:r>
    </w:p>
    <w:p w14:paraId="3700826E" w14:textId="77777777" w:rsidR="007E16DE" w:rsidRPr="00244989" w:rsidRDefault="007E16DE" w:rsidP="00126DBD">
      <w:pPr>
        <w:pStyle w:val="Liiteleipateksti"/>
        <w:rPr>
          <w:lang w:val="sv-FI"/>
        </w:rPr>
      </w:pPr>
      <w:r w:rsidRPr="00244989">
        <w:rPr>
          <w:lang w:val="sv-FI"/>
        </w:rPr>
        <w:t>Vilka viktiga personer fanns i N. N.s liv? Varför var de viktiga?</w:t>
      </w:r>
    </w:p>
    <w:p w14:paraId="29988935" w14:textId="77777777" w:rsidR="007E16DE" w:rsidRPr="00244989" w:rsidRDefault="007E16DE" w:rsidP="00126DBD">
      <w:pPr>
        <w:pStyle w:val="Liiteleipateksti"/>
        <w:rPr>
          <w:lang w:val="sv-FI"/>
        </w:rPr>
      </w:pPr>
      <w:r w:rsidRPr="00244989">
        <w:rPr>
          <w:lang w:val="sv-FI"/>
        </w:rPr>
        <w:t>Berätta om N. N.s favoritböcker/favoritfilmer/favoritmusik</w:t>
      </w:r>
    </w:p>
    <w:p w14:paraId="5BD48886" w14:textId="77777777" w:rsidR="007E16DE" w:rsidRPr="00244989" w:rsidRDefault="007E16DE" w:rsidP="00126DBD">
      <w:pPr>
        <w:pStyle w:val="Liiteleipateksti"/>
        <w:rPr>
          <w:lang w:val="sv-FI"/>
        </w:rPr>
      </w:pPr>
      <w:r w:rsidRPr="00244989">
        <w:rPr>
          <w:lang w:val="sv-FI"/>
        </w:rPr>
        <w:t>Vilka hobbyn eller intressen har/hade N. N.?</w:t>
      </w:r>
    </w:p>
    <w:p w14:paraId="03866775" w14:textId="77777777" w:rsidR="007E16DE" w:rsidRPr="00244989" w:rsidRDefault="007E16DE" w:rsidP="00126DBD">
      <w:pPr>
        <w:pStyle w:val="Liiteleipateksti"/>
        <w:rPr>
          <w:lang w:val="sv-FI"/>
        </w:rPr>
      </w:pPr>
    </w:p>
    <w:p w14:paraId="563BA0C2" w14:textId="77777777" w:rsidR="007E16DE" w:rsidRPr="00244989" w:rsidRDefault="007E16DE" w:rsidP="00126DBD">
      <w:pPr>
        <w:pStyle w:val="Liiteleipateksti"/>
        <w:rPr>
          <w:lang w:val="sv-FI"/>
        </w:rPr>
      </w:pPr>
      <w:r w:rsidRPr="00244989">
        <w:rPr>
          <w:lang w:val="sv-FI"/>
        </w:rPr>
        <w:t>N. N.s konstnärskap</w:t>
      </w:r>
    </w:p>
    <w:p w14:paraId="48932797" w14:textId="77777777" w:rsidR="007E16DE" w:rsidRPr="00244989" w:rsidRDefault="007E16DE" w:rsidP="00126DBD">
      <w:pPr>
        <w:pStyle w:val="Liiteleipateksti"/>
        <w:rPr>
          <w:lang w:val="sv-FI"/>
        </w:rPr>
      </w:pPr>
      <w:r w:rsidRPr="00244989">
        <w:rPr>
          <w:lang w:val="sv-FI"/>
        </w:rPr>
        <w:t>Vad upplever du att teatern betydde för N. N.?</w:t>
      </w:r>
    </w:p>
    <w:p w14:paraId="5062A206" w14:textId="77777777" w:rsidR="007E16DE" w:rsidRPr="00244989" w:rsidRDefault="007E16DE" w:rsidP="00126DBD">
      <w:pPr>
        <w:pStyle w:val="Liiteleipateksti"/>
        <w:rPr>
          <w:lang w:val="sv-FI"/>
        </w:rPr>
      </w:pPr>
      <w:r w:rsidRPr="00244989">
        <w:rPr>
          <w:lang w:val="sv-FI"/>
        </w:rPr>
        <w:t>Repetitioner?</w:t>
      </w:r>
    </w:p>
    <w:p w14:paraId="72EE95AC" w14:textId="77777777" w:rsidR="007E16DE" w:rsidRPr="00244989" w:rsidRDefault="007E16DE" w:rsidP="00126DBD">
      <w:pPr>
        <w:pStyle w:val="Liiteleipateksti"/>
        <w:rPr>
          <w:lang w:val="sv-FI"/>
        </w:rPr>
      </w:pPr>
      <w:r w:rsidRPr="00244989">
        <w:rPr>
          <w:lang w:val="sv-FI"/>
        </w:rPr>
        <w:t>Föreställningar?</w:t>
      </w:r>
    </w:p>
    <w:p w14:paraId="45F0CAFD" w14:textId="77777777" w:rsidR="007E16DE" w:rsidRPr="00244989" w:rsidRDefault="007E16DE" w:rsidP="00126DBD">
      <w:pPr>
        <w:pStyle w:val="Liiteleipateksti"/>
        <w:rPr>
          <w:lang w:val="sv-FI"/>
        </w:rPr>
      </w:pPr>
      <w:r w:rsidRPr="00244989">
        <w:rPr>
          <w:lang w:val="sv-FI"/>
        </w:rPr>
        <w:t>Resor? Hur har det varit / var det att resa med DuvTeatern?</w:t>
      </w:r>
    </w:p>
    <w:p w14:paraId="41A82E24" w14:textId="77777777" w:rsidR="007E16DE" w:rsidRPr="00244989" w:rsidRDefault="007E16DE" w:rsidP="00126DBD">
      <w:pPr>
        <w:pStyle w:val="Liiteleipateksti"/>
        <w:rPr>
          <w:lang w:val="sv-FI"/>
        </w:rPr>
      </w:pPr>
      <w:r w:rsidRPr="00244989">
        <w:rPr>
          <w:lang w:val="sv-FI"/>
        </w:rPr>
        <w:t>Hur förberedde sig N. N. inför en föreställning eller en roll?</w:t>
      </w:r>
    </w:p>
    <w:p w14:paraId="6BFEF9EF" w14:textId="77777777" w:rsidR="007E16DE" w:rsidRPr="00244989" w:rsidRDefault="007E16DE" w:rsidP="00126DBD">
      <w:pPr>
        <w:pStyle w:val="Liiteleipateksti"/>
        <w:rPr>
          <w:lang w:val="sv-FI"/>
        </w:rPr>
      </w:pPr>
      <w:r w:rsidRPr="00244989">
        <w:rPr>
          <w:lang w:val="sv-FI"/>
        </w:rPr>
        <w:t>Syntes det hemma på något sätt?</w:t>
      </w:r>
    </w:p>
    <w:p w14:paraId="2FC74461" w14:textId="77777777" w:rsidR="007E16DE" w:rsidRPr="00244989" w:rsidRDefault="007E16DE" w:rsidP="00126DBD">
      <w:pPr>
        <w:pStyle w:val="Liiteleipateksti"/>
        <w:rPr>
          <w:lang w:val="sv-FI"/>
        </w:rPr>
      </w:pPr>
      <w:r w:rsidRPr="00244989">
        <w:rPr>
          <w:lang w:val="sv-FI"/>
        </w:rPr>
        <w:t>Är det någon roll eller produktion som du upplever att ha varit extra betydelsefull för N. N.?</w:t>
      </w:r>
    </w:p>
    <w:p w14:paraId="0A970F23" w14:textId="77777777" w:rsidR="007E16DE" w:rsidRPr="00244989" w:rsidRDefault="007E16DE" w:rsidP="00126DBD">
      <w:pPr>
        <w:pStyle w:val="Liiteleipateksti"/>
        <w:rPr>
          <w:lang w:val="sv-FI"/>
        </w:rPr>
      </w:pPr>
      <w:r w:rsidRPr="00244989">
        <w:rPr>
          <w:lang w:val="sv-FI"/>
        </w:rPr>
        <w:t>(Hur märks det?)</w:t>
      </w:r>
    </w:p>
    <w:p w14:paraId="602C79A5" w14:textId="77777777" w:rsidR="007E16DE" w:rsidRPr="00244989" w:rsidRDefault="007E16DE" w:rsidP="00126DBD">
      <w:pPr>
        <w:pStyle w:val="Liiteleipateksti"/>
        <w:rPr>
          <w:lang w:val="sv-FI"/>
        </w:rPr>
      </w:pPr>
      <w:r w:rsidRPr="00244989">
        <w:rPr>
          <w:lang w:val="sv-FI"/>
        </w:rPr>
        <w:t>Vilka styrkor hade N. N. som skådespelare? / Vilka styrkor ser du hos N. N. som skådespelare?</w:t>
      </w:r>
    </w:p>
    <w:p w14:paraId="2543972B" w14:textId="77777777" w:rsidR="007E16DE" w:rsidRPr="00244989" w:rsidRDefault="007E16DE" w:rsidP="00126DBD">
      <w:pPr>
        <w:pStyle w:val="Liiteleipateksti"/>
        <w:rPr>
          <w:lang w:val="sv-FI"/>
        </w:rPr>
      </w:pPr>
      <w:r w:rsidRPr="00244989">
        <w:rPr>
          <w:lang w:val="sv-FI"/>
        </w:rPr>
        <w:t>DuvTeatern har samarbetat med många olika människor och teatrar.</w:t>
      </w:r>
    </w:p>
    <w:p w14:paraId="2D0B1980" w14:textId="77777777" w:rsidR="007E16DE" w:rsidRPr="00244989" w:rsidRDefault="007E16DE" w:rsidP="00126DBD">
      <w:pPr>
        <w:pStyle w:val="Liiteleipateksti"/>
        <w:rPr>
          <w:lang w:val="sv-FI"/>
        </w:rPr>
      </w:pPr>
      <w:r w:rsidRPr="00244989">
        <w:rPr>
          <w:lang w:val="sv-FI"/>
        </w:rPr>
        <w:t>Är det någon plats och/eller personer som var extra viktiga för N. N.? (Hur märks det?)</w:t>
      </w:r>
    </w:p>
    <w:p w14:paraId="1DDE04EA" w14:textId="77777777" w:rsidR="007E16DE" w:rsidRPr="00244989" w:rsidRDefault="007E16DE" w:rsidP="00126DBD">
      <w:pPr>
        <w:pStyle w:val="Liiteleipateksti"/>
        <w:rPr>
          <w:lang w:val="sv-FI"/>
        </w:rPr>
      </w:pPr>
      <w:r w:rsidRPr="00244989">
        <w:rPr>
          <w:lang w:val="sv-FI"/>
        </w:rPr>
        <w:t>Vad tror du att de olika samarbetena betydde / har betytt för N. N.?</w:t>
      </w:r>
    </w:p>
    <w:p w14:paraId="696F4E6F" w14:textId="77777777" w:rsidR="007E16DE" w:rsidRPr="00244989" w:rsidRDefault="007E16DE" w:rsidP="00126DBD">
      <w:pPr>
        <w:pStyle w:val="Liiteleipateksti"/>
        <w:rPr>
          <w:lang w:val="sv-FI"/>
        </w:rPr>
      </w:pPr>
      <w:r w:rsidRPr="00244989">
        <w:rPr>
          <w:lang w:val="sv-FI"/>
        </w:rPr>
        <w:t>Vad betydde / betyder mötet med publiken? För N. N.? För dej?</w:t>
      </w:r>
    </w:p>
    <w:p w14:paraId="6E20F8D3" w14:textId="77777777" w:rsidR="007E16DE" w:rsidRPr="00244989" w:rsidRDefault="007E16DE" w:rsidP="00126DBD">
      <w:pPr>
        <w:pStyle w:val="Liiteleipateksti"/>
        <w:rPr>
          <w:lang w:val="sv-FI"/>
        </w:rPr>
      </w:pPr>
      <w:r w:rsidRPr="00244989">
        <w:rPr>
          <w:lang w:val="sv-FI"/>
        </w:rPr>
        <w:t>Hur är det att se sitt barn på scen?</w:t>
      </w:r>
    </w:p>
    <w:p w14:paraId="01F6A434" w14:textId="77777777" w:rsidR="007E16DE" w:rsidRPr="00244989" w:rsidRDefault="007E16DE" w:rsidP="00126DBD">
      <w:pPr>
        <w:pStyle w:val="Liiteleipateksti"/>
        <w:rPr>
          <w:lang w:val="sv-FI"/>
        </w:rPr>
      </w:pPr>
      <w:r w:rsidRPr="00244989">
        <w:rPr>
          <w:lang w:val="sv-FI"/>
        </w:rPr>
        <w:t>Vad tänker du att DuvTeaterns föreställningar kan ge publiken?</w:t>
      </w:r>
    </w:p>
    <w:p w14:paraId="6E060194" w14:textId="77777777" w:rsidR="007E16DE" w:rsidRPr="00244989" w:rsidRDefault="007E16DE" w:rsidP="00126DBD">
      <w:pPr>
        <w:pStyle w:val="Liiteleipateksti"/>
        <w:rPr>
          <w:lang w:val="sv-FI"/>
        </w:rPr>
      </w:pPr>
      <w:r w:rsidRPr="00244989">
        <w:rPr>
          <w:lang w:val="sv-FI"/>
        </w:rPr>
        <w:t>Vad tänker du att DuvTeatern ha för betydelse i Finland idag?</w:t>
      </w:r>
    </w:p>
    <w:p w14:paraId="77778ECA" w14:textId="77777777" w:rsidR="007E16DE" w:rsidRPr="00244989" w:rsidRDefault="007E16DE" w:rsidP="00126DBD">
      <w:pPr>
        <w:pStyle w:val="Liiteleipateksti"/>
        <w:rPr>
          <w:lang w:val="sv-FI"/>
        </w:rPr>
      </w:pPr>
      <w:r w:rsidRPr="00244989">
        <w:rPr>
          <w:lang w:val="sv-FI"/>
        </w:rPr>
        <w:t>Vad tänker du om den här idén att samla ett konstnärsarkiv?</w:t>
      </w:r>
    </w:p>
    <w:p w14:paraId="40ADCE40" w14:textId="77777777" w:rsidR="00CD68A9" w:rsidRPr="00244989" w:rsidRDefault="00CD68A9">
      <w:pPr>
        <w:spacing w:line="276" w:lineRule="auto"/>
        <w:rPr>
          <w:lang w:val="sv-FI"/>
        </w:rPr>
      </w:pPr>
      <w:r w:rsidRPr="00244989">
        <w:rPr>
          <w:lang w:val="sv-FI"/>
        </w:rPr>
        <w:br w:type="page"/>
      </w:r>
    </w:p>
    <w:p w14:paraId="66CE3242" w14:textId="77777777" w:rsidR="00DA567E" w:rsidRPr="00244989" w:rsidRDefault="00ED5240" w:rsidP="00126DBD">
      <w:pPr>
        <w:pStyle w:val="Otsikko3"/>
      </w:pPr>
      <w:bookmarkStart w:id="198" w:name="_Toc16778698"/>
      <w:r w:rsidRPr="00244989">
        <w:lastRenderedPageBreak/>
        <w:t xml:space="preserve">6d </w:t>
      </w:r>
      <w:r w:rsidR="005E7D51" w:rsidRPr="00244989">
        <w:t>S</w:t>
      </w:r>
      <w:r w:rsidR="00DA567E" w:rsidRPr="00244989">
        <w:t>uomeksi</w:t>
      </w:r>
      <w:r w:rsidR="005E7D51" w:rsidRPr="00244989">
        <w:t xml:space="preserve"> käännettynä</w:t>
      </w:r>
      <w:r w:rsidR="00DA567E" w:rsidRPr="00244989">
        <w:t>: taite</w:t>
      </w:r>
      <w:r w:rsidR="0017263B" w:rsidRPr="00244989">
        <w:t>i</w:t>
      </w:r>
      <w:r w:rsidR="00DA567E" w:rsidRPr="00244989">
        <w:t>lijan vanhemmalle</w:t>
      </w:r>
      <w:bookmarkEnd w:id="198"/>
    </w:p>
    <w:p w14:paraId="0F6AF2FC" w14:textId="77777777" w:rsidR="005060BD" w:rsidRPr="00244989" w:rsidRDefault="005060BD" w:rsidP="00126DBD">
      <w:pPr>
        <w:pStyle w:val="Liiteleipateksti"/>
      </w:pPr>
      <w:r w:rsidRPr="00244989">
        <w:t>Taiteilijuus</w:t>
      </w:r>
    </w:p>
    <w:p w14:paraId="14F85B55" w14:textId="77777777" w:rsidR="005060BD" w:rsidRPr="00244989" w:rsidRDefault="005060BD" w:rsidP="00126DBD">
      <w:pPr>
        <w:pStyle w:val="Liiteleipateksti"/>
      </w:pPr>
    </w:p>
    <w:p w14:paraId="16D47EAF" w14:textId="77777777" w:rsidR="005060BD" w:rsidRPr="00244989" w:rsidRDefault="005060BD" w:rsidP="00126DBD">
      <w:pPr>
        <w:pStyle w:val="Liiteleipateksti"/>
        <w:rPr>
          <w:rFonts w:ascii="ArialMT" w:hAnsi="ArialMT" w:cs="ArialMT"/>
        </w:rPr>
      </w:pPr>
      <w:r w:rsidRPr="00244989">
        <w:t>Haastateltava:</w:t>
      </w:r>
    </w:p>
    <w:p w14:paraId="710CB8E4" w14:textId="77777777" w:rsidR="005060BD" w:rsidRPr="00244989" w:rsidRDefault="005060BD" w:rsidP="00126DBD">
      <w:pPr>
        <w:pStyle w:val="Liiteleipateksti"/>
      </w:pPr>
      <w:r w:rsidRPr="00244989">
        <w:t>Aika ja paikka:</w:t>
      </w:r>
    </w:p>
    <w:p w14:paraId="101E014F" w14:textId="77777777" w:rsidR="005060BD" w:rsidRPr="00244989" w:rsidRDefault="005060BD" w:rsidP="00126DBD">
      <w:pPr>
        <w:pStyle w:val="Liiteleipateksti"/>
      </w:pPr>
      <w:r w:rsidRPr="00244989">
        <w:t>Taiteilijaura:</w:t>
      </w:r>
      <w:r w:rsidRPr="00244989">
        <w:rPr>
          <w:rFonts w:ascii="Arial-ItalicMT" w:hAnsi="Arial-ItalicMT" w:cs="Arial-ItalicMT"/>
          <w:i/>
          <w:iCs/>
        </w:rPr>
        <w:t xml:space="preserve"> </w:t>
      </w:r>
      <w:r w:rsidRPr="00244989">
        <w:t>N. N., näyttelijä DuvTeaternissa xxxx-xxxx / xxxx alkaen</w:t>
      </w:r>
    </w:p>
    <w:p w14:paraId="6A24FE8D" w14:textId="77777777" w:rsidR="005060BD" w:rsidRPr="00244989" w:rsidRDefault="005060BD" w:rsidP="00126DBD">
      <w:pPr>
        <w:pStyle w:val="Liiteleipateksti"/>
      </w:pPr>
    </w:p>
    <w:p w14:paraId="284652AC" w14:textId="77777777" w:rsidR="005060BD" w:rsidRPr="00244989" w:rsidRDefault="00CD68A9" w:rsidP="00126DBD">
      <w:pPr>
        <w:pStyle w:val="Liiteleipateksti"/>
      </w:pPr>
      <w:r w:rsidRPr="00244989">
        <w:t>Haastettelun pohjana olleet kysymykset?</w:t>
      </w:r>
    </w:p>
    <w:p w14:paraId="2CDE5618" w14:textId="77777777" w:rsidR="005060BD" w:rsidRPr="00244989" w:rsidRDefault="005060BD" w:rsidP="00126DBD">
      <w:pPr>
        <w:pStyle w:val="Liiteleipateksti"/>
      </w:pPr>
      <w:r w:rsidRPr="00244989">
        <w:t>Kuka oli N. N.?</w:t>
      </w:r>
    </w:p>
    <w:p w14:paraId="6899A6BD" w14:textId="77777777" w:rsidR="005060BD" w:rsidRPr="00244989" w:rsidRDefault="005060BD" w:rsidP="00126DBD">
      <w:pPr>
        <w:pStyle w:val="Liiteleipateksti"/>
      </w:pPr>
      <w:r w:rsidRPr="00244989">
        <w:t>Voitko kertoa N. N.:n lapsuudesta?</w:t>
      </w:r>
    </w:p>
    <w:p w14:paraId="699EA08F" w14:textId="77777777" w:rsidR="005060BD" w:rsidRPr="00244989" w:rsidRDefault="005060BD" w:rsidP="00126DBD">
      <w:pPr>
        <w:pStyle w:val="Liiteleipateksti"/>
      </w:pPr>
      <w:r w:rsidRPr="00244989">
        <w:t>kouluajasta ja opinnoista?</w:t>
      </w:r>
    </w:p>
    <w:p w14:paraId="0582907A" w14:textId="77777777" w:rsidR="005060BD" w:rsidRPr="00244989" w:rsidRDefault="005060BD" w:rsidP="00126DBD">
      <w:pPr>
        <w:pStyle w:val="Liiteleipateksti"/>
      </w:pPr>
      <w:r w:rsidRPr="00244989">
        <w:t>paikoista joissa N. N. asui?</w:t>
      </w:r>
    </w:p>
    <w:p w14:paraId="7CED5BD4" w14:textId="77777777" w:rsidR="005060BD" w:rsidRPr="00244989" w:rsidRDefault="005060BD" w:rsidP="00126DBD">
      <w:pPr>
        <w:pStyle w:val="Liiteleipateksti"/>
      </w:pPr>
      <w:r w:rsidRPr="00244989">
        <w:t>(Millaisessa ympäristössä N. N. viihtyi?)</w:t>
      </w:r>
    </w:p>
    <w:p w14:paraId="38E8C71B" w14:textId="77777777" w:rsidR="005060BD" w:rsidRPr="00244989" w:rsidRDefault="005060BD" w:rsidP="00126DBD">
      <w:pPr>
        <w:pStyle w:val="Liiteleipateksti"/>
      </w:pPr>
      <w:r w:rsidRPr="00244989">
        <w:t>Keitä tärkeitä ihmisiä oli N. N.:n elämässä? Miksi he olivat tärkeitä?</w:t>
      </w:r>
    </w:p>
    <w:p w14:paraId="552B30A6" w14:textId="77777777" w:rsidR="005060BD" w:rsidRPr="00244989" w:rsidRDefault="005060BD" w:rsidP="00126DBD">
      <w:pPr>
        <w:pStyle w:val="Liiteleipateksti"/>
      </w:pPr>
      <w:r w:rsidRPr="00244989">
        <w:t xml:space="preserve">Kerro N. N.:n suosikkikirjoista/suosikkielokuvista/suosikkimusiikista </w:t>
      </w:r>
    </w:p>
    <w:p w14:paraId="74F621F9" w14:textId="77777777" w:rsidR="005060BD" w:rsidRPr="00244989" w:rsidRDefault="005060BD" w:rsidP="00126DBD">
      <w:pPr>
        <w:pStyle w:val="Liiteleipateksti"/>
      </w:pPr>
      <w:r w:rsidRPr="00244989">
        <w:t>Mitä harrastuksia ja kiinnostuksenkohteita N. N.:llä oli tai on?</w:t>
      </w:r>
    </w:p>
    <w:p w14:paraId="21824D36" w14:textId="77777777" w:rsidR="005060BD" w:rsidRPr="00244989" w:rsidRDefault="005060BD" w:rsidP="00126DBD">
      <w:pPr>
        <w:pStyle w:val="Liiteleipateksti"/>
      </w:pPr>
    </w:p>
    <w:p w14:paraId="1ED8DEEB" w14:textId="77777777" w:rsidR="005060BD" w:rsidRPr="00244989" w:rsidRDefault="005060BD" w:rsidP="00126DBD">
      <w:pPr>
        <w:pStyle w:val="Liiteleipateksti"/>
      </w:pPr>
      <w:r w:rsidRPr="00244989">
        <w:t>N. N.:n taiteilijuus</w:t>
      </w:r>
    </w:p>
    <w:p w14:paraId="00ECB019" w14:textId="77777777" w:rsidR="005060BD" w:rsidRPr="00244989" w:rsidRDefault="005060BD" w:rsidP="00126DBD">
      <w:pPr>
        <w:pStyle w:val="Liiteleipateksti"/>
      </w:pPr>
      <w:r w:rsidRPr="00244989">
        <w:t>Mitä uskot että teatteri merkitsi N. N.:lle?</w:t>
      </w:r>
    </w:p>
    <w:p w14:paraId="132C5094" w14:textId="77777777" w:rsidR="005060BD" w:rsidRPr="00244989" w:rsidRDefault="005060BD" w:rsidP="00126DBD">
      <w:pPr>
        <w:pStyle w:val="Liiteleipateksti"/>
      </w:pPr>
      <w:r w:rsidRPr="00244989">
        <w:t>Harjoitukset?</w:t>
      </w:r>
    </w:p>
    <w:p w14:paraId="261BF8AA" w14:textId="77777777" w:rsidR="005060BD" w:rsidRPr="00244989" w:rsidRDefault="005060BD" w:rsidP="00126DBD">
      <w:pPr>
        <w:pStyle w:val="Liiteleipateksti"/>
      </w:pPr>
      <w:r w:rsidRPr="00244989">
        <w:t>Esitykset?</w:t>
      </w:r>
    </w:p>
    <w:p w14:paraId="1A1F47E5" w14:textId="77777777" w:rsidR="005060BD" w:rsidRPr="00244989" w:rsidRDefault="005060BD" w:rsidP="00126DBD">
      <w:pPr>
        <w:pStyle w:val="Liiteleipateksti"/>
      </w:pPr>
      <w:r w:rsidRPr="00244989">
        <w:t>Matkat? Millaista on ollut / oli matkustaa DuvTeaternin kanssa?</w:t>
      </w:r>
    </w:p>
    <w:p w14:paraId="3D15EBE1" w14:textId="77777777" w:rsidR="005060BD" w:rsidRPr="00244989" w:rsidRDefault="005060BD" w:rsidP="00126DBD">
      <w:pPr>
        <w:pStyle w:val="Liiteleipateksti"/>
      </w:pPr>
      <w:r w:rsidRPr="00244989">
        <w:t>Kuinka N. N. valmistautui ennen esitystä tai roolia?</w:t>
      </w:r>
    </w:p>
    <w:p w14:paraId="0D06E41B" w14:textId="77777777" w:rsidR="005060BD" w:rsidRPr="00244989" w:rsidRDefault="005060BD" w:rsidP="00126DBD">
      <w:pPr>
        <w:pStyle w:val="Liiteleipateksti"/>
      </w:pPr>
      <w:r w:rsidRPr="00244989">
        <w:t>Näkyikö se jotenkin kotona?</w:t>
      </w:r>
    </w:p>
    <w:p w14:paraId="5C699502" w14:textId="77777777" w:rsidR="005060BD" w:rsidRPr="00244989" w:rsidRDefault="005060BD" w:rsidP="00126DBD">
      <w:pPr>
        <w:pStyle w:val="Liiteleipateksti"/>
      </w:pPr>
      <w:r w:rsidRPr="00244989">
        <w:t>Onko jokin rooli tai tuotanto joka oli mielestäsi erityisen merkityksellinen N. N.:lle?</w:t>
      </w:r>
    </w:p>
    <w:p w14:paraId="59864637" w14:textId="77777777" w:rsidR="005060BD" w:rsidRPr="00244989" w:rsidRDefault="005060BD" w:rsidP="00126DBD">
      <w:pPr>
        <w:pStyle w:val="Liiteleipateksti"/>
      </w:pPr>
      <w:r w:rsidRPr="00244989">
        <w:t>(Kuinka sen huomaa?)</w:t>
      </w:r>
    </w:p>
    <w:p w14:paraId="0F4099AE" w14:textId="77777777" w:rsidR="005060BD" w:rsidRPr="00244989" w:rsidRDefault="005060BD" w:rsidP="00126DBD">
      <w:pPr>
        <w:pStyle w:val="Liiteleipateksti"/>
      </w:pPr>
      <w:r w:rsidRPr="00244989">
        <w:t>Mitä vahvuuksia N. N.:llä oli näyttelijänä? / Mitä vahvuuksia näet N. N.:ssä näyttelijänä?</w:t>
      </w:r>
    </w:p>
    <w:p w14:paraId="3C5458B1" w14:textId="77777777" w:rsidR="005060BD" w:rsidRPr="00244989" w:rsidRDefault="005060BD" w:rsidP="00126DBD">
      <w:pPr>
        <w:pStyle w:val="Liiteleipateksti"/>
      </w:pPr>
      <w:r w:rsidRPr="00244989">
        <w:t>DuvTeatern on tehnyt yhteistyötä monien eri ihmisten ja teatterien kanssa.</w:t>
      </w:r>
    </w:p>
    <w:p w14:paraId="0ADB45C9" w14:textId="77777777" w:rsidR="005060BD" w:rsidRPr="00244989" w:rsidRDefault="005060BD" w:rsidP="00126DBD">
      <w:pPr>
        <w:pStyle w:val="Liiteleipateksti"/>
      </w:pPr>
      <w:r w:rsidRPr="00244989">
        <w:t>Onko jokin paikka ja/tai ihmisiä jotka olivat erityisen tärkeitä N. N.:lle? (Kuinka se näkyi?)</w:t>
      </w:r>
    </w:p>
    <w:p w14:paraId="1910EE70" w14:textId="77777777" w:rsidR="005060BD" w:rsidRPr="00244989" w:rsidRDefault="0046414C" w:rsidP="00126DBD">
      <w:pPr>
        <w:pStyle w:val="Liiteleipateksti"/>
      </w:pPr>
      <w:r w:rsidRPr="00244989">
        <w:t>Mitä luulet että eri yhteistyöt merkitsivät / ovat merkinneet</w:t>
      </w:r>
      <w:r w:rsidR="005060BD" w:rsidRPr="00244989">
        <w:t xml:space="preserve"> N. N.</w:t>
      </w:r>
      <w:r w:rsidRPr="00244989">
        <w:t>:lle</w:t>
      </w:r>
      <w:r w:rsidR="005060BD" w:rsidRPr="00244989">
        <w:t>?</w:t>
      </w:r>
    </w:p>
    <w:p w14:paraId="3997FDED" w14:textId="77777777" w:rsidR="005060BD" w:rsidRPr="00244989" w:rsidRDefault="0046414C" w:rsidP="00126DBD">
      <w:pPr>
        <w:pStyle w:val="Liiteleipateksti"/>
      </w:pPr>
      <w:r w:rsidRPr="00244989">
        <w:t>Mitä merkitsi / merkitsee kohtaaminen yleisön kanssa?</w:t>
      </w:r>
      <w:r w:rsidR="005060BD" w:rsidRPr="00244989">
        <w:t xml:space="preserve"> N. N.</w:t>
      </w:r>
      <w:r w:rsidRPr="00244989">
        <w:t>:lle</w:t>
      </w:r>
      <w:r w:rsidR="005060BD" w:rsidRPr="00244989">
        <w:t xml:space="preserve">? </w:t>
      </w:r>
      <w:r w:rsidRPr="00244989">
        <w:t>Sinulle</w:t>
      </w:r>
      <w:r w:rsidR="005060BD" w:rsidRPr="00244989">
        <w:t>?</w:t>
      </w:r>
    </w:p>
    <w:p w14:paraId="16F552A1" w14:textId="77777777" w:rsidR="005060BD" w:rsidRPr="00244989" w:rsidRDefault="0046414C" w:rsidP="00126DBD">
      <w:pPr>
        <w:pStyle w:val="Liiteleipateksti"/>
      </w:pPr>
      <w:r w:rsidRPr="00244989">
        <w:t>Millaista on nähdä oma lapsensa näyttämöllä?</w:t>
      </w:r>
    </w:p>
    <w:p w14:paraId="5C6FA2AF" w14:textId="77777777" w:rsidR="005060BD" w:rsidRPr="00244989" w:rsidRDefault="0046414C" w:rsidP="00126DBD">
      <w:pPr>
        <w:pStyle w:val="Liiteleipateksti"/>
      </w:pPr>
      <w:r w:rsidRPr="00244989">
        <w:t>Mitä DuvTeaternin esitykset voivat mielestäsi antaa yleisölle</w:t>
      </w:r>
      <w:r w:rsidR="005060BD" w:rsidRPr="00244989">
        <w:t>?</w:t>
      </w:r>
    </w:p>
    <w:p w14:paraId="41C0F641" w14:textId="77777777" w:rsidR="005060BD" w:rsidRPr="00244989" w:rsidRDefault="0046414C" w:rsidP="00126DBD">
      <w:pPr>
        <w:pStyle w:val="Liiteleipateksti"/>
      </w:pPr>
      <w:r w:rsidRPr="00244989">
        <w:t xml:space="preserve">Millainen merkitys </w:t>
      </w:r>
      <w:r w:rsidR="005060BD" w:rsidRPr="00244989">
        <w:t>DuvTeatern</w:t>
      </w:r>
      <w:r w:rsidRPr="00244989">
        <w:t>illa on mielestäsi Suomessa tänään</w:t>
      </w:r>
      <w:r w:rsidR="005060BD" w:rsidRPr="00244989">
        <w:t>?</w:t>
      </w:r>
    </w:p>
    <w:p w14:paraId="22B3FDEC" w14:textId="77777777" w:rsidR="008676B8" w:rsidRPr="00244989" w:rsidRDefault="0046414C" w:rsidP="00126DBD">
      <w:pPr>
        <w:pStyle w:val="Liiteleipateksti"/>
      </w:pPr>
      <w:r w:rsidRPr="00244989">
        <w:t>Mitä mieltä olet tästä ideasta kerätä taiteilija-arkisto?</w:t>
      </w:r>
    </w:p>
    <w:p w14:paraId="6E210632" w14:textId="77777777" w:rsidR="00C65B40" w:rsidRPr="00244989" w:rsidRDefault="00C65B40" w:rsidP="00126DBD">
      <w:pPr>
        <w:pStyle w:val="Liiteleipateksti"/>
      </w:pPr>
      <w:r w:rsidRPr="00244989">
        <w:br w:type="page"/>
      </w:r>
    </w:p>
    <w:p w14:paraId="03F7A69A" w14:textId="5700B091" w:rsidR="00C65B40" w:rsidRDefault="00544DFF" w:rsidP="00F914FF">
      <w:pPr>
        <w:pStyle w:val="Otsikko2"/>
      </w:pPr>
      <w:bookmarkStart w:id="199" w:name="_Toc16778699"/>
      <w:r w:rsidRPr="00244989">
        <w:rPr>
          <w:noProof/>
          <w:lang w:eastAsia="fi-FI"/>
        </w:rPr>
        <w:lastRenderedPageBreak/>
        <w:drawing>
          <wp:anchor distT="0" distB="0" distL="114300" distR="114300" simplePos="0" relativeHeight="251685888" behindDoc="0" locked="0" layoutInCell="1" allowOverlap="1" wp14:anchorId="505628AD" wp14:editId="18F67FF6">
            <wp:simplePos x="0" y="0"/>
            <wp:positionH relativeFrom="column">
              <wp:posOffset>3621405</wp:posOffset>
            </wp:positionH>
            <wp:positionV relativeFrom="paragraph">
              <wp:posOffset>48260</wp:posOffset>
            </wp:positionV>
            <wp:extent cx="1760855" cy="1475105"/>
            <wp:effectExtent l="19050" t="0" r="0" b="0"/>
            <wp:wrapSquare wrapText="bothSides"/>
            <wp:docPr id="57" name="Kuva 1" descr="Selkotun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Outin\Jyu\Gradu\luonnos\tiivistelmat\selkokiel\Selko-merkki_suomi_mv_bitmap.tif"/>
                    <pic:cNvPicPr>
                      <a:picLocks noChangeAspect="1" noChangeArrowheads="1"/>
                    </pic:cNvPicPr>
                  </pic:nvPicPr>
                  <pic:blipFill>
                    <a:blip r:embed="rId390" cstate="print"/>
                    <a:srcRect/>
                    <a:stretch>
                      <a:fillRect/>
                    </a:stretch>
                  </pic:blipFill>
                  <pic:spPr bwMode="auto">
                    <a:xfrm>
                      <a:off x="0" y="0"/>
                      <a:ext cx="1760855" cy="1475105"/>
                    </a:xfrm>
                    <a:prstGeom prst="rect">
                      <a:avLst/>
                    </a:prstGeom>
                    <a:noFill/>
                    <a:ln w="9525">
                      <a:noFill/>
                      <a:miter lim="800000"/>
                      <a:headEnd/>
                      <a:tailEnd/>
                    </a:ln>
                  </pic:spPr>
                </pic:pic>
              </a:graphicData>
            </a:graphic>
          </wp:anchor>
        </w:drawing>
      </w:r>
      <w:r w:rsidR="00442D36" w:rsidRPr="00244989">
        <w:t>Liite 7</w:t>
      </w:r>
      <w:r w:rsidR="00C65B40" w:rsidRPr="00244989">
        <w:t xml:space="preserve"> </w:t>
      </w:r>
      <w:r w:rsidR="007A36DA" w:rsidRPr="00244989">
        <w:t>Tiivistelmä selkokielellä</w:t>
      </w:r>
      <w:bookmarkEnd w:id="199"/>
    </w:p>
    <w:p w14:paraId="49D0A169" w14:textId="77777777" w:rsidR="001F27E5" w:rsidRPr="00244989" w:rsidRDefault="001F27E5" w:rsidP="001F27E5">
      <w:pPr>
        <w:pStyle w:val="Tiivistelm"/>
        <w:spacing w:before="240"/>
        <w:rPr>
          <w:rFonts w:asciiTheme="minorHAnsi" w:hAnsiTheme="minorHAnsi" w:cstheme="minorHAnsi"/>
          <w:sz w:val="26"/>
          <w:szCs w:val="26"/>
        </w:rPr>
      </w:pPr>
      <w:r w:rsidRPr="00244989">
        <w:rPr>
          <w:rFonts w:asciiTheme="minorHAnsi" w:hAnsiTheme="minorHAnsi" w:cstheme="minorHAnsi"/>
          <w:sz w:val="26"/>
          <w:szCs w:val="26"/>
        </w:rPr>
        <w:t xml:space="preserve">Tämä on selkokielinen tiivistelmä tutkimuksesta, </w:t>
      </w:r>
    </w:p>
    <w:p w14:paraId="63CD03EC"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jonka nimi on</w:t>
      </w:r>
    </w:p>
    <w:p w14:paraId="4B1C5936" w14:textId="77777777" w:rsidR="001F27E5" w:rsidRPr="00244989" w:rsidRDefault="001F27E5" w:rsidP="001F27E5">
      <w:pPr>
        <w:pStyle w:val="Tiivistelm"/>
        <w:rPr>
          <w:rFonts w:asciiTheme="minorHAnsi" w:hAnsiTheme="minorHAnsi" w:cstheme="minorHAnsi"/>
          <w:i/>
          <w:sz w:val="26"/>
          <w:szCs w:val="26"/>
        </w:rPr>
      </w:pPr>
      <w:r w:rsidRPr="00244989">
        <w:rPr>
          <w:rFonts w:asciiTheme="minorHAnsi" w:hAnsiTheme="minorHAnsi" w:cstheme="minorHAnsi"/>
          <w:i/>
          <w:sz w:val="26"/>
          <w:szCs w:val="26"/>
        </w:rPr>
        <w:t>”On aina oltava 200 % parempi” –</w:t>
      </w:r>
    </w:p>
    <w:p w14:paraId="19975CB6" w14:textId="77777777" w:rsidR="001F27E5" w:rsidRPr="00244989" w:rsidRDefault="001F27E5" w:rsidP="001F27E5">
      <w:pPr>
        <w:pStyle w:val="Tiivistelm"/>
        <w:rPr>
          <w:rFonts w:asciiTheme="minorHAnsi" w:hAnsiTheme="minorHAnsi" w:cstheme="minorHAnsi"/>
          <w:i/>
          <w:sz w:val="26"/>
          <w:szCs w:val="26"/>
        </w:rPr>
      </w:pPr>
      <w:r w:rsidRPr="00244989">
        <w:rPr>
          <w:rFonts w:asciiTheme="minorHAnsi" w:hAnsiTheme="minorHAnsi" w:cstheme="minorHAnsi"/>
          <w:i/>
          <w:sz w:val="26"/>
          <w:szCs w:val="26"/>
        </w:rPr>
        <w:t>Vammaisten ja kuurojen taiteilijoiden</w:t>
      </w:r>
    </w:p>
    <w:p w14:paraId="5ECC81C4" w14:textId="77777777" w:rsidR="001F27E5" w:rsidRPr="00244989" w:rsidRDefault="001F27E5" w:rsidP="001F27E5">
      <w:pPr>
        <w:pStyle w:val="Tiivistelm"/>
        <w:rPr>
          <w:rFonts w:asciiTheme="minorHAnsi" w:hAnsiTheme="minorHAnsi" w:cstheme="minorHAnsi"/>
          <w:i/>
          <w:sz w:val="26"/>
          <w:szCs w:val="26"/>
        </w:rPr>
      </w:pPr>
      <w:r w:rsidRPr="00244989">
        <w:rPr>
          <w:rFonts w:asciiTheme="minorHAnsi" w:hAnsiTheme="minorHAnsi" w:cstheme="minorHAnsi"/>
          <w:i/>
          <w:sz w:val="26"/>
          <w:szCs w:val="26"/>
        </w:rPr>
        <w:t>toimintamahdollisuudet ja taiteilijapolut.</w:t>
      </w:r>
    </w:p>
    <w:p w14:paraId="669B1943" w14:textId="77777777" w:rsidR="001F27E5" w:rsidRPr="00244989" w:rsidRDefault="001F27E5" w:rsidP="001F27E5">
      <w:pPr>
        <w:pStyle w:val="Tiivistelm"/>
        <w:rPr>
          <w:rFonts w:asciiTheme="minorHAnsi" w:hAnsiTheme="minorHAnsi" w:cstheme="minorHAnsi"/>
          <w:sz w:val="26"/>
          <w:szCs w:val="26"/>
        </w:rPr>
      </w:pPr>
    </w:p>
    <w:p w14:paraId="6725101B"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Tutkimus on minun opinnäytetyöni.</w:t>
      </w:r>
    </w:p>
    <w:p w14:paraId="13E7C3D0" w14:textId="77777777" w:rsidR="001F27E5" w:rsidRPr="00244989" w:rsidRDefault="001F27E5" w:rsidP="001F27E5">
      <w:pPr>
        <w:pStyle w:val="Tiivistelm"/>
        <w:rPr>
          <w:rFonts w:asciiTheme="minorHAnsi" w:hAnsiTheme="minorHAnsi" w:cstheme="minorHAnsi"/>
          <w:sz w:val="26"/>
          <w:szCs w:val="26"/>
        </w:rPr>
      </w:pPr>
    </w:p>
    <w:p w14:paraId="3D4FBA89"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Tutkin, millaiset mahdollisuudet</w:t>
      </w:r>
    </w:p>
    <w:p w14:paraId="36B3E78C"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vammaisilla ja kuuroilla ihmisillä</w:t>
      </w:r>
    </w:p>
    <w:p w14:paraId="2EC6AE2B"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on tulla taiteilijoiksi</w:t>
      </w:r>
    </w:p>
    <w:p w14:paraId="171465F7"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ja työskennellä taiteilijoina.</w:t>
      </w:r>
    </w:p>
    <w:p w14:paraId="04986D01" w14:textId="77777777" w:rsidR="001F27E5" w:rsidRPr="00244989" w:rsidRDefault="001F27E5" w:rsidP="001F27E5">
      <w:pPr>
        <w:pStyle w:val="Tiivistelm"/>
        <w:rPr>
          <w:rFonts w:asciiTheme="minorHAnsi" w:hAnsiTheme="minorHAnsi" w:cstheme="minorHAnsi"/>
          <w:sz w:val="26"/>
          <w:szCs w:val="26"/>
        </w:rPr>
      </w:pPr>
    </w:p>
    <w:p w14:paraId="669A82A6" w14:textId="77777777" w:rsidR="001F27E5" w:rsidRPr="00244989" w:rsidRDefault="001F27E5" w:rsidP="001F27E5">
      <w:pPr>
        <w:pStyle w:val="Tiivistelm"/>
        <w:spacing w:after="120"/>
        <w:rPr>
          <w:rFonts w:asciiTheme="minorHAnsi" w:hAnsiTheme="minorHAnsi" w:cstheme="minorHAnsi"/>
          <w:b/>
          <w:sz w:val="28"/>
          <w:szCs w:val="26"/>
        </w:rPr>
      </w:pPr>
      <w:r w:rsidRPr="00244989">
        <w:rPr>
          <w:rFonts w:asciiTheme="minorHAnsi" w:hAnsiTheme="minorHAnsi" w:cstheme="minorHAnsi"/>
          <w:b/>
          <w:sz w:val="28"/>
          <w:szCs w:val="26"/>
        </w:rPr>
        <w:t>Tutkimuksen osallistujat</w:t>
      </w:r>
    </w:p>
    <w:p w14:paraId="5092F87D"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Olen kerännyt tietoa tutkimukseeni</w:t>
      </w:r>
    </w:p>
    <w:p w14:paraId="3153B99D" w14:textId="77777777" w:rsidR="001F27E5" w:rsidRPr="00244989" w:rsidRDefault="001F27E5" w:rsidP="001F27E5">
      <w:pPr>
        <w:pStyle w:val="Tiivistelm"/>
        <w:spacing w:after="120"/>
        <w:rPr>
          <w:rFonts w:asciiTheme="minorHAnsi" w:hAnsiTheme="minorHAnsi" w:cstheme="minorHAnsi"/>
          <w:sz w:val="26"/>
          <w:szCs w:val="26"/>
        </w:rPr>
      </w:pPr>
      <w:r w:rsidRPr="00244989">
        <w:rPr>
          <w:rFonts w:asciiTheme="minorHAnsi" w:hAnsiTheme="minorHAnsi" w:cstheme="minorHAnsi"/>
          <w:sz w:val="26"/>
          <w:szCs w:val="26"/>
        </w:rPr>
        <w:t>kahdella tavalla:</w:t>
      </w:r>
    </w:p>
    <w:p w14:paraId="74048C95" w14:textId="77777777" w:rsidR="001F27E5" w:rsidRPr="00244989" w:rsidRDefault="001F27E5" w:rsidP="001F27E5">
      <w:pPr>
        <w:pStyle w:val="Tiivistelm"/>
        <w:numPr>
          <w:ilvl w:val="0"/>
          <w:numId w:val="47"/>
        </w:numPr>
        <w:spacing w:line="276" w:lineRule="auto"/>
        <w:rPr>
          <w:rFonts w:asciiTheme="minorHAnsi" w:hAnsiTheme="minorHAnsi" w:cstheme="minorHAnsi"/>
          <w:sz w:val="26"/>
          <w:szCs w:val="26"/>
        </w:rPr>
      </w:pPr>
      <w:r w:rsidRPr="00244989">
        <w:rPr>
          <w:rFonts w:asciiTheme="minorHAnsi" w:hAnsiTheme="minorHAnsi" w:cstheme="minorHAnsi"/>
          <w:sz w:val="26"/>
          <w:szCs w:val="26"/>
        </w:rPr>
        <w:t>Pyysin vammaisia ja kuuroja taiteilijoita</w:t>
      </w:r>
    </w:p>
    <w:p w14:paraId="6D921415" w14:textId="77777777" w:rsidR="001F27E5" w:rsidRPr="00244989" w:rsidRDefault="001F27E5" w:rsidP="001F27E5">
      <w:pPr>
        <w:pStyle w:val="Tiivistelm"/>
        <w:ind w:firstLine="720"/>
        <w:rPr>
          <w:rFonts w:asciiTheme="minorHAnsi" w:hAnsiTheme="minorHAnsi" w:cstheme="minorHAnsi"/>
          <w:sz w:val="26"/>
          <w:szCs w:val="26"/>
        </w:rPr>
      </w:pPr>
      <w:r w:rsidRPr="00244989">
        <w:rPr>
          <w:rFonts w:asciiTheme="minorHAnsi" w:hAnsiTheme="minorHAnsi" w:cstheme="minorHAnsi"/>
          <w:sz w:val="26"/>
          <w:szCs w:val="26"/>
        </w:rPr>
        <w:t>kirjoittamaan elämästään tarinan.</w:t>
      </w:r>
    </w:p>
    <w:p w14:paraId="18194F76" w14:textId="77777777" w:rsidR="001F27E5" w:rsidRPr="00244989" w:rsidRDefault="001F27E5" w:rsidP="001F27E5">
      <w:pPr>
        <w:pStyle w:val="Tiivistelm"/>
        <w:ind w:firstLine="720"/>
        <w:rPr>
          <w:rFonts w:asciiTheme="minorHAnsi" w:hAnsiTheme="minorHAnsi" w:cstheme="minorHAnsi"/>
          <w:sz w:val="26"/>
          <w:szCs w:val="26"/>
        </w:rPr>
      </w:pPr>
      <w:r w:rsidRPr="00244989">
        <w:rPr>
          <w:rFonts w:asciiTheme="minorHAnsi" w:hAnsiTheme="minorHAnsi" w:cstheme="minorHAnsi"/>
          <w:sz w:val="26"/>
          <w:szCs w:val="26"/>
        </w:rPr>
        <w:t>Lisäksi haastattelin taiteilijoita,</w:t>
      </w:r>
    </w:p>
    <w:p w14:paraId="1E0A0FA7" w14:textId="77777777" w:rsidR="001F27E5" w:rsidRPr="00244989" w:rsidRDefault="001F27E5" w:rsidP="001F27E5">
      <w:pPr>
        <w:pStyle w:val="Tiivistelm"/>
        <w:spacing w:after="120"/>
        <w:ind w:firstLine="720"/>
        <w:rPr>
          <w:rFonts w:asciiTheme="minorHAnsi" w:hAnsiTheme="minorHAnsi" w:cstheme="minorHAnsi"/>
          <w:sz w:val="26"/>
          <w:szCs w:val="26"/>
        </w:rPr>
      </w:pPr>
      <w:r w:rsidRPr="00244989">
        <w:rPr>
          <w:rFonts w:asciiTheme="minorHAnsi" w:hAnsiTheme="minorHAnsi" w:cstheme="minorHAnsi"/>
          <w:sz w:val="26"/>
          <w:szCs w:val="26"/>
        </w:rPr>
        <w:t>joille kirjoittaminen on vaikeaa.</w:t>
      </w:r>
    </w:p>
    <w:p w14:paraId="03072C79" w14:textId="77777777" w:rsidR="001F27E5" w:rsidRPr="00244989" w:rsidRDefault="001F27E5" w:rsidP="001F27E5">
      <w:pPr>
        <w:pStyle w:val="Tiivistelm"/>
        <w:numPr>
          <w:ilvl w:val="0"/>
          <w:numId w:val="47"/>
        </w:numPr>
        <w:spacing w:line="276" w:lineRule="auto"/>
        <w:rPr>
          <w:rFonts w:asciiTheme="minorHAnsi" w:hAnsiTheme="minorHAnsi" w:cstheme="minorHAnsi"/>
          <w:sz w:val="26"/>
          <w:szCs w:val="26"/>
        </w:rPr>
      </w:pPr>
      <w:r w:rsidRPr="00244989">
        <w:rPr>
          <w:rFonts w:asciiTheme="minorHAnsi" w:hAnsiTheme="minorHAnsi" w:cstheme="minorHAnsi"/>
          <w:sz w:val="26"/>
          <w:szCs w:val="26"/>
        </w:rPr>
        <w:t>Etsin tietoa</w:t>
      </w:r>
    </w:p>
    <w:p w14:paraId="4541D747" w14:textId="77777777" w:rsidR="001F27E5" w:rsidRPr="00244989" w:rsidRDefault="001F27E5" w:rsidP="001F27E5">
      <w:pPr>
        <w:pStyle w:val="Tiivistelm"/>
        <w:ind w:left="720"/>
        <w:rPr>
          <w:rFonts w:asciiTheme="minorHAnsi" w:hAnsiTheme="minorHAnsi" w:cstheme="minorHAnsi"/>
          <w:sz w:val="26"/>
          <w:szCs w:val="26"/>
        </w:rPr>
      </w:pPr>
      <w:r w:rsidRPr="00244989">
        <w:rPr>
          <w:rFonts w:asciiTheme="minorHAnsi" w:hAnsiTheme="minorHAnsi" w:cstheme="minorHAnsi"/>
          <w:sz w:val="26"/>
          <w:szCs w:val="26"/>
        </w:rPr>
        <w:t>DuvTeaternin taiteilija-arkistosta.</w:t>
      </w:r>
    </w:p>
    <w:p w14:paraId="09EC96EA" w14:textId="77777777" w:rsidR="001F27E5" w:rsidRPr="00244989" w:rsidRDefault="001F27E5" w:rsidP="001F27E5">
      <w:pPr>
        <w:pStyle w:val="Tiivistelm"/>
        <w:ind w:firstLine="720"/>
        <w:rPr>
          <w:rFonts w:asciiTheme="minorHAnsi" w:hAnsiTheme="minorHAnsi" w:cstheme="minorHAnsi"/>
          <w:sz w:val="26"/>
          <w:szCs w:val="26"/>
        </w:rPr>
      </w:pPr>
      <w:r w:rsidRPr="00244989">
        <w:rPr>
          <w:rFonts w:asciiTheme="minorHAnsi" w:hAnsiTheme="minorHAnsi" w:cstheme="minorHAnsi"/>
          <w:sz w:val="26"/>
          <w:szCs w:val="26"/>
        </w:rPr>
        <w:t>DuvTeatern on ruotsinkielinen teatteri Helsingissä.</w:t>
      </w:r>
    </w:p>
    <w:p w14:paraId="54664A80" w14:textId="77777777" w:rsidR="001F27E5" w:rsidRPr="00244989" w:rsidRDefault="001F27E5" w:rsidP="001F27E5">
      <w:pPr>
        <w:pStyle w:val="Tiivistelm"/>
        <w:ind w:firstLine="720"/>
        <w:rPr>
          <w:rFonts w:asciiTheme="minorHAnsi" w:hAnsiTheme="minorHAnsi" w:cstheme="minorHAnsi"/>
          <w:sz w:val="26"/>
          <w:szCs w:val="26"/>
        </w:rPr>
      </w:pPr>
      <w:r w:rsidRPr="00244989">
        <w:rPr>
          <w:rFonts w:asciiTheme="minorHAnsi" w:hAnsiTheme="minorHAnsi" w:cstheme="minorHAnsi"/>
          <w:sz w:val="26"/>
          <w:szCs w:val="26"/>
        </w:rPr>
        <w:t>Taiteilija-arkistossa on tietoa</w:t>
      </w:r>
    </w:p>
    <w:p w14:paraId="7344F2E1" w14:textId="77777777" w:rsidR="001F27E5" w:rsidRPr="00244989" w:rsidRDefault="001F27E5" w:rsidP="001F27E5">
      <w:pPr>
        <w:pStyle w:val="Tiivistelm"/>
        <w:ind w:firstLine="720"/>
        <w:rPr>
          <w:rFonts w:asciiTheme="minorHAnsi" w:hAnsiTheme="minorHAnsi" w:cstheme="minorHAnsi"/>
          <w:sz w:val="26"/>
          <w:szCs w:val="26"/>
        </w:rPr>
      </w:pPr>
      <w:r w:rsidRPr="00244989">
        <w:rPr>
          <w:rFonts w:asciiTheme="minorHAnsi" w:hAnsiTheme="minorHAnsi" w:cstheme="minorHAnsi"/>
          <w:sz w:val="26"/>
          <w:szCs w:val="26"/>
        </w:rPr>
        <w:t>teatterin näyttelijöistä.</w:t>
      </w:r>
    </w:p>
    <w:p w14:paraId="37268E89" w14:textId="77777777" w:rsidR="001F27E5" w:rsidRPr="00244989" w:rsidRDefault="001F27E5" w:rsidP="001F27E5">
      <w:pPr>
        <w:pStyle w:val="Tiivistelm"/>
        <w:rPr>
          <w:rFonts w:asciiTheme="minorHAnsi" w:hAnsiTheme="minorHAnsi" w:cstheme="minorHAnsi"/>
          <w:sz w:val="26"/>
          <w:szCs w:val="26"/>
        </w:rPr>
      </w:pPr>
    </w:p>
    <w:p w14:paraId="5D36EDB7"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Tutkimukseen osallistui yhteensä 21 taiteilijaa.</w:t>
      </w:r>
    </w:p>
    <w:p w14:paraId="1F4A7E6B"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He työskentelevät monilla taiteen aloilla.</w:t>
      </w:r>
    </w:p>
    <w:p w14:paraId="07E088CB"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Mukana on esimerkiksi</w:t>
      </w:r>
    </w:p>
    <w:p w14:paraId="4BEC96E2" w14:textId="77777777" w:rsidR="001F27E5" w:rsidRPr="00244989" w:rsidRDefault="001F27E5" w:rsidP="001F27E5">
      <w:pPr>
        <w:pStyle w:val="listagradu"/>
        <w:spacing w:line="276" w:lineRule="auto"/>
        <w:rPr>
          <w:rFonts w:asciiTheme="minorHAnsi" w:hAnsiTheme="minorHAnsi" w:cstheme="minorHAnsi"/>
          <w:sz w:val="26"/>
          <w:szCs w:val="26"/>
        </w:rPr>
      </w:pPr>
      <w:r w:rsidRPr="00244989">
        <w:rPr>
          <w:rFonts w:asciiTheme="minorHAnsi" w:hAnsiTheme="minorHAnsi" w:cstheme="minorHAnsi"/>
          <w:sz w:val="26"/>
          <w:szCs w:val="26"/>
        </w:rPr>
        <w:t>muusikoita</w:t>
      </w:r>
    </w:p>
    <w:p w14:paraId="4E652C59" w14:textId="77777777" w:rsidR="001F27E5" w:rsidRPr="00244989" w:rsidRDefault="001F27E5" w:rsidP="001F27E5">
      <w:pPr>
        <w:pStyle w:val="listagradu"/>
        <w:spacing w:line="276" w:lineRule="auto"/>
        <w:rPr>
          <w:rFonts w:asciiTheme="minorHAnsi" w:hAnsiTheme="minorHAnsi" w:cstheme="minorHAnsi"/>
          <w:sz w:val="26"/>
          <w:szCs w:val="26"/>
        </w:rPr>
      </w:pPr>
      <w:r w:rsidRPr="00244989">
        <w:rPr>
          <w:rFonts w:asciiTheme="minorHAnsi" w:hAnsiTheme="minorHAnsi" w:cstheme="minorHAnsi"/>
          <w:sz w:val="26"/>
          <w:szCs w:val="26"/>
        </w:rPr>
        <w:t>kuvataiteilijoita</w:t>
      </w:r>
    </w:p>
    <w:p w14:paraId="1A6340C7" w14:textId="77777777" w:rsidR="001F27E5" w:rsidRPr="00244989" w:rsidRDefault="001F27E5" w:rsidP="001F27E5">
      <w:pPr>
        <w:pStyle w:val="listagradu"/>
        <w:spacing w:line="276" w:lineRule="auto"/>
        <w:rPr>
          <w:rFonts w:asciiTheme="minorHAnsi" w:hAnsiTheme="minorHAnsi" w:cstheme="minorHAnsi"/>
          <w:sz w:val="26"/>
          <w:szCs w:val="26"/>
        </w:rPr>
      </w:pPr>
      <w:r w:rsidRPr="00244989">
        <w:rPr>
          <w:rFonts w:asciiTheme="minorHAnsi" w:hAnsiTheme="minorHAnsi" w:cstheme="minorHAnsi"/>
          <w:sz w:val="26"/>
          <w:szCs w:val="26"/>
        </w:rPr>
        <w:t>näyttelijöitä</w:t>
      </w:r>
    </w:p>
    <w:p w14:paraId="6CB8E217" w14:textId="77777777" w:rsidR="001F27E5" w:rsidRPr="00244989" w:rsidRDefault="001F27E5" w:rsidP="001F27E5">
      <w:pPr>
        <w:pStyle w:val="listagradu"/>
        <w:spacing w:line="276" w:lineRule="auto"/>
        <w:rPr>
          <w:rFonts w:asciiTheme="minorHAnsi" w:hAnsiTheme="minorHAnsi" w:cstheme="minorHAnsi"/>
          <w:sz w:val="26"/>
          <w:szCs w:val="26"/>
        </w:rPr>
      </w:pPr>
      <w:r w:rsidRPr="00244989">
        <w:rPr>
          <w:rFonts w:asciiTheme="minorHAnsi" w:hAnsiTheme="minorHAnsi" w:cstheme="minorHAnsi"/>
          <w:sz w:val="26"/>
          <w:szCs w:val="26"/>
        </w:rPr>
        <w:t>runoilijoita.</w:t>
      </w:r>
    </w:p>
    <w:p w14:paraId="0BC6775B"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Tutkimuksessa on mukana naisia ja miehiä.</w:t>
      </w:r>
    </w:p>
    <w:p w14:paraId="57DDA038"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Noin puolet osallistujista</w:t>
      </w:r>
    </w:p>
    <w:p w14:paraId="6C586D17"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on suomenkielisiä</w:t>
      </w:r>
    </w:p>
    <w:p w14:paraId="175E0903"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ja noin puolet ruotsinkielisiä.</w:t>
      </w:r>
    </w:p>
    <w:p w14:paraId="0D8C8319"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Yhden osallistujan äidinkieli</w:t>
      </w:r>
    </w:p>
    <w:p w14:paraId="628E02BD"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lastRenderedPageBreak/>
        <w:t>on suomalainen viittomakieli.</w:t>
      </w:r>
    </w:p>
    <w:p w14:paraId="7D0BF063" w14:textId="77777777" w:rsidR="001F27E5" w:rsidRPr="00244989" w:rsidRDefault="001F27E5" w:rsidP="001F27E5">
      <w:pPr>
        <w:pStyle w:val="Tiivistelm"/>
        <w:rPr>
          <w:rFonts w:asciiTheme="minorHAnsi" w:hAnsiTheme="minorHAnsi" w:cstheme="minorHAnsi"/>
          <w:sz w:val="26"/>
          <w:szCs w:val="26"/>
        </w:rPr>
      </w:pPr>
    </w:p>
    <w:p w14:paraId="4E11FD1A"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Osallistujat ovat kuuroja</w:t>
      </w:r>
    </w:p>
    <w:p w14:paraId="2327A118"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ja eri tavoin vammaisia taiteilijoita.</w:t>
      </w:r>
    </w:p>
    <w:p w14:paraId="425BD69B"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Mukana on esimerkiksi</w:t>
      </w:r>
    </w:p>
    <w:p w14:paraId="5844DDAF"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liikuntavammaisia,</w:t>
      </w:r>
    </w:p>
    <w:p w14:paraId="64F9798F"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kehitysvammaisia,</w:t>
      </w:r>
    </w:p>
    <w:p w14:paraId="51B94DDF"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ja aistivammaisia ihmisiä.</w:t>
      </w:r>
    </w:p>
    <w:p w14:paraId="4CED4591"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Jotkut olivat syntyneet vammaisina.</w:t>
      </w:r>
    </w:p>
    <w:p w14:paraId="4592B88C"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Toiset olivat vammautuneet</w:t>
      </w:r>
    </w:p>
    <w:p w14:paraId="28BEA9C7"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lapsena, nuorena tai aikuisena.</w:t>
      </w:r>
    </w:p>
    <w:p w14:paraId="358405BE" w14:textId="77777777" w:rsidR="001F27E5" w:rsidRPr="00244989" w:rsidRDefault="001F27E5" w:rsidP="001F27E5">
      <w:pPr>
        <w:pStyle w:val="Tiivistelm"/>
        <w:rPr>
          <w:rFonts w:asciiTheme="minorHAnsi" w:hAnsiTheme="minorHAnsi" w:cstheme="minorHAnsi"/>
          <w:sz w:val="26"/>
          <w:szCs w:val="26"/>
        </w:rPr>
      </w:pPr>
    </w:p>
    <w:p w14:paraId="24DD2AAF" w14:textId="77777777" w:rsidR="001F27E5" w:rsidRPr="00244989" w:rsidRDefault="001F27E5" w:rsidP="001F27E5">
      <w:pPr>
        <w:pStyle w:val="Tiivistelm"/>
        <w:spacing w:after="120"/>
        <w:rPr>
          <w:rFonts w:asciiTheme="minorHAnsi" w:hAnsiTheme="minorHAnsi" w:cstheme="minorHAnsi"/>
          <w:b/>
          <w:sz w:val="28"/>
          <w:szCs w:val="26"/>
        </w:rPr>
      </w:pPr>
      <w:r w:rsidRPr="00244989">
        <w:rPr>
          <w:rFonts w:asciiTheme="minorHAnsi" w:hAnsiTheme="minorHAnsi" w:cstheme="minorHAnsi"/>
          <w:b/>
          <w:sz w:val="28"/>
          <w:szCs w:val="26"/>
        </w:rPr>
        <w:t>Vammaisten ja kuurojen taiteilijoiden mahdollisuudet</w:t>
      </w:r>
    </w:p>
    <w:p w14:paraId="53BB3B30"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Taiteilijaksi tullaan usein</w:t>
      </w:r>
    </w:p>
    <w:p w14:paraId="50DA8271"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opiskelemalla taidekoulussa.</w:t>
      </w:r>
    </w:p>
    <w:p w14:paraId="69CB195E"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Joskus vammaisten ja kuurojen ihmisten</w:t>
      </w:r>
    </w:p>
    <w:p w14:paraId="2F990FB4"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on vaikeampi päästä opiskelemaan taidetta</w:t>
      </w:r>
    </w:p>
    <w:p w14:paraId="1DFC3D17"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kuin vammattomien ihmisten.</w:t>
      </w:r>
    </w:p>
    <w:p w14:paraId="70C066E1" w14:textId="77777777" w:rsidR="001F27E5" w:rsidRPr="00244989" w:rsidRDefault="001F27E5" w:rsidP="001F27E5">
      <w:pPr>
        <w:pStyle w:val="Tiivistelm"/>
        <w:rPr>
          <w:rFonts w:asciiTheme="minorHAnsi" w:hAnsiTheme="minorHAnsi" w:cstheme="minorHAnsi"/>
          <w:sz w:val="26"/>
          <w:szCs w:val="26"/>
        </w:rPr>
      </w:pPr>
    </w:p>
    <w:p w14:paraId="2037C98A"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Tutkimuksen osallistujat kertoivat,</w:t>
      </w:r>
    </w:p>
    <w:p w14:paraId="173B7A18"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että opiskelu ei aina ollut helppoa.</w:t>
      </w:r>
    </w:p>
    <w:p w14:paraId="5FC79EB8"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Opiskelu oli hankalaa esimerkiksi silloin,</w:t>
      </w:r>
    </w:p>
    <w:p w14:paraId="0820D4EF"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jos koulu ei ollut esteetön.</w:t>
      </w:r>
    </w:p>
    <w:p w14:paraId="6E95915D"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Esteettömässä koulussa</w:t>
      </w:r>
    </w:p>
    <w:p w14:paraId="7AF693FE"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kaikkien on helppo opiskella.</w:t>
      </w:r>
    </w:p>
    <w:p w14:paraId="6098772D"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On helppo liikkua, kuulla ja nähdä.</w:t>
      </w:r>
    </w:p>
    <w:p w14:paraId="5420D595" w14:textId="77777777" w:rsidR="001F27E5" w:rsidRPr="00244989" w:rsidRDefault="001F27E5" w:rsidP="001F27E5">
      <w:pPr>
        <w:pStyle w:val="Tiivistelm"/>
        <w:rPr>
          <w:rFonts w:asciiTheme="minorHAnsi" w:hAnsiTheme="minorHAnsi" w:cstheme="minorHAnsi"/>
          <w:sz w:val="26"/>
          <w:szCs w:val="26"/>
        </w:rPr>
      </w:pPr>
    </w:p>
    <w:p w14:paraId="0AAEA5F9"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Ongelmia voi tulla vastaan</w:t>
      </w:r>
    </w:p>
    <w:p w14:paraId="69220A0F"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myös taiteilijan työssä.</w:t>
      </w:r>
    </w:p>
    <w:p w14:paraId="59E8E206"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 xml:space="preserve">Vammaisiin ja kuuroihin ihmisiin </w:t>
      </w:r>
    </w:p>
    <w:p w14:paraId="5633F4B1"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kohdistuu monia asenteita</w:t>
      </w:r>
    </w:p>
    <w:p w14:paraId="223F1573"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ja ennakkoluuloja.</w:t>
      </w:r>
    </w:p>
    <w:p w14:paraId="6926ACE0"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Yleisö voi ihmetellä esimerkiksi sitä,</w:t>
      </w:r>
    </w:p>
    <w:p w14:paraId="0BC2EDE3"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miksi laulaja istuu esityksen ajan.</w:t>
      </w:r>
    </w:p>
    <w:p w14:paraId="502CCF24"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Taidealan ammattilaiset saattavat ajatella,</w:t>
      </w:r>
    </w:p>
    <w:p w14:paraId="62138253"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että vammaiset ja kuurot taiteilijat</w:t>
      </w:r>
    </w:p>
    <w:p w14:paraId="217B99B9"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eivät voi tehdä samoja asioita</w:t>
      </w:r>
    </w:p>
    <w:p w14:paraId="1DC51371"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kuin muut taiteilijat.</w:t>
      </w:r>
    </w:p>
    <w:p w14:paraId="2C87A999"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Esimerkiksi yhtä vammaista näyttelijää</w:t>
      </w:r>
    </w:p>
    <w:p w14:paraId="6B821A5C"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ei otettu teattereihin tai elokuviin näyttelemään</w:t>
      </w:r>
    </w:p>
    <w:p w14:paraId="793A3C12"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hänen vammansa takia.</w:t>
      </w:r>
    </w:p>
    <w:p w14:paraId="4A1F7A18" w14:textId="14C62073" w:rsidR="001F27E5" w:rsidRDefault="001F27E5" w:rsidP="001F27E5">
      <w:pPr>
        <w:pStyle w:val="Tiivistelm"/>
        <w:rPr>
          <w:rFonts w:asciiTheme="minorHAnsi" w:hAnsiTheme="minorHAnsi" w:cstheme="minorHAnsi"/>
          <w:sz w:val="26"/>
          <w:szCs w:val="26"/>
        </w:rPr>
      </w:pPr>
    </w:p>
    <w:p w14:paraId="0FD790D4" w14:textId="77777777" w:rsidR="007E1ACB" w:rsidRPr="00244989" w:rsidRDefault="007E1ACB" w:rsidP="001F27E5">
      <w:pPr>
        <w:pStyle w:val="Tiivistelm"/>
        <w:rPr>
          <w:rFonts w:asciiTheme="minorHAnsi" w:hAnsiTheme="minorHAnsi" w:cstheme="minorHAnsi"/>
          <w:sz w:val="26"/>
          <w:szCs w:val="26"/>
        </w:rPr>
      </w:pPr>
    </w:p>
    <w:p w14:paraId="349BD8CA"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lastRenderedPageBreak/>
        <w:t>Lisäksi taiteilijan työstä</w:t>
      </w:r>
    </w:p>
    <w:p w14:paraId="59D890B4"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on vaikea saada</w:t>
      </w:r>
    </w:p>
    <w:p w14:paraId="643422A1"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tarpeeksi rahaa elämiseen.</w:t>
      </w:r>
    </w:p>
    <w:p w14:paraId="3F216124"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Monet taiteilijat tekevät</w:t>
      </w:r>
    </w:p>
    <w:p w14:paraId="7E987612"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taiteen lisäksi muita töitä.</w:t>
      </w:r>
    </w:p>
    <w:p w14:paraId="39F68222"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Joillakin taiteilijoilla on eläke,</w:t>
      </w:r>
    </w:p>
    <w:p w14:paraId="40EB13EA"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esimerkiksi työkyvyttömyyseläke.</w:t>
      </w:r>
    </w:p>
    <w:p w14:paraId="1567CF61"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Eläke voi olla yhtä aikaa</w:t>
      </w:r>
    </w:p>
    <w:p w14:paraId="4A8B67C5"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hyvä ja huono asia.</w:t>
      </w:r>
    </w:p>
    <w:p w14:paraId="6118DEDC"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Sen avulla voi elää</w:t>
      </w:r>
    </w:p>
    <w:p w14:paraId="122A8626"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ja tehdä taidetta.</w:t>
      </w:r>
    </w:p>
    <w:p w14:paraId="04692CAF"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Joidenkin taiteilijoiden mielestä</w:t>
      </w:r>
    </w:p>
    <w:p w14:paraId="51E3F6FC"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eläke kuitenkin rajoittaa liikaa.</w:t>
      </w:r>
    </w:p>
    <w:p w14:paraId="31871157"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 xml:space="preserve">Jos saa eläkettä, </w:t>
      </w:r>
    </w:p>
    <w:p w14:paraId="25B110BF"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voi saada vain pientä palkkaa.</w:t>
      </w:r>
    </w:p>
    <w:p w14:paraId="14DC3692" w14:textId="77777777" w:rsidR="001F27E5" w:rsidRPr="00244989" w:rsidRDefault="001F27E5" w:rsidP="001F27E5">
      <w:pPr>
        <w:pStyle w:val="Tiivistelm"/>
        <w:rPr>
          <w:rFonts w:asciiTheme="minorHAnsi" w:hAnsiTheme="minorHAnsi" w:cstheme="minorHAnsi"/>
          <w:sz w:val="26"/>
          <w:szCs w:val="26"/>
        </w:rPr>
      </w:pPr>
    </w:p>
    <w:p w14:paraId="5F2647F1"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Taiteilijoiden työhön vaikuttavat</w:t>
      </w:r>
    </w:p>
    <w:p w14:paraId="5AA2DEA3"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myös vammaisille ja kuuroille ihmisille</w:t>
      </w:r>
    </w:p>
    <w:p w14:paraId="3543F73F"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tarkoitetut palvelut, esimerkiksi</w:t>
      </w:r>
    </w:p>
    <w:p w14:paraId="0B70F22C" w14:textId="77777777" w:rsidR="001F27E5" w:rsidRPr="00244989" w:rsidRDefault="001F27E5" w:rsidP="001F27E5">
      <w:pPr>
        <w:pStyle w:val="listagradu"/>
        <w:spacing w:line="276" w:lineRule="auto"/>
        <w:rPr>
          <w:rFonts w:asciiTheme="minorHAnsi" w:hAnsiTheme="minorHAnsi" w:cstheme="minorHAnsi"/>
          <w:sz w:val="26"/>
          <w:szCs w:val="26"/>
        </w:rPr>
      </w:pPr>
      <w:r w:rsidRPr="00244989">
        <w:rPr>
          <w:rFonts w:asciiTheme="minorHAnsi" w:hAnsiTheme="minorHAnsi" w:cstheme="minorHAnsi"/>
          <w:sz w:val="26"/>
          <w:szCs w:val="26"/>
        </w:rPr>
        <w:t>henkilökohtainen apu</w:t>
      </w:r>
    </w:p>
    <w:p w14:paraId="07074400" w14:textId="77777777" w:rsidR="001F27E5" w:rsidRPr="00244989" w:rsidRDefault="001F27E5" w:rsidP="001F27E5">
      <w:pPr>
        <w:pStyle w:val="listagradu"/>
        <w:spacing w:line="276" w:lineRule="auto"/>
        <w:rPr>
          <w:rFonts w:asciiTheme="minorHAnsi" w:hAnsiTheme="minorHAnsi" w:cstheme="minorHAnsi"/>
          <w:sz w:val="26"/>
          <w:szCs w:val="26"/>
        </w:rPr>
      </w:pPr>
      <w:r w:rsidRPr="00244989">
        <w:rPr>
          <w:rFonts w:asciiTheme="minorHAnsi" w:hAnsiTheme="minorHAnsi" w:cstheme="minorHAnsi"/>
          <w:sz w:val="26"/>
          <w:szCs w:val="26"/>
        </w:rPr>
        <w:t>tukihenkilö</w:t>
      </w:r>
    </w:p>
    <w:p w14:paraId="3CC86873" w14:textId="77777777" w:rsidR="001F27E5" w:rsidRPr="00244989" w:rsidRDefault="001F27E5" w:rsidP="001F27E5">
      <w:pPr>
        <w:pStyle w:val="listagradu"/>
        <w:spacing w:line="276" w:lineRule="auto"/>
        <w:rPr>
          <w:rFonts w:asciiTheme="minorHAnsi" w:hAnsiTheme="minorHAnsi" w:cstheme="minorHAnsi"/>
          <w:sz w:val="26"/>
          <w:szCs w:val="26"/>
        </w:rPr>
      </w:pPr>
      <w:r w:rsidRPr="00244989">
        <w:rPr>
          <w:rFonts w:asciiTheme="minorHAnsi" w:hAnsiTheme="minorHAnsi" w:cstheme="minorHAnsi"/>
          <w:sz w:val="26"/>
          <w:szCs w:val="26"/>
        </w:rPr>
        <w:t>viittomakielen tulkkaus</w:t>
      </w:r>
    </w:p>
    <w:p w14:paraId="6F5BE34F" w14:textId="77777777" w:rsidR="001F27E5" w:rsidRPr="00244989" w:rsidRDefault="001F27E5" w:rsidP="001F27E5">
      <w:pPr>
        <w:pStyle w:val="listagradu"/>
        <w:spacing w:line="276" w:lineRule="auto"/>
        <w:rPr>
          <w:rFonts w:asciiTheme="minorHAnsi" w:hAnsiTheme="minorHAnsi" w:cstheme="minorHAnsi"/>
          <w:sz w:val="26"/>
          <w:szCs w:val="26"/>
        </w:rPr>
      </w:pPr>
      <w:r w:rsidRPr="00244989">
        <w:rPr>
          <w:rFonts w:asciiTheme="minorHAnsi" w:hAnsiTheme="minorHAnsi" w:cstheme="minorHAnsi"/>
          <w:sz w:val="26"/>
          <w:szCs w:val="26"/>
        </w:rPr>
        <w:t>kuljetuspalvelut</w:t>
      </w:r>
    </w:p>
    <w:p w14:paraId="332C3E3E" w14:textId="77777777" w:rsidR="001F27E5" w:rsidRPr="00244989" w:rsidRDefault="001F27E5" w:rsidP="001F27E5">
      <w:pPr>
        <w:pStyle w:val="listagradu"/>
        <w:spacing w:after="360" w:line="276" w:lineRule="auto"/>
        <w:rPr>
          <w:rFonts w:asciiTheme="minorHAnsi" w:hAnsiTheme="minorHAnsi" w:cstheme="minorHAnsi"/>
          <w:sz w:val="26"/>
          <w:szCs w:val="26"/>
        </w:rPr>
      </w:pPr>
      <w:r w:rsidRPr="00244989">
        <w:rPr>
          <w:rFonts w:asciiTheme="minorHAnsi" w:hAnsiTheme="minorHAnsi" w:cstheme="minorHAnsi"/>
          <w:sz w:val="26"/>
          <w:szCs w:val="26"/>
        </w:rPr>
        <w:t>apuvälineet.</w:t>
      </w:r>
    </w:p>
    <w:p w14:paraId="435CA3C5"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On vaikea tehdä mitään työtä</w:t>
      </w:r>
    </w:p>
    <w:p w14:paraId="54038ED6"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tai opiskella,</w:t>
      </w:r>
    </w:p>
    <w:p w14:paraId="278B9284"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jos nämä palvelut eivät toimi.</w:t>
      </w:r>
    </w:p>
    <w:p w14:paraId="3080A593" w14:textId="77777777" w:rsidR="001F27E5" w:rsidRPr="00244989" w:rsidRDefault="001F27E5" w:rsidP="001F27E5">
      <w:pPr>
        <w:pStyle w:val="listagradu"/>
        <w:numPr>
          <w:ilvl w:val="0"/>
          <w:numId w:val="0"/>
        </w:numPr>
        <w:spacing w:line="276" w:lineRule="auto"/>
        <w:rPr>
          <w:rFonts w:asciiTheme="minorHAnsi" w:hAnsiTheme="minorHAnsi" w:cstheme="minorHAnsi"/>
          <w:sz w:val="26"/>
          <w:szCs w:val="26"/>
        </w:rPr>
      </w:pPr>
    </w:p>
    <w:p w14:paraId="525CC727" w14:textId="77777777" w:rsidR="001F27E5" w:rsidRPr="00244989" w:rsidRDefault="001F27E5" w:rsidP="001F27E5">
      <w:pPr>
        <w:pStyle w:val="Tiivistelm"/>
        <w:spacing w:after="120"/>
        <w:rPr>
          <w:rFonts w:asciiTheme="minorHAnsi" w:hAnsiTheme="minorHAnsi" w:cstheme="minorHAnsi"/>
          <w:b/>
          <w:sz w:val="28"/>
          <w:szCs w:val="26"/>
        </w:rPr>
      </w:pPr>
      <w:r w:rsidRPr="00244989">
        <w:rPr>
          <w:rFonts w:asciiTheme="minorHAnsi" w:hAnsiTheme="minorHAnsi" w:cstheme="minorHAnsi"/>
          <w:b/>
          <w:sz w:val="28"/>
          <w:szCs w:val="26"/>
        </w:rPr>
        <w:t>Taiteilijapolut</w:t>
      </w:r>
    </w:p>
    <w:p w14:paraId="4C50F956"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Selvitän tutkimuksessa myös sitä,</w:t>
      </w:r>
    </w:p>
    <w:p w14:paraId="597A2DBC"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millaisia taiteilijapolkuja</w:t>
      </w:r>
    </w:p>
    <w:p w14:paraId="3F3968CD"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tutkimuksen osallistujilla on ollut.</w:t>
      </w:r>
    </w:p>
    <w:p w14:paraId="187662B5"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Taiteilijapolku kertoo,</w:t>
      </w:r>
    </w:p>
    <w:p w14:paraId="10B57241" w14:textId="5BDBDF91" w:rsidR="001F27E5"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millä tavalla osallistujista tuli taiteilijoita.</w:t>
      </w:r>
    </w:p>
    <w:p w14:paraId="1D1CB39E" w14:textId="77777777" w:rsidR="007E1ACB" w:rsidRPr="00244989" w:rsidRDefault="007E1ACB" w:rsidP="001F27E5">
      <w:pPr>
        <w:pStyle w:val="Tiivistelm"/>
        <w:rPr>
          <w:rFonts w:asciiTheme="minorHAnsi" w:hAnsiTheme="minorHAnsi" w:cstheme="minorHAnsi"/>
          <w:sz w:val="26"/>
          <w:szCs w:val="26"/>
        </w:rPr>
      </w:pPr>
    </w:p>
    <w:p w14:paraId="1BECD971"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Taiteilijapolkuun liittyy esimerkiksi</w:t>
      </w:r>
    </w:p>
    <w:p w14:paraId="685E95DF" w14:textId="77777777" w:rsidR="001F27E5" w:rsidRPr="00244989" w:rsidRDefault="001F27E5" w:rsidP="001F27E5">
      <w:pPr>
        <w:pStyle w:val="listagradu"/>
        <w:spacing w:line="276" w:lineRule="auto"/>
        <w:rPr>
          <w:rFonts w:asciiTheme="minorHAnsi" w:hAnsiTheme="minorHAnsi" w:cstheme="minorHAnsi"/>
          <w:sz w:val="26"/>
          <w:szCs w:val="26"/>
        </w:rPr>
      </w:pPr>
      <w:r w:rsidRPr="00244989">
        <w:rPr>
          <w:rFonts w:asciiTheme="minorHAnsi" w:hAnsiTheme="minorHAnsi" w:cstheme="minorHAnsi"/>
          <w:sz w:val="26"/>
          <w:szCs w:val="26"/>
        </w:rPr>
        <w:t>millaisia harrastuksia taiteilijoilla on lapsena ollut</w:t>
      </w:r>
    </w:p>
    <w:p w14:paraId="0FA87357" w14:textId="77777777" w:rsidR="001F27E5" w:rsidRPr="00244989" w:rsidRDefault="001F27E5" w:rsidP="001F27E5">
      <w:pPr>
        <w:pStyle w:val="listagradu"/>
        <w:spacing w:line="276" w:lineRule="auto"/>
        <w:rPr>
          <w:rFonts w:asciiTheme="minorHAnsi" w:hAnsiTheme="minorHAnsi" w:cstheme="minorHAnsi"/>
          <w:sz w:val="26"/>
          <w:szCs w:val="26"/>
        </w:rPr>
      </w:pPr>
      <w:r w:rsidRPr="00244989">
        <w:rPr>
          <w:rFonts w:asciiTheme="minorHAnsi" w:hAnsiTheme="minorHAnsi" w:cstheme="minorHAnsi"/>
          <w:sz w:val="26"/>
          <w:szCs w:val="26"/>
        </w:rPr>
        <w:t>mitä he ovat opiskelleet</w:t>
      </w:r>
    </w:p>
    <w:p w14:paraId="4C5D9697" w14:textId="77777777" w:rsidR="001F27E5" w:rsidRPr="00244989" w:rsidRDefault="001F27E5" w:rsidP="001F27E5">
      <w:pPr>
        <w:pStyle w:val="listagradu"/>
        <w:spacing w:line="276" w:lineRule="auto"/>
        <w:rPr>
          <w:rFonts w:asciiTheme="minorHAnsi" w:hAnsiTheme="minorHAnsi" w:cstheme="minorHAnsi"/>
          <w:sz w:val="26"/>
          <w:szCs w:val="26"/>
        </w:rPr>
      </w:pPr>
      <w:r w:rsidRPr="00244989">
        <w:rPr>
          <w:rFonts w:asciiTheme="minorHAnsi" w:hAnsiTheme="minorHAnsi" w:cstheme="minorHAnsi"/>
          <w:sz w:val="26"/>
          <w:szCs w:val="26"/>
        </w:rPr>
        <w:t>millaisia töitä he ovat tehneet.</w:t>
      </w:r>
    </w:p>
    <w:p w14:paraId="3D66EB5C"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lastRenderedPageBreak/>
        <w:t>Löysin tutkimuksessa</w:t>
      </w:r>
    </w:p>
    <w:p w14:paraId="305FED5B"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kolme erilaista taiteilijapolkua:</w:t>
      </w:r>
    </w:p>
    <w:p w14:paraId="6B219A17" w14:textId="77777777" w:rsidR="001F27E5" w:rsidRPr="00244989" w:rsidRDefault="001F27E5" w:rsidP="001F27E5">
      <w:pPr>
        <w:pStyle w:val="Tiivistelm"/>
        <w:numPr>
          <w:ilvl w:val="0"/>
          <w:numId w:val="46"/>
        </w:numPr>
        <w:spacing w:line="276" w:lineRule="auto"/>
        <w:rPr>
          <w:rFonts w:asciiTheme="minorHAnsi" w:hAnsiTheme="minorHAnsi" w:cstheme="minorHAnsi"/>
          <w:sz w:val="26"/>
          <w:szCs w:val="26"/>
        </w:rPr>
      </w:pPr>
      <w:r w:rsidRPr="00244989">
        <w:rPr>
          <w:rFonts w:asciiTheme="minorHAnsi" w:hAnsiTheme="minorHAnsi" w:cstheme="minorHAnsi"/>
          <w:sz w:val="26"/>
          <w:szCs w:val="26"/>
        </w:rPr>
        <w:t>tyypillinen taiteilijapolku</w:t>
      </w:r>
    </w:p>
    <w:p w14:paraId="032162FD" w14:textId="77777777" w:rsidR="001F27E5" w:rsidRPr="00244989" w:rsidRDefault="001F27E5" w:rsidP="001F27E5">
      <w:pPr>
        <w:pStyle w:val="Tiivistelm"/>
        <w:numPr>
          <w:ilvl w:val="0"/>
          <w:numId w:val="46"/>
        </w:numPr>
        <w:spacing w:line="276" w:lineRule="auto"/>
        <w:rPr>
          <w:rFonts w:asciiTheme="minorHAnsi" w:hAnsiTheme="minorHAnsi" w:cstheme="minorHAnsi"/>
          <w:sz w:val="26"/>
          <w:szCs w:val="26"/>
        </w:rPr>
      </w:pPr>
      <w:r w:rsidRPr="00244989">
        <w:rPr>
          <w:rFonts w:asciiTheme="minorHAnsi" w:hAnsiTheme="minorHAnsi" w:cstheme="minorHAnsi"/>
          <w:sz w:val="26"/>
          <w:szCs w:val="26"/>
        </w:rPr>
        <w:t xml:space="preserve">”erityinen” taiteilijapolku </w:t>
      </w:r>
    </w:p>
    <w:p w14:paraId="32DF367D" w14:textId="77777777" w:rsidR="001F27E5" w:rsidRPr="00244989" w:rsidRDefault="001F27E5" w:rsidP="001F27E5">
      <w:pPr>
        <w:pStyle w:val="Tiivistelm"/>
        <w:numPr>
          <w:ilvl w:val="0"/>
          <w:numId w:val="46"/>
        </w:numPr>
        <w:spacing w:line="276" w:lineRule="auto"/>
        <w:rPr>
          <w:rFonts w:asciiTheme="minorHAnsi" w:hAnsiTheme="minorHAnsi" w:cstheme="minorHAnsi"/>
          <w:sz w:val="26"/>
          <w:szCs w:val="26"/>
        </w:rPr>
      </w:pPr>
      <w:r w:rsidRPr="00244989">
        <w:rPr>
          <w:rFonts w:asciiTheme="minorHAnsi" w:hAnsiTheme="minorHAnsi" w:cstheme="minorHAnsi"/>
          <w:sz w:val="26"/>
          <w:szCs w:val="26"/>
        </w:rPr>
        <w:t>vammautuminen sysää taiteilijaksi.</w:t>
      </w:r>
    </w:p>
    <w:p w14:paraId="383A2431" w14:textId="77777777" w:rsidR="001F27E5" w:rsidRPr="00244989" w:rsidRDefault="001F27E5" w:rsidP="001F27E5">
      <w:pPr>
        <w:pStyle w:val="Tiivistelm"/>
        <w:rPr>
          <w:rFonts w:asciiTheme="minorHAnsi" w:hAnsiTheme="minorHAnsi" w:cstheme="minorHAnsi"/>
          <w:sz w:val="26"/>
          <w:szCs w:val="26"/>
        </w:rPr>
      </w:pPr>
    </w:p>
    <w:p w14:paraId="298B40EC"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Tyypillisessä taiteilijapolussa</w:t>
      </w:r>
    </w:p>
    <w:p w14:paraId="5E465E65"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taiteilijat ovat harrastaneet taidetta,</w:t>
      </w:r>
    </w:p>
    <w:p w14:paraId="4CA03F87"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kun he olivat lapsia.</w:t>
      </w:r>
    </w:p>
    <w:p w14:paraId="3AB1FB08"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He ovat menneet nuorina</w:t>
      </w:r>
    </w:p>
    <w:p w14:paraId="58F82557"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opiskelemaan taidetta</w:t>
      </w:r>
    </w:p>
    <w:p w14:paraId="42BD66BA"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ja sen jälkeen</w:t>
      </w:r>
    </w:p>
    <w:p w14:paraId="771ACB87"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he ovat työskennelleet taiteilijoina.</w:t>
      </w:r>
    </w:p>
    <w:p w14:paraId="59FEF1B4" w14:textId="77777777" w:rsidR="001F27E5" w:rsidRPr="00244989" w:rsidRDefault="001F27E5" w:rsidP="001F27E5">
      <w:pPr>
        <w:pStyle w:val="Tiivistelm"/>
        <w:rPr>
          <w:rFonts w:asciiTheme="minorHAnsi" w:hAnsiTheme="minorHAnsi" w:cstheme="minorHAnsi"/>
          <w:sz w:val="26"/>
          <w:szCs w:val="26"/>
        </w:rPr>
      </w:pPr>
    </w:p>
    <w:p w14:paraId="248B6361"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”Erityisessä” taiteilijapolussa</w:t>
      </w:r>
    </w:p>
    <w:p w14:paraId="127043AD"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taiteilijat ovat käyneet</w:t>
      </w:r>
    </w:p>
    <w:p w14:paraId="77E1099A"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koulunsa erityisopetuksessa.</w:t>
      </w:r>
    </w:p>
    <w:p w14:paraId="0F3A5D46"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He ovat opiskelleet jonkin muun ammatin</w:t>
      </w:r>
    </w:p>
    <w:p w14:paraId="4D18F183"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kuin taiteilijan ammatin.</w:t>
      </w:r>
    </w:p>
    <w:p w14:paraId="50F61970"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 xml:space="preserve">Koulutuksen jälkeen </w:t>
      </w:r>
    </w:p>
    <w:p w14:paraId="0C3AB847"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he ovat työskennelleet</w:t>
      </w:r>
    </w:p>
    <w:p w14:paraId="43BC466C"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esimerkiksi työkeskuksessa.</w:t>
      </w:r>
    </w:p>
    <w:p w14:paraId="28E673C7"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He ovat kuitenkin sattumalta saaneet kuulla</w:t>
      </w:r>
    </w:p>
    <w:p w14:paraId="2BF46B44"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jostakin paikasta tai yhdistyksestä,</w:t>
      </w:r>
    </w:p>
    <w:p w14:paraId="5AC3DE9A"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jossa myös vammaiset ihmiset</w:t>
      </w:r>
    </w:p>
    <w:p w14:paraId="273F9E0D"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tekevät taidetta.</w:t>
      </w:r>
    </w:p>
    <w:p w14:paraId="4E9F25F9"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Sitten he ovat päässeet</w:t>
      </w:r>
    </w:p>
    <w:p w14:paraId="4A80A5B6"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mukaan tuohon yhdistykseen</w:t>
      </w:r>
    </w:p>
    <w:p w14:paraId="4462124E"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ja alkaneet työskennellä taiteilijana.</w:t>
      </w:r>
    </w:p>
    <w:p w14:paraId="0165165A" w14:textId="77777777" w:rsidR="001F27E5" w:rsidRPr="00244989" w:rsidRDefault="001F27E5" w:rsidP="001F27E5">
      <w:pPr>
        <w:pStyle w:val="Tiivistelm"/>
        <w:rPr>
          <w:rFonts w:asciiTheme="minorHAnsi" w:hAnsiTheme="minorHAnsi" w:cstheme="minorHAnsi"/>
          <w:sz w:val="26"/>
          <w:szCs w:val="26"/>
        </w:rPr>
      </w:pPr>
    </w:p>
    <w:p w14:paraId="1E173045"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Vammautuminen sysää taiteilijaksi -polussa</w:t>
      </w:r>
    </w:p>
    <w:p w14:paraId="7AA39C08"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taiteilijat ovat lapsena harrastaneet taidetta</w:t>
      </w:r>
    </w:p>
    <w:p w14:paraId="71A5E9DC"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ja ehkä jopa haaveilleet</w:t>
      </w:r>
    </w:p>
    <w:p w14:paraId="05098467"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taiteilijan ammatista.</w:t>
      </w:r>
    </w:p>
    <w:p w14:paraId="5929110C"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He ovat kuitenkin päättäneet</w:t>
      </w:r>
    </w:p>
    <w:p w14:paraId="177FEAF4"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mennä opiskelemaan jotakin muuta</w:t>
      </w:r>
    </w:p>
    <w:p w14:paraId="21655434"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kuin taidetta.</w:t>
      </w:r>
    </w:p>
    <w:p w14:paraId="475C2642"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Opintojen jälkeen</w:t>
      </w:r>
    </w:p>
    <w:p w14:paraId="353483E0"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he ovat menneet töihin.</w:t>
      </w:r>
    </w:p>
    <w:p w14:paraId="3AB3F04F"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Sitten he ovat joutuneet onnettomuuteen</w:t>
      </w:r>
    </w:p>
    <w:p w14:paraId="2416C890"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tai sairastuneet.</w:t>
      </w:r>
    </w:p>
    <w:p w14:paraId="19190931"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Heistä on tullut jollakin tavalla vammaisia,</w:t>
      </w:r>
    </w:p>
    <w:p w14:paraId="70825E36"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eivätkä he ole voineet</w:t>
      </w:r>
    </w:p>
    <w:p w14:paraId="54652D69"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lastRenderedPageBreak/>
        <w:t>enää jatkaa sitä työtä,</w:t>
      </w:r>
    </w:p>
    <w:p w14:paraId="488BEF48"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jota he aiemmin tekivät.</w:t>
      </w:r>
    </w:p>
    <w:p w14:paraId="3B678AB4"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Niinpä he ovat joutuneet miettimään,</w:t>
      </w:r>
    </w:p>
    <w:p w14:paraId="0E40E44D"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mitä tekisivät seuraavaksi.</w:t>
      </w:r>
    </w:p>
    <w:p w14:paraId="6A830755"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He ovat päättäneet palata taiteen pariin.</w:t>
      </w:r>
    </w:p>
    <w:p w14:paraId="3FBD2BE9"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He alkoivat esimerkiksi opiskella taidetta,</w:t>
      </w:r>
    </w:p>
    <w:p w14:paraId="574A4FED"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ja työskentelevät nyt taiteilijoina.</w:t>
      </w:r>
    </w:p>
    <w:p w14:paraId="58E91F79" w14:textId="77777777" w:rsidR="001F27E5" w:rsidRPr="00244989" w:rsidRDefault="001F27E5" w:rsidP="001F27E5">
      <w:pPr>
        <w:pStyle w:val="Tiivistelm"/>
        <w:rPr>
          <w:rFonts w:asciiTheme="minorHAnsi" w:hAnsiTheme="minorHAnsi" w:cstheme="minorHAnsi"/>
          <w:sz w:val="26"/>
          <w:szCs w:val="26"/>
        </w:rPr>
      </w:pPr>
    </w:p>
    <w:p w14:paraId="02693FC6" w14:textId="77777777" w:rsidR="001F27E5" w:rsidRPr="00244989" w:rsidRDefault="001F27E5" w:rsidP="001F27E5">
      <w:pPr>
        <w:pStyle w:val="Tiivistelm"/>
        <w:spacing w:after="120"/>
        <w:rPr>
          <w:rFonts w:asciiTheme="minorHAnsi" w:hAnsiTheme="minorHAnsi" w:cstheme="minorHAnsi"/>
          <w:b/>
          <w:sz w:val="28"/>
          <w:szCs w:val="26"/>
        </w:rPr>
      </w:pPr>
      <w:r w:rsidRPr="00244989">
        <w:rPr>
          <w:rFonts w:asciiTheme="minorHAnsi" w:hAnsiTheme="minorHAnsi" w:cstheme="minorHAnsi"/>
          <w:b/>
          <w:sz w:val="28"/>
          <w:szCs w:val="26"/>
        </w:rPr>
        <w:t>Lopuksi</w:t>
      </w:r>
    </w:p>
    <w:p w14:paraId="1AC0481A"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Monet vammaiset ja kuurot taiteilijat</w:t>
      </w:r>
    </w:p>
    <w:p w14:paraId="5D9AD7A0"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kohtaavat ongelmia ja jopa syrjintää.</w:t>
      </w:r>
    </w:p>
    <w:p w14:paraId="184EFF3A" w14:textId="77777777" w:rsidR="001F27E5" w:rsidRPr="00244989" w:rsidRDefault="001F27E5" w:rsidP="001F27E5">
      <w:pPr>
        <w:pStyle w:val="Tiivistelm"/>
        <w:rPr>
          <w:rFonts w:asciiTheme="minorHAnsi" w:hAnsiTheme="minorHAnsi" w:cstheme="minorHAnsi"/>
          <w:sz w:val="26"/>
          <w:szCs w:val="26"/>
        </w:rPr>
      </w:pPr>
    </w:p>
    <w:p w14:paraId="29A20F57"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Taiteilijoiden opiskeluun ja työhön</w:t>
      </w:r>
    </w:p>
    <w:p w14:paraId="49334A15" w14:textId="77777777" w:rsidR="001F27E5" w:rsidRPr="00244989" w:rsidRDefault="001F27E5" w:rsidP="001F27E5">
      <w:pPr>
        <w:pStyle w:val="Tiivistelm"/>
        <w:rPr>
          <w:rFonts w:asciiTheme="minorHAnsi" w:hAnsiTheme="minorHAnsi" w:cstheme="minorHAnsi"/>
          <w:sz w:val="26"/>
          <w:szCs w:val="26"/>
        </w:rPr>
      </w:pPr>
      <w:r w:rsidRPr="00244989">
        <w:rPr>
          <w:rFonts w:asciiTheme="minorHAnsi" w:hAnsiTheme="minorHAnsi" w:cstheme="minorHAnsi"/>
          <w:sz w:val="26"/>
          <w:szCs w:val="26"/>
        </w:rPr>
        <w:t>vaikuttavat esimerkiksi</w:t>
      </w:r>
    </w:p>
    <w:p w14:paraId="4FADDA6D" w14:textId="77777777" w:rsidR="001F27E5" w:rsidRPr="00244989" w:rsidRDefault="001F27E5" w:rsidP="001F27E5">
      <w:pPr>
        <w:pStyle w:val="listagradu"/>
        <w:spacing w:line="276" w:lineRule="auto"/>
        <w:rPr>
          <w:rFonts w:asciiTheme="minorHAnsi" w:hAnsiTheme="minorHAnsi" w:cstheme="minorHAnsi"/>
          <w:sz w:val="26"/>
          <w:szCs w:val="26"/>
        </w:rPr>
      </w:pPr>
      <w:r w:rsidRPr="00244989">
        <w:rPr>
          <w:rFonts w:asciiTheme="minorHAnsi" w:hAnsiTheme="minorHAnsi" w:cstheme="minorHAnsi"/>
          <w:sz w:val="26"/>
          <w:szCs w:val="26"/>
        </w:rPr>
        <w:t>taidelaitosten ja esiintymistilojen</w:t>
      </w:r>
      <w:r w:rsidRPr="00244989">
        <w:rPr>
          <w:rFonts w:asciiTheme="minorHAnsi" w:hAnsiTheme="minorHAnsi" w:cstheme="minorHAnsi"/>
          <w:sz w:val="26"/>
          <w:szCs w:val="26"/>
        </w:rPr>
        <w:br/>
        <w:t>saavutettavuus ja esteettömyys</w:t>
      </w:r>
    </w:p>
    <w:p w14:paraId="5BA1566C" w14:textId="77777777" w:rsidR="001F27E5" w:rsidRPr="00244989" w:rsidRDefault="001F27E5" w:rsidP="001F27E5">
      <w:pPr>
        <w:pStyle w:val="listagradu"/>
        <w:spacing w:line="276" w:lineRule="auto"/>
        <w:rPr>
          <w:rFonts w:asciiTheme="minorHAnsi" w:hAnsiTheme="minorHAnsi" w:cstheme="minorHAnsi"/>
          <w:sz w:val="26"/>
          <w:szCs w:val="26"/>
        </w:rPr>
      </w:pPr>
      <w:r w:rsidRPr="00244989">
        <w:rPr>
          <w:rFonts w:asciiTheme="minorHAnsi" w:hAnsiTheme="minorHAnsi" w:cstheme="minorHAnsi"/>
          <w:sz w:val="26"/>
          <w:szCs w:val="26"/>
        </w:rPr>
        <w:t>taidealan ammattilaisten ja muiden ihmisten</w:t>
      </w:r>
    </w:p>
    <w:p w14:paraId="577D4A5E" w14:textId="77777777" w:rsidR="001F27E5" w:rsidRPr="00244989" w:rsidRDefault="001F27E5" w:rsidP="001F27E5">
      <w:pPr>
        <w:pStyle w:val="listagradu"/>
        <w:numPr>
          <w:ilvl w:val="0"/>
          <w:numId w:val="0"/>
        </w:numPr>
        <w:spacing w:line="276" w:lineRule="auto"/>
        <w:ind w:left="1094"/>
        <w:rPr>
          <w:rFonts w:asciiTheme="minorHAnsi" w:hAnsiTheme="minorHAnsi" w:cstheme="minorHAnsi"/>
          <w:sz w:val="26"/>
          <w:szCs w:val="26"/>
        </w:rPr>
      </w:pPr>
      <w:r w:rsidRPr="00244989">
        <w:rPr>
          <w:rFonts w:asciiTheme="minorHAnsi" w:hAnsiTheme="minorHAnsi" w:cstheme="minorHAnsi"/>
          <w:sz w:val="26"/>
          <w:szCs w:val="26"/>
        </w:rPr>
        <w:t>asenteet ja ennakkoluulot</w:t>
      </w:r>
    </w:p>
    <w:p w14:paraId="7C9AEFE1" w14:textId="77777777" w:rsidR="001F27E5" w:rsidRPr="00244989" w:rsidRDefault="001F27E5" w:rsidP="001F27E5">
      <w:pPr>
        <w:pStyle w:val="listagradu"/>
        <w:spacing w:line="276" w:lineRule="auto"/>
        <w:rPr>
          <w:rFonts w:asciiTheme="minorHAnsi" w:hAnsiTheme="minorHAnsi" w:cstheme="minorHAnsi"/>
          <w:sz w:val="26"/>
          <w:szCs w:val="26"/>
        </w:rPr>
      </w:pPr>
      <w:r w:rsidRPr="00244989">
        <w:rPr>
          <w:rFonts w:asciiTheme="minorHAnsi" w:hAnsiTheme="minorHAnsi" w:cstheme="minorHAnsi"/>
          <w:sz w:val="26"/>
          <w:szCs w:val="26"/>
        </w:rPr>
        <w:t>se, miten lasten, nuorten ja taiteilijoiden koulutus</w:t>
      </w:r>
    </w:p>
    <w:p w14:paraId="5EF194FB" w14:textId="77777777" w:rsidR="001F27E5" w:rsidRPr="00244989" w:rsidRDefault="001F27E5" w:rsidP="001F27E5">
      <w:pPr>
        <w:pStyle w:val="listagradu"/>
        <w:numPr>
          <w:ilvl w:val="0"/>
          <w:numId w:val="0"/>
        </w:numPr>
        <w:spacing w:line="276" w:lineRule="auto"/>
        <w:ind w:left="1094"/>
        <w:rPr>
          <w:rFonts w:asciiTheme="minorHAnsi" w:hAnsiTheme="minorHAnsi" w:cstheme="minorHAnsi"/>
          <w:sz w:val="26"/>
          <w:szCs w:val="26"/>
        </w:rPr>
      </w:pPr>
      <w:r w:rsidRPr="00244989">
        <w:rPr>
          <w:rFonts w:asciiTheme="minorHAnsi" w:hAnsiTheme="minorHAnsi" w:cstheme="minorHAnsi"/>
          <w:sz w:val="26"/>
          <w:szCs w:val="26"/>
        </w:rPr>
        <w:t>on Suomessa järjestetty</w:t>
      </w:r>
    </w:p>
    <w:p w14:paraId="74ED3FF7" w14:textId="77777777" w:rsidR="001F27E5" w:rsidRPr="00244989" w:rsidRDefault="001F27E5" w:rsidP="001F27E5">
      <w:pPr>
        <w:pStyle w:val="listagradu"/>
        <w:spacing w:line="276" w:lineRule="auto"/>
        <w:rPr>
          <w:rFonts w:asciiTheme="minorHAnsi" w:hAnsiTheme="minorHAnsi" w:cstheme="minorHAnsi"/>
          <w:sz w:val="26"/>
          <w:szCs w:val="26"/>
        </w:rPr>
      </w:pPr>
      <w:r w:rsidRPr="00244989">
        <w:rPr>
          <w:rFonts w:asciiTheme="minorHAnsi" w:hAnsiTheme="minorHAnsi" w:cstheme="minorHAnsi"/>
          <w:sz w:val="26"/>
          <w:szCs w:val="26"/>
        </w:rPr>
        <w:t>vammaisille ja kuuroille ihmisille tarkoitetut palvelut.</w:t>
      </w:r>
    </w:p>
    <w:p w14:paraId="53AF8C1B" w14:textId="77777777" w:rsidR="001F27E5" w:rsidRDefault="001F27E5" w:rsidP="001F27E5">
      <w:pPr>
        <w:pStyle w:val="listagradu"/>
        <w:numPr>
          <w:ilvl w:val="0"/>
          <w:numId w:val="0"/>
        </w:numPr>
        <w:spacing w:line="276" w:lineRule="auto"/>
        <w:rPr>
          <w:rFonts w:asciiTheme="minorHAnsi" w:hAnsiTheme="minorHAnsi" w:cstheme="minorHAnsi"/>
          <w:sz w:val="26"/>
          <w:szCs w:val="26"/>
        </w:rPr>
      </w:pPr>
    </w:p>
    <w:p w14:paraId="4CBBDE51" w14:textId="4D626AFF" w:rsidR="001F27E5" w:rsidRPr="00244989" w:rsidRDefault="001F27E5" w:rsidP="001F27E5">
      <w:pPr>
        <w:pStyle w:val="listagradu"/>
        <w:numPr>
          <w:ilvl w:val="0"/>
          <w:numId w:val="0"/>
        </w:numPr>
        <w:spacing w:line="276" w:lineRule="auto"/>
        <w:rPr>
          <w:rFonts w:asciiTheme="minorHAnsi" w:hAnsiTheme="minorHAnsi" w:cstheme="minorHAnsi"/>
          <w:sz w:val="26"/>
          <w:szCs w:val="26"/>
        </w:rPr>
      </w:pPr>
      <w:r w:rsidRPr="00244989">
        <w:rPr>
          <w:rFonts w:asciiTheme="minorHAnsi" w:hAnsiTheme="minorHAnsi" w:cstheme="minorHAnsi"/>
          <w:sz w:val="26"/>
          <w:szCs w:val="26"/>
        </w:rPr>
        <w:t>Mielestäni kaikilla pitäisi</w:t>
      </w:r>
    </w:p>
    <w:p w14:paraId="5E4C9F5E" w14:textId="77777777" w:rsidR="001F27E5" w:rsidRPr="00244989" w:rsidRDefault="001F27E5" w:rsidP="001F27E5">
      <w:pPr>
        <w:pStyle w:val="listagradu"/>
        <w:numPr>
          <w:ilvl w:val="0"/>
          <w:numId w:val="0"/>
        </w:numPr>
        <w:spacing w:line="276" w:lineRule="auto"/>
        <w:rPr>
          <w:rFonts w:asciiTheme="minorHAnsi" w:hAnsiTheme="minorHAnsi" w:cstheme="minorHAnsi"/>
          <w:sz w:val="26"/>
          <w:szCs w:val="26"/>
        </w:rPr>
      </w:pPr>
      <w:r w:rsidRPr="00244989">
        <w:rPr>
          <w:rFonts w:asciiTheme="minorHAnsi" w:hAnsiTheme="minorHAnsi" w:cstheme="minorHAnsi"/>
          <w:sz w:val="26"/>
          <w:szCs w:val="26"/>
        </w:rPr>
        <w:t>olla samat mahdollisuudet</w:t>
      </w:r>
    </w:p>
    <w:p w14:paraId="3C8AC01A" w14:textId="77777777" w:rsidR="001F27E5" w:rsidRPr="00244989" w:rsidRDefault="001F27E5" w:rsidP="001F27E5">
      <w:pPr>
        <w:pStyle w:val="listagradu"/>
        <w:numPr>
          <w:ilvl w:val="0"/>
          <w:numId w:val="0"/>
        </w:numPr>
        <w:spacing w:line="276" w:lineRule="auto"/>
        <w:rPr>
          <w:rFonts w:asciiTheme="minorHAnsi" w:hAnsiTheme="minorHAnsi" w:cstheme="minorHAnsi"/>
          <w:sz w:val="26"/>
          <w:szCs w:val="26"/>
        </w:rPr>
      </w:pPr>
      <w:r w:rsidRPr="00244989">
        <w:rPr>
          <w:rFonts w:asciiTheme="minorHAnsi" w:hAnsiTheme="minorHAnsi" w:cstheme="minorHAnsi"/>
          <w:sz w:val="26"/>
          <w:szCs w:val="26"/>
        </w:rPr>
        <w:t>tulla taiteilijoiksi</w:t>
      </w:r>
    </w:p>
    <w:p w14:paraId="31F86EF3" w14:textId="77777777" w:rsidR="001F27E5" w:rsidRPr="00244989" w:rsidRDefault="001F27E5" w:rsidP="001F27E5">
      <w:pPr>
        <w:pStyle w:val="listagradu"/>
        <w:numPr>
          <w:ilvl w:val="0"/>
          <w:numId w:val="0"/>
        </w:numPr>
        <w:spacing w:line="276" w:lineRule="auto"/>
        <w:rPr>
          <w:rFonts w:asciiTheme="minorHAnsi" w:hAnsiTheme="minorHAnsi" w:cstheme="minorHAnsi"/>
          <w:sz w:val="26"/>
          <w:szCs w:val="26"/>
        </w:rPr>
      </w:pPr>
      <w:r w:rsidRPr="00244989">
        <w:rPr>
          <w:rFonts w:asciiTheme="minorHAnsi" w:hAnsiTheme="minorHAnsi" w:cstheme="minorHAnsi"/>
          <w:sz w:val="26"/>
          <w:szCs w:val="26"/>
        </w:rPr>
        <w:t>ja työskennellä taiteilijoina.</w:t>
      </w:r>
    </w:p>
    <w:p w14:paraId="22C54163" w14:textId="77777777" w:rsidR="001F27E5" w:rsidRPr="00244989" w:rsidRDefault="001F27E5" w:rsidP="001F27E5">
      <w:pPr>
        <w:pStyle w:val="listagradu"/>
        <w:numPr>
          <w:ilvl w:val="0"/>
          <w:numId w:val="0"/>
        </w:numPr>
        <w:spacing w:line="276" w:lineRule="auto"/>
        <w:rPr>
          <w:rFonts w:asciiTheme="minorHAnsi" w:hAnsiTheme="minorHAnsi" w:cstheme="minorHAnsi"/>
          <w:sz w:val="26"/>
          <w:szCs w:val="26"/>
        </w:rPr>
      </w:pPr>
      <w:r w:rsidRPr="00244989">
        <w:rPr>
          <w:rFonts w:asciiTheme="minorHAnsi" w:hAnsiTheme="minorHAnsi" w:cstheme="minorHAnsi"/>
          <w:sz w:val="26"/>
          <w:szCs w:val="26"/>
        </w:rPr>
        <w:t>Tutkimuksen tulokset kertovat,</w:t>
      </w:r>
    </w:p>
    <w:p w14:paraId="046A3608" w14:textId="77777777" w:rsidR="001F27E5" w:rsidRPr="00244989" w:rsidRDefault="001F27E5" w:rsidP="001F27E5">
      <w:pPr>
        <w:pStyle w:val="listagradu"/>
        <w:numPr>
          <w:ilvl w:val="0"/>
          <w:numId w:val="0"/>
        </w:numPr>
        <w:spacing w:line="276" w:lineRule="auto"/>
        <w:rPr>
          <w:rFonts w:asciiTheme="minorHAnsi" w:hAnsiTheme="minorHAnsi" w:cstheme="minorHAnsi"/>
          <w:sz w:val="26"/>
          <w:szCs w:val="26"/>
        </w:rPr>
      </w:pPr>
      <w:r w:rsidRPr="00244989">
        <w:rPr>
          <w:rFonts w:asciiTheme="minorHAnsi" w:hAnsiTheme="minorHAnsi" w:cstheme="minorHAnsi"/>
          <w:sz w:val="26"/>
          <w:szCs w:val="26"/>
        </w:rPr>
        <w:t>että kaikilla ei kuitenkaan vielä ole</w:t>
      </w:r>
    </w:p>
    <w:p w14:paraId="79A773D2" w14:textId="77777777" w:rsidR="001F27E5" w:rsidRPr="00244989" w:rsidRDefault="001F27E5" w:rsidP="001F27E5">
      <w:pPr>
        <w:pStyle w:val="listagradu"/>
        <w:numPr>
          <w:ilvl w:val="0"/>
          <w:numId w:val="0"/>
        </w:numPr>
        <w:spacing w:line="276" w:lineRule="auto"/>
        <w:rPr>
          <w:rFonts w:asciiTheme="minorHAnsi" w:hAnsiTheme="minorHAnsi" w:cstheme="minorHAnsi"/>
          <w:sz w:val="26"/>
          <w:szCs w:val="26"/>
        </w:rPr>
      </w:pPr>
      <w:r w:rsidRPr="00244989">
        <w:rPr>
          <w:rFonts w:asciiTheme="minorHAnsi" w:hAnsiTheme="minorHAnsi" w:cstheme="minorHAnsi"/>
          <w:sz w:val="26"/>
          <w:szCs w:val="26"/>
        </w:rPr>
        <w:t>samoja mahdollisuuksia.</w:t>
      </w:r>
    </w:p>
    <w:p w14:paraId="281331DB" w14:textId="77777777" w:rsidR="001F27E5" w:rsidRPr="00244989" w:rsidRDefault="001F27E5" w:rsidP="001F27E5">
      <w:pPr>
        <w:pStyle w:val="listagradu"/>
        <w:numPr>
          <w:ilvl w:val="0"/>
          <w:numId w:val="0"/>
        </w:numPr>
        <w:spacing w:line="276" w:lineRule="auto"/>
        <w:rPr>
          <w:rFonts w:asciiTheme="minorHAnsi" w:hAnsiTheme="minorHAnsi" w:cstheme="minorHAnsi"/>
          <w:sz w:val="26"/>
          <w:szCs w:val="26"/>
        </w:rPr>
      </w:pPr>
      <w:r w:rsidRPr="00244989">
        <w:rPr>
          <w:rFonts w:asciiTheme="minorHAnsi" w:hAnsiTheme="minorHAnsi" w:cstheme="minorHAnsi"/>
          <w:sz w:val="26"/>
          <w:szCs w:val="26"/>
        </w:rPr>
        <w:t>Siksi kaikkien taiteen kanssa työskentelevien</w:t>
      </w:r>
    </w:p>
    <w:p w14:paraId="036C6E10" w14:textId="77777777" w:rsidR="001F27E5" w:rsidRPr="00244989" w:rsidRDefault="001F27E5" w:rsidP="001F27E5">
      <w:pPr>
        <w:pStyle w:val="listagradu"/>
        <w:numPr>
          <w:ilvl w:val="0"/>
          <w:numId w:val="0"/>
        </w:numPr>
        <w:spacing w:line="276" w:lineRule="auto"/>
        <w:rPr>
          <w:rFonts w:asciiTheme="minorHAnsi" w:hAnsiTheme="minorHAnsi" w:cstheme="minorHAnsi"/>
          <w:sz w:val="26"/>
          <w:szCs w:val="26"/>
        </w:rPr>
      </w:pPr>
      <w:r w:rsidRPr="00244989">
        <w:rPr>
          <w:rFonts w:asciiTheme="minorHAnsi" w:hAnsiTheme="minorHAnsi" w:cstheme="minorHAnsi"/>
          <w:sz w:val="26"/>
          <w:szCs w:val="26"/>
        </w:rPr>
        <w:t>täytyy yhdessä parantaa</w:t>
      </w:r>
    </w:p>
    <w:p w14:paraId="71C70492" w14:textId="77777777" w:rsidR="001F27E5" w:rsidRPr="00ED30D8" w:rsidRDefault="001F27E5" w:rsidP="001F27E5">
      <w:pPr>
        <w:pStyle w:val="listagradu"/>
        <w:numPr>
          <w:ilvl w:val="0"/>
          <w:numId w:val="0"/>
        </w:numPr>
        <w:spacing w:line="276" w:lineRule="auto"/>
        <w:rPr>
          <w:rFonts w:asciiTheme="minorHAnsi" w:hAnsiTheme="minorHAnsi" w:cstheme="minorHAnsi"/>
          <w:sz w:val="26"/>
          <w:szCs w:val="26"/>
        </w:rPr>
      </w:pPr>
      <w:r w:rsidRPr="00244989">
        <w:rPr>
          <w:rFonts w:asciiTheme="minorHAnsi" w:hAnsiTheme="minorHAnsi" w:cstheme="minorHAnsi"/>
          <w:sz w:val="26"/>
          <w:szCs w:val="26"/>
        </w:rPr>
        <w:t>vammaisten ja kuurojen taiteilijoiden mahdollisuuksia.</w:t>
      </w:r>
    </w:p>
    <w:p w14:paraId="50829EE4" w14:textId="77777777" w:rsidR="001F27E5" w:rsidRPr="001F27E5" w:rsidRDefault="001F27E5" w:rsidP="001F27E5"/>
    <w:sectPr w:rsidR="001F27E5" w:rsidRPr="001F27E5" w:rsidSect="00571CE3">
      <w:footerReference w:type="default" r:id="rId391"/>
      <w:pgSz w:w="11906" w:h="16838"/>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C2E13" w14:textId="77777777" w:rsidR="00CC6E8B" w:rsidRDefault="00CC6E8B" w:rsidP="002D788F">
      <w:r>
        <w:separator/>
      </w:r>
    </w:p>
  </w:endnote>
  <w:endnote w:type="continuationSeparator" w:id="0">
    <w:p w14:paraId="7F3B9B7C" w14:textId="77777777" w:rsidR="00CC6E8B" w:rsidRDefault="00CC6E8B" w:rsidP="002D7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048"/>
      <w:docPartObj>
        <w:docPartGallery w:val="Page Numbers (Bottom of Page)"/>
        <w:docPartUnique/>
      </w:docPartObj>
    </w:sdtPr>
    <w:sdtEndPr/>
    <w:sdtContent>
      <w:p w14:paraId="221C4B52" w14:textId="77777777" w:rsidR="00CC6E8B" w:rsidRDefault="00CC6E8B">
        <w:pPr>
          <w:pStyle w:val="Alatunniste"/>
          <w:jc w:val="right"/>
        </w:pPr>
        <w:r>
          <w:fldChar w:fldCharType="begin"/>
        </w:r>
        <w:r>
          <w:instrText xml:space="preserve"> PAGE   \* MERGEFORMAT </w:instrText>
        </w:r>
        <w:r>
          <w:fldChar w:fldCharType="separate"/>
        </w:r>
        <w:r>
          <w:rPr>
            <w:noProof/>
          </w:rPr>
          <w:t>38</w:t>
        </w:r>
        <w:r>
          <w:rPr>
            <w:noProof/>
          </w:rPr>
          <w:fldChar w:fldCharType="end"/>
        </w:r>
      </w:p>
    </w:sdtContent>
  </w:sdt>
  <w:p w14:paraId="32823FF0" w14:textId="77777777" w:rsidR="00CC6E8B" w:rsidRDefault="00CC6E8B">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FF0D5" w14:textId="77777777" w:rsidR="00CC6E8B" w:rsidRDefault="00CC6E8B" w:rsidP="002D788F">
      <w:r>
        <w:separator/>
      </w:r>
    </w:p>
  </w:footnote>
  <w:footnote w:type="continuationSeparator" w:id="0">
    <w:p w14:paraId="6DB5BAD2" w14:textId="77777777" w:rsidR="00CC6E8B" w:rsidRDefault="00CC6E8B" w:rsidP="002D788F">
      <w:r>
        <w:continuationSeparator/>
      </w:r>
    </w:p>
  </w:footnote>
  <w:footnote w:id="1">
    <w:p w14:paraId="0F74E2DE" w14:textId="77777777" w:rsidR="00CC6E8B" w:rsidRDefault="00CC6E8B" w:rsidP="00560818">
      <w:pPr>
        <w:pStyle w:val="alaviite"/>
      </w:pPr>
      <w:r>
        <w:rPr>
          <w:rStyle w:val="Alaviitteenviite"/>
        </w:rPr>
        <w:footnoteRef/>
      </w:r>
      <w:r>
        <w:t xml:space="preserve"> Englanninkielisessä kirjallisuudessa kuuroihin viitataan useimmiten kahdella tavalla. Isolla alkukirjaimella kirjoitettu </w:t>
      </w:r>
      <w:r w:rsidRPr="00A74F89">
        <w:rPr>
          <w:i/>
        </w:rPr>
        <w:t xml:space="preserve">Deaf </w:t>
      </w:r>
      <w:r>
        <w:t xml:space="preserve">tarkoittaa henkilöä, joka on kulttuurisesti kuuro: hän käyttää viittomakieltä ja kokee olevansa kuurojen kulttuurin ja yhteisön jäsen. Pienellä kirjoitettu </w:t>
      </w:r>
      <w:r w:rsidRPr="00A74F89">
        <w:rPr>
          <w:i/>
        </w:rPr>
        <w:t>deaf</w:t>
      </w:r>
      <w:r>
        <w:t xml:space="preserve"> taas tarkoittaa niitä, joille kuurous on kuulon puutteeseen liittyvä kokemus tai lääketieteellinen tila. </w:t>
      </w:r>
      <w:r w:rsidRPr="00943B14">
        <w:t xml:space="preserve">Jotkut käyttävät </w:t>
      </w:r>
      <w:r w:rsidRPr="00943B14">
        <w:rPr>
          <w:i/>
        </w:rPr>
        <w:t>deaf</w:t>
      </w:r>
      <w:r>
        <w:t xml:space="preserve">-sanaa pienellä alkukirjaimella kuvamaan laajemmin kaikkia ihmisiä, jotka eivät kuule, eli sisältäen kuulon puutteeseen liittyvän </w:t>
      </w:r>
      <w:r w:rsidRPr="00943B14">
        <w:rPr>
          <w:i/>
        </w:rPr>
        <w:t>deaf</w:t>
      </w:r>
      <w:r>
        <w:t xml:space="preserve">- ja kulttuuriseen kuurouteen liittyvän </w:t>
      </w:r>
      <w:r w:rsidRPr="00943B14">
        <w:rPr>
          <w:i/>
        </w:rPr>
        <w:t>Deaf</w:t>
      </w:r>
      <w:r>
        <w:t xml:space="preserve">-ryhmän. </w:t>
      </w:r>
      <w:r w:rsidRPr="002502B6">
        <w:t xml:space="preserve">Toiset tekevät tämän </w:t>
      </w:r>
      <w:r w:rsidRPr="002502B6">
        <w:rPr>
          <w:i/>
        </w:rPr>
        <w:t>d/Deaf</w:t>
      </w:r>
      <w:r w:rsidRPr="002502B6">
        <w:t>-sanaa käy</w:t>
      </w:r>
      <w:r>
        <w:t>ttämällä.</w:t>
      </w:r>
      <w:r w:rsidRPr="002502B6">
        <w:t xml:space="preserve"> </w:t>
      </w:r>
      <w:r w:rsidRPr="00FD5BB4">
        <w:t>(Bauman &amp; Murray 2014a, xiii; Corker 1998a, 10; Davis 1995, 100, 172; Ladd 2003, xvii; Padden &amp; Humphries 2005, 1; Rutherford 1993, 13.)</w:t>
      </w:r>
      <w:r>
        <w:t xml:space="preserve"> </w:t>
      </w:r>
      <w:r w:rsidRPr="000959F2">
        <w:t>Suom</w:t>
      </w:r>
      <w:r>
        <w:t>essa</w:t>
      </w:r>
      <w:r w:rsidRPr="000959F2">
        <w:t xml:space="preserve"> </w:t>
      </w:r>
      <w:r>
        <w:t>voidaan puhua joskus</w:t>
      </w:r>
      <w:r w:rsidRPr="000959F2">
        <w:t xml:space="preserve"> kuuroista ja kuuroutuneista, jos halutaan tehdä ero syntymäkuurojen ja my</w:t>
      </w:r>
      <w:r>
        <w:t xml:space="preserve">öhemmin kuuroutuneiden välillä. Tarkimmin </w:t>
      </w:r>
      <w:r w:rsidRPr="00FD5BB4">
        <w:rPr>
          <w:i/>
        </w:rPr>
        <w:t>Deaf</w:t>
      </w:r>
      <w:r>
        <w:t xml:space="preserve"> kääntyisi suomeksi ehkä viittomakieliseksi kuuroksi </w:t>
      </w:r>
      <w:r w:rsidRPr="00FD5BB4">
        <w:t>(</w:t>
      </w:r>
      <w:r>
        <w:t xml:space="preserve">vertaa </w:t>
      </w:r>
      <w:r w:rsidRPr="00FD5BB4">
        <w:t>Salmi &amp; Laakso 2005, 14)</w:t>
      </w:r>
      <w:r>
        <w:t xml:space="preserve">. </w:t>
      </w:r>
      <w:r w:rsidRPr="000959F2">
        <w:t>Isoa K-alkukirjainta ei kuitenkaan yleensä käytetä.</w:t>
      </w:r>
    </w:p>
  </w:footnote>
  <w:footnote w:id="2">
    <w:p w14:paraId="1230174C" w14:textId="6819DA67" w:rsidR="00CC6E8B" w:rsidRDefault="00CC6E8B" w:rsidP="00560818">
      <w:pPr>
        <w:pStyle w:val="alaviite"/>
      </w:pPr>
      <w:r>
        <w:rPr>
          <w:rStyle w:val="Alaviitteenviite"/>
        </w:rPr>
        <w:footnoteRef/>
      </w:r>
      <w:r>
        <w:t xml:space="preserve"> Aineistoa kerätessäni käytin ilmaisua ”viittomakieliset taiteilijat”. Myöhemmin päädyin käyttämään tässä raportissa pääasiassa kuuro-sanaa.</w:t>
      </w:r>
    </w:p>
  </w:footnote>
  <w:footnote w:id="3">
    <w:p w14:paraId="59FA7E5F" w14:textId="79AFDEE8" w:rsidR="00CC6E8B" w:rsidRDefault="00CC6E8B" w:rsidP="00CE5B88">
      <w:pPr>
        <w:pStyle w:val="alaviite"/>
      </w:pPr>
      <w:r w:rsidRPr="003B6F23">
        <w:rPr>
          <w:rStyle w:val="Alaviitteenviite"/>
        </w:rPr>
        <w:footnoteRef/>
      </w:r>
      <w:r w:rsidRPr="003B6F23">
        <w:t xml:space="preserve"> Teen laajemman katsauksen suomalaiseen ja kansainväliseen kirjallisuuteen luvussa 2.1 </w:t>
      </w:r>
      <w:r>
        <w:t>”</w:t>
      </w:r>
      <w:r w:rsidRPr="003B6F23">
        <w:t>Aikaisempi tutkimus</w:t>
      </w:r>
      <w:r>
        <w:t>”</w:t>
      </w:r>
      <w:r w:rsidRPr="003B6F23">
        <w:t>.</w:t>
      </w:r>
    </w:p>
  </w:footnote>
  <w:footnote w:id="4">
    <w:p w14:paraId="79CEF274" w14:textId="77777777" w:rsidR="00CC6E8B" w:rsidRPr="00AE2454" w:rsidRDefault="00CC6E8B" w:rsidP="001A0F83">
      <w:pPr>
        <w:pStyle w:val="alaviite"/>
      </w:pPr>
      <w:r>
        <w:rPr>
          <w:rStyle w:val="Alaviitteenviite"/>
        </w:rPr>
        <w:footnoteRef/>
      </w:r>
      <w:r w:rsidRPr="00AE2454">
        <w:t xml:space="preserve"> </w:t>
      </w:r>
      <w:r>
        <w:t>Ruotsiksi saavutettavuudesta ja esteettömyydestä käytetään käsitettä</w:t>
      </w:r>
      <w:r w:rsidRPr="00FE6A00">
        <w:t xml:space="preserve"> </w:t>
      </w:r>
      <w:r w:rsidRPr="00FE6A00">
        <w:rPr>
          <w:i/>
        </w:rPr>
        <w:t>tillgänglighet</w:t>
      </w:r>
      <w:r w:rsidRPr="00FE6A00">
        <w:t xml:space="preserve"> ja</w:t>
      </w:r>
      <w:r>
        <w:t xml:space="preserve"> englanniksi</w:t>
      </w:r>
      <w:r w:rsidRPr="00FE6A00">
        <w:t xml:space="preserve"> </w:t>
      </w:r>
      <w:r>
        <w:t xml:space="preserve">pääasiassa </w:t>
      </w:r>
      <w:r w:rsidRPr="00FE6A00">
        <w:rPr>
          <w:i/>
        </w:rPr>
        <w:t>accessibility</w:t>
      </w:r>
      <w:r>
        <w:t xml:space="preserve">, joskus myös </w:t>
      </w:r>
      <w:r w:rsidRPr="00CA698B">
        <w:rPr>
          <w:i/>
        </w:rPr>
        <w:t>barrier-free</w:t>
      </w:r>
      <w:r>
        <w:t>.</w:t>
      </w:r>
    </w:p>
  </w:footnote>
  <w:footnote w:id="5">
    <w:p w14:paraId="13383438" w14:textId="77777777" w:rsidR="00CC6E8B" w:rsidRPr="001439B3" w:rsidRDefault="00CC6E8B" w:rsidP="00A26BE9">
      <w:pPr>
        <w:pStyle w:val="alaviite"/>
      </w:pPr>
      <w:r w:rsidRPr="0022161F">
        <w:rPr>
          <w:rStyle w:val="Alaviitteenviite"/>
        </w:rPr>
        <w:footnoteRef/>
      </w:r>
      <w:r w:rsidRPr="0022161F">
        <w:t xml:space="preserve"> Kettuki ja Kirsikoti ovat listanneet verkkosivuilleen erityistaidetoimintaan liittyviä julkaisuja ja tutkimuksia. Kaikkia niitä</w:t>
      </w:r>
      <w:r w:rsidRPr="001439B3">
        <w:t xml:space="preserve"> ei ole lueteltu tässä, katso </w:t>
      </w:r>
      <w:hyperlink r:id="rId1" w:history="1">
        <w:r w:rsidRPr="00873CCF">
          <w:rPr>
            <w:rStyle w:val="Hyperlinkki"/>
          </w:rPr>
          <w:t>Kettukin kirjallisuutta-sivu</w:t>
        </w:r>
      </w:hyperlink>
      <w:r>
        <w:t xml:space="preserve"> ja </w:t>
      </w:r>
      <w:hyperlink r:id="rId2" w:history="1">
        <w:r w:rsidRPr="00873CCF">
          <w:rPr>
            <w:rStyle w:val="Hyperlinkki"/>
          </w:rPr>
          <w:t>Kirsikodista tehdyt tutkimukset</w:t>
        </w:r>
      </w:hyperlink>
      <w:r>
        <w:t xml:space="preserve">. </w:t>
      </w:r>
    </w:p>
  </w:footnote>
  <w:footnote w:id="6">
    <w:p w14:paraId="6E38075B" w14:textId="77777777" w:rsidR="00CC6E8B" w:rsidRDefault="00CC6E8B" w:rsidP="00137E6E">
      <w:pPr>
        <w:pStyle w:val="alaviite"/>
      </w:pPr>
      <w:r>
        <w:rPr>
          <w:rStyle w:val="Alaviitteenviite"/>
        </w:rPr>
        <w:footnoteRef/>
      </w:r>
      <w:r>
        <w:t xml:space="preserve"> Resonaarin verkkosivuille on koottu Resonaaria käsitteleviä tutkimuksia. Kaikkia niitä ei ole listattu tässä, katso</w:t>
      </w:r>
      <w:r w:rsidRPr="00363930">
        <w:t xml:space="preserve"> </w:t>
      </w:r>
      <w:hyperlink r:id="rId3" w:history="1">
        <w:r>
          <w:rPr>
            <w:rStyle w:val="Hyperlinkki"/>
          </w:rPr>
          <w:t>tutkimukset ja kirjallisuus</w:t>
        </w:r>
        <w:r w:rsidRPr="00363930">
          <w:rPr>
            <w:rStyle w:val="Hyperlinkki"/>
          </w:rPr>
          <w:t xml:space="preserve"> Resonaarin verkkosivuilla</w:t>
        </w:r>
      </w:hyperlink>
      <w:r>
        <w:t xml:space="preserve">. </w:t>
      </w:r>
    </w:p>
  </w:footnote>
  <w:footnote w:id="7">
    <w:p w14:paraId="767F250B" w14:textId="77777777" w:rsidR="00CC6E8B" w:rsidRPr="002254BE" w:rsidRDefault="00CC6E8B" w:rsidP="00CF79EA">
      <w:pPr>
        <w:pStyle w:val="alaviite"/>
      </w:pPr>
      <w:r>
        <w:rPr>
          <w:rStyle w:val="Alaviitteenviite"/>
        </w:rPr>
        <w:footnoteRef/>
      </w:r>
      <w:r w:rsidRPr="002254BE">
        <w:t xml:space="preserve"> Bang (2013) on tehnyt myös väitöskirjan </w:t>
      </w:r>
      <w:r w:rsidRPr="002254BE">
        <w:rPr>
          <w:i/>
        </w:rPr>
        <w:t>A Study on the Experiences of Creative Activit</w:t>
      </w:r>
      <w:r>
        <w:rPr>
          <w:i/>
        </w:rPr>
        <w:t>ies by Artists with Disabilities</w:t>
      </w:r>
      <w:r w:rsidRPr="002254BE">
        <w:rPr>
          <w:i/>
        </w:rPr>
        <w:t xml:space="preserve"> </w:t>
      </w:r>
      <w:r>
        <w:t>(S</w:t>
      </w:r>
      <w:r w:rsidRPr="002254BE">
        <w:t>oongsilin yliopisto</w:t>
      </w:r>
      <w:r>
        <w:t>)</w:t>
      </w:r>
      <w:r w:rsidRPr="002254BE">
        <w:t>, mutta sitä ei ole saatavilla.</w:t>
      </w:r>
    </w:p>
  </w:footnote>
  <w:footnote w:id="8">
    <w:p w14:paraId="06BD01EC" w14:textId="77777777" w:rsidR="00CC6E8B" w:rsidRDefault="00CC6E8B" w:rsidP="00D82CEF">
      <w:pPr>
        <w:pStyle w:val="alaviite"/>
      </w:pPr>
      <w:r>
        <w:rPr>
          <w:rStyle w:val="Alaviitteenviite"/>
        </w:rPr>
        <w:footnoteRef/>
      </w:r>
      <w:r>
        <w:t xml:space="preserve"> </w:t>
      </w:r>
      <w:r w:rsidRPr="00146F2D">
        <w:t xml:space="preserve">Turun Kynnys ry teki </w:t>
      </w:r>
      <w:r>
        <w:t>VAKU-</w:t>
      </w:r>
      <w:r w:rsidRPr="00146F2D">
        <w:t>hankkeesta aloitteen vuonna 2007 Wäinö Aaltosen seuralle, joka lähti koordinoimaan hanketta. Hankkeessa järjestettiin useita valtakunnallisia näyttelyitä. (Aivohalvaus 2/2010.)</w:t>
      </w:r>
    </w:p>
  </w:footnote>
  <w:footnote w:id="9">
    <w:p w14:paraId="1BFF7601" w14:textId="77777777" w:rsidR="00CC6E8B" w:rsidRPr="001E155F" w:rsidRDefault="00CC6E8B" w:rsidP="00D82CEF">
      <w:pPr>
        <w:pStyle w:val="alaviite"/>
      </w:pPr>
      <w:r>
        <w:rPr>
          <w:rStyle w:val="Alaviitteenviite"/>
        </w:rPr>
        <w:footnoteRef/>
      </w:r>
      <w:r w:rsidRPr="00372960">
        <w:t xml:space="preserve"> </w:t>
      </w:r>
      <w:r w:rsidRPr="00AD668A">
        <w:t xml:space="preserve">Tukilinja rahoittaa </w:t>
      </w:r>
      <w:r>
        <w:t>Vimma-</w:t>
      </w:r>
      <w:r w:rsidRPr="00AD668A">
        <w:t>pa</w:t>
      </w:r>
      <w:r>
        <w:t>lkintoa, ja sen jakaa Kynnys ry. P</w:t>
      </w:r>
      <w:r w:rsidRPr="00AD668A">
        <w:t xml:space="preserve">äätöksen palkinnosta tekee asiantuntijaraati. Vimma-palkintoa jaetaan edelleen vuosittain ja </w:t>
      </w:r>
      <w:r>
        <w:t>sen ovat saaneet muun muassa tekstiili- ja käsitetaiteilija Jenni-Juulia Wallinheimo-Heimonen, punk-bändi Pertti Kurikan Nimipäivät ja sarjakuvataiteilija</w:t>
      </w:r>
      <w:r w:rsidRPr="00AD668A">
        <w:t xml:space="preserve"> Kaisa Leka. (Tukilinja 2017.)</w:t>
      </w:r>
    </w:p>
  </w:footnote>
  <w:footnote w:id="10">
    <w:p w14:paraId="325ED1D7" w14:textId="77777777" w:rsidR="00CC6E8B" w:rsidRDefault="00CC6E8B" w:rsidP="00380954">
      <w:pPr>
        <w:pStyle w:val="alaviite"/>
      </w:pPr>
      <w:r>
        <w:rPr>
          <w:rStyle w:val="Alaviitteenviite"/>
        </w:rPr>
        <w:footnoteRef/>
      </w:r>
      <w:r>
        <w:t xml:space="preserve"> </w:t>
      </w:r>
      <w:r w:rsidRPr="004A04A9">
        <w:t>Maailmassa on yli 200 viittomakieltä (Ladd 2003, 401–402).</w:t>
      </w:r>
      <w:r>
        <w:t xml:space="preserve"> Viittomakielet ovat syntyneet luonnollisesti samoin kuin puhututkin kielet. Suomen kansalliset viittomakielet ovat suomalainen ja suomenruotsalainen viittomakieli. Lisäksi maahan muuttaneiden kuurojen mukana Suomeen on tullut muitakin viittomakieliä. (Kuurojen Liitto 2019.)</w:t>
      </w:r>
    </w:p>
  </w:footnote>
  <w:footnote w:id="11">
    <w:p w14:paraId="7AA4F7E6" w14:textId="77777777" w:rsidR="00CC6E8B" w:rsidRDefault="00CC6E8B" w:rsidP="00380954">
      <w:pPr>
        <w:pStyle w:val="alaviite"/>
      </w:pPr>
      <w:r>
        <w:rPr>
          <w:rStyle w:val="Alaviitteenviite"/>
        </w:rPr>
        <w:footnoteRef/>
      </w:r>
      <w:r>
        <w:t xml:space="preserve"> </w:t>
      </w:r>
      <w:r w:rsidRPr="00380954">
        <w:t xml:space="preserve">Kuurouteen liittyy käsite </w:t>
      </w:r>
      <w:r w:rsidRPr="00380954">
        <w:rPr>
          <w:i/>
        </w:rPr>
        <w:t>Deaf Gain</w:t>
      </w:r>
      <w:r w:rsidRPr="00380954">
        <w:t>. Brittiläinen performanssitaiteilija Aaron Williamson on pohtinut, miksi hänen lääkärinsä aina kertoivat hänelle, että hän on menettämässä kuulonsa. Lääkärit eivät koskaan maininneet, että hän oli saavuttamassa kuurouden (</w:t>
      </w:r>
      <w:r w:rsidRPr="00380954">
        <w:rPr>
          <w:i/>
        </w:rPr>
        <w:t>gaining Deafness</w:t>
      </w:r>
      <w:r w:rsidRPr="00380954">
        <w:t xml:space="preserve">). Monille kuuroille kuuroudessa ei ole kyse </w:t>
      </w:r>
      <w:r>
        <w:t>kuulon puutteesta</w:t>
      </w:r>
      <w:r w:rsidRPr="00380954">
        <w:t xml:space="preserve"> vaan tietystä tavasta olla maailmassa. Heille avautuu näkökulmia ja oivalluksia, jotka eivät ole kovin yleisiä kuulevien keskuudessa. Kuurouden biologiset, kulttuuriset ja sosiaaliset seuraukset voidaan määritellä puutteiden sijaan eroiksi tai joissakin tapauksissa hyödyksi (</w:t>
      </w:r>
      <w:r w:rsidRPr="00380954">
        <w:rPr>
          <w:i/>
        </w:rPr>
        <w:t>gain</w:t>
      </w:r>
      <w:r w:rsidRPr="00380954">
        <w:t xml:space="preserve">). </w:t>
      </w:r>
      <w:r w:rsidRPr="00380954">
        <w:rPr>
          <w:i/>
        </w:rPr>
        <w:t>Deaf Gain</w:t>
      </w:r>
      <w:r w:rsidRPr="00380954">
        <w:t xml:space="preserve"> on monitieteinen käsite, jolla tarkoitetaan ainutlaatuisia kognitiivisia, luovia ja kulttuurisia hyötyjä, jotka ilmenevät kuurojen tavoissa olla maailmassa. (Bauman &amp; Murray 2014b, xv, xxxix, xxiii.)</w:t>
      </w:r>
    </w:p>
  </w:footnote>
  <w:footnote w:id="12">
    <w:p w14:paraId="25C727BF" w14:textId="77777777" w:rsidR="00CC6E8B" w:rsidRDefault="00CC6E8B" w:rsidP="00380954">
      <w:pPr>
        <w:pStyle w:val="alaviite"/>
      </w:pPr>
      <w:r>
        <w:rPr>
          <w:rStyle w:val="Alaviitteenviite"/>
        </w:rPr>
        <w:footnoteRef/>
      </w:r>
      <w:r>
        <w:t xml:space="preserve"> </w:t>
      </w:r>
      <w:r w:rsidRPr="00961AC5">
        <w:t xml:space="preserve">Aluksi </w:t>
      </w:r>
      <w:r>
        <w:t xml:space="preserve">kuurojen </w:t>
      </w:r>
      <w:r w:rsidRPr="00961AC5">
        <w:t>koulut olivat viittomakielisiä, mutta 1800-luvun lopusta alkaen puheopetus alkoi syrjäyttää viittomakielen</w:t>
      </w:r>
      <w:r>
        <w:t xml:space="preserve"> kouluissa</w:t>
      </w:r>
      <w:r w:rsidRPr="00961AC5">
        <w:t xml:space="preserve">. </w:t>
      </w:r>
      <w:r>
        <w:t>1</w:t>
      </w:r>
      <w:r w:rsidRPr="00961AC5">
        <w:t>970-luvulla alettiin käyttää niin sanottua simultaanimenetelmää, jossa opettaja puhui ja viittoi yhtä aikaa. Kyseessä ei kuitenkaan ole viittomakieli vaan viitottu suomi, jolloin esimerkiksi sanajärjestys ei vastaa viittomakielen rakenteita ja viittomakielisen on vaikea ymmärtää viittomista. Viittomakieli alkoi hitaasti palata suo</w:t>
      </w:r>
      <w:r>
        <w:t xml:space="preserve">malaiseen kuurojenopetukseen </w:t>
      </w:r>
      <w:r w:rsidRPr="00961AC5">
        <w:t xml:space="preserve">1980-luvulla. </w:t>
      </w:r>
      <w:r w:rsidRPr="00041FE4">
        <w:t>Viittomakielestä tul</w:t>
      </w:r>
      <w:r>
        <w:t xml:space="preserve">i oma oppiaine kouluihin vasta vuonna 1993. Kuitenkin viittomakieli eli ja levisi kouluissa myös puheopetuksen aikakaudella, kun oppilaat viittoivat keskenään salaa. </w:t>
      </w:r>
      <w:r w:rsidRPr="00961AC5">
        <w:t>(Salmi &amp; Laakso 2005, 144, 151, 173</w:t>
      </w:r>
      <w:r>
        <w:t>, 178</w:t>
      </w:r>
      <w:r w:rsidRPr="00961AC5">
        <w:t>, 353–357</w:t>
      </w:r>
      <w:r>
        <w:t>, 364</w:t>
      </w:r>
      <w:r w:rsidRPr="00961AC5">
        <w:t>.)</w:t>
      </w:r>
    </w:p>
  </w:footnote>
  <w:footnote w:id="13">
    <w:p w14:paraId="644C8128" w14:textId="77777777" w:rsidR="00CC6E8B" w:rsidRDefault="00CC6E8B" w:rsidP="00D82CEF">
      <w:pPr>
        <w:pStyle w:val="alaviite"/>
      </w:pPr>
      <w:r>
        <w:rPr>
          <w:rStyle w:val="Alaviitteenviite"/>
        </w:rPr>
        <w:footnoteRef/>
      </w:r>
      <w:r>
        <w:t xml:space="preserve"> Esimerkiksi Tanskassa viittomakielisen opetuksen väheneminen on johtanut siihen, että joitakin kuuroja on muuttanut ”kielipakolaisina” Ruotsiin (Bauman &amp; Murray 2014b, xvii). Vakavasti uhanalaisen suomenruotsalaisen viittomakielen huononi entisestään, kun viimeinen suomenruotsalainen kuurojen koulu lakkautettiin vuonna 1993 (Kuurojen Liitto 2019a; Salmi &amp; Laakso 2005, 357–</w:t>
      </w:r>
      <w:r w:rsidRPr="00130CAF">
        <w:t>358</w:t>
      </w:r>
      <w:r>
        <w:t>).</w:t>
      </w:r>
    </w:p>
  </w:footnote>
  <w:footnote w:id="14">
    <w:p w14:paraId="6603D344" w14:textId="77777777" w:rsidR="00CC6E8B" w:rsidRPr="007842C6" w:rsidRDefault="00CC6E8B" w:rsidP="00D82CEF">
      <w:pPr>
        <w:pStyle w:val="alaviite"/>
        <w:rPr>
          <w:highlight w:val="yellow"/>
        </w:rPr>
      </w:pPr>
      <w:r>
        <w:rPr>
          <w:rStyle w:val="Alaviitteenviite"/>
        </w:rPr>
        <w:footnoteRef/>
      </w:r>
      <w:r>
        <w:t xml:space="preserve"> Kuurojen </w:t>
      </w:r>
      <w:r w:rsidRPr="00046F65">
        <w:t>t</w:t>
      </w:r>
      <w:r>
        <w:t xml:space="preserve">eatteriesitykset voidaan Lanen ja kollegojen </w:t>
      </w:r>
      <w:r w:rsidRPr="00A57B7F">
        <w:t>(1996, 150–151) mukaan jakaa neljään kategoriaan. Ensimmäinen kategoria</w:t>
      </w:r>
      <w:r>
        <w:t xml:space="preserve"> on kuulevien näytelmät, jotka on käännetty viittomakielelle</w:t>
      </w:r>
      <w:r w:rsidRPr="00A57B7F">
        <w:t>. Tätä on kutsuttu muun muassa viittomakieliseksi te</w:t>
      </w:r>
      <w:r>
        <w:t xml:space="preserve">atteriksi. Toisessa kategoriassa </w:t>
      </w:r>
      <w:r w:rsidRPr="00A57B7F">
        <w:t xml:space="preserve">esitetään viittomakielellä </w:t>
      </w:r>
      <w:r w:rsidRPr="00B6152B">
        <w:t>tarinoita, jotka si</w:t>
      </w:r>
      <w:r>
        <w:t xml:space="preserve">joittuvat kuurojen kulttuuriin. </w:t>
      </w:r>
      <w:r w:rsidRPr="00B6152B">
        <w:t xml:space="preserve">Tätä </w:t>
      </w:r>
      <w:r>
        <w:t>Lane ja kollegat</w:t>
      </w:r>
      <w:r w:rsidRPr="00B6152B">
        <w:t xml:space="preserve"> kutsuvat nimellä </w:t>
      </w:r>
      <w:r w:rsidRPr="00B6152B">
        <w:rPr>
          <w:i/>
        </w:rPr>
        <w:t>DEAF-WORLD theater</w:t>
      </w:r>
      <w:r>
        <w:t xml:space="preserve"> (</w:t>
      </w:r>
      <w:r w:rsidRPr="00B6152B">
        <w:t>”kuurojen maailman teatteriksi”</w:t>
      </w:r>
      <w:r>
        <w:t>)</w:t>
      </w:r>
      <w:r w:rsidRPr="00B6152B">
        <w:t>. Kolmas kategoria on monikulttuurinen (</w:t>
      </w:r>
      <w:r w:rsidRPr="00B6152B">
        <w:rPr>
          <w:i/>
        </w:rPr>
        <w:t>cross-cultural</w:t>
      </w:r>
      <w:r w:rsidRPr="00B6152B">
        <w:t>)</w:t>
      </w:r>
      <w:r>
        <w:t xml:space="preserve"> teatteri</w:t>
      </w:r>
      <w:r w:rsidRPr="00B6152B">
        <w:t>, sillä se yhdistelee elementtejä kahdesta edellä mainitusta. Neljä</w:t>
      </w:r>
      <w:r>
        <w:t xml:space="preserve">s ryhmä on </w:t>
      </w:r>
      <w:r w:rsidRPr="00B6152B">
        <w:t xml:space="preserve">kuulevien näytelmät, jotka mukautetaan </w:t>
      </w:r>
      <w:r>
        <w:t xml:space="preserve">sisällöltään </w:t>
      </w:r>
      <w:r w:rsidRPr="00B6152B">
        <w:t>kuurojen kulttuuriin sopiviksi. (</w:t>
      </w:r>
      <w:r>
        <w:t>M</w:t>
      </w:r>
      <w:r w:rsidRPr="00B6152B">
        <w:t>t. 1996, 150–151.)</w:t>
      </w:r>
      <w:r>
        <w:t xml:space="preserve"> Tässä tutkielmassa kuurojen teatteri tai viittomakielinen teatteri tarkoittavat kuitenkin kaikkea kuurojen ihmisten esittämää, viittomakielellä toteutettua teatteria.</w:t>
      </w:r>
    </w:p>
  </w:footnote>
  <w:footnote w:id="15">
    <w:p w14:paraId="3BCCBB95" w14:textId="25723FC5" w:rsidR="00CC6E8B" w:rsidRDefault="00CC6E8B" w:rsidP="009F1405">
      <w:pPr>
        <w:pStyle w:val="alaviite"/>
      </w:pPr>
      <w:r>
        <w:rPr>
          <w:rStyle w:val="Alaviitteenviite"/>
        </w:rPr>
        <w:footnoteRef/>
      </w:r>
      <w:r>
        <w:t xml:space="preserve"> </w:t>
      </w:r>
      <w:r w:rsidRPr="009F1405">
        <w:t xml:space="preserve">Esimerkiksi Yhdysvalloissa syntyi 1980-luvun lopulla kuurojen kuvataideliike De’VIA, joka tulee sanoista Deaf View/Image Art. Liikkeen kantava ajatus oli, että kuurous </w:t>
      </w:r>
      <w:r>
        <w:t>tuo</w:t>
      </w:r>
      <w:r w:rsidRPr="009F1405">
        <w:t xml:space="preserve"> </w:t>
      </w:r>
      <w:r>
        <w:t>uusia</w:t>
      </w:r>
      <w:r w:rsidRPr="009F1405">
        <w:t xml:space="preserve"> näkökulmia ja hyötyjä luovaan</w:t>
      </w:r>
      <w:r>
        <w:t xml:space="preserve"> prosessiin</w:t>
      </w:r>
      <w:r w:rsidRPr="009F1405">
        <w:t xml:space="preserve">. De’VIA on kuvataidetta, joka välittää kuurouden kokemusta. </w:t>
      </w:r>
      <w:r>
        <w:t xml:space="preserve">Esimerkiksi kun kuvataan ihmisiä, keskitytään usein </w:t>
      </w:r>
      <w:r w:rsidRPr="009F1405">
        <w:t>kasvoihin ja käsiin. (Deaf Art 2019; Lane ym. 1996, 140; Witteborg 2014, 482.)</w:t>
      </w:r>
    </w:p>
  </w:footnote>
  <w:footnote w:id="16">
    <w:p w14:paraId="384521D7" w14:textId="77777777" w:rsidR="00CC6E8B" w:rsidRDefault="00CC6E8B" w:rsidP="00D82CEF">
      <w:pPr>
        <w:pStyle w:val="alaviite"/>
      </w:pPr>
      <w:r>
        <w:rPr>
          <w:rStyle w:val="Alaviitteenviite"/>
        </w:rPr>
        <w:footnoteRef/>
      </w:r>
      <w:r>
        <w:t xml:space="preserve"> Kettuki on listannut verkkosivuilleen erityistaidetoimijoita Suomessa. Kaikkia niistä ei ole lueteltu tässä, katso </w:t>
      </w:r>
      <w:hyperlink r:id="rId4" w:history="1">
        <w:r w:rsidRPr="00873CCF">
          <w:rPr>
            <w:rStyle w:val="Hyperlinkki"/>
          </w:rPr>
          <w:t>Kettukin valtakunnallinen verkosto</w:t>
        </w:r>
      </w:hyperlink>
      <w:r>
        <w:t>.</w:t>
      </w:r>
    </w:p>
  </w:footnote>
  <w:footnote w:id="17">
    <w:p w14:paraId="4F2FFF5C" w14:textId="77777777" w:rsidR="00CC6E8B" w:rsidRDefault="00CC6E8B" w:rsidP="00D82CEF">
      <w:pPr>
        <w:pStyle w:val="Alaviitteenteksti"/>
      </w:pPr>
      <w:r>
        <w:rPr>
          <w:rStyle w:val="Alaviitteenviite"/>
        </w:rPr>
        <w:footnoteRef/>
      </w:r>
      <w:r>
        <w:t xml:space="preserve"> </w:t>
      </w:r>
      <w:r w:rsidRPr="008B766A">
        <w:rPr>
          <w:rStyle w:val="alaviiteChar"/>
          <w:i/>
        </w:rPr>
        <w:t>Disability studies</w:t>
      </w:r>
      <w:r w:rsidRPr="008B766A">
        <w:rPr>
          <w:rStyle w:val="alaviiteChar"/>
        </w:rPr>
        <w:t xml:space="preserve"> suomennetaan yleensä sanalla ”vammaistutkimus”, joka viittaa enemmän yksilön kuin yhteiskunnallisen ilmiön tutkimiseen (Kröger 2002). Muitakin suomennoksia on käytetty. Sari Loijas (1994, 8–10) käyttää sekä sanoja vammaisuustutkimus että vammaistutkimus. Antti Teittisen (2006, 6) mukaan vammaistutkimus</w:t>
      </w:r>
      <w:r>
        <w:rPr>
          <w:rStyle w:val="alaviiteChar"/>
        </w:rPr>
        <w:t xml:space="preserve"> ja vammaisuuden tutkimus poikkeavat toisistaan</w:t>
      </w:r>
      <w:r w:rsidRPr="008B766A">
        <w:rPr>
          <w:rStyle w:val="alaviiteChar"/>
        </w:rPr>
        <w:t xml:space="preserve">: vammaistutkimus </w:t>
      </w:r>
      <w:r>
        <w:rPr>
          <w:rStyle w:val="alaviiteChar"/>
        </w:rPr>
        <w:t xml:space="preserve">keskittyy </w:t>
      </w:r>
      <w:r w:rsidRPr="008B766A">
        <w:rPr>
          <w:rStyle w:val="alaviiteChar"/>
        </w:rPr>
        <w:t>vammaisiin henkilöihin yksilöinä tai ryhminä</w:t>
      </w:r>
      <w:r>
        <w:rPr>
          <w:rStyle w:val="alaviiteChar"/>
        </w:rPr>
        <w:t xml:space="preserve"> ja </w:t>
      </w:r>
      <w:r w:rsidRPr="008B766A">
        <w:rPr>
          <w:rStyle w:val="alaviiteChar"/>
        </w:rPr>
        <w:t>vammaisuuden tutkimu</w:t>
      </w:r>
      <w:r>
        <w:rPr>
          <w:rStyle w:val="alaviiteChar"/>
        </w:rPr>
        <w:t>ksessa tarkastellaan vammaisuuden ilmiötä</w:t>
      </w:r>
      <w:r w:rsidRPr="008B766A">
        <w:rPr>
          <w:rStyle w:val="alaviiteChar"/>
        </w:rPr>
        <w:t xml:space="preserve">. Näkökulmien käsitteellinen erottelu ei kuitenkaan ole yleistä Suomessa (mt., 6). Olen samaa mieltä Teittisen kanssa siitä, että vammaisuuden tutkimus (tai vammaisuustutkimus) olisi vammaistutkimusta osuvampi käsite, kun vammaisuutta tarkastellaan yhteiskunnallisesta näkökulmasta. Vammaisuuden tutkimus ei ole kuitenkaan </w:t>
      </w:r>
      <w:r>
        <w:rPr>
          <w:rStyle w:val="alaviiteChar"/>
        </w:rPr>
        <w:t>käsitteenä</w:t>
      </w:r>
      <w:r w:rsidRPr="008B766A">
        <w:rPr>
          <w:rStyle w:val="alaviiteChar"/>
        </w:rPr>
        <w:t xml:space="preserve"> vakiintunut, esimerkiksi Yleinen suomalainen asiasanasto (YSA) ei vuonna 2019 tunnista sitä. Siksi olen päätynyt käyttämään sanaa vammaistutkimus.</w:t>
      </w:r>
    </w:p>
  </w:footnote>
  <w:footnote w:id="18">
    <w:p w14:paraId="7F64467B" w14:textId="77777777" w:rsidR="00CC6E8B" w:rsidRDefault="00CC6E8B" w:rsidP="00D82CEF">
      <w:pPr>
        <w:pStyle w:val="Alaviitteenteksti"/>
      </w:pPr>
      <w:r>
        <w:rPr>
          <w:rStyle w:val="Alaviitteenviite"/>
        </w:rPr>
        <w:footnoteRef/>
      </w:r>
      <w:r>
        <w:t xml:space="preserve"> </w:t>
      </w:r>
      <w:r w:rsidRPr="00C13F7F">
        <w:rPr>
          <w:rStyle w:val="alaviiteChar"/>
        </w:rPr>
        <w:t xml:space="preserve">Sana invalidi perustuu alun perin latinan adjektiiviin </w:t>
      </w:r>
      <w:r w:rsidRPr="00C13F7F">
        <w:rPr>
          <w:rStyle w:val="alaviiteChar"/>
          <w:i/>
        </w:rPr>
        <w:t>invalidus</w:t>
      </w:r>
      <w:r w:rsidRPr="00C13F7F">
        <w:rPr>
          <w:rStyle w:val="alaviiteChar"/>
        </w:rPr>
        <w:t xml:space="preserve">, joka tarkoittaa heikkoa, voimatonta tai sairasta. </w:t>
      </w:r>
      <w:r w:rsidRPr="00C13F7F">
        <w:rPr>
          <w:rStyle w:val="alaviiteChar"/>
          <w:i/>
        </w:rPr>
        <w:t>In</w:t>
      </w:r>
      <w:r w:rsidRPr="00C13F7F">
        <w:rPr>
          <w:rStyle w:val="alaviiteChar"/>
        </w:rPr>
        <w:t xml:space="preserve"> merkitsee ”ei” ja </w:t>
      </w:r>
      <w:r w:rsidRPr="00C13F7F">
        <w:rPr>
          <w:rStyle w:val="alaviiteChar"/>
          <w:i/>
        </w:rPr>
        <w:t>validus</w:t>
      </w:r>
      <w:r w:rsidRPr="00C13F7F">
        <w:rPr>
          <w:rStyle w:val="alaviiteChar"/>
        </w:rPr>
        <w:t xml:space="preserve"> ”voimakas”. (Häkkinen 2004, 262.) Englanniksi sana </w:t>
      </w:r>
      <w:r w:rsidRPr="00C13F7F">
        <w:rPr>
          <w:rStyle w:val="alaviiteChar"/>
          <w:i/>
        </w:rPr>
        <w:t>invalid</w:t>
      </w:r>
      <w:r w:rsidRPr="00C13F7F">
        <w:rPr>
          <w:rStyle w:val="alaviiteChar"/>
        </w:rPr>
        <w:t xml:space="preserve"> tarkoittaa muun muassa kelpaamatonta, epäkelpoa, mitätöntä ja pätemätöntä (MOT-sanakirjasto 2019a).</w:t>
      </w:r>
    </w:p>
  </w:footnote>
  <w:footnote w:id="19">
    <w:p w14:paraId="44F0E9A0" w14:textId="77777777" w:rsidR="00CC6E8B" w:rsidRDefault="00CC6E8B">
      <w:pPr>
        <w:pStyle w:val="Alaviitteenteksti"/>
      </w:pPr>
      <w:r>
        <w:rPr>
          <w:rStyle w:val="Alaviitteenviite"/>
        </w:rPr>
        <w:footnoteRef/>
      </w:r>
      <w:r>
        <w:t xml:space="preserve"> </w:t>
      </w:r>
      <w:r w:rsidRPr="00092666">
        <w:rPr>
          <w:rStyle w:val="alaviiteChar"/>
        </w:rPr>
        <w:t>Ableismin käsitteelle on tarjottu useita suomennoksia: Reinikainen (2007, 50) käyttää käsitettä kykyismi ja Vaahtera (2012, 43) ehdottaa että se käännettäisiin kyvykkyysihanteiden ylläpitämiseksi. Vaahteran (mt., 43) mukaan käännös ylittäisi vammainen-vammaton-erottelun, sillä se kääntäisi huomion kyvykkyyden ja ideaaliruumiin ihanteisiin, jotka määrittelevät vammattomuuden täydemmäksi ihmisyydeksi. Käytän itse tässä tutkimuksessa kuitenkin pääasiassa käsitettä ableismi lähinnä siksi, että se on tunnetumpi käsite.</w:t>
      </w:r>
    </w:p>
  </w:footnote>
  <w:footnote w:id="20">
    <w:p w14:paraId="693F6C39" w14:textId="2DE26D66" w:rsidR="00CC6E8B" w:rsidRDefault="00CC6E8B" w:rsidP="002D788F">
      <w:pPr>
        <w:pStyle w:val="alaviite"/>
      </w:pPr>
      <w:r>
        <w:rPr>
          <w:rStyle w:val="Alaviitteenviite"/>
        </w:rPr>
        <w:footnoteRef/>
      </w:r>
      <w:r>
        <w:t xml:space="preserve"> </w:t>
      </w:r>
      <w:r w:rsidRPr="00A7316C">
        <w:t>Osallistuessani Un</w:t>
      </w:r>
      <w:r>
        <w:t xml:space="preserve">limited-symposiumiin Lontoossa </w:t>
      </w:r>
      <w:r w:rsidRPr="00A7316C">
        <w:t>2018, sain huomata yhteiskunnallisen vammaiskäsityksen vahvan aseman käytännössä. Kyseessä ei ollut akateeminen konferenssi, vaan taiteilijoiden keskustelutilaisuus. Osallistujille tiedotettiin etukäteen, että symposiumissa noudatetaan yhteiskunnallista vammaiskäsitystä ja tarjottiin siihen liittyvää ennakkomateriaalia. Tilaisuudessa esimerkiksi yhteiskunnallisen vammaiskäsityksen kannatt</w:t>
      </w:r>
      <w:r>
        <w:t xml:space="preserve">ajien suosimaa </w:t>
      </w:r>
      <w:r w:rsidRPr="00A7316C">
        <w:rPr>
          <w:i/>
        </w:rPr>
        <w:t>disabled people</w:t>
      </w:r>
      <w:r>
        <w:t xml:space="preserve"> -</w:t>
      </w:r>
      <w:r w:rsidRPr="00A7316C">
        <w:t xml:space="preserve">käsitettä pidettiin korrektina ja </w:t>
      </w:r>
      <w:r w:rsidRPr="003C5442">
        <w:rPr>
          <w:i/>
        </w:rPr>
        <w:t>people with disabilities</w:t>
      </w:r>
      <w:r>
        <w:t xml:space="preserve"> </w:t>
      </w:r>
      <w:r w:rsidRPr="00A7316C">
        <w:t>loukkaavana.</w:t>
      </w:r>
      <w:r>
        <w:t xml:space="preserve"> </w:t>
      </w:r>
      <w:r w:rsidRPr="00A302E4">
        <w:t>Mole</w:t>
      </w:r>
      <w:r>
        <w:t>mmat ilmaisut ovat käytössä englannin kielessä, mutta niiden käyttö ja kannatus</w:t>
      </w:r>
      <w:r w:rsidRPr="00A302E4">
        <w:t xml:space="preserve"> vaihtelevat esimerkiksi Yhdysvaltojen ja Iso</w:t>
      </w:r>
      <w:r>
        <w:t>n</w:t>
      </w:r>
      <w:r w:rsidRPr="00A302E4">
        <w:t xml:space="preserve">-Britannian sekä eri </w:t>
      </w:r>
      <w:r>
        <w:t>lähestymistapojen</w:t>
      </w:r>
      <w:r w:rsidRPr="00A302E4">
        <w:t xml:space="preserve"> välillä. </w:t>
      </w:r>
      <w:r w:rsidRPr="00A302E4">
        <w:rPr>
          <w:i/>
        </w:rPr>
        <w:t>Disabled people</w:t>
      </w:r>
      <w:r>
        <w:t xml:space="preserve"> </w:t>
      </w:r>
      <w:r w:rsidRPr="00A302E4">
        <w:t>katsotaan usein (ei kuitenkaan aina) paremmaksi termiksi esimerkiksi kriittisessä vammaistutki</w:t>
      </w:r>
      <w:r>
        <w:t xml:space="preserve">muksessa ja aktivistien kesken. </w:t>
      </w:r>
      <w:r w:rsidRPr="00A302E4">
        <w:t>(Schildrick 2012, 40.)</w:t>
      </w:r>
      <w:r>
        <w:t xml:space="preserve"> </w:t>
      </w:r>
      <w:r w:rsidRPr="00A302E4">
        <w:t>Yhteiskunnal</w:t>
      </w:r>
      <w:r>
        <w:t xml:space="preserve">lisen vammaiskäsityksen mukaan </w:t>
      </w:r>
      <w:r w:rsidRPr="004C7A05">
        <w:rPr>
          <w:i/>
        </w:rPr>
        <w:t>disabled people</w:t>
      </w:r>
      <w:r w:rsidRPr="00A302E4">
        <w:t xml:space="preserve"> on parempi</w:t>
      </w:r>
      <w:r>
        <w:t>,</w:t>
      </w:r>
      <w:r w:rsidRPr="00A302E4">
        <w:t xml:space="preserve"> koska</w:t>
      </w:r>
      <w:r>
        <w:t xml:space="preserve"> se ilmaisee, että</w:t>
      </w:r>
      <w:r w:rsidRPr="00A302E4">
        <w:t xml:space="preserve"> yhteiskunta vammauttaa ihmisiä, ei heidän </w:t>
      </w:r>
      <w:r>
        <w:t xml:space="preserve">ominaisuutensa. </w:t>
      </w:r>
      <w:r w:rsidRPr="004C7A05">
        <w:rPr>
          <w:i/>
        </w:rPr>
        <w:t>People with disabilities</w:t>
      </w:r>
      <w:r w:rsidRPr="00A302E4">
        <w:t xml:space="preserve"> </w:t>
      </w:r>
      <w:r>
        <w:t>viittaa monien mielestä</w:t>
      </w:r>
      <w:r w:rsidRPr="00A302E4">
        <w:t xml:space="preserve"> siihen</w:t>
      </w:r>
      <w:r>
        <w:t>,</w:t>
      </w:r>
      <w:r w:rsidRPr="00A302E4">
        <w:t xml:space="preserve"> että ihmisessä itsessään on jotakin vikaa. (Shakespeare</w:t>
      </w:r>
      <w:r>
        <w:t xml:space="preserve"> 2006, 32.) Joidenkin mielestä </w:t>
      </w:r>
      <w:r>
        <w:rPr>
          <w:i/>
        </w:rPr>
        <w:t>people with disabilities</w:t>
      </w:r>
      <w:r w:rsidRPr="00A302E4">
        <w:t xml:space="preserve"> ei</w:t>
      </w:r>
      <w:r>
        <w:t xml:space="preserve"> kuitenkaan</w:t>
      </w:r>
      <w:r w:rsidRPr="00A302E4">
        <w:t xml:space="preserve"> </w:t>
      </w:r>
      <w:r>
        <w:t>yhdistä</w:t>
      </w:r>
      <w:r w:rsidRPr="00A302E4">
        <w:t xml:space="preserve"> ihmistä niin voimakkaasti heidän ruumiinsa heikkouksiin, kyvyttömyyksiin tai sairauksiin ja on siksi paremp</w:t>
      </w:r>
      <w:r>
        <w:t>i ilmaisu (</w:t>
      </w:r>
      <w:r w:rsidRPr="00C24BD1">
        <w:t>Davis 1995, xiii</w:t>
      </w:r>
      <w:r>
        <w:t xml:space="preserve">; Wendell 1996, 176). </w:t>
      </w:r>
      <w:r w:rsidRPr="00A302E4">
        <w:rPr>
          <w:i/>
        </w:rPr>
        <w:t>People</w:t>
      </w:r>
      <w:r>
        <w:rPr>
          <w:i/>
        </w:rPr>
        <w:t xml:space="preserve"> with disabilities</w:t>
      </w:r>
      <w:r w:rsidRPr="00A302E4">
        <w:rPr>
          <w:i/>
        </w:rPr>
        <w:t xml:space="preserve"> </w:t>
      </w:r>
      <w:r w:rsidRPr="00A302E4">
        <w:t>on ihminen ensin -kieltä, jossa pyritään ilmaisemaan</w:t>
      </w:r>
      <w:r>
        <w:t>,</w:t>
      </w:r>
      <w:r w:rsidRPr="00A302E4">
        <w:t xml:space="preserve"> että vammaisuus on vain ihm</w:t>
      </w:r>
      <w:r>
        <w:t xml:space="preserve">isen yksi ominaisuus, kun taas </w:t>
      </w:r>
      <w:r w:rsidRPr="00A302E4">
        <w:rPr>
          <w:i/>
        </w:rPr>
        <w:t>disabled people</w:t>
      </w:r>
      <w:r w:rsidRPr="00A302E4">
        <w:t xml:space="preserve"> on poliitti</w:t>
      </w:r>
      <w:r>
        <w:t>sempi ja liittyy identiteettiin</w:t>
      </w:r>
      <w:r w:rsidRPr="00A302E4">
        <w:t xml:space="preserve"> (Kuppers 2014, 13</w:t>
      </w:r>
      <w:r>
        <w:t xml:space="preserve"> &amp; 2017, 9–10</w:t>
      </w:r>
      <w:r w:rsidRPr="00A302E4">
        <w:t>)</w:t>
      </w:r>
      <w:r>
        <w:t xml:space="preserve">. Kielenkäyttö tietenkin muuttuu aikojen saatossa, mutta tällä hetkellä Isossa-Britanniassa parhaaksi katsottu ilmaisu on </w:t>
      </w:r>
      <w:r w:rsidRPr="006904A3">
        <w:rPr>
          <w:i/>
        </w:rPr>
        <w:t>disabled people</w:t>
      </w:r>
      <w:r>
        <w:t>.</w:t>
      </w:r>
    </w:p>
  </w:footnote>
  <w:footnote w:id="21">
    <w:p w14:paraId="4127C363" w14:textId="77777777" w:rsidR="00CC6E8B" w:rsidRDefault="00CC6E8B" w:rsidP="00D82CEF">
      <w:pPr>
        <w:pStyle w:val="alaviite"/>
      </w:pPr>
      <w:r w:rsidRPr="00E7022F">
        <w:rPr>
          <w:rStyle w:val="Alaviitteenviite"/>
        </w:rPr>
        <w:footnoteRef/>
      </w:r>
      <w:r w:rsidRPr="00E7022F">
        <w:t xml:space="preserve"> Barnes käyttää sanoja </w:t>
      </w:r>
      <w:r w:rsidRPr="00E7022F">
        <w:rPr>
          <w:i/>
        </w:rPr>
        <w:t>policy</w:t>
      </w:r>
      <w:r w:rsidRPr="00E7022F">
        <w:t xml:space="preserve"> ja </w:t>
      </w:r>
      <w:r w:rsidRPr="00E7022F">
        <w:rPr>
          <w:i/>
        </w:rPr>
        <w:t>politics</w:t>
      </w:r>
      <w:r w:rsidRPr="00E7022F">
        <w:t>.</w:t>
      </w:r>
    </w:p>
  </w:footnote>
  <w:footnote w:id="22">
    <w:p w14:paraId="2D7F9065" w14:textId="77777777" w:rsidR="00CC6E8B" w:rsidRDefault="00CC6E8B" w:rsidP="008938E0">
      <w:pPr>
        <w:pStyle w:val="alaviite"/>
      </w:pPr>
      <w:r>
        <w:rPr>
          <w:rStyle w:val="Alaviitteenviite"/>
        </w:rPr>
        <w:footnoteRef/>
      </w:r>
      <w:r>
        <w:t xml:space="preserve"> Kukaan ei osallistunut englannin kielellä, joten kaikki englanninkieliset liitteet on jätetty pois tästä raportista.</w:t>
      </w:r>
    </w:p>
  </w:footnote>
  <w:footnote w:id="23">
    <w:p w14:paraId="11D34DF5" w14:textId="77777777" w:rsidR="00CC6E8B" w:rsidRDefault="00CC6E8B" w:rsidP="00D82CEF">
      <w:pPr>
        <w:pStyle w:val="alaviite"/>
      </w:pPr>
      <w:r>
        <w:rPr>
          <w:rStyle w:val="Alaviitteenviite"/>
        </w:rPr>
        <w:footnoteRef/>
      </w:r>
      <w:r>
        <w:t xml:space="preserve"> </w:t>
      </w:r>
      <w:r w:rsidRPr="005D1712">
        <w:t>Papunet on Kehitysvammaliiton yksikkö, joka tarjoaa tietoa, apua ja erilaisia materiaaleja muun muassa henkilöille, jotka eivät kommunikoi puhumalla</w:t>
      </w:r>
      <w:r>
        <w:t>,</w:t>
      </w:r>
      <w:r w:rsidRPr="005D1712">
        <w:t xml:space="preserve"> tai joille pu</w:t>
      </w:r>
      <w:r>
        <w:t xml:space="preserve">heen ymmärtäminen on vaikeaa. </w:t>
      </w:r>
      <w:r w:rsidRPr="005D1712">
        <w:t>Papunet on myös verkkosivujen saavutettavuuden asiantuntija. (Papunet 2019</w:t>
      </w:r>
      <w:r>
        <w:t>.</w:t>
      </w:r>
      <w:r w:rsidRPr="005D1712">
        <w:t>)</w:t>
      </w:r>
    </w:p>
  </w:footnote>
  <w:footnote w:id="24">
    <w:p w14:paraId="72626C9E" w14:textId="77777777" w:rsidR="00CC6E8B" w:rsidRPr="00C5324C" w:rsidRDefault="00CC6E8B" w:rsidP="00D82CEF">
      <w:pPr>
        <w:pStyle w:val="alaviite"/>
      </w:pPr>
      <w:r w:rsidRPr="00C5324C">
        <w:rPr>
          <w:rStyle w:val="Alaviitteenviite"/>
        </w:rPr>
        <w:footnoteRef/>
      </w:r>
      <w:r w:rsidRPr="00C5324C">
        <w:t xml:space="preserve"> </w:t>
      </w:r>
      <w:r>
        <w:t>Verkkolomakkeen saavutettavuus</w:t>
      </w:r>
      <w:r w:rsidRPr="00C5324C">
        <w:t xml:space="preserve"> ja käytettävyys </w:t>
      </w:r>
      <w:r>
        <w:t>tarkoittavat muun muassa sitä, että lomake on helppo hahmottaa myös ilman visuaalista käyttöliittymää, siinä voi liikkua näppäimistön avulla ja lomake on visuaalisesti selkeä. On tärkeää, että lomakkeen</w:t>
      </w:r>
      <w:r w:rsidRPr="008507F4">
        <w:t xml:space="preserve"> elementeillä </w:t>
      </w:r>
      <w:r>
        <w:t>on tekstimuodossa oleva</w:t>
      </w:r>
      <w:r w:rsidRPr="008507F4">
        <w:t xml:space="preserve"> kuvaus, joka kertoo ruudunlukuohjelman käyttäjälle</w:t>
      </w:r>
      <w:r>
        <w:t xml:space="preserve"> esimerkiksi, millainen kenttä tai </w:t>
      </w:r>
      <w:r w:rsidRPr="008507F4">
        <w:t>painike on kyseessä.</w:t>
      </w:r>
      <w:r>
        <w:t xml:space="preserve"> Ruudunlukuohjelmaa käyttävät erityisesti näkövammaiset henkilöt. (Näkövammaisten liitto 2019.) </w:t>
      </w:r>
    </w:p>
  </w:footnote>
  <w:footnote w:id="25">
    <w:p w14:paraId="44EDE794" w14:textId="77777777" w:rsidR="00CC6E8B" w:rsidRPr="00C5324C" w:rsidRDefault="00CC6E8B" w:rsidP="002D788F">
      <w:pPr>
        <w:pStyle w:val="alaviite"/>
      </w:pPr>
      <w:r w:rsidRPr="00C5324C">
        <w:rPr>
          <w:rStyle w:val="Alaviitteenviite"/>
        </w:rPr>
        <w:footnoteRef/>
      </w:r>
      <w:r w:rsidRPr="00C5324C">
        <w:t xml:space="preserve"> Esimerkiksi kysymyksissä, joihin vastataan kyllä tai ei, on hyvä toistaa vastausvaihtoehdossa</w:t>
      </w:r>
      <w:r>
        <w:t>,</w:t>
      </w:r>
      <w:r w:rsidRPr="00C5324C">
        <w:t xml:space="preserve"> millaiseen kysymykseen ollaan vastaamassa. Esimerkki: </w:t>
      </w:r>
      <w:r>
        <w:t>”</w:t>
      </w:r>
      <w:r w:rsidRPr="00C5324C">
        <w:t xml:space="preserve">Saako tarinasi tallentaa nimettömästi Yhteiskunnalliseen tietoarkistoon? </w:t>
      </w:r>
      <w:r>
        <w:t xml:space="preserve">1. </w:t>
      </w:r>
      <w:r w:rsidRPr="00C5324C">
        <w:t xml:space="preserve">Kyllä, tarinani saa tallentaa arkistoon ja luovuttaa tutkimuskäyttöä varten. </w:t>
      </w:r>
      <w:r>
        <w:t xml:space="preserve">2. </w:t>
      </w:r>
      <w:r w:rsidRPr="00C5324C">
        <w:t>Ei, tarinaani ei saa tallentaa arkistoon.</w:t>
      </w:r>
      <w:r>
        <w:t>”</w:t>
      </w:r>
      <w:r w:rsidRPr="00C5324C">
        <w:t xml:space="preserve"> Näin esimerkiksi näkövammaisen henkilön ei tarvitse täyttää lomaketta muistin varassa.</w:t>
      </w:r>
    </w:p>
  </w:footnote>
  <w:footnote w:id="26">
    <w:p w14:paraId="75D9EE1B" w14:textId="080D0B77" w:rsidR="00CC6E8B" w:rsidRDefault="00CC6E8B" w:rsidP="003100BF">
      <w:pPr>
        <w:pStyle w:val="alaviite"/>
      </w:pPr>
      <w:r>
        <w:rPr>
          <w:rStyle w:val="Alaviitteenviite"/>
        </w:rPr>
        <w:footnoteRef/>
      </w:r>
      <w:r>
        <w:t xml:space="preserve"> EU:n yleisten tietosuoja-asetuksen voimaantulon vuoksi jouduin muuttamaan verkkolomakkeita kesken aineistonkeruun. Siksi lomakkeista esitetään alkuperäinen ja lopullinen versio. Prosessi on kuvattu tarkemmin luvussa </w:t>
      </w:r>
      <w:r>
        <w:fldChar w:fldCharType="begin"/>
      </w:r>
      <w:r>
        <w:instrText xml:space="preserve"> REF _Ref12810503 \h  \* MERGEFORMAT </w:instrText>
      </w:r>
      <w:r>
        <w:fldChar w:fldCharType="separate"/>
      </w:r>
      <w:r w:rsidR="006E5A75" w:rsidRPr="00244989">
        <w:t>4.1.3 Tutkittavien informointi ja tietosuoja</w:t>
      </w:r>
      <w:r>
        <w:fldChar w:fldCharType="end"/>
      </w:r>
      <w:r>
        <w:t>”.</w:t>
      </w:r>
    </w:p>
  </w:footnote>
  <w:footnote w:id="27">
    <w:p w14:paraId="44907DBD" w14:textId="77777777" w:rsidR="00CC6E8B" w:rsidRDefault="00CC6E8B" w:rsidP="007A36DA">
      <w:pPr>
        <w:pStyle w:val="alaviite"/>
      </w:pPr>
      <w:r>
        <w:rPr>
          <w:rStyle w:val="Alaviitteenviite"/>
        </w:rPr>
        <w:footnoteRef/>
      </w:r>
      <w:r>
        <w:t xml:space="preserve"> Liitteissä esitetään vain lopullinen versio haastateltavien tiedotteesta, sillä se käytiin kaikkien haastateltavien kanssa läpi jälkikäteen. Verkossa tiedotteet olivat luettavissa suomeksi, ruotsiksi ja englanniksi. Liitteissä ei ole mukana tiedotteita, josta kuvat on jätetty pois, sillä ne olivat samansisältöisiä kuin kuvalliset versiot. Liitteissä on säilytetty suurimmaksi osaksi alkuperäinen ulkoasu, kuten kirjainkoko. Sivutus on kuitenkin saattanut muuttua muun muassa liitteen otsikoinnin vuoksi.</w:t>
      </w:r>
    </w:p>
  </w:footnote>
  <w:footnote w:id="28">
    <w:p w14:paraId="7634A648" w14:textId="77777777" w:rsidR="00CC6E8B" w:rsidRDefault="00CC6E8B" w:rsidP="00186767">
      <w:pPr>
        <w:pStyle w:val="alaviite"/>
      </w:pPr>
      <w:r>
        <w:rPr>
          <w:rStyle w:val="Alaviitteenviite"/>
        </w:rPr>
        <w:footnoteRef/>
      </w:r>
      <w:r>
        <w:t xml:space="preserve"> Tietosuojailmoitus oli verkkolomakkeen yhteydessä luettavissa suomeksi (liite 3a), ruotsiksi (liite 3c) ja englanniksi. Lisäksi tein haastateltaville oman version tietosuojailmoituksesta (vain suomeksi, liite 3b).</w:t>
      </w:r>
    </w:p>
  </w:footnote>
  <w:footnote w:id="29">
    <w:p w14:paraId="5CDC0434" w14:textId="77777777" w:rsidR="00CC6E8B" w:rsidRDefault="00CC6E8B" w:rsidP="00F2618A">
      <w:pPr>
        <w:pStyle w:val="alaviite"/>
      </w:pPr>
      <w:r>
        <w:rPr>
          <w:rStyle w:val="Alaviitteenviite"/>
        </w:rPr>
        <w:footnoteRef/>
      </w:r>
      <w:r>
        <w:t xml:space="preserve"> </w:t>
      </w:r>
      <w:r w:rsidRPr="00F2618A">
        <w:t>Kielten esittämisjärjestys ei ole ainoastaan käytännöllinen asia</w:t>
      </w:r>
      <w:r>
        <w:t>,</w:t>
      </w:r>
      <w:r w:rsidRPr="00F2618A">
        <w:t xml:space="preserve"> vaan viestii kielten arvojärjestyksestä. Alkuperäisen kielen si</w:t>
      </w:r>
      <w:r>
        <w:t>joittaminen</w:t>
      </w:r>
      <w:r w:rsidRPr="00F2618A">
        <w:t xml:space="preserve"> alaviitteeseen tekee </w:t>
      </w:r>
      <w:r>
        <w:t xml:space="preserve">tässä tapauksessa ruotsin kielestä </w:t>
      </w:r>
      <w:r w:rsidRPr="00F2618A">
        <w:t>toissijaisen suomen</w:t>
      </w:r>
      <w:r>
        <w:t xml:space="preserve"> kieleen</w:t>
      </w:r>
      <w:r w:rsidRPr="00F2618A">
        <w:t xml:space="preserve"> nähden. (Nikander 2010, 438–439.) Pohdin pitkään, pitäisikö käännöksen olla alaviitteessä vai leipätekstissä</w:t>
      </w:r>
      <w:r>
        <w:t>, vai esittäisinkö erikieliset tekstit rinnakkain</w:t>
      </w:r>
      <w:r w:rsidRPr="00F2618A">
        <w:t>. Päädyin lopulta siihen, että raportin luettavuuden</w:t>
      </w:r>
      <w:r>
        <w:t xml:space="preserve"> ja siten myös saavutettavuuden</w:t>
      </w:r>
      <w:r w:rsidRPr="00F2618A">
        <w:t xml:space="preserve"> kannalta on parempi pitää leipäteksti kokonaan suomenkielisenä. Ratkaisuani voidaan kuitenkin myös kritisoida</w:t>
      </w:r>
      <w:r>
        <w:t xml:space="preserve"> kielten valtasuhteiden näkökulmasta</w:t>
      </w:r>
      <w:r w:rsidRPr="00F2618A">
        <w:t>.</w:t>
      </w:r>
    </w:p>
  </w:footnote>
  <w:footnote w:id="30">
    <w:p w14:paraId="7F9A1607" w14:textId="77777777" w:rsidR="00CC6E8B" w:rsidRPr="00F53321" w:rsidRDefault="00CC6E8B" w:rsidP="00431734">
      <w:pPr>
        <w:pStyle w:val="alaviite"/>
      </w:pPr>
      <w:r w:rsidRPr="00F53321">
        <w:rPr>
          <w:rStyle w:val="Alaviitteenviite"/>
        </w:rPr>
        <w:footnoteRef/>
      </w:r>
      <w:r w:rsidRPr="00F53321">
        <w:t xml:space="preserve"> Jos osallistuja ilmoitti olevansa näyttelijä, tulkitsin hänen alakseen sekä teatteri</w:t>
      </w:r>
      <w:r>
        <w:t>n</w:t>
      </w:r>
      <w:r w:rsidRPr="00F53321">
        <w:t xml:space="preserve"> että elokuv</w:t>
      </w:r>
      <w:r>
        <w:t>a</w:t>
      </w:r>
      <w:r w:rsidRPr="00F53321">
        <w:t>n.</w:t>
      </w:r>
    </w:p>
  </w:footnote>
  <w:footnote w:id="31">
    <w:p w14:paraId="554C1443" w14:textId="77777777" w:rsidR="00CC6E8B" w:rsidRDefault="00CC6E8B" w:rsidP="00825D70">
      <w:pPr>
        <w:pStyle w:val="alaviite"/>
      </w:pPr>
      <w:r w:rsidRPr="00783784">
        <w:rPr>
          <w:rStyle w:val="Alaviitteenviite"/>
        </w:rPr>
        <w:footnoteRef/>
      </w:r>
      <w:r w:rsidRPr="00783784">
        <w:t xml:space="preserve"> Papunetin kuvapankin ja kuvatyökalun kuvat on lisensoitu Nimeä-Epäkaupallinen-JaaSamoin-lisenssillä eli CC BY-NC-SA-lisenssillä (Creative Commons).</w:t>
      </w:r>
    </w:p>
  </w:footnote>
  <w:footnote w:id="32">
    <w:p w14:paraId="62B222C8" w14:textId="359EBC9B" w:rsidR="00CC6E8B" w:rsidRDefault="00CC6E8B" w:rsidP="00825D70">
      <w:pPr>
        <w:pStyle w:val="alaviite"/>
      </w:pPr>
      <w:r>
        <w:rPr>
          <w:rStyle w:val="Alaviitteenviite"/>
        </w:rPr>
        <w:footnoteRef/>
      </w:r>
      <w:r>
        <w:t xml:space="preserve"> Käsittelen analyysiluvussa </w:t>
      </w:r>
      <w:r>
        <w:fldChar w:fldCharType="begin"/>
      </w:r>
      <w:r>
        <w:instrText xml:space="preserve"> REF _Ref11092992 \h </w:instrText>
      </w:r>
      <w:r>
        <w:fldChar w:fldCharType="separate"/>
      </w:r>
      <w:r w:rsidR="006E5A75" w:rsidRPr="00244989">
        <w:t>5.10 Ammattilaisuuden pohdinta</w:t>
      </w:r>
      <w:r>
        <w:fldChar w:fldCharType="end"/>
      </w:r>
      <w:r>
        <w:t>” tarkemmin sitä, että osa DuvTeaternin näyttelijöistä mieltää teatterin työksi, osa harrastukseksi ja osa sekä työksi että harrastukseksi.</w:t>
      </w:r>
    </w:p>
  </w:footnote>
  <w:footnote w:id="33">
    <w:p w14:paraId="66ED47B1" w14:textId="77777777" w:rsidR="00CC6E8B" w:rsidRDefault="00CC6E8B" w:rsidP="00825D70">
      <w:pPr>
        <w:pStyle w:val="Alaviitteenteksti"/>
      </w:pPr>
      <w:r>
        <w:rPr>
          <w:rStyle w:val="Alaviitteenviite"/>
        </w:rPr>
        <w:footnoteRef/>
      </w:r>
      <w:r>
        <w:t xml:space="preserve"> </w:t>
      </w:r>
      <w:r>
        <w:rPr>
          <w:rStyle w:val="alaviiteChar"/>
        </w:rPr>
        <w:t>Vuonna 2019</w:t>
      </w:r>
      <w:r w:rsidRPr="008801B9">
        <w:rPr>
          <w:rStyle w:val="alaviiteChar"/>
        </w:rPr>
        <w:t xml:space="preserve"> Kettukilla on tiedon välitykseen tarkoitettu </w:t>
      </w:r>
      <w:r>
        <w:rPr>
          <w:rStyle w:val="alaviiteChar"/>
        </w:rPr>
        <w:t xml:space="preserve">Kettuki-niminen </w:t>
      </w:r>
      <w:r w:rsidRPr="008801B9">
        <w:rPr>
          <w:rStyle w:val="alaviiteChar"/>
        </w:rPr>
        <w:t xml:space="preserve">Facebook-sivu ja keskusteluryhmän nimeksi </w:t>
      </w:r>
      <w:r>
        <w:rPr>
          <w:rStyle w:val="alaviiteChar"/>
        </w:rPr>
        <w:t>on muutettu Hämeenlinnaan viittaava</w:t>
      </w:r>
      <w:r w:rsidRPr="008801B9">
        <w:rPr>
          <w:rStyle w:val="alaviiteChar"/>
        </w:rPr>
        <w:t xml:space="preserve"> </w:t>
      </w:r>
      <w:r>
        <w:rPr>
          <w:rStyle w:val="alaviiteChar"/>
        </w:rPr>
        <w:t>”</w:t>
      </w:r>
      <w:r w:rsidRPr="008801B9">
        <w:rPr>
          <w:rStyle w:val="alaviiteChar"/>
        </w:rPr>
        <w:t>Kettuki HML</w:t>
      </w:r>
      <w:r>
        <w:rPr>
          <w:rStyle w:val="alaviiteChar"/>
        </w:rPr>
        <w:t>”</w:t>
      </w:r>
      <w:r w:rsidRPr="008801B9">
        <w:rPr>
          <w:rStyle w:val="alaviiteChar"/>
        </w:rPr>
        <w:t>.</w:t>
      </w:r>
    </w:p>
  </w:footnote>
  <w:footnote w:id="34">
    <w:p w14:paraId="37E446DD" w14:textId="77777777" w:rsidR="00CC6E8B" w:rsidRDefault="00CC6E8B" w:rsidP="00137665">
      <w:pPr>
        <w:pStyle w:val="alaviite"/>
      </w:pPr>
      <w:r w:rsidRPr="00A61712">
        <w:rPr>
          <w:rStyle w:val="Alaviitteenviite"/>
        </w:rPr>
        <w:footnoteRef/>
      </w:r>
      <w:r w:rsidRPr="00A61712">
        <w:t xml:space="preserve"> Katso esimerkiksi</w:t>
      </w:r>
      <w:r>
        <w:t xml:space="preserve"> </w:t>
      </w:r>
      <w:hyperlink r:id="rId5" w:history="1">
        <w:r w:rsidRPr="00363930">
          <w:rPr>
            <w:rStyle w:val="Hyperlinkki"/>
          </w:rPr>
          <w:t>Saavutettavasti.fi-sivuston ohjeet saavutettavien asiakirjojen luomiseen</w:t>
        </w:r>
      </w:hyperlink>
      <w:r>
        <w:t>.</w:t>
      </w:r>
    </w:p>
  </w:footnote>
  <w:footnote w:id="35">
    <w:p w14:paraId="4B7F65E6" w14:textId="77777777" w:rsidR="00CC6E8B" w:rsidRDefault="00CC6E8B" w:rsidP="00AB5DD9">
      <w:pPr>
        <w:pStyle w:val="alaviite"/>
      </w:pPr>
      <w:r>
        <w:rPr>
          <w:rStyle w:val="Alaviitteenviite"/>
        </w:rPr>
        <w:footnoteRef/>
      </w:r>
      <w:r>
        <w:t xml:space="preserve"> </w:t>
      </w:r>
      <w:r w:rsidRPr="00AB5DD9">
        <w:t>Tutkimuksessa vammaisiksi oli määritelty ne henkilöt, jotka kokivat terveysongelmastaan johtuen rajoitt</w:t>
      </w:r>
      <w:r>
        <w:t>eita tavanomaisessa toiminnassa (Gissler &amp; Sainio 2016</w:t>
      </w:r>
      <w:r w:rsidRPr="00AB5DD9">
        <w:t>)</w:t>
      </w:r>
      <w:r>
        <w:t>.</w:t>
      </w:r>
    </w:p>
  </w:footnote>
  <w:footnote w:id="36">
    <w:p w14:paraId="71750BAF" w14:textId="77777777" w:rsidR="00CC6E8B" w:rsidRPr="00DB0DD7" w:rsidRDefault="00CC6E8B" w:rsidP="002D788F">
      <w:pPr>
        <w:pStyle w:val="alaviite"/>
      </w:pPr>
      <w:r w:rsidRPr="00DB0DD7">
        <w:rPr>
          <w:rStyle w:val="Alaviitteenviite"/>
        </w:rPr>
        <w:footnoteRef/>
      </w:r>
      <w:r w:rsidRPr="00DB0DD7">
        <w:t xml:space="preserve"> Mukana on myös yksi aiku</w:t>
      </w:r>
      <w:r>
        <w:t>i</w:t>
      </w:r>
      <w:r w:rsidRPr="00DB0DD7">
        <w:t>siällä kuuroutunut ja viittomakielen oppinut henkilö – tämä käy ilmi hänen kertomuksestaan, mutta ei taustatiedoista. Hänet voidaan myös laskea viittomakieliseksi.</w:t>
      </w:r>
    </w:p>
  </w:footnote>
  <w:footnote w:id="37">
    <w:p w14:paraId="324E1E54" w14:textId="77777777" w:rsidR="00CC6E8B" w:rsidRPr="002E2DDB" w:rsidRDefault="00CC6E8B" w:rsidP="00825D70">
      <w:pPr>
        <w:pStyle w:val="alaviite"/>
      </w:pPr>
      <w:r w:rsidRPr="00DB0DD7">
        <w:rPr>
          <w:rStyle w:val="Alaviitteenviite"/>
        </w:rPr>
        <w:footnoteRef/>
      </w:r>
      <w:r w:rsidRPr="00DB0DD7">
        <w:t xml:space="preserve"> Mukana on yksi</w:t>
      </w:r>
      <w:r w:rsidRPr="002E2DDB">
        <w:t xml:space="preserve"> tukiviittomilla k</w:t>
      </w:r>
      <w:r>
        <w:t>ommunikoiva henkilö.</w:t>
      </w:r>
    </w:p>
  </w:footnote>
  <w:footnote w:id="38">
    <w:p w14:paraId="79EE49C3" w14:textId="0BBA8FD4" w:rsidR="00CC6E8B" w:rsidRPr="007256A2" w:rsidRDefault="00CC6E8B" w:rsidP="007256A2">
      <w:pPr>
        <w:pStyle w:val="alaviite"/>
      </w:pPr>
      <w:r>
        <w:rPr>
          <w:rStyle w:val="Alaviitteenviite"/>
        </w:rPr>
        <w:footnoteRef/>
      </w:r>
      <w:r w:rsidRPr="005E1684">
        <w:t xml:space="preserve"> Vammaisten ja kuurojen taiteilijoiden e</w:t>
      </w:r>
      <w:r>
        <w:t>lämäntarinat -aineiston osallistujia pyydettin kertomaan, millä tavoin he olivat</w:t>
      </w:r>
      <w:r w:rsidRPr="005E1684">
        <w:t xml:space="preserve"> tai</w:t>
      </w:r>
      <w:r>
        <w:t>teen kanssa tekemisissä lapsena ja m</w:t>
      </w:r>
      <w:r w:rsidRPr="005E1684">
        <w:t xml:space="preserve">illaisia taideharrastuksia </w:t>
      </w:r>
      <w:r>
        <w:t xml:space="preserve">heillä oli lapsena tai nuorena </w:t>
      </w:r>
      <w:r w:rsidRPr="00DF4BFF">
        <w:t>(liit</w:t>
      </w:r>
      <w:r>
        <w:t xml:space="preserve">teet </w:t>
      </w:r>
      <w:r w:rsidRPr="00DF4BFF">
        <w:t>1</w:t>
      </w:r>
      <w:r>
        <w:t xml:space="preserve"> ja 5</w:t>
      </w:r>
      <w:r w:rsidRPr="00DF4BFF">
        <w:t xml:space="preserve">). </w:t>
      </w:r>
      <w:r w:rsidRPr="007256A2">
        <w:t>DuvTeaternin haastatteluissa keskusteltiin perheestä ja lapsuudesta yleisimmin,</w:t>
      </w:r>
      <w:r>
        <w:t xml:space="preserve"> ja lisäksi taustatietoihin on kirjattu joissain tapauksissa taiteilijan vanhempien ammatti (liite 6).</w:t>
      </w:r>
    </w:p>
  </w:footnote>
  <w:footnote w:id="39">
    <w:p w14:paraId="4590C875" w14:textId="77777777" w:rsidR="00CC6E8B" w:rsidRPr="00B51792" w:rsidRDefault="00CC6E8B" w:rsidP="00F26F31">
      <w:pPr>
        <w:pStyle w:val="alaviite"/>
        <w:rPr>
          <w:lang w:val="sv-FI"/>
        </w:rPr>
      </w:pPr>
      <w:r>
        <w:rPr>
          <w:rStyle w:val="Alaviitteenviite"/>
        </w:rPr>
        <w:footnoteRef/>
      </w:r>
      <w:r w:rsidRPr="00DF4BFF">
        <w:rPr>
          <w:lang w:val="sv-FI"/>
        </w:rPr>
        <w:t xml:space="preserve"> </w:t>
      </w:r>
      <w:r w:rsidRPr="00DF4BFF">
        <w:rPr>
          <w:i/>
          <w:lang w:val="sv-FI"/>
        </w:rPr>
        <w:t>Alkukielellä:</w:t>
      </w:r>
      <w:r w:rsidRPr="00DF4BFF">
        <w:rPr>
          <w:lang w:val="sv-FI"/>
        </w:rPr>
        <w:t xml:space="preserve"> Jag</w:t>
      </w:r>
      <w:r>
        <w:rPr>
          <w:lang w:val="sv-FI"/>
        </w:rPr>
        <w:t xml:space="preserve"> hade en dramaklubb hemma för [D7</w:t>
      </w:r>
      <w:r w:rsidRPr="00DF4BFF">
        <w:rPr>
          <w:lang w:val="sv-FI"/>
        </w:rPr>
        <w:t xml:space="preserve">] och två andra flickor. </w:t>
      </w:r>
      <w:r w:rsidRPr="00B51792">
        <w:rPr>
          <w:lang w:val="sv-FI"/>
        </w:rPr>
        <w:t>Vi gjorde små teaterstycken och kunde ha tio vänner att titta på. (D7V)</w:t>
      </w:r>
    </w:p>
  </w:footnote>
  <w:footnote w:id="40">
    <w:p w14:paraId="5E670BD7" w14:textId="77777777" w:rsidR="00CC6E8B" w:rsidRPr="00BF5A97" w:rsidRDefault="00CC6E8B" w:rsidP="00F26F31">
      <w:pPr>
        <w:pStyle w:val="alaviite"/>
        <w:rPr>
          <w:lang w:val="sv-FI"/>
        </w:rPr>
      </w:pPr>
      <w:r w:rsidRPr="00BF5A97">
        <w:rPr>
          <w:rStyle w:val="Alaviitteenviite"/>
        </w:rPr>
        <w:footnoteRef/>
      </w:r>
      <w:r w:rsidRPr="00BF5A97">
        <w:rPr>
          <w:lang w:val="sv-FI"/>
        </w:rPr>
        <w:t xml:space="preserve"> </w:t>
      </w:r>
      <w:r w:rsidRPr="00BF5A97">
        <w:rPr>
          <w:i/>
          <w:lang w:val="sv-FI"/>
        </w:rPr>
        <w:t>Alkukielellä:</w:t>
      </w:r>
      <w:r w:rsidRPr="00BF5A97">
        <w:rPr>
          <w:lang w:val="sv-FI"/>
        </w:rPr>
        <w:t xml:space="preserve"> Min relation till konsten har varit mycket viktig, min pappa är tecknelärare så de har alltid funnits möjligheter att rita som barn och fanns de inte så rita jag på bilder i tidningar. (T2)</w:t>
      </w:r>
    </w:p>
  </w:footnote>
  <w:footnote w:id="41">
    <w:p w14:paraId="323E210E" w14:textId="77777777" w:rsidR="00CC6E8B" w:rsidRPr="006747A4" w:rsidRDefault="00CC6E8B" w:rsidP="00F26F31">
      <w:pPr>
        <w:pStyle w:val="alaviite"/>
        <w:rPr>
          <w:lang w:val="sv-FI"/>
        </w:rPr>
      </w:pPr>
      <w:r>
        <w:rPr>
          <w:rStyle w:val="Alaviitteenviite"/>
        </w:rPr>
        <w:footnoteRef/>
      </w:r>
      <w:r w:rsidRPr="006747A4">
        <w:rPr>
          <w:lang w:val="sv-FI"/>
        </w:rPr>
        <w:t xml:space="preserve"> </w:t>
      </w:r>
      <w:r w:rsidRPr="006747A4">
        <w:rPr>
          <w:i/>
          <w:lang w:val="sv-FI"/>
        </w:rPr>
        <w:t>Alkukielellä:</w:t>
      </w:r>
      <w:r>
        <w:rPr>
          <w:lang w:val="sv-FI"/>
        </w:rPr>
        <w:t xml:space="preserve"> -- där det även är möjligt</w:t>
      </w:r>
      <w:r w:rsidRPr="006747A4">
        <w:rPr>
          <w:lang w:val="sv-FI"/>
        </w:rPr>
        <w:t xml:space="preserve"> att syssla med metallarbeten, såsom svarvning, svätsning o</w:t>
      </w:r>
      <w:r>
        <w:rPr>
          <w:lang w:val="sv-FI"/>
        </w:rPr>
        <w:t>ch så vidare</w:t>
      </w:r>
      <w:r w:rsidRPr="006747A4">
        <w:rPr>
          <w:lang w:val="sv-FI"/>
        </w:rPr>
        <w:t xml:space="preserve">, vilka som sagt </w:t>
      </w:r>
      <w:r>
        <w:rPr>
          <w:lang w:val="sv-FI"/>
        </w:rPr>
        <w:t>var, åtminstonde förrut,</w:t>
      </w:r>
      <w:r w:rsidRPr="006747A4">
        <w:rPr>
          <w:lang w:val="sv-FI"/>
        </w:rPr>
        <w:t xml:space="preserve"> möjliga inom </w:t>
      </w:r>
      <w:r>
        <w:rPr>
          <w:lang w:val="sv-FI"/>
        </w:rPr>
        <w:t>[</w:t>
      </w:r>
      <w:r w:rsidRPr="006747A4">
        <w:rPr>
          <w:lang w:val="sv-FI"/>
        </w:rPr>
        <w:t>kaupungin</w:t>
      </w:r>
      <w:r>
        <w:rPr>
          <w:lang w:val="sv-FI"/>
        </w:rPr>
        <w:t>]</w:t>
      </w:r>
      <w:r w:rsidRPr="006747A4">
        <w:rPr>
          <w:lang w:val="sv-FI"/>
        </w:rPr>
        <w:t xml:space="preserve"> </w:t>
      </w:r>
      <w:r>
        <w:rPr>
          <w:lang w:val="sv-FI"/>
        </w:rPr>
        <w:t>[</w:t>
      </w:r>
      <w:r w:rsidRPr="006747A4">
        <w:rPr>
          <w:lang w:val="sv-FI"/>
        </w:rPr>
        <w:t>suomenkielinen koulu</w:t>
      </w:r>
      <w:r>
        <w:rPr>
          <w:lang w:val="sv-FI"/>
        </w:rPr>
        <w:t>]</w:t>
      </w:r>
      <w:r w:rsidRPr="006747A4">
        <w:rPr>
          <w:lang w:val="sv-FI"/>
        </w:rPr>
        <w:t>, dit jag skulle har viljat byta från då</w:t>
      </w:r>
      <w:r>
        <w:rPr>
          <w:lang w:val="sv-FI"/>
        </w:rPr>
        <w:t>varande [svenskspråkig skola]-- men då f</w:t>
      </w:r>
      <w:r w:rsidRPr="006747A4">
        <w:rPr>
          <w:lang w:val="sv-FI"/>
        </w:rPr>
        <w:t>öräl</w:t>
      </w:r>
      <w:r>
        <w:rPr>
          <w:lang w:val="sv-FI"/>
        </w:rPr>
        <w:t>drarna</w:t>
      </w:r>
      <w:r w:rsidRPr="006747A4">
        <w:rPr>
          <w:lang w:val="sv-FI"/>
        </w:rPr>
        <w:t xml:space="preserve"> inte let mig göra detta! (T5)</w:t>
      </w:r>
    </w:p>
  </w:footnote>
  <w:footnote w:id="42">
    <w:p w14:paraId="1486E9C9" w14:textId="77777777" w:rsidR="00CC6E8B" w:rsidRPr="00402696" w:rsidRDefault="00CC6E8B" w:rsidP="00F26F31">
      <w:pPr>
        <w:pStyle w:val="alaviite"/>
        <w:rPr>
          <w:lang w:val="sv-FI"/>
        </w:rPr>
      </w:pPr>
      <w:r w:rsidRPr="00402696">
        <w:rPr>
          <w:rStyle w:val="Alaviitteenviite"/>
        </w:rPr>
        <w:footnoteRef/>
      </w:r>
      <w:r w:rsidRPr="00402696">
        <w:rPr>
          <w:lang w:val="sv-FI"/>
        </w:rPr>
        <w:t xml:space="preserve"> </w:t>
      </w:r>
      <w:r w:rsidRPr="00402696">
        <w:rPr>
          <w:i/>
          <w:lang w:val="sv-FI"/>
        </w:rPr>
        <w:t>Alkukielellä:</w:t>
      </w:r>
      <w:r>
        <w:rPr>
          <w:lang w:val="sv-FI"/>
        </w:rPr>
        <w:t xml:space="preserve"> Men på ettan</w:t>
      </w:r>
      <w:r w:rsidRPr="00402696">
        <w:rPr>
          <w:lang w:val="sv-FI"/>
        </w:rPr>
        <w:t xml:space="preserve"> blev de</w:t>
      </w:r>
      <w:r>
        <w:rPr>
          <w:lang w:val="sv-FI"/>
        </w:rPr>
        <w:t>t andra bullar, då vi varannan t</w:t>
      </w:r>
      <w:r w:rsidRPr="00402696">
        <w:rPr>
          <w:lang w:val="sv-FI"/>
        </w:rPr>
        <w:t>isda</w:t>
      </w:r>
      <w:r>
        <w:rPr>
          <w:lang w:val="sv-FI"/>
        </w:rPr>
        <w:t>gseftermiddag under lädning av självaste k</w:t>
      </w:r>
      <w:r w:rsidRPr="00402696">
        <w:rPr>
          <w:lang w:val="sv-FI"/>
        </w:rPr>
        <w:t xml:space="preserve">onstnären </w:t>
      </w:r>
      <w:r>
        <w:rPr>
          <w:lang w:val="sv-FI"/>
        </w:rPr>
        <w:t>[</w:t>
      </w:r>
      <w:r w:rsidRPr="00402696">
        <w:rPr>
          <w:lang w:val="sv-FI"/>
        </w:rPr>
        <w:t>Martina Lun</w:t>
      </w:r>
      <w:r>
        <w:rPr>
          <w:lang w:val="sv-FI"/>
        </w:rPr>
        <w:t>d], som även har fått plats i Wikipedia, då man g</w:t>
      </w:r>
      <w:r w:rsidRPr="00402696">
        <w:rPr>
          <w:lang w:val="sv-FI"/>
        </w:rPr>
        <w:t xml:space="preserve">ooglar på </w:t>
      </w:r>
      <w:r>
        <w:rPr>
          <w:lang w:val="sv-FI"/>
        </w:rPr>
        <w:t>[</w:t>
      </w:r>
      <w:r w:rsidRPr="00402696">
        <w:rPr>
          <w:lang w:val="sv-FI"/>
        </w:rPr>
        <w:t>Martina Lund</w:t>
      </w:r>
      <w:r>
        <w:rPr>
          <w:lang w:val="sv-FI"/>
        </w:rPr>
        <w:t>]</w:t>
      </w:r>
      <w:r w:rsidRPr="00402696">
        <w:rPr>
          <w:lang w:val="sv-FI"/>
        </w:rPr>
        <w:t>, lära oss att dreja t</w:t>
      </w:r>
      <w:r>
        <w:rPr>
          <w:lang w:val="sv-FI"/>
        </w:rPr>
        <w:t xml:space="preserve">ill </w:t>
      </w:r>
      <w:r w:rsidRPr="00402696">
        <w:rPr>
          <w:lang w:val="sv-FI"/>
        </w:rPr>
        <w:t>ex</w:t>
      </w:r>
      <w:r>
        <w:rPr>
          <w:lang w:val="sv-FI"/>
        </w:rPr>
        <w:t>empel</w:t>
      </w:r>
      <w:r w:rsidRPr="00402696">
        <w:rPr>
          <w:lang w:val="sv-FI"/>
        </w:rPr>
        <w:t xml:space="preserve"> krukor -- Ändå, blev allt sämre r</w:t>
      </w:r>
      <w:r>
        <w:rPr>
          <w:lang w:val="sv-FI"/>
        </w:rPr>
        <w:t>edan från och med trean, då det inte län</w:t>
      </w:r>
      <w:r w:rsidRPr="00402696">
        <w:rPr>
          <w:lang w:val="sv-FI"/>
        </w:rPr>
        <w:t xml:space="preserve">gre anställdes några </w:t>
      </w:r>
      <w:r>
        <w:rPr>
          <w:lang w:val="sv-FI"/>
        </w:rPr>
        <w:t>k</w:t>
      </w:r>
      <w:r w:rsidRPr="00402696">
        <w:rPr>
          <w:lang w:val="sv-FI"/>
        </w:rPr>
        <w:t xml:space="preserve">onstnärer, utan hela </w:t>
      </w:r>
      <w:r>
        <w:rPr>
          <w:lang w:val="sv-FI"/>
        </w:rPr>
        <w:t>f</w:t>
      </w:r>
      <w:r w:rsidRPr="00402696">
        <w:rPr>
          <w:lang w:val="sv-FI"/>
        </w:rPr>
        <w:t xml:space="preserve">ormgivningsundervisningen, som det hette då, började skötas av </w:t>
      </w:r>
      <w:r>
        <w:rPr>
          <w:lang w:val="sv-FI"/>
        </w:rPr>
        <w:t>s</w:t>
      </w:r>
      <w:r w:rsidRPr="00402696">
        <w:rPr>
          <w:lang w:val="sv-FI"/>
        </w:rPr>
        <w:t xml:space="preserve">kolans egen </w:t>
      </w:r>
      <w:r>
        <w:rPr>
          <w:lang w:val="sv-FI"/>
        </w:rPr>
        <w:t>p</w:t>
      </w:r>
      <w:r w:rsidRPr="00402696">
        <w:rPr>
          <w:lang w:val="sv-FI"/>
        </w:rPr>
        <w:t>ersonal och inte b</w:t>
      </w:r>
      <w:r>
        <w:rPr>
          <w:lang w:val="sv-FI"/>
        </w:rPr>
        <w:t>lev det bättre med motivationen</w:t>
      </w:r>
      <w:r w:rsidRPr="00402696">
        <w:rPr>
          <w:lang w:val="sv-FI"/>
        </w:rPr>
        <w:t xml:space="preserve"> -- (T5)</w:t>
      </w:r>
    </w:p>
  </w:footnote>
  <w:footnote w:id="43">
    <w:p w14:paraId="16C37361" w14:textId="77777777" w:rsidR="00CC6E8B" w:rsidRPr="008C78B6" w:rsidRDefault="00CC6E8B" w:rsidP="00825D70">
      <w:pPr>
        <w:pStyle w:val="alaviite"/>
      </w:pPr>
      <w:r>
        <w:rPr>
          <w:rStyle w:val="Alaviitteenviite"/>
        </w:rPr>
        <w:footnoteRef/>
      </w:r>
      <w:r w:rsidRPr="008C78B6">
        <w:t xml:space="preserve"> Osallistuja viittaa mahdollisesti sekä k</w:t>
      </w:r>
      <w:r>
        <w:t>oulun että taideharrastusten opettajiin.</w:t>
      </w:r>
    </w:p>
  </w:footnote>
  <w:footnote w:id="44">
    <w:p w14:paraId="632DFBEB" w14:textId="77777777" w:rsidR="00CC6E8B" w:rsidRPr="001364A4" w:rsidRDefault="00CC6E8B" w:rsidP="00F26F31">
      <w:pPr>
        <w:pStyle w:val="alaviite"/>
        <w:rPr>
          <w:lang w:val="sv-FI"/>
        </w:rPr>
      </w:pPr>
      <w:r w:rsidRPr="001364A4">
        <w:rPr>
          <w:rStyle w:val="Alaviitteenviite"/>
        </w:rPr>
        <w:footnoteRef/>
      </w:r>
      <w:r w:rsidRPr="001364A4">
        <w:rPr>
          <w:lang w:val="sv-FI"/>
        </w:rPr>
        <w:t xml:space="preserve"> </w:t>
      </w:r>
      <w:r w:rsidRPr="001364A4">
        <w:rPr>
          <w:i/>
          <w:lang w:val="sv-FI"/>
        </w:rPr>
        <w:t>Alkukielellä:</w:t>
      </w:r>
      <w:r>
        <w:rPr>
          <w:lang w:val="sv-FI"/>
        </w:rPr>
        <w:t xml:space="preserve"> S</w:t>
      </w:r>
      <w:r w:rsidRPr="001364A4">
        <w:rPr>
          <w:lang w:val="sv-FI"/>
        </w:rPr>
        <w:t>: Vad kommer du ihåg från din skoltid och dina studier?</w:t>
      </w:r>
    </w:p>
    <w:p w14:paraId="76266299" w14:textId="77777777" w:rsidR="00CC6E8B" w:rsidRPr="001364A4" w:rsidRDefault="00CC6E8B" w:rsidP="00F26F31">
      <w:pPr>
        <w:pStyle w:val="alaviite"/>
        <w:rPr>
          <w:lang w:val="sv-FI"/>
        </w:rPr>
      </w:pPr>
      <w:r>
        <w:rPr>
          <w:lang w:val="sv-FI"/>
        </w:rPr>
        <w:t xml:space="preserve">H: När jag var i </w:t>
      </w:r>
      <w:r w:rsidRPr="001364A4">
        <w:rPr>
          <w:lang w:val="sv-FI"/>
        </w:rPr>
        <w:t>[</w:t>
      </w:r>
      <w:r>
        <w:rPr>
          <w:lang w:val="sv-FI"/>
        </w:rPr>
        <w:t>skolans namn</w:t>
      </w:r>
      <w:r w:rsidRPr="001364A4">
        <w:rPr>
          <w:lang w:val="sv-FI"/>
        </w:rPr>
        <w:t>], så blev jag mobbad och det var inte alls roligt heller. Fast man var kanske liten och rädd och visste inte riktigt vad det var heller så. Och jag förstod inte riktigt vad det var heller. Att på det sättet kan man vara liten och rädd.</w:t>
      </w:r>
      <w:r>
        <w:rPr>
          <w:lang w:val="sv-FI"/>
        </w:rPr>
        <w:t xml:space="preserve"> </w:t>
      </w:r>
      <w:r w:rsidRPr="001364A4">
        <w:rPr>
          <w:lang w:val="sv-FI"/>
        </w:rPr>
        <w:t>(D6H)</w:t>
      </w:r>
    </w:p>
  </w:footnote>
  <w:footnote w:id="45">
    <w:p w14:paraId="39A18DEE" w14:textId="77777777" w:rsidR="00CC6E8B" w:rsidRPr="005F75FD" w:rsidRDefault="00CC6E8B" w:rsidP="00F26F31">
      <w:pPr>
        <w:pStyle w:val="alaviite"/>
      </w:pPr>
      <w:r w:rsidRPr="001364A4">
        <w:rPr>
          <w:rStyle w:val="Alaviitteenviite"/>
        </w:rPr>
        <w:footnoteRef/>
      </w:r>
      <w:r w:rsidRPr="001364A4">
        <w:rPr>
          <w:lang w:val="sv-FI"/>
        </w:rPr>
        <w:t xml:space="preserve"> </w:t>
      </w:r>
      <w:r w:rsidRPr="001364A4">
        <w:rPr>
          <w:i/>
          <w:lang w:val="sv-FI"/>
        </w:rPr>
        <w:t>Alkukielellä:</w:t>
      </w:r>
      <w:r w:rsidRPr="001364A4">
        <w:rPr>
          <w:lang w:val="sv-FI"/>
        </w:rPr>
        <w:t xml:space="preserve"> Där trivdes hon nog riktigt bra ända till de två sista åren då hon blev mobbad. </w:t>
      </w:r>
      <w:r w:rsidRPr="005F75FD">
        <w:t>(D8V)</w:t>
      </w:r>
    </w:p>
  </w:footnote>
  <w:footnote w:id="46">
    <w:p w14:paraId="05CEB12A" w14:textId="77777777" w:rsidR="00CC6E8B" w:rsidRDefault="00CC6E8B">
      <w:pPr>
        <w:pStyle w:val="Alaviitteenteksti"/>
      </w:pPr>
      <w:r>
        <w:rPr>
          <w:rStyle w:val="Alaviitteenviite"/>
        </w:rPr>
        <w:footnoteRef/>
      </w:r>
      <w:r>
        <w:t xml:space="preserve"> </w:t>
      </w:r>
      <w:r w:rsidRPr="00DC181E">
        <w:rPr>
          <w:rStyle w:val="alaviiteChar"/>
        </w:rPr>
        <w:t>Tässä alaluvussa tarkoitan ”kouluilla” taidealan toisen ja kolmannen asteen oppilaitoksia.</w:t>
      </w:r>
    </w:p>
  </w:footnote>
  <w:footnote w:id="47">
    <w:p w14:paraId="656F5998" w14:textId="77777777" w:rsidR="00CC6E8B" w:rsidRPr="00DC181E" w:rsidRDefault="00CC6E8B" w:rsidP="001E2AAF">
      <w:pPr>
        <w:pStyle w:val="alaviite"/>
      </w:pPr>
      <w:r w:rsidRPr="00825D70">
        <w:rPr>
          <w:rStyle w:val="Alaviitteenviite"/>
        </w:rPr>
        <w:footnoteRef/>
      </w:r>
      <w:r w:rsidRPr="00DC181E">
        <w:t xml:space="preserve"> Tutkijan huomautus: hakija on sokea.</w:t>
      </w:r>
    </w:p>
  </w:footnote>
  <w:footnote w:id="48">
    <w:p w14:paraId="7BCD050A" w14:textId="77777777" w:rsidR="00CC6E8B" w:rsidRPr="000616BE" w:rsidRDefault="00CC6E8B" w:rsidP="002D788F">
      <w:pPr>
        <w:pStyle w:val="alaviite"/>
        <w:rPr>
          <w:lang w:val="sv-FI"/>
        </w:rPr>
      </w:pPr>
      <w:r>
        <w:rPr>
          <w:rStyle w:val="Alaviitteenviite"/>
        </w:rPr>
        <w:footnoteRef/>
      </w:r>
      <w:r w:rsidRPr="000616BE">
        <w:rPr>
          <w:lang w:val="sv-FI"/>
        </w:rPr>
        <w:t xml:space="preserve"> </w:t>
      </w:r>
      <w:r w:rsidRPr="000616BE">
        <w:rPr>
          <w:i/>
          <w:lang w:val="sv-FI"/>
        </w:rPr>
        <w:t>Alkukielellä:</w:t>
      </w:r>
      <w:r>
        <w:rPr>
          <w:lang w:val="sv-FI"/>
        </w:rPr>
        <w:t xml:space="preserve"> </w:t>
      </w:r>
      <w:r w:rsidRPr="000616BE">
        <w:rPr>
          <w:lang w:val="sv-FI"/>
        </w:rPr>
        <w:t>Jag flytta</w:t>
      </w:r>
      <w:r>
        <w:rPr>
          <w:lang w:val="sv-FI"/>
        </w:rPr>
        <w:t>de</w:t>
      </w:r>
      <w:r w:rsidRPr="000616BE">
        <w:rPr>
          <w:lang w:val="sv-FI"/>
        </w:rPr>
        <w:t xml:space="preserve"> till </w:t>
      </w:r>
      <w:r>
        <w:rPr>
          <w:lang w:val="sv-FI"/>
        </w:rPr>
        <w:t>[</w:t>
      </w:r>
      <w:r w:rsidRPr="000616BE">
        <w:rPr>
          <w:lang w:val="sv-FI"/>
        </w:rPr>
        <w:t>ort</w:t>
      </w:r>
      <w:r>
        <w:rPr>
          <w:lang w:val="sv-FI"/>
        </w:rPr>
        <w:t>]</w:t>
      </w:r>
      <w:r w:rsidRPr="000616BE">
        <w:rPr>
          <w:lang w:val="sv-FI"/>
        </w:rPr>
        <w:t xml:space="preserve"> och börja</w:t>
      </w:r>
      <w:r>
        <w:rPr>
          <w:lang w:val="sv-FI"/>
        </w:rPr>
        <w:t>de</w:t>
      </w:r>
      <w:r w:rsidRPr="000616BE">
        <w:rPr>
          <w:lang w:val="sv-FI"/>
        </w:rPr>
        <w:t xml:space="preserve"> i en skola där man blev artesan, den var anpassad så de var okej att vara annorlunda där, de var vi alla, vi fick vara kreativa i vår egen takt</w:t>
      </w:r>
      <w:r>
        <w:rPr>
          <w:lang w:val="sv-FI"/>
        </w:rPr>
        <w:t xml:space="preserve"> --</w:t>
      </w:r>
      <w:r w:rsidRPr="000616BE">
        <w:rPr>
          <w:lang w:val="sv-FI"/>
        </w:rPr>
        <w:t xml:space="preserve"> (T2)</w:t>
      </w:r>
    </w:p>
  </w:footnote>
  <w:footnote w:id="49">
    <w:p w14:paraId="03475543" w14:textId="77777777" w:rsidR="00CC6E8B" w:rsidRPr="00D111C1" w:rsidRDefault="00CC6E8B" w:rsidP="00825D70">
      <w:pPr>
        <w:pStyle w:val="alaviite"/>
      </w:pPr>
      <w:r>
        <w:rPr>
          <w:rStyle w:val="Alaviitteenviite"/>
        </w:rPr>
        <w:footnoteRef/>
      </w:r>
      <w:r w:rsidRPr="003A28D4">
        <w:t xml:space="preserve"> Selvityksessä erityisryhmiin kuuluviksi laskettiin henkilöt</w:t>
      </w:r>
      <w:r>
        <w:t>,</w:t>
      </w:r>
      <w:r w:rsidRPr="003A28D4">
        <w:t xml:space="preserve"> joilla oli aisti- tai liikuntavammoja, aktiivisuus- tai tarkkaavaisuushäiriöitä, kielellisiä erityisvaikeuksia, lukemis- ja kirjoittamisvaikeuksia sekä mielenterveyden </w:t>
      </w:r>
      <w:r>
        <w:t>tai</w:t>
      </w:r>
      <w:r w:rsidRPr="003A28D4">
        <w:t xml:space="preserve"> jaksamisen ongelmia sekä autismin kirjon henkilöt. </w:t>
      </w:r>
      <w:r w:rsidRPr="00D111C1">
        <w:t>(Villa &amp; Kivisalmi 2016, 11.)</w:t>
      </w:r>
    </w:p>
  </w:footnote>
  <w:footnote w:id="50">
    <w:p w14:paraId="629E8BEF" w14:textId="77777777" w:rsidR="00CC6E8B" w:rsidRDefault="00CC6E8B" w:rsidP="00825D70">
      <w:pPr>
        <w:pStyle w:val="alaviite"/>
      </w:pPr>
      <w:r>
        <w:rPr>
          <w:rStyle w:val="Alaviitteenviite"/>
        </w:rPr>
        <w:footnoteRef/>
      </w:r>
      <w:r>
        <w:t xml:space="preserve"> </w:t>
      </w:r>
      <w:r w:rsidRPr="006F2D90">
        <w:rPr>
          <w:i/>
        </w:rPr>
        <w:t>Crip</w:t>
      </w:r>
      <w:r w:rsidRPr="006F2D90">
        <w:t xml:space="preserve"> </w:t>
      </w:r>
      <w:r>
        <w:t>on</w:t>
      </w:r>
      <w:r w:rsidRPr="006F2D90">
        <w:t xml:space="preserve"> lyhenne </w:t>
      </w:r>
      <w:r>
        <w:t xml:space="preserve">englannin kielen sanasta </w:t>
      </w:r>
      <w:r w:rsidRPr="006F2D90">
        <w:rPr>
          <w:i/>
        </w:rPr>
        <w:t>cripple</w:t>
      </w:r>
      <w:r w:rsidRPr="006F2D90">
        <w:t xml:space="preserve">. </w:t>
      </w:r>
      <w:r w:rsidRPr="002A1A73">
        <w:rPr>
          <w:i/>
        </w:rPr>
        <w:t xml:space="preserve">Cripple </w:t>
      </w:r>
      <w:r>
        <w:t xml:space="preserve">voitaisiin suomentaa esimerkiksi sanalla ”rampa”. </w:t>
      </w:r>
      <w:r w:rsidRPr="00FB10EF">
        <w:rPr>
          <w:i/>
        </w:rPr>
        <w:t>Cripple</w:t>
      </w:r>
      <w:r>
        <w:t>-sanaa</w:t>
      </w:r>
      <w:r w:rsidRPr="006F2D90">
        <w:t xml:space="preserve"> on aiemmin käytetty haukkumasanana sair</w:t>
      </w:r>
      <w:r>
        <w:t>aista ja vammaisista ihmisistä, mutta vammaiset ihmiset ovat alkaneet käyttää termiä provokatiivisesti ja</w:t>
      </w:r>
      <w:r w:rsidRPr="006F2D90">
        <w:t xml:space="preserve"> ironisesti. </w:t>
      </w:r>
      <w:r>
        <w:t xml:space="preserve">Se on siis otettu ”haltuun”, </w:t>
      </w:r>
      <w:r w:rsidRPr="006F2D90">
        <w:t>vammaisyhteisön omaan</w:t>
      </w:r>
      <w:r>
        <w:t xml:space="preserve"> käyttöön. </w:t>
      </w:r>
      <w:r w:rsidRPr="00FB10EF">
        <w:rPr>
          <w:i/>
        </w:rPr>
        <w:t>C</w:t>
      </w:r>
      <w:r w:rsidRPr="000540D8">
        <w:rPr>
          <w:i/>
        </w:rPr>
        <w:t>rip</w:t>
      </w:r>
      <w:r>
        <w:t xml:space="preserve">-sanaan suhtaudutaan kuitenkin </w:t>
      </w:r>
      <w:r w:rsidRPr="006F2D90">
        <w:t>vammai</w:t>
      </w:r>
      <w:r>
        <w:t>syhteisössä monin eri tavoin, eli sen käytöstä ei olla yksimielisiä. Käsitteelle</w:t>
      </w:r>
      <w:r w:rsidRPr="006F2D90">
        <w:t xml:space="preserve"> ei ole</w:t>
      </w:r>
      <w:r>
        <w:t xml:space="preserve"> toistaiseksi löydetty toimivaa</w:t>
      </w:r>
      <w:r w:rsidRPr="006F2D90">
        <w:t xml:space="preserve"> suomenkielistä </w:t>
      </w:r>
      <w:r>
        <w:t>käännöstä. (Lindholm &amp; Raudaskoski 2019.)</w:t>
      </w:r>
    </w:p>
  </w:footnote>
  <w:footnote w:id="51">
    <w:p w14:paraId="776B2A30" w14:textId="77777777" w:rsidR="00CC6E8B" w:rsidRPr="000816E0" w:rsidRDefault="00CC6E8B" w:rsidP="001A362D">
      <w:pPr>
        <w:pStyle w:val="alaviite"/>
      </w:pPr>
      <w:r>
        <w:rPr>
          <w:rStyle w:val="Alaviitteenviite"/>
        </w:rPr>
        <w:footnoteRef/>
      </w:r>
      <w:r w:rsidRPr="00D7142D">
        <w:t xml:space="preserve"> Rosavaara </w:t>
      </w:r>
      <w:r>
        <w:t xml:space="preserve">(2019a) </w:t>
      </w:r>
      <w:r w:rsidRPr="00D7142D">
        <w:t xml:space="preserve">kertoo, että jos hän olisi </w:t>
      </w:r>
      <w:r>
        <w:t>tehnyt tämän kuvion ennen vuotta 2018, yhtään kohtaamispaikkaa erityistä tukea tarvitseville kuvataiteilijoille ja muille kuvataiteilijoille ei olisi löytynyt. On huomattava, että jo v</w:t>
      </w:r>
      <w:r w:rsidRPr="000816E0">
        <w:t xml:space="preserve">uonna 2002 Kirsikodin </w:t>
      </w:r>
      <w:r>
        <w:t>taiteilijoiden näyttelyitä oli esillä neljässä eri museossa, m</w:t>
      </w:r>
      <w:r w:rsidRPr="000816E0">
        <w:t>uun muassa Kiasmassa</w:t>
      </w:r>
      <w:r>
        <w:t xml:space="preserve">. Tämä on ollut yksi merkittävä erityistaidetoiminnan läpimurto valtavirtaan. </w:t>
      </w:r>
      <w:r w:rsidRPr="000816E0">
        <w:t>(Isomäki 2004, 50</w:t>
      </w:r>
      <w:r>
        <w:t>.</w:t>
      </w:r>
      <w:r w:rsidRPr="000816E0">
        <w:t>)</w:t>
      </w:r>
      <w:r>
        <w:t xml:space="preserve"> Kyseessä oli kuitenkin Kirsikodin oma näyttely. Näyttelyitä, joissa erityistä tukea tarvitsevat taiteilijat ja muut taiteilijat ovat esillä yhdessä, on järjestetty vasta 2010-luvun lopussa, kuten Rosavaara (2018) toteaa.</w:t>
      </w:r>
    </w:p>
  </w:footnote>
  <w:footnote w:id="52">
    <w:p w14:paraId="653E6687" w14:textId="77777777" w:rsidR="00CC6E8B" w:rsidRPr="004D7962" w:rsidRDefault="00CC6E8B" w:rsidP="000943FA">
      <w:pPr>
        <w:pStyle w:val="alaviite"/>
      </w:pPr>
      <w:r>
        <w:rPr>
          <w:rStyle w:val="Alaviitteenviite"/>
        </w:rPr>
        <w:footnoteRef/>
      </w:r>
      <w:r w:rsidRPr="004D7962">
        <w:t xml:space="preserve"> Kuviota </w:t>
      </w:r>
      <w:r>
        <w:t xml:space="preserve">on </w:t>
      </w:r>
      <w:r w:rsidRPr="004D7962">
        <w:t>käytetty Rosavaaran luvalla.</w:t>
      </w:r>
    </w:p>
  </w:footnote>
  <w:footnote w:id="53">
    <w:p w14:paraId="25F022E2" w14:textId="77777777" w:rsidR="00CC6E8B" w:rsidRPr="00EA5647" w:rsidRDefault="00CC6E8B" w:rsidP="002A1A73">
      <w:pPr>
        <w:pStyle w:val="alaviite"/>
        <w:rPr>
          <w:lang w:val="en-GB"/>
        </w:rPr>
      </w:pPr>
      <w:r w:rsidRPr="00524AD3">
        <w:rPr>
          <w:rStyle w:val="Alaviitteenviite"/>
        </w:rPr>
        <w:footnoteRef/>
      </w:r>
      <w:r w:rsidRPr="00524AD3">
        <w:rPr>
          <w:lang w:val="en-GB"/>
        </w:rPr>
        <w:t xml:space="preserve"> </w:t>
      </w:r>
      <w:r w:rsidRPr="00524AD3">
        <w:rPr>
          <w:i/>
          <w:lang w:val="en-GB"/>
        </w:rPr>
        <w:t>Alkukielellä</w:t>
      </w:r>
      <w:r>
        <w:rPr>
          <w:i/>
          <w:lang w:val="en-GB"/>
        </w:rPr>
        <w:t>:</w:t>
      </w:r>
      <w:r w:rsidRPr="00524AD3">
        <w:rPr>
          <w:i/>
          <w:lang w:val="en-GB"/>
        </w:rPr>
        <w:t xml:space="preserve"> </w:t>
      </w:r>
      <w:r w:rsidRPr="006A16A7">
        <w:rPr>
          <w:lang w:val="en-GB"/>
        </w:rPr>
        <w:t>”</w:t>
      </w:r>
      <w:r w:rsidRPr="00524AD3">
        <w:rPr>
          <w:lang w:val="en-GB"/>
        </w:rPr>
        <w:t xml:space="preserve">We </w:t>
      </w:r>
      <w:r w:rsidRPr="009C332E">
        <w:rPr>
          <w:lang w:val="en-GB"/>
        </w:rPr>
        <w:t>had to form a ghetto</w:t>
      </w:r>
      <w:r w:rsidRPr="00524AD3">
        <w:rPr>
          <w:lang w:val="en-GB"/>
        </w:rPr>
        <w:t xml:space="preserve"> and to fight our way out of it.”</w:t>
      </w:r>
    </w:p>
  </w:footnote>
  <w:footnote w:id="54">
    <w:p w14:paraId="087709C7" w14:textId="77777777" w:rsidR="00CC6E8B" w:rsidRPr="00E95558" w:rsidRDefault="00CC6E8B">
      <w:pPr>
        <w:pStyle w:val="Alaviitteenteksti"/>
      </w:pPr>
      <w:r>
        <w:rPr>
          <w:rStyle w:val="Alaviitteenviite"/>
        </w:rPr>
        <w:footnoteRef/>
      </w:r>
      <w:r>
        <w:rPr>
          <w:rStyle w:val="alaviiteChar"/>
        </w:rPr>
        <w:t xml:space="preserve"> Kuurojen teattereilla on erilaisia keinoja tavoitella kuulevaa yleisöä</w:t>
      </w:r>
      <w:r w:rsidRPr="00E95558">
        <w:rPr>
          <w:rStyle w:val="alaviiteChar"/>
        </w:rPr>
        <w:t>. Jotkut ryhmät luottavat visuaaliseen kokeellisuuteen tai tuottavat teoksia viittomakielellä ilman puhetulkkausta. Tällöin yleisö pakotetaan mukaan visuaaliseen maailmaan. Jotkut teatterit ottavat puhuvia näyttelijöitä tai kertojia mukaan näytelmään. Joskus tehdään pääasiassa kuuleville suunnattuja ratkaisuja, jolloin riskinä on, että kuuro yleisö unohtuu. (Lane ym. 1996, 151.) Suomessa esimerkiksi Teatteri Totin esityksissä on yleensä puhetulkkaus, mutta joskus yleisön pyynnöstä esitetään joitakin näytöksiä myös ilman sitä (Teatteri Totti 2019b).</w:t>
      </w:r>
    </w:p>
  </w:footnote>
  <w:footnote w:id="55">
    <w:p w14:paraId="59BECA51" w14:textId="77777777" w:rsidR="00CC6E8B" w:rsidRPr="00FB6E87" w:rsidRDefault="00CC6E8B" w:rsidP="00F26F31">
      <w:pPr>
        <w:pStyle w:val="alaviite"/>
      </w:pPr>
      <w:r w:rsidRPr="00691215">
        <w:rPr>
          <w:rStyle w:val="Alaviitteenviite"/>
        </w:rPr>
        <w:footnoteRef/>
      </w:r>
      <w:r w:rsidRPr="00691215">
        <w:rPr>
          <w:lang w:val="sv-FI"/>
        </w:rPr>
        <w:t xml:space="preserve"> </w:t>
      </w:r>
      <w:r w:rsidRPr="00691215">
        <w:rPr>
          <w:i/>
          <w:lang w:val="sv-FI"/>
        </w:rPr>
        <w:t>Alkukielellä:</w:t>
      </w:r>
      <w:r w:rsidRPr="00691215">
        <w:rPr>
          <w:lang w:val="sv-FI"/>
        </w:rPr>
        <w:t xml:space="preserve"> Nå</w:t>
      </w:r>
      <w:r w:rsidRPr="001D6284">
        <w:rPr>
          <w:lang w:val="sv-FI"/>
        </w:rPr>
        <w:t xml:space="preserve"> de</w:t>
      </w:r>
      <w:r>
        <w:rPr>
          <w:lang w:val="sv-FI"/>
        </w:rPr>
        <w:t>t</w:t>
      </w:r>
      <w:r w:rsidRPr="001D6284">
        <w:rPr>
          <w:lang w:val="sv-FI"/>
        </w:rPr>
        <w:t xml:space="preserve"> finns en arbetscentral för personer med olika funktionsvariationer där man gör olika hantverk och underleventärsjobb, och där får man</w:t>
      </w:r>
      <w:r>
        <w:rPr>
          <w:lang w:val="sv-FI"/>
        </w:rPr>
        <w:t xml:space="preserve"> en liten flitpeng i månaden. </w:t>
      </w:r>
      <w:r w:rsidRPr="001D6284">
        <w:rPr>
          <w:lang w:val="sv-FI"/>
        </w:rPr>
        <w:t>Men de låter ju helt tokigt, jag har studerat i fyra år till artesan och så sitter jag i en arbetscentral och får en liten flitpeng under 100 € /mån.</w:t>
      </w:r>
      <w:r>
        <w:rPr>
          <w:lang w:val="sv-FI"/>
        </w:rPr>
        <w:t xml:space="preserve"> </w:t>
      </w:r>
      <w:r w:rsidRPr="00FB6E87">
        <w:t>(T2)</w:t>
      </w:r>
    </w:p>
  </w:footnote>
  <w:footnote w:id="56">
    <w:p w14:paraId="07647A05" w14:textId="77777777" w:rsidR="00CC6E8B" w:rsidRPr="00446832" w:rsidRDefault="00CC6E8B" w:rsidP="00446832">
      <w:pPr>
        <w:pStyle w:val="alaviite"/>
      </w:pPr>
      <w:r>
        <w:rPr>
          <w:rStyle w:val="Alaviitteenviite"/>
        </w:rPr>
        <w:footnoteRef/>
      </w:r>
      <w:r w:rsidRPr="00446832">
        <w:t xml:space="preserve"> Monet muutkin mainitsivat järjestöj</w:t>
      </w:r>
      <w:r>
        <w:t>ä, joiden taidetoiminnassa he ovat aktiivisia, mutta nämä järjestöt olivat joko vammaisjärjestöjä, vammaiskulttuuriin liittyviä tai heidän itse perustamiaan yhdistyksiä.</w:t>
      </w:r>
    </w:p>
  </w:footnote>
  <w:footnote w:id="57">
    <w:p w14:paraId="34A9B735" w14:textId="77777777" w:rsidR="00CC6E8B" w:rsidRPr="00FB6E87" w:rsidRDefault="00CC6E8B" w:rsidP="002D788F">
      <w:pPr>
        <w:pStyle w:val="alaviite"/>
        <w:rPr>
          <w:lang w:val="sv-FI"/>
        </w:rPr>
      </w:pPr>
      <w:r w:rsidRPr="00735869">
        <w:rPr>
          <w:rStyle w:val="Alaviitteenviite"/>
        </w:rPr>
        <w:footnoteRef/>
      </w:r>
      <w:r w:rsidRPr="00FB6E87">
        <w:rPr>
          <w:lang w:val="sv-FI"/>
        </w:rPr>
        <w:t xml:space="preserve"> </w:t>
      </w:r>
      <w:r w:rsidRPr="00FB6E87">
        <w:rPr>
          <w:i/>
          <w:lang w:val="sv-FI"/>
        </w:rPr>
        <w:t>Alkukielellä:</w:t>
      </w:r>
      <w:r w:rsidRPr="00FB6E87">
        <w:rPr>
          <w:lang w:val="sv-FI"/>
        </w:rPr>
        <w:t xml:space="preserve"> De händer mirakel</w:t>
      </w:r>
    </w:p>
  </w:footnote>
  <w:footnote w:id="58">
    <w:p w14:paraId="6DE6383B" w14:textId="77777777" w:rsidR="00CC6E8B" w:rsidRPr="00C91308" w:rsidRDefault="00CC6E8B" w:rsidP="00F26F31">
      <w:pPr>
        <w:pStyle w:val="alaviite"/>
      </w:pPr>
      <w:r w:rsidRPr="00735869">
        <w:rPr>
          <w:rStyle w:val="Alaviitteenviite"/>
        </w:rPr>
        <w:footnoteRef/>
      </w:r>
      <w:r w:rsidRPr="00735869">
        <w:rPr>
          <w:lang w:val="sv-FI"/>
        </w:rPr>
        <w:t xml:space="preserve"> </w:t>
      </w:r>
      <w:r w:rsidRPr="00735869">
        <w:rPr>
          <w:i/>
          <w:lang w:val="sv-FI"/>
        </w:rPr>
        <w:t>Alkukielellä:</w:t>
      </w:r>
      <w:r w:rsidRPr="00735869">
        <w:rPr>
          <w:lang w:val="sv-FI"/>
        </w:rPr>
        <w:t xml:space="preserve"> Vi ansökte om bidrag från </w:t>
      </w:r>
      <w:r>
        <w:rPr>
          <w:lang w:val="sv-FI"/>
        </w:rPr>
        <w:t>[</w:t>
      </w:r>
      <w:r w:rsidRPr="00735869">
        <w:rPr>
          <w:lang w:val="sv-FI"/>
        </w:rPr>
        <w:t>en fond</w:t>
      </w:r>
      <w:r>
        <w:rPr>
          <w:lang w:val="sv-FI"/>
        </w:rPr>
        <w:t>]</w:t>
      </w:r>
      <w:r w:rsidRPr="00735869">
        <w:rPr>
          <w:lang w:val="sv-FI"/>
        </w:rPr>
        <w:t xml:space="preserve">, och tänka sig! De gick igenom, vi fick pengar så vi kan skapa konst till vår utställning. </w:t>
      </w:r>
      <w:r w:rsidRPr="00C91308">
        <w:t>(T2)</w:t>
      </w:r>
    </w:p>
  </w:footnote>
  <w:footnote w:id="59">
    <w:p w14:paraId="34081051" w14:textId="77777777" w:rsidR="00CC6E8B" w:rsidRPr="00BC101B" w:rsidRDefault="00CC6E8B" w:rsidP="00377B8F">
      <w:pPr>
        <w:pStyle w:val="alaviite"/>
      </w:pPr>
      <w:r>
        <w:rPr>
          <w:rStyle w:val="Alaviitteenviite"/>
        </w:rPr>
        <w:footnoteRef/>
      </w:r>
      <w:r w:rsidRPr="00377B8F">
        <w:t xml:space="preserve"> Teatteri Totti toimi </w:t>
      </w:r>
      <w:r>
        <w:t>ensin Kuurojen Liiton</w:t>
      </w:r>
      <w:r w:rsidRPr="00377B8F">
        <w:t xml:space="preserve"> alaisuudessa</w:t>
      </w:r>
      <w:r>
        <w:t>. V</w:t>
      </w:r>
      <w:r w:rsidRPr="00377B8F">
        <w:t xml:space="preserve">uonna 2015 Teatteri Totti </w:t>
      </w:r>
      <w:r>
        <w:t xml:space="preserve">itsenäistyi omaksi yhdistyksekseen. </w:t>
      </w:r>
      <w:r w:rsidRPr="00BC101B">
        <w:t>(Teatteri Totti 2019</w:t>
      </w:r>
      <w:r>
        <w:t>a.</w:t>
      </w:r>
      <w:r w:rsidRPr="00BC101B">
        <w:t>)</w:t>
      </w:r>
    </w:p>
  </w:footnote>
  <w:footnote w:id="60">
    <w:p w14:paraId="3466C805" w14:textId="77777777" w:rsidR="00CC6E8B" w:rsidRPr="00C064ED" w:rsidRDefault="00CC6E8B" w:rsidP="002A1A73">
      <w:pPr>
        <w:pStyle w:val="alaviite"/>
      </w:pPr>
      <w:r>
        <w:rPr>
          <w:rStyle w:val="Alaviitteenviite"/>
        </w:rPr>
        <w:footnoteRef/>
      </w:r>
      <w:r w:rsidRPr="00C064ED">
        <w:t xml:space="preserve"> </w:t>
      </w:r>
      <w:r>
        <w:t xml:space="preserve">Taidekentän saavutettavuudesta on keskusteltu esimerkiksi DiDa-tapahtuman paneelikeskusteluissa 29.11. ja 3.12.2018, VAMYTin järjestämässä </w:t>
      </w:r>
      <w:r w:rsidRPr="00C064ED">
        <w:t>Vammaiset ja kulttuuri -keskustelu</w:t>
      </w:r>
      <w:r>
        <w:t>ssa</w:t>
      </w:r>
      <w:r w:rsidRPr="00C064ED">
        <w:t xml:space="preserve"> 28.11.2018</w:t>
      </w:r>
      <w:r>
        <w:t xml:space="preserve"> </w:t>
      </w:r>
      <w:r w:rsidRPr="005B44E2">
        <w:t>sekä Cross Over</w:t>
      </w:r>
      <w:r>
        <w:t xml:space="preserve"> </w:t>
      </w:r>
      <w:r w:rsidRPr="005B44E2">
        <w:t>-festivaalilla järjestetyssä taiteilijatapaamisessa 9.6.2019.</w:t>
      </w:r>
    </w:p>
  </w:footnote>
  <w:footnote w:id="61">
    <w:p w14:paraId="6614446D" w14:textId="77777777" w:rsidR="00CC6E8B" w:rsidRPr="00554FA7" w:rsidRDefault="00CC6E8B" w:rsidP="00F26F31">
      <w:pPr>
        <w:pStyle w:val="alaviite"/>
        <w:rPr>
          <w:lang w:val="sv-FI"/>
        </w:rPr>
      </w:pPr>
      <w:r w:rsidRPr="00554FA7">
        <w:rPr>
          <w:rStyle w:val="Alaviitteenviite"/>
        </w:rPr>
        <w:footnoteRef/>
      </w:r>
      <w:r w:rsidRPr="00554FA7">
        <w:rPr>
          <w:lang w:val="sv-FI"/>
        </w:rPr>
        <w:t xml:space="preserve"> </w:t>
      </w:r>
      <w:r w:rsidRPr="00554FA7">
        <w:rPr>
          <w:i/>
          <w:lang w:val="sv-FI"/>
        </w:rPr>
        <w:t>Alkukielellä:</w:t>
      </w:r>
      <w:r w:rsidRPr="00554FA7">
        <w:rPr>
          <w:lang w:val="sv-FI"/>
        </w:rPr>
        <w:t xml:space="preserve"> Teckentolk, jo. -- Hon hade ganska fina tecken som man förstod. Man förstod sånt som man inte är van med. Man måste ju tänka på dom som är döva. Dom måste ju ha tecken så dom förstår vad man säger. Man måste tänka på dom döva och inte bara på oss själva inte. Man ska inte lämna dom bakom skynket, utan man ska släppa löst… släpp</w:t>
      </w:r>
      <w:r>
        <w:rPr>
          <w:lang w:val="sv-FI"/>
        </w:rPr>
        <w:t xml:space="preserve">a ut dom. Blinda också och inte </w:t>
      </w:r>
      <w:r w:rsidRPr="00554FA7">
        <w:rPr>
          <w:lang w:val="sv-FI"/>
        </w:rPr>
        <w:t>dom döva. Blinda och döva ska nog höra oss som ser också så. Dom blinda ska också ha rättighet som vi andra. (D4H)</w:t>
      </w:r>
    </w:p>
  </w:footnote>
  <w:footnote w:id="62">
    <w:p w14:paraId="3291F6EB" w14:textId="77777777" w:rsidR="00CC6E8B" w:rsidRPr="00F63AEE" w:rsidRDefault="00CC6E8B" w:rsidP="00B5034F">
      <w:pPr>
        <w:pStyle w:val="alaviite"/>
      </w:pPr>
      <w:r w:rsidRPr="00313805">
        <w:rPr>
          <w:rStyle w:val="Alaviitteenviite"/>
        </w:rPr>
        <w:footnoteRef/>
      </w:r>
      <w:r w:rsidRPr="00313805">
        <w:rPr>
          <w:lang w:val="sv-FI"/>
        </w:rPr>
        <w:t xml:space="preserve"> </w:t>
      </w:r>
      <w:r w:rsidRPr="00313805">
        <w:rPr>
          <w:i/>
          <w:lang w:val="sv-FI"/>
        </w:rPr>
        <w:t>Alkukielellä:</w:t>
      </w:r>
      <w:r>
        <w:rPr>
          <w:lang w:val="sv-FI"/>
        </w:rPr>
        <w:t xml:space="preserve"> </w:t>
      </w:r>
      <w:r w:rsidRPr="00313805">
        <w:rPr>
          <w:lang w:val="sv-FI"/>
        </w:rPr>
        <w:t xml:space="preserve">-- jag är fortfarande på samma ställe men stället har utvecklats, heter inte arbetscentral utan </w:t>
      </w:r>
      <w:r>
        <w:rPr>
          <w:lang w:val="sv-FI"/>
        </w:rPr>
        <w:t>[</w:t>
      </w:r>
      <w:r w:rsidRPr="00313805">
        <w:rPr>
          <w:lang w:val="sv-FI"/>
        </w:rPr>
        <w:t>konst- och hantverksverkstad</w:t>
      </w:r>
      <w:r>
        <w:rPr>
          <w:lang w:val="sv-FI"/>
        </w:rPr>
        <w:t>]</w:t>
      </w:r>
      <w:r w:rsidRPr="00313805">
        <w:rPr>
          <w:lang w:val="sv-FI"/>
        </w:rPr>
        <w:t>, och de finns tid</w:t>
      </w:r>
      <w:r>
        <w:rPr>
          <w:lang w:val="sv-FI"/>
        </w:rPr>
        <w:t>,</w:t>
      </w:r>
      <w:r w:rsidRPr="00313805">
        <w:rPr>
          <w:lang w:val="sv-FI"/>
        </w:rPr>
        <w:t xml:space="preserve"> plats och utrymme att utvecklas och satsa på konsten. </w:t>
      </w:r>
      <w:r w:rsidRPr="00F63AEE">
        <w:t>(T2)</w:t>
      </w:r>
    </w:p>
  </w:footnote>
  <w:footnote w:id="63">
    <w:p w14:paraId="24BA6FBD" w14:textId="77777777" w:rsidR="00CC6E8B" w:rsidRPr="00456DA0" w:rsidRDefault="00CC6E8B">
      <w:pPr>
        <w:pStyle w:val="Alaviitteenteksti"/>
      </w:pPr>
      <w:r>
        <w:rPr>
          <w:rStyle w:val="Alaviitteenviite"/>
        </w:rPr>
        <w:footnoteRef/>
      </w:r>
      <w:r w:rsidRPr="00456DA0">
        <w:t xml:space="preserve"> </w:t>
      </w:r>
      <w:r w:rsidRPr="00456DA0">
        <w:rPr>
          <w:rStyle w:val="alaviiteChar"/>
        </w:rPr>
        <w:t xml:space="preserve">Toukokuussa 2019 Ursa Minor, Teatteri Totti sekä Kuurojen Liiton kulttuurituotanto järjestivät keskustelun viittomakielisille taiteilijoille siitä, tarvitaanko Suomessa viittomakielistä kulttuuri- ja taiteilijaverkostoa (Ursa Minor 2019). Tätä raporttia kirjoittaessa minulla ei </w:t>
      </w:r>
      <w:r>
        <w:rPr>
          <w:rStyle w:val="alaviiteChar"/>
        </w:rPr>
        <w:t xml:space="preserve">vielä </w:t>
      </w:r>
      <w:r w:rsidRPr="00456DA0">
        <w:rPr>
          <w:rStyle w:val="alaviiteChar"/>
        </w:rPr>
        <w:t>ole tietoa siitä, johtiko tapaaminen jonkinlaisen verkoston perustamiseen</w:t>
      </w:r>
      <w:r>
        <w:rPr>
          <w:rStyle w:val="alaviiteChar"/>
        </w:rPr>
        <w:t>, ja mitkä mahdollisesti perustetun verkoston tehtävät ja toimintatavat ovat</w:t>
      </w:r>
      <w:r w:rsidRPr="00456DA0">
        <w:rPr>
          <w:rStyle w:val="alaviiteChar"/>
        </w:rPr>
        <w:t>.</w:t>
      </w:r>
    </w:p>
  </w:footnote>
  <w:footnote w:id="64">
    <w:p w14:paraId="1F5D5B63" w14:textId="77777777" w:rsidR="00CC6E8B" w:rsidRPr="001056D6" w:rsidRDefault="00CC6E8B" w:rsidP="00B5034F">
      <w:pPr>
        <w:pStyle w:val="alaviite"/>
        <w:rPr>
          <w:lang w:val="sv-FI"/>
        </w:rPr>
      </w:pPr>
      <w:r>
        <w:rPr>
          <w:rStyle w:val="Alaviitteenviite"/>
        </w:rPr>
        <w:footnoteRef/>
      </w:r>
      <w:r w:rsidRPr="001056D6">
        <w:rPr>
          <w:lang w:val="sv-FI"/>
        </w:rPr>
        <w:t xml:space="preserve"> </w:t>
      </w:r>
      <w:r w:rsidRPr="001056D6">
        <w:rPr>
          <w:i/>
          <w:lang w:val="sv-FI"/>
        </w:rPr>
        <w:t>Alkukielellä:</w:t>
      </w:r>
      <w:r>
        <w:rPr>
          <w:lang w:val="sv-FI"/>
        </w:rPr>
        <w:t xml:space="preserve"> S</w:t>
      </w:r>
      <w:r w:rsidRPr="001056D6">
        <w:rPr>
          <w:lang w:val="sv-FI"/>
        </w:rPr>
        <w:t>: Hur var det när du var liten och gick du i skola?</w:t>
      </w:r>
    </w:p>
    <w:p w14:paraId="5B87A181" w14:textId="77777777" w:rsidR="00CC6E8B" w:rsidRPr="001056D6" w:rsidRDefault="00CC6E8B" w:rsidP="00B5034F">
      <w:pPr>
        <w:pStyle w:val="alaviite"/>
        <w:rPr>
          <w:lang w:val="sv-FI"/>
        </w:rPr>
      </w:pPr>
      <w:r w:rsidRPr="001056D6">
        <w:rPr>
          <w:lang w:val="sv-FI"/>
        </w:rPr>
        <w:t>D4: Det var nog lite si och så. Man var invalid och dom titta på en och tänkte att den här människan är inte klok. Dom sa att jag inte var klok! Folk som inte känd igen mig. Så sa jag att</w:t>
      </w:r>
      <w:r>
        <w:rPr>
          <w:lang w:val="sv-FI"/>
        </w:rPr>
        <w:t xml:space="preserve"> ”Tänk på vad ni säger o lite!”</w:t>
      </w:r>
      <w:r w:rsidRPr="001056D6">
        <w:rPr>
          <w:lang w:val="sv-FI"/>
        </w:rPr>
        <w:t xml:space="preserve"> Då blev jag nog arg och tänkte att hitta på sånt här så. Den här människan vet ingenting och du kan ingenting och du vet ingenting. Men jag vet mer än vad folk tror att jag inte vet. (D4H)</w:t>
      </w:r>
    </w:p>
  </w:footnote>
  <w:footnote w:id="65">
    <w:p w14:paraId="7D4BC912" w14:textId="77777777" w:rsidR="00CC6E8B" w:rsidRPr="006357DB" w:rsidRDefault="00CC6E8B" w:rsidP="00B5034F">
      <w:pPr>
        <w:pStyle w:val="alaviite"/>
        <w:rPr>
          <w:lang w:val="sv-FI"/>
        </w:rPr>
      </w:pPr>
      <w:r>
        <w:rPr>
          <w:rStyle w:val="Alaviitteenviite"/>
        </w:rPr>
        <w:footnoteRef/>
      </w:r>
      <w:r w:rsidRPr="006D37E1">
        <w:rPr>
          <w:lang w:val="sv-FI"/>
        </w:rPr>
        <w:t xml:space="preserve"> </w:t>
      </w:r>
      <w:r w:rsidRPr="006357DB">
        <w:rPr>
          <w:i/>
          <w:lang w:val="sv-FI"/>
        </w:rPr>
        <w:t>Alkukielellä:</w:t>
      </w:r>
      <w:r w:rsidRPr="006357DB">
        <w:rPr>
          <w:lang w:val="sv-FI"/>
        </w:rPr>
        <w:t xml:space="preserve"> Nå jag prova lite de ena jobbet och de andra, men ingen ville ge en "riktig lön" åt mig</w:t>
      </w:r>
      <w:r>
        <w:rPr>
          <w:lang w:val="sv-FI"/>
        </w:rPr>
        <w:t xml:space="preserve"> utan de blev små summor från [samkommun</w:t>
      </w:r>
      <w:r w:rsidRPr="006357DB">
        <w:rPr>
          <w:lang w:val="sv-FI"/>
        </w:rPr>
        <w:t>] för jag kunde inte prestera de som samhälle kräver av en arbetare, jag var för långsam och behövde för mycket hjälp. (T2)</w:t>
      </w:r>
    </w:p>
  </w:footnote>
  <w:footnote w:id="66">
    <w:p w14:paraId="5F6DB75D" w14:textId="77777777" w:rsidR="00CC6E8B" w:rsidRPr="006357DB" w:rsidRDefault="00CC6E8B" w:rsidP="00B5034F">
      <w:pPr>
        <w:pStyle w:val="alaviite"/>
        <w:rPr>
          <w:lang w:val="sv-FI"/>
        </w:rPr>
      </w:pPr>
      <w:r w:rsidRPr="006357DB">
        <w:rPr>
          <w:rStyle w:val="Alaviitteenviite"/>
          <w:sz w:val="22"/>
        </w:rPr>
        <w:footnoteRef/>
      </w:r>
      <w:r w:rsidRPr="006357DB">
        <w:rPr>
          <w:lang w:val="sv-FI"/>
        </w:rPr>
        <w:t xml:space="preserve"> </w:t>
      </w:r>
      <w:r w:rsidRPr="006357DB">
        <w:rPr>
          <w:i/>
          <w:lang w:val="sv-FI"/>
        </w:rPr>
        <w:t>Alkukielellä:</w:t>
      </w:r>
      <w:r w:rsidRPr="006357DB">
        <w:rPr>
          <w:lang w:val="sv-FI"/>
        </w:rPr>
        <w:t xml:space="preserve"> Även, förstår jag inte m</w:t>
      </w:r>
      <w:r>
        <w:rPr>
          <w:lang w:val="sv-FI"/>
        </w:rPr>
        <w:t>ig på myten om, att alla sy</w:t>
      </w:r>
      <w:r w:rsidRPr="006357DB">
        <w:rPr>
          <w:lang w:val="sv-FI"/>
        </w:rPr>
        <w:t>nskadade, skulle vara några sjutton</w:t>
      </w:r>
      <w:r>
        <w:rPr>
          <w:lang w:val="sv-FI"/>
        </w:rPr>
        <w:t xml:space="preserve">s Stevie Wondrar, alltså tycka </w:t>
      </w:r>
      <w:r w:rsidRPr="006357DB">
        <w:rPr>
          <w:lang w:val="sv-FI"/>
        </w:rPr>
        <w:t xml:space="preserve">om att musicera, vilket en </w:t>
      </w:r>
      <w:r>
        <w:rPr>
          <w:lang w:val="sv-FI"/>
        </w:rPr>
        <w:t>förälder till en s</w:t>
      </w:r>
      <w:r w:rsidRPr="006357DB">
        <w:rPr>
          <w:lang w:val="sv-FI"/>
        </w:rPr>
        <w:t>ynskadad, även tänkte, men</w:t>
      </w:r>
      <w:r>
        <w:rPr>
          <w:lang w:val="sv-FI"/>
        </w:rPr>
        <w:t xml:space="preserve"> så är det ju inte, utan även synskadade är individer, som inte alltid</w:t>
      </w:r>
      <w:r w:rsidRPr="006357DB">
        <w:rPr>
          <w:lang w:val="sv-FI"/>
        </w:rPr>
        <w:t xml:space="preserve"> behöver ha någon </w:t>
      </w:r>
      <w:r>
        <w:rPr>
          <w:lang w:val="sv-FI"/>
        </w:rPr>
        <w:t>hobby, inom k</w:t>
      </w:r>
      <w:r w:rsidRPr="006357DB">
        <w:rPr>
          <w:lang w:val="sv-FI"/>
        </w:rPr>
        <w:t>onsten, eller annat hell</w:t>
      </w:r>
      <w:r>
        <w:rPr>
          <w:lang w:val="sv-FI"/>
        </w:rPr>
        <w:t xml:space="preserve">er </w:t>
      </w:r>
      <w:r w:rsidRPr="006357DB">
        <w:rPr>
          <w:lang w:val="sv-FI"/>
        </w:rPr>
        <w:t>-- (T5)</w:t>
      </w:r>
    </w:p>
  </w:footnote>
  <w:footnote w:id="67">
    <w:p w14:paraId="0F20667F" w14:textId="77777777" w:rsidR="00CC6E8B" w:rsidRPr="00C91308" w:rsidRDefault="00CC6E8B" w:rsidP="00B5034F">
      <w:pPr>
        <w:pStyle w:val="alaviite"/>
      </w:pPr>
      <w:r w:rsidRPr="006357DB">
        <w:rPr>
          <w:rStyle w:val="Alaviitteenviite"/>
          <w:sz w:val="22"/>
        </w:rPr>
        <w:footnoteRef/>
      </w:r>
      <w:r w:rsidRPr="006357DB">
        <w:rPr>
          <w:lang w:val="sv-FI"/>
        </w:rPr>
        <w:t xml:space="preserve"> </w:t>
      </w:r>
      <w:r w:rsidRPr="006357DB">
        <w:rPr>
          <w:i/>
          <w:lang w:val="sv-FI"/>
        </w:rPr>
        <w:t>Alkukielellä:</w:t>
      </w:r>
      <w:r w:rsidRPr="006357DB">
        <w:rPr>
          <w:lang w:val="sv-FI"/>
        </w:rPr>
        <w:t xml:space="preserve"> Det skulle vara viktigt att få mer och mer sådana människor att titta, som tror att utvecklingsstörda inte kan någonting. De flesta ändrar nog sin åsikt efter att ha sett DuvTeatern. </w:t>
      </w:r>
      <w:r w:rsidRPr="00C91308">
        <w:t>(D7V)</w:t>
      </w:r>
    </w:p>
  </w:footnote>
  <w:footnote w:id="68">
    <w:p w14:paraId="6908C557" w14:textId="233A363C" w:rsidR="00CC6E8B" w:rsidRPr="00937EAF" w:rsidRDefault="00CC6E8B" w:rsidP="002D788F">
      <w:pPr>
        <w:pStyle w:val="alaviite"/>
        <w:rPr>
          <w:lang w:val="sv-FI"/>
        </w:rPr>
      </w:pPr>
      <w:r>
        <w:rPr>
          <w:rStyle w:val="Alaviitteenviite"/>
        </w:rPr>
        <w:footnoteRef/>
      </w:r>
      <w:r w:rsidRPr="00D84D61">
        <w:t xml:space="preserve"> Sana</w:t>
      </w:r>
      <w:r w:rsidRPr="00D84D61">
        <w:rPr>
          <w:i/>
        </w:rPr>
        <w:t xml:space="preserve"> badge</w:t>
      </w:r>
      <w:r w:rsidRPr="00D84D61">
        <w:t xml:space="preserve"> voidaan kääntää </w:t>
      </w:r>
      <w:r>
        <w:t>esimerkiksi</w:t>
      </w:r>
      <w:r w:rsidRPr="00D84D61">
        <w:t xml:space="preserve"> (ansio)merkiksi, virkamerkiksi, rintamerkiksi </w:t>
      </w:r>
      <w:r w:rsidRPr="00946BDB">
        <w:t xml:space="preserve">tai pinssiksi. </w:t>
      </w:r>
      <w:r>
        <w:rPr>
          <w:lang w:val="sv-FI"/>
        </w:rPr>
        <w:t>(MOT-sanakirjasto 2019c.</w:t>
      </w:r>
      <w:r w:rsidRPr="00946BDB">
        <w:rPr>
          <w:lang w:val="sv-FI"/>
        </w:rPr>
        <w:t>)</w:t>
      </w:r>
    </w:p>
  </w:footnote>
  <w:footnote w:id="69">
    <w:p w14:paraId="10878515" w14:textId="77777777" w:rsidR="00CC6E8B" w:rsidRPr="003B74B6" w:rsidRDefault="00CC6E8B" w:rsidP="00B5034F">
      <w:pPr>
        <w:pStyle w:val="alaviite"/>
        <w:rPr>
          <w:lang w:val="sv-FI"/>
        </w:rPr>
      </w:pPr>
      <w:r>
        <w:rPr>
          <w:rStyle w:val="Alaviitteenviite"/>
        </w:rPr>
        <w:footnoteRef/>
      </w:r>
      <w:r w:rsidRPr="003B74B6">
        <w:rPr>
          <w:lang w:val="sv-FI"/>
        </w:rPr>
        <w:t xml:space="preserve"> </w:t>
      </w:r>
      <w:r w:rsidRPr="00B51792">
        <w:rPr>
          <w:i/>
          <w:lang w:val="sv-FI"/>
        </w:rPr>
        <w:t>Alkukielellä:</w:t>
      </w:r>
      <w:r w:rsidRPr="003B74B6">
        <w:rPr>
          <w:lang w:val="sv-FI"/>
        </w:rPr>
        <w:t xml:space="preserve"> Om något år började jag i en kör där fanns en blivande vän.</w:t>
      </w:r>
    </w:p>
    <w:p w14:paraId="3A092E60" w14:textId="77777777" w:rsidR="00CC6E8B" w:rsidRPr="003B74B6" w:rsidRDefault="00CC6E8B" w:rsidP="00B5034F">
      <w:pPr>
        <w:pStyle w:val="alaviite"/>
        <w:rPr>
          <w:lang w:val="sv-FI"/>
        </w:rPr>
      </w:pPr>
      <w:r w:rsidRPr="003B74B6">
        <w:rPr>
          <w:lang w:val="sv-FI"/>
        </w:rPr>
        <w:t>Han såg något som i</w:t>
      </w:r>
      <w:r>
        <w:rPr>
          <w:lang w:val="sv-FI"/>
        </w:rPr>
        <w:t>ngen sett förut, han såg mig, [Jenny</w:t>
      </w:r>
      <w:r w:rsidRPr="003B74B6">
        <w:rPr>
          <w:lang w:val="sv-FI"/>
        </w:rPr>
        <w:t>] och han såg att jag har mycket mer kapacitet och förmågor än vad jag tror.</w:t>
      </w:r>
      <w:r>
        <w:rPr>
          <w:lang w:val="sv-FI"/>
        </w:rPr>
        <w:t xml:space="preserve"> </w:t>
      </w:r>
      <w:r w:rsidRPr="003B74B6">
        <w:rPr>
          <w:lang w:val="sv-FI"/>
        </w:rPr>
        <w:t>Han börja hjälpa mig att utvecklas, steg för steg tog jag framsteg och börja lyssna till en röst som jag aldrig hört förut, de var min egen inre röst, människor börja lyssna på mig som dom aldrig gjort förut. Jag börja ha kloka åsikter och lärde mig att delta i diskussioner istället för a</w:t>
      </w:r>
      <w:r>
        <w:rPr>
          <w:lang w:val="sv-FI"/>
        </w:rPr>
        <w:t>tt leva i mina egna funderingar</w:t>
      </w:r>
      <w:r w:rsidRPr="003B74B6">
        <w:rPr>
          <w:lang w:val="sv-FI"/>
        </w:rPr>
        <w:t>.</w:t>
      </w:r>
      <w:r>
        <w:rPr>
          <w:lang w:val="sv-FI"/>
        </w:rPr>
        <w:t xml:space="preserve"> (T2)</w:t>
      </w:r>
    </w:p>
  </w:footnote>
  <w:footnote w:id="70">
    <w:p w14:paraId="0D44F81D" w14:textId="77777777" w:rsidR="00CC6E8B" w:rsidRPr="00DB4392" w:rsidRDefault="00CC6E8B" w:rsidP="00B5034F">
      <w:pPr>
        <w:pStyle w:val="alaviite"/>
        <w:rPr>
          <w:lang w:val="sv-FI"/>
        </w:rPr>
      </w:pPr>
      <w:r w:rsidRPr="00DB4392">
        <w:rPr>
          <w:rStyle w:val="Alaviitteenviite"/>
          <w:sz w:val="22"/>
        </w:rPr>
        <w:footnoteRef/>
      </w:r>
      <w:r w:rsidRPr="00DB4392">
        <w:rPr>
          <w:lang w:val="sv-FI"/>
        </w:rPr>
        <w:t xml:space="preserve"> </w:t>
      </w:r>
      <w:r w:rsidRPr="00DB4392">
        <w:rPr>
          <w:i/>
          <w:lang w:val="sv-FI"/>
        </w:rPr>
        <w:t>Alkukielellä:</w:t>
      </w:r>
      <w:r w:rsidRPr="00DB4392">
        <w:rPr>
          <w:lang w:val="sv-FI"/>
        </w:rPr>
        <w:t xml:space="preserve"> Förra hösten hade vi ett projekt på jobbet, </w:t>
      </w:r>
      <w:r>
        <w:rPr>
          <w:lang w:val="sv-FI"/>
        </w:rPr>
        <w:t>[</w:t>
      </w:r>
      <w:r w:rsidRPr="00DB4392">
        <w:rPr>
          <w:lang w:val="sv-FI"/>
        </w:rPr>
        <w:t>projektnamn</w:t>
      </w:r>
      <w:r>
        <w:rPr>
          <w:lang w:val="sv-FI"/>
        </w:rPr>
        <w:t>]</w:t>
      </w:r>
      <w:r w:rsidRPr="00DB4392">
        <w:rPr>
          <w:lang w:val="sv-FI"/>
        </w:rPr>
        <w:t xml:space="preserve"> projektet där de kom professionella konst</w:t>
      </w:r>
      <w:r>
        <w:rPr>
          <w:lang w:val="sv-FI"/>
        </w:rPr>
        <w:t>n</w:t>
      </w:r>
      <w:r w:rsidRPr="00DB4392">
        <w:rPr>
          <w:lang w:val="sv-FI"/>
        </w:rPr>
        <w:t>ärer och jobba med oss, där så dom att de finns begåvningar</w:t>
      </w:r>
      <w:r>
        <w:rPr>
          <w:lang w:val="sv-FI"/>
        </w:rPr>
        <w:t xml:space="preserve"> bland oss. H</w:t>
      </w:r>
      <w:r w:rsidRPr="00DB4392">
        <w:rPr>
          <w:lang w:val="sv-FI"/>
        </w:rPr>
        <w:t>on som ordna projektet tog mig och en kompis på nya äventyr. (T2)</w:t>
      </w:r>
    </w:p>
  </w:footnote>
  <w:footnote w:id="71">
    <w:p w14:paraId="29EF1ED8" w14:textId="77777777" w:rsidR="00CC6E8B" w:rsidRPr="00D224F4" w:rsidRDefault="00CC6E8B" w:rsidP="00086B98">
      <w:pPr>
        <w:pStyle w:val="alaviite"/>
        <w:rPr>
          <w:lang w:val="sv-FI"/>
        </w:rPr>
      </w:pPr>
      <w:r>
        <w:rPr>
          <w:rStyle w:val="Alaviitteenviite"/>
        </w:rPr>
        <w:footnoteRef/>
      </w:r>
      <w:r w:rsidRPr="00D224F4">
        <w:rPr>
          <w:lang w:val="sv-FI"/>
        </w:rPr>
        <w:t xml:space="preserve"> </w:t>
      </w:r>
      <w:r w:rsidRPr="00D224F4">
        <w:rPr>
          <w:i/>
          <w:lang w:val="sv-FI"/>
        </w:rPr>
        <w:t>Alkukielellä:</w:t>
      </w:r>
      <w:r w:rsidRPr="00D224F4">
        <w:rPr>
          <w:lang w:val="sv-FI"/>
        </w:rPr>
        <w:t xml:space="preserve"> </w:t>
      </w:r>
      <w:r>
        <w:rPr>
          <w:lang w:val="sv-FI"/>
        </w:rPr>
        <w:t>S</w:t>
      </w:r>
      <w:r w:rsidRPr="00D224F4">
        <w:rPr>
          <w:lang w:val="sv-FI"/>
        </w:rPr>
        <w:t>: Tycker du att teatern känns som en hobby eller känns det som ett jobb?</w:t>
      </w:r>
    </w:p>
    <w:p w14:paraId="557F01AF" w14:textId="77777777" w:rsidR="00CC6E8B" w:rsidRPr="00D224F4" w:rsidRDefault="00CC6E8B" w:rsidP="00086B98">
      <w:pPr>
        <w:pStyle w:val="alaviite"/>
        <w:rPr>
          <w:lang w:val="sv-FI"/>
        </w:rPr>
      </w:pPr>
      <w:r w:rsidRPr="00D224F4">
        <w:rPr>
          <w:lang w:val="sv-FI"/>
        </w:rPr>
        <w:t>H: Hobby och jobb, både och.</w:t>
      </w:r>
    </w:p>
    <w:p w14:paraId="04707FC7" w14:textId="77777777" w:rsidR="00CC6E8B" w:rsidRPr="00D224F4" w:rsidRDefault="00CC6E8B" w:rsidP="00086B98">
      <w:pPr>
        <w:pStyle w:val="alaviite"/>
        <w:rPr>
          <w:lang w:val="sv-FI"/>
        </w:rPr>
      </w:pPr>
      <w:r>
        <w:rPr>
          <w:lang w:val="sv-FI"/>
        </w:rPr>
        <w:t>S</w:t>
      </w:r>
      <w:r w:rsidRPr="00D224F4">
        <w:rPr>
          <w:lang w:val="sv-FI"/>
        </w:rPr>
        <w:t>: Vad är det som gör att det känns som ett jobb?</w:t>
      </w:r>
    </w:p>
    <w:p w14:paraId="6AE2A9AA" w14:textId="77777777" w:rsidR="00CC6E8B" w:rsidRPr="00D224F4" w:rsidRDefault="00CC6E8B" w:rsidP="00086B98">
      <w:pPr>
        <w:pStyle w:val="alaviite"/>
        <w:rPr>
          <w:lang w:val="sv-FI"/>
        </w:rPr>
      </w:pPr>
      <w:r w:rsidRPr="00D224F4">
        <w:rPr>
          <w:lang w:val="sv-FI"/>
        </w:rPr>
        <w:t>H: Att vi får jobba hårt.</w:t>
      </w:r>
      <w:r>
        <w:rPr>
          <w:lang w:val="sv-FI"/>
        </w:rPr>
        <w:t xml:space="preserve"> </w:t>
      </w:r>
      <w:r w:rsidRPr="00D224F4">
        <w:rPr>
          <w:lang w:val="sv-FI"/>
        </w:rPr>
        <w:t>Inför seminarium.</w:t>
      </w:r>
      <w:r>
        <w:rPr>
          <w:lang w:val="sv-FI"/>
        </w:rPr>
        <w:t xml:space="preserve"> </w:t>
      </w:r>
      <w:r w:rsidRPr="00D224F4">
        <w:rPr>
          <w:lang w:val="sv-FI"/>
        </w:rPr>
        <w:t>För det är snart det då. Det är om en månad.</w:t>
      </w:r>
    </w:p>
    <w:p w14:paraId="1493DDB0" w14:textId="77777777" w:rsidR="00CC6E8B" w:rsidRPr="00D224F4" w:rsidRDefault="00CC6E8B" w:rsidP="00086B98">
      <w:pPr>
        <w:pStyle w:val="alaviite"/>
        <w:rPr>
          <w:lang w:val="sv-FI"/>
        </w:rPr>
      </w:pPr>
      <w:r>
        <w:rPr>
          <w:lang w:val="sv-FI"/>
        </w:rPr>
        <w:t>S</w:t>
      </w:r>
      <w:r w:rsidRPr="00D224F4">
        <w:rPr>
          <w:lang w:val="sv-FI"/>
        </w:rPr>
        <w:t>: Vad är det som gör att det känns som en hobby?</w:t>
      </w:r>
    </w:p>
    <w:p w14:paraId="07AC7764" w14:textId="77777777" w:rsidR="00CC6E8B" w:rsidRPr="00D224F4" w:rsidRDefault="00CC6E8B" w:rsidP="00086B98">
      <w:pPr>
        <w:pStyle w:val="alaviite"/>
        <w:rPr>
          <w:lang w:val="sv-FI"/>
        </w:rPr>
      </w:pPr>
      <w:r w:rsidRPr="00D224F4">
        <w:rPr>
          <w:lang w:val="sv-FI"/>
        </w:rPr>
        <w:t>H: För när jag tycker om och spela teater.</w:t>
      </w:r>
    </w:p>
    <w:p w14:paraId="7E6CF19E" w14:textId="77777777" w:rsidR="00CC6E8B" w:rsidRPr="00D224F4" w:rsidRDefault="00CC6E8B" w:rsidP="00086B98">
      <w:pPr>
        <w:pStyle w:val="alaviite"/>
        <w:rPr>
          <w:lang w:val="sv-FI"/>
        </w:rPr>
      </w:pPr>
      <w:r w:rsidRPr="00D224F4">
        <w:rPr>
          <w:lang w:val="sv-FI"/>
        </w:rPr>
        <w:t>(D1H)</w:t>
      </w:r>
    </w:p>
  </w:footnote>
  <w:footnote w:id="72">
    <w:p w14:paraId="347E46BD" w14:textId="77777777" w:rsidR="00CC6E8B" w:rsidRPr="00C43A3F" w:rsidRDefault="00CC6E8B" w:rsidP="00086B98">
      <w:pPr>
        <w:pStyle w:val="alaviite"/>
        <w:rPr>
          <w:lang w:val="sv-FI"/>
        </w:rPr>
      </w:pPr>
      <w:r>
        <w:rPr>
          <w:rStyle w:val="Alaviitteenviite"/>
        </w:rPr>
        <w:footnoteRef/>
      </w:r>
      <w:r w:rsidRPr="00C43A3F">
        <w:rPr>
          <w:lang w:val="sv-FI"/>
        </w:rPr>
        <w:t xml:space="preserve"> </w:t>
      </w:r>
      <w:r w:rsidRPr="00C43A3F">
        <w:rPr>
          <w:i/>
          <w:lang w:val="sv-FI"/>
        </w:rPr>
        <w:t>Alkukielellä:</w:t>
      </w:r>
      <w:r>
        <w:rPr>
          <w:lang w:val="sv-FI"/>
        </w:rPr>
        <w:t xml:space="preserve"> S</w:t>
      </w:r>
      <w:r w:rsidRPr="00C43A3F">
        <w:rPr>
          <w:lang w:val="sv-FI"/>
        </w:rPr>
        <w:t>: Känns teatern som ett jobb eller en hobby för dej?</w:t>
      </w:r>
    </w:p>
    <w:p w14:paraId="6B6CA2BD" w14:textId="77777777" w:rsidR="00CC6E8B" w:rsidRPr="00C43A3F" w:rsidRDefault="00CC6E8B" w:rsidP="00086B98">
      <w:pPr>
        <w:pStyle w:val="alaviite"/>
        <w:rPr>
          <w:lang w:val="sv-FI"/>
        </w:rPr>
      </w:pPr>
      <w:r w:rsidRPr="00C43A3F">
        <w:rPr>
          <w:lang w:val="sv-FI"/>
        </w:rPr>
        <w:t>H: Jobb!</w:t>
      </w:r>
    </w:p>
    <w:p w14:paraId="41AC23F2" w14:textId="77777777" w:rsidR="00CC6E8B" w:rsidRPr="00C43A3F" w:rsidRDefault="00CC6E8B" w:rsidP="00086B98">
      <w:pPr>
        <w:pStyle w:val="alaviite"/>
        <w:rPr>
          <w:lang w:val="sv-FI"/>
        </w:rPr>
      </w:pPr>
      <w:r>
        <w:rPr>
          <w:lang w:val="sv-FI"/>
        </w:rPr>
        <w:t>S</w:t>
      </w:r>
      <w:r w:rsidRPr="00C43A3F">
        <w:rPr>
          <w:lang w:val="sv-FI"/>
        </w:rPr>
        <w:t>: Varför?</w:t>
      </w:r>
    </w:p>
    <w:p w14:paraId="03EBDB5A" w14:textId="77777777" w:rsidR="00CC6E8B" w:rsidRPr="00C43A3F" w:rsidRDefault="00CC6E8B" w:rsidP="00086B98">
      <w:pPr>
        <w:pStyle w:val="alaviite"/>
        <w:rPr>
          <w:lang w:val="sv-FI"/>
        </w:rPr>
      </w:pPr>
      <w:r w:rsidRPr="00C43A3F">
        <w:rPr>
          <w:lang w:val="sv-FI"/>
        </w:rPr>
        <w:t>H: När man själv tycker om att spela teater. Och det tycker jag att är som ett jobb åt oss, vet du liksom. Och det kommer det alltid att bli också.</w:t>
      </w:r>
      <w:r>
        <w:rPr>
          <w:lang w:val="sv-FI"/>
        </w:rPr>
        <w:t xml:space="preserve"> (D6H</w:t>
      </w:r>
      <w:r w:rsidRPr="00C43A3F">
        <w:rPr>
          <w:lang w:val="sv-FI"/>
        </w:rPr>
        <w:t>)</w:t>
      </w:r>
    </w:p>
  </w:footnote>
  <w:footnote w:id="73">
    <w:p w14:paraId="0A4AB668" w14:textId="77777777" w:rsidR="00CC6E8B" w:rsidRPr="00147B93" w:rsidRDefault="00CC6E8B" w:rsidP="00B5034F">
      <w:pPr>
        <w:pStyle w:val="alaviite"/>
        <w:rPr>
          <w:lang w:val="sv-FI"/>
        </w:rPr>
      </w:pPr>
      <w:r>
        <w:rPr>
          <w:rStyle w:val="Alaviitteenviite"/>
        </w:rPr>
        <w:footnoteRef/>
      </w:r>
      <w:r w:rsidRPr="00147B93">
        <w:rPr>
          <w:lang w:val="sv-FI"/>
        </w:rPr>
        <w:t xml:space="preserve"> </w:t>
      </w:r>
      <w:r w:rsidRPr="00147B93">
        <w:rPr>
          <w:i/>
          <w:lang w:val="sv-FI"/>
        </w:rPr>
        <w:t>Alkukielellä:</w:t>
      </w:r>
      <w:r>
        <w:rPr>
          <w:lang w:val="sv-FI"/>
        </w:rPr>
        <w:t xml:space="preserve"> S: </w:t>
      </w:r>
      <w:r w:rsidRPr="00147B93">
        <w:rPr>
          <w:lang w:val="sv-FI"/>
        </w:rPr>
        <w:t>Känns teatern som en hobby eller ett jobb?</w:t>
      </w:r>
    </w:p>
    <w:p w14:paraId="6F447BC9" w14:textId="77777777" w:rsidR="00CC6E8B" w:rsidRPr="00147B93" w:rsidRDefault="00CC6E8B" w:rsidP="00B5034F">
      <w:pPr>
        <w:pStyle w:val="alaviite"/>
        <w:rPr>
          <w:lang w:val="sv-FI"/>
        </w:rPr>
      </w:pPr>
      <w:r w:rsidRPr="00147B93">
        <w:rPr>
          <w:lang w:val="sv-FI"/>
        </w:rPr>
        <w:t>H: Jobb.</w:t>
      </w:r>
    </w:p>
    <w:p w14:paraId="314DBD37" w14:textId="77777777" w:rsidR="00CC6E8B" w:rsidRPr="00147B93" w:rsidRDefault="00CC6E8B" w:rsidP="00B5034F">
      <w:pPr>
        <w:pStyle w:val="alaviite"/>
        <w:rPr>
          <w:lang w:val="sv-FI"/>
        </w:rPr>
      </w:pPr>
      <w:r>
        <w:rPr>
          <w:lang w:val="sv-FI"/>
        </w:rPr>
        <w:t>S</w:t>
      </w:r>
      <w:r w:rsidRPr="00147B93">
        <w:rPr>
          <w:lang w:val="sv-FI"/>
        </w:rPr>
        <w:t>: Varför känns det som ett jobb?</w:t>
      </w:r>
    </w:p>
    <w:p w14:paraId="0E60AFBD" w14:textId="77777777" w:rsidR="00CC6E8B" w:rsidRPr="00147B93" w:rsidRDefault="00CC6E8B" w:rsidP="00B5034F">
      <w:pPr>
        <w:pStyle w:val="alaviite"/>
        <w:rPr>
          <w:lang w:val="sv-FI"/>
        </w:rPr>
      </w:pPr>
      <w:r w:rsidRPr="00147B93">
        <w:rPr>
          <w:lang w:val="sv-FI"/>
        </w:rPr>
        <w:t>H: Jumppa</w:t>
      </w:r>
    </w:p>
    <w:p w14:paraId="2E42A773" w14:textId="77777777" w:rsidR="00CC6E8B" w:rsidRPr="00147B93" w:rsidRDefault="00CC6E8B" w:rsidP="00B5034F">
      <w:pPr>
        <w:pStyle w:val="alaviite"/>
        <w:rPr>
          <w:lang w:val="sv-FI"/>
        </w:rPr>
      </w:pPr>
      <w:r>
        <w:rPr>
          <w:lang w:val="sv-FI"/>
        </w:rPr>
        <w:t>S</w:t>
      </w:r>
      <w:r w:rsidRPr="00147B93">
        <w:rPr>
          <w:lang w:val="sv-FI"/>
        </w:rPr>
        <w:t>: Jumppa?</w:t>
      </w:r>
      <w:r>
        <w:rPr>
          <w:lang w:val="sv-FI"/>
        </w:rPr>
        <w:t xml:space="preserve"> -- </w:t>
      </w:r>
      <w:r w:rsidRPr="00147B93">
        <w:rPr>
          <w:lang w:val="sv-FI"/>
        </w:rPr>
        <w:t>Gjorde ni jumpparörelser? Kändes som ett jobb?</w:t>
      </w:r>
    </w:p>
    <w:p w14:paraId="4E1EACAF" w14:textId="77777777" w:rsidR="00CC6E8B" w:rsidRPr="00147B93" w:rsidRDefault="00CC6E8B" w:rsidP="00B5034F">
      <w:pPr>
        <w:pStyle w:val="alaviite"/>
        <w:rPr>
          <w:lang w:val="sv-FI"/>
        </w:rPr>
      </w:pPr>
      <w:r w:rsidRPr="00147B93">
        <w:rPr>
          <w:lang w:val="sv-FI"/>
        </w:rPr>
        <w:t>H: Jo</w:t>
      </w:r>
    </w:p>
    <w:p w14:paraId="09D3A179" w14:textId="77777777" w:rsidR="00CC6E8B" w:rsidRPr="00147B93" w:rsidRDefault="00CC6E8B" w:rsidP="00B5034F">
      <w:pPr>
        <w:pStyle w:val="alaviite"/>
        <w:rPr>
          <w:lang w:val="sv-FI"/>
        </w:rPr>
      </w:pPr>
      <w:r>
        <w:rPr>
          <w:lang w:val="sv-FI"/>
        </w:rPr>
        <w:t>S</w:t>
      </w:r>
      <w:r w:rsidRPr="00147B93">
        <w:rPr>
          <w:lang w:val="sv-FI"/>
        </w:rPr>
        <w:t>: Är det tungt att göra teater?</w:t>
      </w:r>
    </w:p>
    <w:p w14:paraId="16E66804" w14:textId="77777777" w:rsidR="00CC6E8B" w:rsidRPr="00147B93" w:rsidRDefault="00CC6E8B" w:rsidP="00B5034F">
      <w:pPr>
        <w:pStyle w:val="alaviite"/>
        <w:rPr>
          <w:lang w:val="sv-FI"/>
        </w:rPr>
      </w:pPr>
      <w:r w:rsidRPr="00147B93">
        <w:rPr>
          <w:lang w:val="sv-FI"/>
        </w:rPr>
        <w:t>H: (</w:t>
      </w:r>
      <w:r>
        <w:rPr>
          <w:lang w:val="sv-FI"/>
        </w:rPr>
        <w:t>(</w:t>
      </w:r>
      <w:r w:rsidRPr="00147B93">
        <w:rPr>
          <w:lang w:val="sv-FI"/>
        </w:rPr>
        <w:t>nickar)</w:t>
      </w:r>
      <w:r>
        <w:rPr>
          <w:lang w:val="sv-FI"/>
        </w:rPr>
        <w:t>)</w:t>
      </w:r>
    </w:p>
    <w:p w14:paraId="203118C1" w14:textId="77777777" w:rsidR="00CC6E8B" w:rsidRPr="00147B93" w:rsidRDefault="00CC6E8B" w:rsidP="00B5034F">
      <w:pPr>
        <w:pStyle w:val="alaviite"/>
        <w:rPr>
          <w:lang w:val="sv-FI"/>
        </w:rPr>
      </w:pPr>
      <w:r>
        <w:rPr>
          <w:lang w:val="sv-FI"/>
        </w:rPr>
        <w:t>S</w:t>
      </w:r>
      <w:r w:rsidRPr="00147B93">
        <w:rPr>
          <w:lang w:val="sv-FI"/>
        </w:rPr>
        <w:t>: Vad är tungt?</w:t>
      </w:r>
    </w:p>
    <w:p w14:paraId="168F598A" w14:textId="77777777" w:rsidR="00CC6E8B" w:rsidRPr="00147B93" w:rsidRDefault="00CC6E8B" w:rsidP="00B5034F">
      <w:pPr>
        <w:pStyle w:val="alaviite"/>
        <w:rPr>
          <w:lang w:val="sv-FI"/>
        </w:rPr>
      </w:pPr>
      <w:r w:rsidRPr="00147B93">
        <w:rPr>
          <w:lang w:val="sv-FI"/>
        </w:rPr>
        <w:t>H: Föreställning.</w:t>
      </w:r>
    </w:p>
    <w:p w14:paraId="146ACA2B" w14:textId="77777777" w:rsidR="00CC6E8B" w:rsidRPr="00147B93" w:rsidRDefault="00CC6E8B" w:rsidP="00B5034F">
      <w:pPr>
        <w:pStyle w:val="alaviite"/>
        <w:rPr>
          <w:lang w:val="sv-FI"/>
        </w:rPr>
      </w:pPr>
      <w:r>
        <w:rPr>
          <w:lang w:val="sv-FI"/>
        </w:rPr>
        <w:t>S</w:t>
      </w:r>
      <w:r w:rsidRPr="00147B93">
        <w:rPr>
          <w:lang w:val="sv-FI"/>
        </w:rPr>
        <w:t>: Är det roligt att göra föreställningar?</w:t>
      </w:r>
    </w:p>
    <w:p w14:paraId="5FDA8E97" w14:textId="77777777" w:rsidR="00CC6E8B" w:rsidRPr="00147B93" w:rsidRDefault="00CC6E8B" w:rsidP="00B5034F">
      <w:pPr>
        <w:pStyle w:val="alaviite"/>
        <w:rPr>
          <w:lang w:val="sv-FI"/>
        </w:rPr>
      </w:pPr>
      <w:r w:rsidRPr="00147B93">
        <w:rPr>
          <w:lang w:val="sv-FI"/>
        </w:rPr>
        <w:t>H: Mm.</w:t>
      </w:r>
    </w:p>
    <w:p w14:paraId="5E9D0ED2" w14:textId="77777777" w:rsidR="00CC6E8B" w:rsidRPr="00147B93" w:rsidRDefault="00CC6E8B" w:rsidP="00B5034F">
      <w:pPr>
        <w:pStyle w:val="alaviite"/>
        <w:rPr>
          <w:lang w:val="sv-FI"/>
        </w:rPr>
      </w:pPr>
      <w:r>
        <w:rPr>
          <w:lang w:val="sv-FI"/>
        </w:rPr>
        <w:t>S</w:t>
      </w:r>
      <w:r w:rsidRPr="00147B93">
        <w:rPr>
          <w:lang w:val="sv-FI"/>
        </w:rPr>
        <w:t>: Vad är roligt?</w:t>
      </w:r>
    </w:p>
    <w:p w14:paraId="4A4E7192" w14:textId="77777777" w:rsidR="00CC6E8B" w:rsidRPr="00147B93" w:rsidRDefault="00CC6E8B" w:rsidP="00B5034F">
      <w:pPr>
        <w:pStyle w:val="alaviite"/>
        <w:rPr>
          <w:lang w:val="sv-FI"/>
        </w:rPr>
      </w:pPr>
      <w:r w:rsidRPr="00147B93">
        <w:rPr>
          <w:lang w:val="sv-FI"/>
        </w:rPr>
        <w:t>H: Publik.</w:t>
      </w:r>
    </w:p>
    <w:p w14:paraId="3E67BB5E" w14:textId="77777777" w:rsidR="00CC6E8B" w:rsidRPr="00147B93" w:rsidRDefault="00CC6E8B" w:rsidP="00B5034F">
      <w:pPr>
        <w:pStyle w:val="alaviite"/>
        <w:rPr>
          <w:lang w:val="sv-FI"/>
        </w:rPr>
      </w:pPr>
      <w:r>
        <w:rPr>
          <w:lang w:val="sv-FI"/>
        </w:rPr>
        <w:t>S</w:t>
      </w:r>
      <w:r w:rsidRPr="00147B93">
        <w:rPr>
          <w:lang w:val="sv-FI"/>
        </w:rPr>
        <w:t>: Är det lätt eller svårt att göra teater?</w:t>
      </w:r>
    </w:p>
    <w:p w14:paraId="2C8BCA02" w14:textId="77777777" w:rsidR="00CC6E8B" w:rsidRPr="00147B93" w:rsidRDefault="00CC6E8B" w:rsidP="00B5034F">
      <w:pPr>
        <w:pStyle w:val="alaviite"/>
        <w:rPr>
          <w:lang w:val="sv-FI"/>
        </w:rPr>
      </w:pPr>
      <w:r w:rsidRPr="00147B93">
        <w:rPr>
          <w:lang w:val="sv-FI"/>
        </w:rPr>
        <w:t>H: Svårt.</w:t>
      </w:r>
      <w:r>
        <w:rPr>
          <w:lang w:val="sv-FI"/>
        </w:rPr>
        <w:t xml:space="preserve"> (D3H</w:t>
      </w:r>
      <w:r w:rsidRPr="00147B93">
        <w:rPr>
          <w:lang w:val="sv-FI"/>
        </w:rPr>
        <w:t>)</w:t>
      </w:r>
    </w:p>
  </w:footnote>
  <w:footnote w:id="74">
    <w:p w14:paraId="09D185CC" w14:textId="77777777" w:rsidR="00CC6E8B" w:rsidRPr="00147B93" w:rsidRDefault="00CC6E8B" w:rsidP="00C461DE">
      <w:pPr>
        <w:pStyle w:val="alaviite"/>
        <w:rPr>
          <w:lang w:val="sv-FI"/>
        </w:rPr>
      </w:pPr>
      <w:r>
        <w:rPr>
          <w:rStyle w:val="Alaviitteenviite"/>
        </w:rPr>
        <w:footnoteRef/>
      </w:r>
      <w:r w:rsidRPr="00147B93">
        <w:rPr>
          <w:lang w:val="sv-FI"/>
        </w:rPr>
        <w:t xml:space="preserve"> </w:t>
      </w:r>
      <w:r w:rsidRPr="000B6E9D">
        <w:rPr>
          <w:i/>
          <w:lang w:val="sv-FI"/>
        </w:rPr>
        <w:t>Alkukielellä:</w:t>
      </w:r>
      <w:r>
        <w:rPr>
          <w:lang w:val="sv-FI"/>
        </w:rPr>
        <w:t xml:space="preserve"> S</w:t>
      </w:r>
      <w:r w:rsidRPr="00147B93">
        <w:rPr>
          <w:lang w:val="sv-FI"/>
        </w:rPr>
        <w:t>: Tycker du att teatern är mera som en hobby eller mera som ett jobb?</w:t>
      </w:r>
    </w:p>
    <w:p w14:paraId="46069922" w14:textId="77777777" w:rsidR="00CC6E8B" w:rsidRPr="00147B93" w:rsidRDefault="00CC6E8B" w:rsidP="00C461DE">
      <w:pPr>
        <w:pStyle w:val="alaviite"/>
        <w:rPr>
          <w:lang w:val="sv-FI"/>
        </w:rPr>
      </w:pPr>
      <w:r w:rsidRPr="00147B93">
        <w:rPr>
          <w:lang w:val="sv-FI"/>
        </w:rPr>
        <w:t xml:space="preserve">H: Det är mera som en hobby och mera som ett jobb tillika. Bådadera. Det är bådadera, för liksom det sitter så inne i mig redan under dom här åren som jag har spelat, så jag kan ju inte säga att jag slutar. Jag kan </w:t>
      </w:r>
      <w:r>
        <w:rPr>
          <w:lang w:val="sv-FI"/>
        </w:rPr>
        <w:t xml:space="preserve">ju inte sluta så där plötsligt. </w:t>
      </w:r>
      <w:r w:rsidRPr="00147B93">
        <w:rPr>
          <w:lang w:val="sv-FI"/>
        </w:rPr>
        <w:t>(D4H)</w:t>
      </w:r>
    </w:p>
  </w:footnote>
  <w:footnote w:id="75">
    <w:p w14:paraId="062D85C5" w14:textId="77777777" w:rsidR="00CC6E8B" w:rsidRPr="005F15B9" w:rsidRDefault="00CC6E8B" w:rsidP="00526391">
      <w:pPr>
        <w:pStyle w:val="alaviite"/>
        <w:rPr>
          <w:lang w:val="sv-FI"/>
        </w:rPr>
      </w:pPr>
      <w:r>
        <w:rPr>
          <w:rStyle w:val="Alaviitteenviite"/>
        </w:rPr>
        <w:footnoteRef/>
      </w:r>
      <w:r w:rsidRPr="005F15B9">
        <w:rPr>
          <w:lang w:val="sv-FI"/>
        </w:rPr>
        <w:t xml:space="preserve"> </w:t>
      </w:r>
      <w:r w:rsidRPr="005F15B9">
        <w:rPr>
          <w:i/>
          <w:lang w:val="sv-FI"/>
        </w:rPr>
        <w:t>Alkukielellä:</w:t>
      </w:r>
      <w:r>
        <w:rPr>
          <w:lang w:val="sv-FI"/>
        </w:rPr>
        <w:t xml:space="preserve"> S: </w:t>
      </w:r>
      <w:r w:rsidRPr="005F15B9">
        <w:rPr>
          <w:lang w:val="sv-FI"/>
        </w:rPr>
        <w:t>Vilka viktiga personer finns det i ditt liv?</w:t>
      </w:r>
    </w:p>
    <w:p w14:paraId="1B7196EF" w14:textId="77777777" w:rsidR="00CC6E8B" w:rsidRPr="005F15B9" w:rsidRDefault="00CC6E8B" w:rsidP="00526391">
      <w:pPr>
        <w:pStyle w:val="alaviite"/>
        <w:rPr>
          <w:lang w:val="sv-FI"/>
        </w:rPr>
      </w:pPr>
      <w:r w:rsidRPr="005F15B9">
        <w:rPr>
          <w:lang w:val="sv-FI"/>
        </w:rPr>
        <w:t xml:space="preserve">H: Det är </w:t>
      </w:r>
      <w:r>
        <w:rPr>
          <w:lang w:val="sv-FI"/>
        </w:rPr>
        <w:t>[</w:t>
      </w:r>
      <w:r w:rsidRPr="00524C64">
        <w:rPr>
          <w:lang w:val="sv-FI"/>
        </w:rPr>
        <w:t>Linnea Ström</w:t>
      </w:r>
      <w:r>
        <w:rPr>
          <w:lang w:val="sv-FI"/>
        </w:rPr>
        <w:t>]</w:t>
      </w:r>
      <w:r w:rsidRPr="005F15B9">
        <w:rPr>
          <w:lang w:val="sv-FI"/>
        </w:rPr>
        <w:t>. Hon är min stödperson.</w:t>
      </w:r>
      <w:r>
        <w:rPr>
          <w:lang w:val="sv-FI"/>
        </w:rPr>
        <w:t xml:space="preserve"> </w:t>
      </w:r>
      <w:r w:rsidRPr="005F15B9">
        <w:rPr>
          <w:lang w:val="sv-FI"/>
        </w:rPr>
        <w:t>Hon kan hjälpa mig också mycket bra. (D5H)</w:t>
      </w:r>
    </w:p>
  </w:footnote>
  <w:footnote w:id="76">
    <w:p w14:paraId="6FB8036C" w14:textId="77777777" w:rsidR="00CC6E8B" w:rsidRPr="00D928CD" w:rsidRDefault="00CC6E8B" w:rsidP="00526391">
      <w:pPr>
        <w:pStyle w:val="alaviite"/>
        <w:rPr>
          <w:lang w:val="sv-FI"/>
        </w:rPr>
      </w:pPr>
      <w:r>
        <w:rPr>
          <w:rStyle w:val="Alaviitteenviite"/>
        </w:rPr>
        <w:footnoteRef/>
      </w:r>
      <w:r w:rsidRPr="00D928CD">
        <w:rPr>
          <w:lang w:val="sv-FI"/>
        </w:rPr>
        <w:t xml:space="preserve"> </w:t>
      </w:r>
      <w:r w:rsidRPr="00D928CD">
        <w:rPr>
          <w:i/>
          <w:lang w:val="sv-FI"/>
        </w:rPr>
        <w:t>Alkukielellä:</w:t>
      </w:r>
      <w:r>
        <w:rPr>
          <w:lang w:val="sv-FI"/>
        </w:rPr>
        <w:t xml:space="preserve"> </w:t>
      </w:r>
      <w:r w:rsidRPr="00D928CD">
        <w:rPr>
          <w:lang w:val="sv-FI"/>
        </w:rPr>
        <w:t>Och sen får man inte vara försenad.</w:t>
      </w:r>
      <w:r>
        <w:rPr>
          <w:lang w:val="sv-FI"/>
        </w:rPr>
        <w:t xml:space="preserve"> </w:t>
      </w:r>
      <w:r w:rsidRPr="00D928CD">
        <w:rPr>
          <w:lang w:val="sv-FI"/>
        </w:rPr>
        <w:t>Om taxin är försenad då måste man bara vänta.</w:t>
      </w:r>
      <w:r>
        <w:rPr>
          <w:lang w:val="sv-FI"/>
        </w:rPr>
        <w:t xml:space="preserve"> </w:t>
      </w:r>
      <w:r w:rsidRPr="00D928CD">
        <w:rPr>
          <w:lang w:val="sv-FI"/>
        </w:rPr>
        <w:t>Och man ska inte håsa. Man ska inte håsa heller genast på morgon man börjar. Då måste</w:t>
      </w:r>
      <w:r>
        <w:rPr>
          <w:lang w:val="sv-FI"/>
        </w:rPr>
        <w:t xml:space="preserve"> </w:t>
      </w:r>
      <w:r w:rsidRPr="00D928CD">
        <w:rPr>
          <w:lang w:val="sv-FI"/>
        </w:rPr>
        <w:t>man beställa taxin god tid.</w:t>
      </w:r>
      <w:r>
        <w:rPr>
          <w:lang w:val="sv-FI"/>
        </w:rPr>
        <w:t xml:space="preserve"> </w:t>
      </w:r>
      <w:r w:rsidRPr="00D928CD">
        <w:rPr>
          <w:lang w:val="sv-FI"/>
        </w:rPr>
        <w:t>(D2H)</w:t>
      </w:r>
    </w:p>
  </w:footnote>
  <w:footnote w:id="77">
    <w:p w14:paraId="016833B5" w14:textId="77777777" w:rsidR="00CC6E8B" w:rsidRPr="00F63AEE" w:rsidRDefault="00CC6E8B" w:rsidP="002A1A73">
      <w:pPr>
        <w:pStyle w:val="alaviite"/>
        <w:rPr>
          <w:lang w:val="sv-FI"/>
        </w:rPr>
      </w:pPr>
      <w:r w:rsidRPr="00F53321">
        <w:rPr>
          <w:rStyle w:val="Alaviitteenviite"/>
        </w:rPr>
        <w:footnoteRef/>
      </w:r>
      <w:r w:rsidRPr="00F63AEE">
        <w:rPr>
          <w:lang w:val="sv-FI"/>
        </w:rPr>
        <w:t xml:space="preserve"> Näkkäri = näkövammainen ihminen.</w:t>
      </w:r>
    </w:p>
  </w:footnote>
  <w:footnote w:id="78">
    <w:p w14:paraId="159468C5" w14:textId="77777777" w:rsidR="00CC6E8B" w:rsidRDefault="00CC6E8B">
      <w:pPr>
        <w:pStyle w:val="Alaviitteenteksti"/>
      </w:pPr>
      <w:r>
        <w:rPr>
          <w:rStyle w:val="Alaviitteenviite"/>
        </w:rPr>
        <w:footnoteRef/>
      </w:r>
      <w:r>
        <w:t xml:space="preserve"> </w:t>
      </w:r>
      <w:r>
        <w:rPr>
          <w:rStyle w:val="alaviiteChar"/>
        </w:rPr>
        <w:t xml:space="preserve">Normaalitarinan nimi ei viittaa pelkästään tarinan yleisyyteen tutkijoiden aineistossa. Se liittyy myös </w:t>
      </w:r>
      <w:r w:rsidRPr="009B3449">
        <w:rPr>
          <w:rStyle w:val="alaviiteChar"/>
        </w:rPr>
        <w:t>yleiseen normaali</w:t>
      </w:r>
      <w:r>
        <w:rPr>
          <w:rStyle w:val="alaviiteChar"/>
        </w:rPr>
        <w:t xml:space="preserve">ksi katsottuun </w:t>
      </w:r>
      <w:r w:rsidRPr="009B3449">
        <w:rPr>
          <w:rStyle w:val="alaviiteChar"/>
        </w:rPr>
        <w:t xml:space="preserve">elämänkulkuun </w:t>
      </w:r>
      <w:r>
        <w:rPr>
          <w:rStyle w:val="alaviiteChar"/>
        </w:rPr>
        <w:t xml:space="preserve">ja ihanteeseen tasaisesta etenemisestä koulutustasolta toiselle ja lopulta työelämään. </w:t>
      </w:r>
      <w:r w:rsidRPr="009B3449">
        <w:rPr>
          <w:rStyle w:val="alaviiteChar"/>
        </w:rPr>
        <w:t>(Piispa &amp; Salasuo 2014, 120)</w:t>
      </w:r>
    </w:p>
  </w:footnote>
  <w:footnote w:id="79">
    <w:p w14:paraId="79840204" w14:textId="77777777" w:rsidR="00CC6E8B" w:rsidRDefault="00CC6E8B" w:rsidP="002A1A73">
      <w:pPr>
        <w:pStyle w:val="alaviite"/>
      </w:pPr>
      <w:r>
        <w:rPr>
          <w:rStyle w:val="Alaviitteenviite"/>
        </w:rPr>
        <w:footnoteRef/>
      </w:r>
      <w:r>
        <w:t xml:space="preserve"> Yhden taiteilijan elämänkulussa oli sekä tyypillisen että ”erityisen” taiteilijapolun piirteitä, ja hänen polkunsa on luettu mukaan näihin molempiin.</w:t>
      </w:r>
    </w:p>
  </w:footnote>
  <w:footnote w:id="80">
    <w:p w14:paraId="584E3E7D" w14:textId="77777777" w:rsidR="00CC6E8B" w:rsidRPr="00FD640A" w:rsidRDefault="00CC6E8B" w:rsidP="002A1A73">
      <w:pPr>
        <w:pStyle w:val="alaviite"/>
      </w:pPr>
      <w:r>
        <w:rPr>
          <w:rStyle w:val="Alaviitteenviite"/>
        </w:rPr>
        <w:footnoteRef/>
      </w:r>
      <w:r w:rsidRPr="00FD640A">
        <w:t xml:space="preserve"> </w:t>
      </w:r>
      <w:r>
        <w:t>Yhden taiteilijan elämänkulussa oli sekä tyypillisen että ”erityisen” taiteilijapolun piirteitä, ja hänen polkunsa on luettu mukaan näihin molempiin.</w:t>
      </w:r>
    </w:p>
  </w:footnote>
  <w:footnote w:id="81">
    <w:p w14:paraId="4CC01A59" w14:textId="77777777" w:rsidR="00CC6E8B" w:rsidRPr="00DE37FE" w:rsidRDefault="00CC6E8B" w:rsidP="00526391">
      <w:pPr>
        <w:pStyle w:val="alaviite"/>
      </w:pPr>
      <w:r w:rsidRPr="00B51792">
        <w:rPr>
          <w:rStyle w:val="Alaviitteenviite"/>
        </w:rPr>
        <w:footnoteRef/>
      </w:r>
      <w:r w:rsidRPr="00B51792">
        <w:rPr>
          <w:lang w:val="sv-FI"/>
        </w:rPr>
        <w:t xml:space="preserve"> </w:t>
      </w:r>
      <w:r w:rsidRPr="0073498C">
        <w:rPr>
          <w:i/>
          <w:lang w:val="sv-FI"/>
        </w:rPr>
        <w:t>Alkukielellä:</w:t>
      </w:r>
      <w:r w:rsidRPr="00B51792">
        <w:rPr>
          <w:lang w:val="sv-FI"/>
        </w:rPr>
        <w:t xml:space="preserve"> Man måste ansöka om att hon skulle få börja skolan. Det var någon skolnämnd eller dylikt som sen gav sitt tillstånd. </w:t>
      </w:r>
      <w:r w:rsidRPr="00DE37FE">
        <w:t>(D8V)</w:t>
      </w:r>
    </w:p>
  </w:footnote>
  <w:footnote w:id="82">
    <w:p w14:paraId="00BFB97A" w14:textId="77777777" w:rsidR="00CC6E8B" w:rsidRDefault="00CC6E8B" w:rsidP="00395E9C">
      <w:pPr>
        <w:pStyle w:val="Alaviitteenteksti"/>
      </w:pPr>
      <w:r>
        <w:rPr>
          <w:rStyle w:val="Alaviitteenviite"/>
        </w:rPr>
        <w:footnoteRef/>
      </w:r>
      <w:r>
        <w:t xml:space="preserve"> </w:t>
      </w:r>
      <w:r w:rsidRPr="00937B89">
        <w:rPr>
          <w:rStyle w:val="alaviiteChar"/>
        </w:rPr>
        <w:t>Karen Beauchamp-Pryorin (2012, 183) tutkimuksessa tuli esiin myös se, että yleisopetuksessa opiskelleet näkövammaiset opiskelijat, jotka siirtyivät yliopistoon, osasivat paremmin vaatia oikeuksiaan ja tarvitsemiaan tukipalveluita kuin näkövammaisten omia kouluja käyneet opiskelijat.</w:t>
      </w:r>
    </w:p>
  </w:footnote>
  <w:footnote w:id="83">
    <w:p w14:paraId="563B3B6F" w14:textId="77777777" w:rsidR="00CC6E8B" w:rsidRPr="00937B89" w:rsidRDefault="00CC6E8B" w:rsidP="002D3FEE">
      <w:pPr>
        <w:pStyle w:val="alaviite"/>
      </w:pPr>
      <w:r w:rsidRPr="00002DFA">
        <w:rPr>
          <w:rStyle w:val="Alaviitteenviite"/>
        </w:rPr>
        <w:footnoteRef/>
      </w:r>
      <w:r w:rsidRPr="00937B89">
        <w:t xml:space="preserve"> FDUV on suomalainen, ruotsinkielisten kehitysvammaisten ihmisten edunvalvontaorganisaatio.</w:t>
      </w:r>
    </w:p>
  </w:footnote>
  <w:footnote w:id="84">
    <w:p w14:paraId="3964016B" w14:textId="77777777" w:rsidR="00CC6E8B" w:rsidRPr="00EC6170" w:rsidRDefault="00CC6E8B" w:rsidP="002D3FEE">
      <w:pPr>
        <w:pStyle w:val="alaviite"/>
        <w:rPr>
          <w:lang w:val="sv-FI"/>
        </w:rPr>
      </w:pPr>
      <w:r>
        <w:rPr>
          <w:rStyle w:val="Alaviitteenviite"/>
        </w:rPr>
        <w:footnoteRef/>
      </w:r>
      <w:r w:rsidRPr="0065796F">
        <w:rPr>
          <w:lang w:val="sv-FI"/>
        </w:rPr>
        <w:t xml:space="preserve"> </w:t>
      </w:r>
      <w:r>
        <w:rPr>
          <w:i/>
          <w:lang w:val="sv-FI"/>
        </w:rPr>
        <w:t>Alkukielel</w:t>
      </w:r>
      <w:r w:rsidRPr="00B54F53">
        <w:rPr>
          <w:i/>
          <w:lang w:val="sv-FI"/>
        </w:rPr>
        <w:t>lä:</w:t>
      </w:r>
      <w:r>
        <w:rPr>
          <w:lang w:val="sv-FI"/>
        </w:rPr>
        <w:t xml:space="preserve"> [</w:t>
      </w:r>
      <w:r w:rsidRPr="0065796F">
        <w:rPr>
          <w:lang w:val="sv-FI"/>
        </w:rPr>
        <w:t>D8</w:t>
      </w:r>
      <w:r>
        <w:rPr>
          <w:lang w:val="sv-FI"/>
        </w:rPr>
        <w:t>]</w:t>
      </w:r>
      <w:r w:rsidRPr="0065796F">
        <w:rPr>
          <w:lang w:val="sv-FI"/>
        </w:rPr>
        <w:t xml:space="preserve"> och jag var på ett FDUV- möte. </w:t>
      </w:r>
      <w:r>
        <w:rPr>
          <w:lang w:val="sv-FI"/>
        </w:rPr>
        <w:t>--</w:t>
      </w:r>
      <w:r w:rsidRPr="00EC6170">
        <w:rPr>
          <w:lang w:val="sv-FI"/>
        </w:rPr>
        <w:t xml:space="preserve"> Där var Mixu som höll verkstad, en dramaverkstad. </w:t>
      </w:r>
      <w:r>
        <w:rPr>
          <w:lang w:val="sv-FI"/>
        </w:rPr>
        <w:t>[D8]</w:t>
      </w:r>
      <w:r w:rsidRPr="00EC6170">
        <w:rPr>
          <w:lang w:val="sv-FI"/>
        </w:rPr>
        <w:t xml:space="preserve"> blev hon så förtjust i Mixu och ville också börja jobba med teatern.</w:t>
      </w:r>
    </w:p>
  </w:footnote>
  <w:footnote w:id="85">
    <w:p w14:paraId="4C9740FC" w14:textId="77777777" w:rsidR="00CC6E8B" w:rsidRPr="00EC6170" w:rsidRDefault="00CC6E8B" w:rsidP="002D3FEE">
      <w:pPr>
        <w:pStyle w:val="alaviite"/>
        <w:rPr>
          <w:lang w:val="sv-FI"/>
        </w:rPr>
      </w:pPr>
      <w:r>
        <w:rPr>
          <w:rStyle w:val="Alaviitteenviite"/>
        </w:rPr>
        <w:footnoteRef/>
      </w:r>
      <w:r w:rsidRPr="00EC6170">
        <w:rPr>
          <w:lang w:val="sv-FI"/>
        </w:rPr>
        <w:t xml:space="preserve"> </w:t>
      </w:r>
      <w:r w:rsidRPr="00B54F53">
        <w:rPr>
          <w:i/>
          <w:lang w:val="sv-FI"/>
        </w:rPr>
        <w:t>Alkukielellä:</w:t>
      </w:r>
      <w:r w:rsidRPr="00EC6170">
        <w:rPr>
          <w:lang w:val="sv-FI"/>
        </w:rPr>
        <w:t xml:space="preserve"> </w:t>
      </w:r>
      <w:r>
        <w:rPr>
          <w:lang w:val="sv-FI"/>
        </w:rPr>
        <w:t>[</w:t>
      </w:r>
      <w:r w:rsidRPr="00EC6170">
        <w:rPr>
          <w:lang w:val="sv-FI"/>
        </w:rPr>
        <w:t>D2</w:t>
      </w:r>
      <w:r>
        <w:rPr>
          <w:lang w:val="sv-FI"/>
        </w:rPr>
        <w:t>]</w:t>
      </w:r>
      <w:r w:rsidRPr="00EC6170">
        <w:rPr>
          <w:lang w:val="sv-FI"/>
        </w:rPr>
        <w:t xml:space="preserve"> var tillsammans med yrkesträningsskolan i </w:t>
      </w:r>
      <w:r>
        <w:rPr>
          <w:lang w:val="sv-FI"/>
        </w:rPr>
        <w:t>[stad]</w:t>
      </w:r>
      <w:r w:rsidRPr="00EC6170">
        <w:rPr>
          <w:lang w:val="sv-FI"/>
        </w:rPr>
        <w:t xml:space="preserve"> och titta på DuvTeatern och när hon kom hem sade hon flera gånger</w:t>
      </w:r>
      <w:r>
        <w:rPr>
          <w:lang w:val="sv-FI"/>
        </w:rPr>
        <w:t>,</w:t>
      </w:r>
      <w:r w:rsidRPr="00EC6170">
        <w:rPr>
          <w:lang w:val="sv-FI"/>
        </w:rPr>
        <w:t xml:space="preserve"> att hon skulle så gärna spela teater. Jag ringde då Mikaela och frågade om det vore möjligt. Hon sade då att de inte just nu rekryterar flera men när jag berättade hur ivrig </w:t>
      </w:r>
      <w:r>
        <w:rPr>
          <w:lang w:val="sv-FI"/>
        </w:rPr>
        <w:t>hon var fick hon komma på prov.</w:t>
      </w:r>
    </w:p>
  </w:footnote>
  <w:footnote w:id="86">
    <w:p w14:paraId="61A4D897" w14:textId="77777777" w:rsidR="00CC6E8B" w:rsidRPr="00A52378" w:rsidRDefault="00CC6E8B" w:rsidP="002D788F">
      <w:pPr>
        <w:pStyle w:val="alaviite"/>
        <w:rPr>
          <w:lang w:val="sv-FI"/>
        </w:rPr>
      </w:pPr>
      <w:r>
        <w:rPr>
          <w:rStyle w:val="Alaviitteenviite"/>
        </w:rPr>
        <w:footnoteRef/>
      </w:r>
      <w:r w:rsidRPr="006F1AB0">
        <w:rPr>
          <w:lang w:val="sv-FI"/>
        </w:rPr>
        <w:t xml:space="preserve"> </w:t>
      </w:r>
      <w:r w:rsidRPr="00B54F53">
        <w:rPr>
          <w:i/>
          <w:lang w:val="sv-FI"/>
        </w:rPr>
        <w:t>Alkukielellä:</w:t>
      </w:r>
      <w:r>
        <w:rPr>
          <w:lang w:val="sv-FI"/>
        </w:rPr>
        <w:t xml:space="preserve"> S</w:t>
      </w:r>
      <w:r w:rsidRPr="00A52378">
        <w:rPr>
          <w:lang w:val="sv-FI"/>
        </w:rPr>
        <w:t>: Är DuvTeatern en speciell teater på något sätt?</w:t>
      </w:r>
    </w:p>
    <w:p w14:paraId="0C15F8EB" w14:textId="77777777" w:rsidR="00CC6E8B" w:rsidRPr="00241D16" w:rsidRDefault="00CC6E8B" w:rsidP="002D788F">
      <w:pPr>
        <w:pStyle w:val="alaviite"/>
        <w:rPr>
          <w:lang w:val="sv-FI"/>
        </w:rPr>
      </w:pPr>
      <w:r>
        <w:rPr>
          <w:lang w:val="sv-FI"/>
        </w:rPr>
        <w:t>H</w:t>
      </w:r>
      <w:r w:rsidRPr="00241D16">
        <w:rPr>
          <w:lang w:val="sv-FI"/>
        </w:rPr>
        <w:t>: Nä. (D1H)</w:t>
      </w:r>
    </w:p>
  </w:footnote>
  <w:footnote w:id="87">
    <w:p w14:paraId="41FAFD9A" w14:textId="77777777" w:rsidR="00CC6E8B" w:rsidRPr="008F0922" w:rsidRDefault="00CC6E8B" w:rsidP="00762838">
      <w:pPr>
        <w:pStyle w:val="alaviite"/>
        <w:rPr>
          <w:lang w:val="sv-FI"/>
        </w:rPr>
      </w:pPr>
      <w:r w:rsidRPr="008F0922">
        <w:rPr>
          <w:rStyle w:val="Alaviitteenviite"/>
        </w:rPr>
        <w:footnoteRef/>
      </w:r>
      <w:r w:rsidRPr="008F0922">
        <w:rPr>
          <w:lang w:val="sv-FI"/>
        </w:rPr>
        <w:t xml:space="preserve"> </w:t>
      </w:r>
      <w:r w:rsidRPr="00B54F53">
        <w:rPr>
          <w:i/>
          <w:lang w:val="sv-FI"/>
        </w:rPr>
        <w:t>Alkukielellä:</w:t>
      </w:r>
      <w:r>
        <w:rPr>
          <w:lang w:val="sv-FI"/>
        </w:rPr>
        <w:t xml:space="preserve"> S</w:t>
      </w:r>
      <w:r w:rsidRPr="008F0922">
        <w:rPr>
          <w:lang w:val="sv-FI"/>
        </w:rPr>
        <w:t>: Är DuvTeatern speciell på något sätt?</w:t>
      </w:r>
    </w:p>
    <w:p w14:paraId="54DFD98E" w14:textId="77777777" w:rsidR="00CC6E8B" w:rsidRPr="008F0922" w:rsidRDefault="00CC6E8B" w:rsidP="00762838">
      <w:pPr>
        <w:pStyle w:val="alaviite"/>
        <w:rPr>
          <w:lang w:val="sv-FI"/>
        </w:rPr>
      </w:pPr>
      <w:r>
        <w:rPr>
          <w:lang w:val="sv-FI"/>
        </w:rPr>
        <w:t>H</w:t>
      </w:r>
      <w:r w:rsidRPr="008F0922">
        <w:rPr>
          <w:lang w:val="sv-FI"/>
        </w:rPr>
        <w:t>: Nä.</w:t>
      </w:r>
    </w:p>
    <w:p w14:paraId="2AAA09E8" w14:textId="77777777" w:rsidR="00CC6E8B" w:rsidRPr="008F0922" w:rsidRDefault="00CC6E8B" w:rsidP="00762838">
      <w:pPr>
        <w:pStyle w:val="alaviite"/>
        <w:rPr>
          <w:lang w:val="sv-FI"/>
        </w:rPr>
      </w:pPr>
      <w:r>
        <w:rPr>
          <w:lang w:val="sv-FI"/>
        </w:rPr>
        <w:t>S</w:t>
      </w:r>
      <w:r w:rsidRPr="008F0922">
        <w:rPr>
          <w:lang w:val="sv-FI"/>
        </w:rPr>
        <w:t>: Kan DuvTeatern någonting som ingen annan kan?</w:t>
      </w:r>
    </w:p>
    <w:p w14:paraId="584AE3A5" w14:textId="77777777" w:rsidR="00CC6E8B" w:rsidRPr="00241D16" w:rsidRDefault="00CC6E8B" w:rsidP="00762838">
      <w:pPr>
        <w:pStyle w:val="alaviite"/>
        <w:rPr>
          <w:lang w:val="sv-FI"/>
        </w:rPr>
      </w:pPr>
      <w:r>
        <w:rPr>
          <w:lang w:val="sv-FI"/>
        </w:rPr>
        <w:t>H</w:t>
      </w:r>
      <w:r w:rsidRPr="00241D16">
        <w:rPr>
          <w:lang w:val="sv-FI"/>
        </w:rPr>
        <w:t>: Spela.</w:t>
      </w:r>
    </w:p>
  </w:footnote>
  <w:footnote w:id="88">
    <w:p w14:paraId="4C0C0D07" w14:textId="77777777" w:rsidR="00CC6E8B" w:rsidRPr="008F0922" w:rsidRDefault="00CC6E8B" w:rsidP="002D788F">
      <w:pPr>
        <w:pStyle w:val="alaviite"/>
        <w:rPr>
          <w:lang w:val="sv-FI"/>
        </w:rPr>
      </w:pPr>
      <w:r w:rsidRPr="008F0922">
        <w:rPr>
          <w:rStyle w:val="Alaviitteenviite"/>
        </w:rPr>
        <w:footnoteRef/>
      </w:r>
      <w:r w:rsidRPr="008F0922">
        <w:rPr>
          <w:lang w:val="sv-FI"/>
        </w:rPr>
        <w:t xml:space="preserve"> </w:t>
      </w:r>
      <w:r w:rsidRPr="00B54F53">
        <w:rPr>
          <w:i/>
          <w:lang w:val="sv-FI"/>
        </w:rPr>
        <w:t>Alkukielellä:</w:t>
      </w:r>
      <w:r>
        <w:rPr>
          <w:lang w:val="sv-FI"/>
        </w:rPr>
        <w:t xml:space="preserve"> S</w:t>
      </w:r>
      <w:r w:rsidRPr="008F0922">
        <w:rPr>
          <w:lang w:val="sv-FI"/>
        </w:rPr>
        <w:t>: Är DuvTeatern en speciell teater på något sätt?</w:t>
      </w:r>
    </w:p>
    <w:p w14:paraId="055CA874" w14:textId="77777777" w:rsidR="00CC6E8B" w:rsidRPr="008F0922" w:rsidRDefault="00CC6E8B" w:rsidP="002D788F">
      <w:pPr>
        <w:pStyle w:val="alaviite"/>
        <w:rPr>
          <w:lang w:val="sv-FI"/>
        </w:rPr>
      </w:pPr>
      <w:r>
        <w:rPr>
          <w:lang w:val="sv-FI"/>
        </w:rPr>
        <w:t>H</w:t>
      </w:r>
      <w:r w:rsidRPr="008F0922">
        <w:rPr>
          <w:lang w:val="sv-FI"/>
        </w:rPr>
        <w:t>: Nå DuvTeatern är viktig för mig. Jag brukar följa med. (D2H)</w:t>
      </w:r>
    </w:p>
  </w:footnote>
  <w:footnote w:id="89">
    <w:p w14:paraId="4EB714A0" w14:textId="77777777" w:rsidR="00CC6E8B" w:rsidRPr="008F0922" w:rsidRDefault="00CC6E8B" w:rsidP="00762838">
      <w:pPr>
        <w:pStyle w:val="alaviite"/>
        <w:rPr>
          <w:lang w:val="sv-FI"/>
        </w:rPr>
      </w:pPr>
      <w:r>
        <w:rPr>
          <w:rStyle w:val="Alaviitteenviite"/>
        </w:rPr>
        <w:footnoteRef/>
      </w:r>
      <w:r w:rsidRPr="008F0922">
        <w:rPr>
          <w:lang w:val="sv-FI"/>
        </w:rPr>
        <w:t xml:space="preserve"> </w:t>
      </w:r>
      <w:r w:rsidRPr="00B54F53">
        <w:rPr>
          <w:i/>
          <w:lang w:val="sv-FI"/>
        </w:rPr>
        <w:t>Alkukielellä:</w:t>
      </w:r>
      <w:r w:rsidRPr="008F0922">
        <w:rPr>
          <w:lang w:val="sv-FI"/>
        </w:rPr>
        <w:t xml:space="preserve"> </w:t>
      </w:r>
      <w:r>
        <w:rPr>
          <w:lang w:val="sv-FI"/>
        </w:rPr>
        <w:t>S</w:t>
      </w:r>
      <w:r w:rsidRPr="008F0922">
        <w:rPr>
          <w:lang w:val="sv-FI"/>
        </w:rPr>
        <w:t>: Är DuvTeatern speciell på något sätt?</w:t>
      </w:r>
    </w:p>
    <w:p w14:paraId="609F1796" w14:textId="77777777" w:rsidR="00CC6E8B" w:rsidRPr="008477D3" w:rsidRDefault="00CC6E8B" w:rsidP="00762838">
      <w:pPr>
        <w:pStyle w:val="alaviite"/>
        <w:rPr>
          <w:lang w:val="sv-FI"/>
        </w:rPr>
      </w:pPr>
      <w:r>
        <w:rPr>
          <w:lang w:val="sv-FI"/>
        </w:rPr>
        <w:t>H</w:t>
      </w:r>
      <w:r w:rsidRPr="008F0922">
        <w:rPr>
          <w:lang w:val="sv-FI"/>
        </w:rPr>
        <w:t xml:space="preserve">: Vi är många kaverin som är med i DuvTeatern, så därför vill man också jobba med dom, hej, ni som är med i DuvTeatern, som jobbar med oss. Och det vill jag också, vad heter det, fortsätta med. Och jag är så glad för det, att jag får jobba med er. Och det vill jag fortsätta med så länge som jag orkar vara med och vill jobba med teatern. Så är jag glad över det också, att ni har fått ordnat en sån här DuvTeater. </w:t>
      </w:r>
      <w:r w:rsidRPr="008477D3">
        <w:rPr>
          <w:lang w:val="sv-FI"/>
        </w:rPr>
        <w:t>Sådant så. (D6H)</w:t>
      </w:r>
    </w:p>
  </w:footnote>
  <w:footnote w:id="90">
    <w:p w14:paraId="5258D10C" w14:textId="77777777" w:rsidR="00CC6E8B" w:rsidRPr="008F0922" w:rsidRDefault="00CC6E8B" w:rsidP="00526391">
      <w:pPr>
        <w:pStyle w:val="alaviite"/>
        <w:rPr>
          <w:lang w:val="sv-FI"/>
        </w:rPr>
      </w:pPr>
      <w:r w:rsidRPr="008F0922">
        <w:rPr>
          <w:rStyle w:val="Alaviitteenviite"/>
        </w:rPr>
        <w:footnoteRef/>
      </w:r>
      <w:r w:rsidRPr="008F0922">
        <w:rPr>
          <w:lang w:val="sv-FI"/>
        </w:rPr>
        <w:t xml:space="preserve"> </w:t>
      </w:r>
      <w:r w:rsidRPr="00B54F53">
        <w:rPr>
          <w:i/>
          <w:lang w:val="sv-FI"/>
        </w:rPr>
        <w:t>Alkukielellä:</w:t>
      </w:r>
      <w:r w:rsidRPr="008F0922">
        <w:rPr>
          <w:lang w:val="sv-FI"/>
        </w:rPr>
        <w:t xml:space="preserve"> </w:t>
      </w:r>
      <w:r>
        <w:rPr>
          <w:lang w:val="sv-FI"/>
        </w:rPr>
        <w:t>S</w:t>
      </w:r>
      <w:r w:rsidRPr="008F0922">
        <w:rPr>
          <w:lang w:val="sv-FI"/>
        </w:rPr>
        <w:t>: Är DuvTeatern en speciell teater på något sett?</w:t>
      </w:r>
    </w:p>
    <w:p w14:paraId="3458A75B" w14:textId="77777777" w:rsidR="00CC6E8B" w:rsidRPr="00241D16" w:rsidRDefault="00CC6E8B" w:rsidP="00526391">
      <w:pPr>
        <w:pStyle w:val="alaviite"/>
        <w:rPr>
          <w:lang w:val="sv-FI"/>
        </w:rPr>
      </w:pPr>
      <w:r>
        <w:rPr>
          <w:lang w:val="sv-FI"/>
        </w:rPr>
        <w:t>H</w:t>
      </w:r>
      <w:r w:rsidRPr="008F0922">
        <w:rPr>
          <w:lang w:val="sv-FI"/>
        </w:rPr>
        <w:t>: Det är för att det är för utvecklingsstörda, handikappade så, det är också lite att dom ser hur handikappade har det när dom spelar en teater, så det är.</w:t>
      </w:r>
      <w:r>
        <w:rPr>
          <w:lang w:val="sv-FI"/>
        </w:rPr>
        <w:t xml:space="preserve"> </w:t>
      </w:r>
      <w:r w:rsidRPr="008F0922">
        <w:rPr>
          <w:lang w:val="sv-FI"/>
        </w:rPr>
        <w:t>Det är lite annorlunda än just med en annan teater för vanliga människor.</w:t>
      </w:r>
      <w:r>
        <w:rPr>
          <w:lang w:val="sv-FI"/>
        </w:rPr>
        <w:t xml:space="preserve"> </w:t>
      </w:r>
      <w:r w:rsidRPr="008F0922">
        <w:rPr>
          <w:lang w:val="sv-FI"/>
        </w:rPr>
        <w:t xml:space="preserve">Det är när man är bunden till rullstol och till alla maskiner som man bara måste ha hand om och sen… </w:t>
      </w:r>
      <w:r w:rsidRPr="00EB19A0">
        <w:rPr>
          <w:lang w:val="sv-FI"/>
        </w:rPr>
        <w:t>En dog ju som vi hade här, som jag saknar ännu i denna dag.</w:t>
      </w:r>
      <w:r>
        <w:rPr>
          <w:lang w:val="sv-FI"/>
        </w:rPr>
        <w:t xml:space="preserve"> </w:t>
      </w:r>
      <w:r w:rsidRPr="00241D16">
        <w:rPr>
          <w:lang w:val="sv-FI"/>
        </w:rPr>
        <w:t>(D4H)</w:t>
      </w:r>
    </w:p>
  </w:footnote>
  <w:footnote w:id="91">
    <w:p w14:paraId="48191A69" w14:textId="77777777" w:rsidR="00CC6E8B" w:rsidRPr="008F0922" w:rsidRDefault="00CC6E8B" w:rsidP="002D788F">
      <w:pPr>
        <w:pStyle w:val="alaviite"/>
        <w:rPr>
          <w:lang w:val="sv-FI"/>
        </w:rPr>
      </w:pPr>
      <w:r w:rsidRPr="008F0922">
        <w:rPr>
          <w:rStyle w:val="Alaviitteenviite"/>
        </w:rPr>
        <w:footnoteRef/>
      </w:r>
      <w:r w:rsidRPr="008F0922">
        <w:rPr>
          <w:lang w:val="sv-FI"/>
        </w:rPr>
        <w:t xml:space="preserve">  </w:t>
      </w:r>
      <w:r w:rsidRPr="00B54F53">
        <w:rPr>
          <w:i/>
          <w:lang w:val="sv-FI"/>
        </w:rPr>
        <w:t>Alkukielellä:</w:t>
      </w:r>
      <w:r>
        <w:rPr>
          <w:lang w:val="sv-FI"/>
        </w:rPr>
        <w:t xml:space="preserve"> S: </w:t>
      </w:r>
      <w:r w:rsidRPr="008F0922">
        <w:rPr>
          <w:lang w:val="sv-FI"/>
        </w:rPr>
        <w:t>Är DuvTeatern en speciell teater på något sätt?</w:t>
      </w:r>
    </w:p>
    <w:p w14:paraId="06170B82" w14:textId="77777777" w:rsidR="00CC6E8B" w:rsidRPr="008F0922" w:rsidRDefault="00CC6E8B" w:rsidP="002D788F">
      <w:pPr>
        <w:pStyle w:val="alaviite"/>
        <w:rPr>
          <w:lang w:val="sv-FI"/>
        </w:rPr>
      </w:pPr>
      <w:r>
        <w:rPr>
          <w:lang w:val="sv-FI"/>
        </w:rPr>
        <w:t>H</w:t>
      </w:r>
      <w:r w:rsidRPr="008F0922">
        <w:rPr>
          <w:lang w:val="sv-FI"/>
        </w:rPr>
        <w:t>: Jo</w:t>
      </w:r>
    </w:p>
    <w:p w14:paraId="3D213A24" w14:textId="77777777" w:rsidR="00CC6E8B" w:rsidRDefault="00CC6E8B" w:rsidP="002D788F">
      <w:pPr>
        <w:pStyle w:val="alaviite"/>
        <w:rPr>
          <w:lang w:val="sv-FI"/>
        </w:rPr>
      </w:pPr>
      <w:r>
        <w:rPr>
          <w:lang w:val="sv-FI"/>
        </w:rPr>
        <w:t>S</w:t>
      </w:r>
      <w:r w:rsidRPr="008F0922">
        <w:rPr>
          <w:lang w:val="sv-FI"/>
        </w:rPr>
        <w:t>: Vad är det som</w:t>
      </w:r>
      <w:r>
        <w:rPr>
          <w:lang w:val="sv-FI"/>
        </w:rPr>
        <w:t xml:space="preserve"> är speciellt med DuvTeatern?</w:t>
      </w:r>
    </w:p>
    <w:p w14:paraId="3EC04E98" w14:textId="77777777" w:rsidR="00CC6E8B" w:rsidRPr="00BA51CF" w:rsidRDefault="00CC6E8B" w:rsidP="002D788F">
      <w:pPr>
        <w:pStyle w:val="alaviite"/>
      </w:pPr>
      <w:r w:rsidRPr="008F0922">
        <w:rPr>
          <w:lang w:val="sv-FI"/>
        </w:rPr>
        <w:t>H: För att jag ska få in dem med här, DuvTeatern.</w:t>
      </w:r>
      <w:r>
        <w:rPr>
          <w:lang w:val="sv-FI"/>
        </w:rPr>
        <w:t xml:space="preserve"> </w:t>
      </w:r>
      <w:r w:rsidRPr="008F0922">
        <w:rPr>
          <w:lang w:val="sv-FI"/>
        </w:rPr>
        <w:t>Jag ska få med in i texterna.</w:t>
      </w:r>
      <w:r>
        <w:rPr>
          <w:lang w:val="sv-FI"/>
        </w:rPr>
        <w:t xml:space="preserve"> </w:t>
      </w:r>
      <w:r w:rsidRPr="008F0922">
        <w:rPr>
          <w:lang w:val="sv-FI"/>
        </w:rPr>
        <w:t>För det finns Mikaela Hasán också med, hon kommer också in här, i den här stora</w:t>
      </w:r>
      <w:r>
        <w:rPr>
          <w:lang w:val="sv-FI"/>
        </w:rPr>
        <w:t xml:space="preserve"> </w:t>
      </w:r>
      <w:r w:rsidRPr="008F0922">
        <w:rPr>
          <w:lang w:val="sv-FI"/>
        </w:rPr>
        <w:t>filmduken.</w:t>
      </w:r>
      <w:r>
        <w:rPr>
          <w:lang w:val="sv-FI"/>
        </w:rPr>
        <w:t xml:space="preserve"> </w:t>
      </w:r>
      <w:r w:rsidRPr="008F0922">
        <w:rPr>
          <w:lang w:val="sv-FI"/>
        </w:rPr>
        <w:t>Så hon finns med.</w:t>
      </w:r>
      <w:r>
        <w:rPr>
          <w:lang w:val="sv-FI"/>
        </w:rPr>
        <w:t xml:space="preserve"> </w:t>
      </w:r>
      <w:r w:rsidRPr="008F0922">
        <w:rPr>
          <w:lang w:val="sv-FI"/>
        </w:rPr>
        <w:t xml:space="preserve">Jag sitter så här med spikraka fötter och spikraka armar, utåt och stora hjärnan. </w:t>
      </w:r>
      <w:r w:rsidRPr="00241D16">
        <w:rPr>
          <w:lang w:val="sv-FI"/>
        </w:rPr>
        <w:t>Och</w:t>
      </w:r>
      <w:r>
        <w:rPr>
          <w:lang w:val="sv-FI"/>
        </w:rPr>
        <w:t xml:space="preserve"> </w:t>
      </w:r>
      <w:r w:rsidRPr="008F0922">
        <w:rPr>
          <w:lang w:val="sv-FI"/>
        </w:rPr>
        <w:t xml:space="preserve">ögona öppna. Och örona öppna. Man hör mycket mera mina ord i örona. </w:t>
      </w:r>
      <w:r w:rsidRPr="00A869E3">
        <w:t>(D5H)</w:t>
      </w:r>
    </w:p>
  </w:footnote>
  <w:footnote w:id="92">
    <w:p w14:paraId="7293FD0D" w14:textId="77777777" w:rsidR="00CC6E8B" w:rsidRPr="00E7597B" w:rsidRDefault="00CC6E8B">
      <w:pPr>
        <w:pStyle w:val="Alaviitteenteksti"/>
        <w:rPr>
          <w:sz w:val="24"/>
          <w:szCs w:val="24"/>
        </w:rPr>
      </w:pPr>
      <w:r>
        <w:rPr>
          <w:rStyle w:val="Alaviitteenviite"/>
        </w:rPr>
        <w:footnoteRef/>
      </w:r>
      <w:r w:rsidRPr="0033334B">
        <w:rPr>
          <w:rStyle w:val="alaviiteChar"/>
        </w:rPr>
        <w:t xml:space="preserve"> </w:t>
      </w:r>
      <w:r>
        <w:rPr>
          <w:rStyle w:val="alaviiteChar"/>
        </w:rPr>
        <w:t xml:space="preserve">Tietoa vammaisten ihmisten määrästä käytetään monenlaiseen poliittiseen päätöksentekoon. </w:t>
      </w:r>
      <w:r w:rsidRPr="0033334B">
        <w:rPr>
          <w:rStyle w:val="alaviiteChar"/>
        </w:rPr>
        <w:t>Kalle Könkkölä</w:t>
      </w:r>
      <w:r>
        <w:rPr>
          <w:rStyle w:val="alaviiteChar"/>
        </w:rPr>
        <w:t>n</w:t>
      </w:r>
      <w:r w:rsidRPr="0033334B">
        <w:rPr>
          <w:rStyle w:val="alaviiteChar"/>
        </w:rPr>
        <w:t xml:space="preserve"> (2017, 55) </w:t>
      </w:r>
      <w:r>
        <w:rPr>
          <w:rStyle w:val="alaviiteChar"/>
        </w:rPr>
        <w:t>mukaan lukuja käytetään kuitenkin usein perustelemaan sitä, miksi yhdenvertaisuutta ei voi tai tarvitse edistää</w:t>
      </w:r>
      <w:r w:rsidRPr="0033334B">
        <w:rPr>
          <w:rStyle w:val="alaviiteChar"/>
        </w:rPr>
        <w:t>: ”Olen aina sanonut, että päätöksenteossa vammaisia tuntuu olevan joskus liikaa tai sitten liian vähän. Nythän ensi vuonna saunan oven saa tehdä taas vammaisten ihmisten kannalta liian kapeaksi kun vammaisia on niin vähän mutta takuueläkettä ei voi nostaa kunnolla kun vammaisia on niin paljon ja se tulisi liian kalliiksi.”</w:t>
      </w:r>
      <w:r>
        <w:rPr>
          <w:rStyle w:val="alaviiteChar"/>
        </w:rPr>
        <w:t xml:space="preserve"> Tämä on yksi syy siihen, että suhtaudun varauksella vammaisten ja kuurojen taiteilijoiden määrän laskemiseen.</w:t>
      </w:r>
    </w:p>
  </w:footnote>
  <w:footnote w:id="93">
    <w:p w14:paraId="325FC1C7" w14:textId="77777777" w:rsidR="00CC6E8B" w:rsidRDefault="00CC6E8B">
      <w:pPr>
        <w:pStyle w:val="Alaviitteenteksti"/>
      </w:pPr>
      <w:r>
        <w:rPr>
          <w:rStyle w:val="Alaviitteenviite"/>
        </w:rPr>
        <w:footnoteRef/>
      </w:r>
      <w:r>
        <w:t xml:space="preserve"> </w:t>
      </w:r>
      <w:r w:rsidRPr="00791E20">
        <w:rPr>
          <w:rStyle w:val="alaviiteChar"/>
        </w:rPr>
        <w:t xml:space="preserve">Tietosuojailmoitus toimitettiin jälkikäteen niille tutkittaville, jotka </w:t>
      </w:r>
      <w:r>
        <w:rPr>
          <w:rStyle w:val="alaviiteChar"/>
        </w:rPr>
        <w:t>olivat jo osallistuneet ennen ilmoituksen valmistumista, ja jotka olivat kertoneet lomakkeessa yhteystietonsa.</w:t>
      </w:r>
    </w:p>
  </w:footnote>
  <w:footnote w:id="94">
    <w:p w14:paraId="1E99B20E" w14:textId="77777777" w:rsidR="00CC6E8B" w:rsidRDefault="00CC6E8B">
      <w:pPr>
        <w:pStyle w:val="Alaviitteenteksti"/>
      </w:pPr>
      <w:r>
        <w:rPr>
          <w:rStyle w:val="Alaviitteenviite"/>
        </w:rPr>
        <w:footnoteRef/>
      </w:r>
      <w:r>
        <w:t xml:space="preserve"> </w:t>
      </w:r>
      <w:r w:rsidRPr="00791E20">
        <w:rPr>
          <w:rStyle w:val="alaviiteChar"/>
        </w:rPr>
        <w:t xml:space="preserve">Tietosuojailmoitus toimitettiin jälkikäteen </w:t>
      </w:r>
      <w:r>
        <w:rPr>
          <w:rStyle w:val="alaviiteChar"/>
        </w:rPr>
        <w:t>haastateltaville.</w:t>
      </w:r>
    </w:p>
  </w:footnote>
  <w:footnote w:id="95">
    <w:p w14:paraId="095096DC" w14:textId="77777777" w:rsidR="00CC6E8B" w:rsidRDefault="00CC6E8B">
      <w:pPr>
        <w:pStyle w:val="Alaviitteenteksti"/>
      </w:pPr>
      <w:r>
        <w:rPr>
          <w:rStyle w:val="Alaviitteenviite"/>
        </w:rPr>
        <w:footnoteRef/>
      </w:r>
      <w:r>
        <w:t xml:space="preserve"> </w:t>
      </w:r>
      <w:r w:rsidRPr="00791E20">
        <w:rPr>
          <w:rStyle w:val="alaviiteChar"/>
        </w:rPr>
        <w:t xml:space="preserve">Tietosuojailmoitus toimitettiin jälkikäteen niille tutkittaville, jotka </w:t>
      </w:r>
      <w:r>
        <w:rPr>
          <w:rStyle w:val="alaviiteChar"/>
        </w:rPr>
        <w:t>olivat jo osallistuneet ennen ilmoituksen valmistumista, ja jotka olivat kertoneet lomakkeessa yhteystietonsa.</w:t>
      </w:r>
    </w:p>
  </w:footnote>
  <w:footnote w:id="96">
    <w:p w14:paraId="73B82C3E" w14:textId="77777777" w:rsidR="00CC6E8B" w:rsidRDefault="00CC6E8B">
      <w:pPr>
        <w:pStyle w:val="Alaviitteenteksti"/>
      </w:pPr>
      <w:r>
        <w:rPr>
          <w:rStyle w:val="Alaviitteenviite"/>
        </w:rPr>
        <w:footnoteRef/>
      </w:r>
      <w:r>
        <w:t xml:space="preserve"> </w:t>
      </w:r>
      <w:r w:rsidRPr="00266A19">
        <w:rPr>
          <w:rStyle w:val="alaviiteChar"/>
        </w:rPr>
        <w:t xml:space="preserve">Tämä </w:t>
      </w:r>
      <w:r>
        <w:rPr>
          <w:rStyle w:val="alaviiteChar"/>
        </w:rPr>
        <w:t>lomake</w:t>
      </w:r>
      <w:r w:rsidRPr="00266A19">
        <w:rPr>
          <w:rStyle w:val="alaviiteChar"/>
        </w:rPr>
        <w:t xml:space="preserve"> julkaistiin 9.5.2018</w:t>
      </w:r>
      <w:r>
        <w:rPr>
          <w:rStyle w:val="alaviiteChar"/>
        </w:rPr>
        <w:t>.</w:t>
      </w:r>
    </w:p>
  </w:footnote>
  <w:footnote w:id="97">
    <w:p w14:paraId="7B863ACF" w14:textId="77777777" w:rsidR="00CC6E8B" w:rsidRDefault="00CC6E8B">
      <w:pPr>
        <w:pStyle w:val="Alaviitteenteksti"/>
      </w:pPr>
      <w:r>
        <w:rPr>
          <w:rStyle w:val="Alaviitteenviite"/>
        </w:rPr>
        <w:footnoteRef/>
      </w:r>
      <w:r>
        <w:t xml:space="preserve"> </w:t>
      </w:r>
      <w:r>
        <w:rPr>
          <w:rStyle w:val="alaviiteChar"/>
        </w:rPr>
        <w:t>Verkkolomake</w:t>
      </w:r>
      <w:r w:rsidRPr="00266A19">
        <w:rPr>
          <w:rStyle w:val="alaviiteChar"/>
        </w:rPr>
        <w:t xml:space="preserve"> päivitettiin tähän muotoon 28.6.2018</w:t>
      </w:r>
      <w:r>
        <w:rPr>
          <w:rStyle w:val="alaviiteChar"/>
        </w:rPr>
        <w:t>.</w:t>
      </w:r>
    </w:p>
  </w:footnote>
  <w:footnote w:id="98">
    <w:p w14:paraId="678B13CE" w14:textId="77777777" w:rsidR="00CC6E8B" w:rsidRDefault="00CC6E8B">
      <w:pPr>
        <w:pStyle w:val="Alaviitteenteksti"/>
      </w:pPr>
      <w:r>
        <w:rPr>
          <w:rStyle w:val="Alaviitteenviite"/>
        </w:rPr>
        <w:footnoteRef/>
      </w:r>
      <w:r>
        <w:t xml:space="preserve"> </w:t>
      </w:r>
      <w:r w:rsidRPr="00266A19">
        <w:rPr>
          <w:rStyle w:val="alaviiteChar"/>
        </w:rPr>
        <w:t xml:space="preserve">Tämä </w:t>
      </w:r>
      <w:r>
        <w:rPr>
          <w:rStyle w:val="alaviiteChar"/>
        </w:rPr>
        <w:t>verkkolomake</w:t>
      </w:r>
      <w:r w:rsidRPr="00266A19">
        <w:rPr>
          <w:rStyle w:val="alaviiteChar"/>
        </w:rPr>
        <w:t xml:space="preserve"> julkaistiin 9.5.2018</w:t>
      </w:r>
      <w:r>
        <w:rPr>
          <w:rStyle w:val="alaviiteChar"/>
        </w:rPr>
        <w:t>.</w:t>
      </w:r>
    </w:p>
  </w:footnote>
  <w:footnote w:id="99">
    <w:p w14:paraId="5D83A25F" w14:textId="77777777" w:rsidR="00CC6E8B" w:rsidRDefault="00CC6E8B">
      <w:pPr>
        <w:pStyle w:val="Alaviitteenteksti"/>
      </w:pPr>
      <w:r>
        <w:rPr>
          <w:rStyle w:val="Alaviitteenviite"/>
        </w:rPr>
        <w:footnoteRef/>
      </w:r>
      <w:r>
        <w:t xml:space="preserve"> </w:t>
      </w:r>
      <w:r>
        <w:rPr>
          <w:rStyle w:val="alaviiteChar"/>
        </w:rPr>
        <w:t>Verkkolomake</w:t>
      </w:r>
      <w:r w:rsidRPr="00266A19">
        <w:rPr>
          <w:rStyle w:val="alaviiteChar"/>
        </w:rPr>
        <w:t xml:space="preserve"> päivitettiin tähän muotoon 2.7.2018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48E177A"/>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1C92A0B"/>
    <w:multiLevelType w:val="hybridMultilevel"/>
    <w:tmpl w:val="3AECF3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67B3B68"/>
    <w:multiLevelType w:val="hybridMultilevel"/>
    <w:tmpl w:val="A7AE6E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69A5F38"/>
    <w:multiLevelType w:val="hybridMultilevel"/>
    <w:tmpl w:val="4684A8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79D36F3"/>
    <w:multiLevelType w:val="hybridMultilevel"/>
    <w:tmpl w:val="A66C05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9D74085"/>
    <w:multiLevelType w:val="multilevel"/>
    <w:tmpl w:val="C13E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00BFB"/>
    <w:multiLevelType w:val="hybridMultilevel"/>
    <w:tmpl w:val="A7C264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8D66F14"/>
    <w:multiLevelType w:val="hybridMultilevel"/>
    <w:tmpl w:val="289EB3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B94432B"/>
    <w:multiLevelType w:val="hybridMultilevel"/>
    <w:tmpl w:val="8E840660"/>
    <w:lvl w:ilvl="0" w:tplc="C832B3DC">
      <w:start w:val="1997"/>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DC3690F"/>
    <w:multiLevelType w:val="hybridMultilevel"/>
    <w:tmpl w:val="6AB638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FFE05E0"/>
    <w:multiLevelType w:val="hybridMultilevel"/>
    <w:tmpl w:val="096CF7C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15:restartNumberingAfterBreak="0">
    <w:nsid w:val="22B95B42"/>
    <w:multiLevelType w:val="hybridMultilevel"/>
    <w:tmpl w:val="82A67D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97537EE"/>
    <w:multiLevelType w:val="hybridMultilevel"/>
    <w:tmpl w:val="D13808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B261705"/>
    <w:multiLevelType w:val="hybridMultilevel"/>
    <w:tmpl w:val="9DB0FE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BA3382C"/>
    <w:multiLevelType w:val="hybridMultilevel"/>
    <w:tmpl w:val="709224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F767F19"/>
    <w:multiLevelType w:val="hybridMultilevel"/>
    <w:tmpl w:val="8398F9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0026D65"/>
    <w:multiLevelType w:val="hybridMultilevel"/>
    <w:tmpl w:val="F244C6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1676CD3"/>
    <w:multiLevelType w:val="hybridMultilevel"/>
    <w:tmpl w:val="6AC459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27A1F33"/>
    <w:multiLevelType w:val="hybridMultilevel"/>
    <w:tmpl w:val="35CEA8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2DB442C"/>
    <w:multiLevelType w:val="hybridMultilevel"/>
    <w:tmpl w:val="06E494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49454A1"/>
    <w:multiLevelType w:val="multilevel"/>
    <w:tmpl w:val="CA12C3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711526E"/>
    <w:multiLevelType w:val="hybridMultilevel"/>
    <w:tmpl w:val="00981D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A6D338E"/>
    <w:multiLevelType w:val="hybridMultilevel"/>
    <w:tmpl w:val="121071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3C6521C0"/>
    <w:multiLevelType w:val="hybridMultilevel"/>
    <w:tmpl w:val="000C4CC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425B71AB"/>
    <w:multiLevelType w:val="hybridMultilevel"/>
    <w:tmpl w:val="10C83C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473B6B7A"/>
    <w:multiLevelType w:val="hybridMultilevel"/>
    <w:tmpl w:val="C616D1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8582023"/>
    <w:multiLevelType w:val="hybridMultilevel"/>
    <w:tmpl w:val="4C2800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49BD2108"/>
    <w:multiLevelType w:val="hybridMultilevel"/>
    <w:tmpl w:val="D64A8830"/>
    <w:lvl w:ilvl="0" w:tplc="040B000F">
      <w:start w:val="1"/>
      <w:numFmt w:val="decimal"/>
      <w:lvlText w:val="%1."/>
      <w:lvlJc w:val="left"/>
      <w:pPr>
        <w:ind w:left="720" w:hanging="360"/>
      </w:pPr>
      <w:rPr>
        <w:rFonts w:hint="default"/>
      </w:rPr>
    </w:lvl>
    <w:lvl w:ilvl="1" w:tplc="040B0001">
      <w:start w:val="1"/>
      <w:numFmt w:val="bullet"/>
      <w:lvlText w:val=""/>
      <w:lvlJc w:val="left"/>
      <w:pPr>
        <w:ind w:left="1440" w:hanging="360"/>
      </w:pPr>
      <w:rPr>
        <w:rFonts w:ascii="Symbol" w:hAnsi="Symbol" w:hint="default"/>
      </w:rPr>
    </w:lvl>
    <w:lvl w:ilvl="2" w:tplc="040B001B">
      <w:start w:val="1"/>
      <w:numFmt w:val="lowerRoman"/>
      <w:lvlText w:val="%3."/>
      <w:lvlJc w:val="right"/>
      <w:pPr>
        <w:ind w:left="2160" w:hanging="180"/>
      </w:pPr>
    </w:lvl>
    <w:lvl w:ilvl="3" w:tplc="3842CEA0">
      <w:start w:val="2000"/>
      <w:numFmt w:val="bullet"/>
      <w:lvlText w:val=""/>
      <w:lvlJc w:val="left"/>
      <w:pPr>
        <w:ind w:left="2880" w:hanging="360"/>
      </w:pPr>
      <w:rPr>
        <w:rFonts w:ascii="Wingdings" w:eastAsiaTheme="minorHAnsi" w:hAnsi="Wingdings" w:cs="Times New Roman" w:hint="default"/>
      </w:r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49F16AC4"/>
    <w:multiLevelType w:val="hybridMultilevel"/>
    <w:tmpl w:val="4DC860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4A927E32"/>
    <w:multiLevelType w:val="hybridMultilevel"/>
    <w:tmpl w:val="31284A30"/>
    <w:lvl w:ilvl="0" w:tplc="14207878">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4C117C12"/>
    <w:multiLevelType w:val="hybridMultilevel"/>
    <w:tmpl w:val="3EB045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4DA61793"/>
    <w:multiLevelType w:val="hybridMultilevel"/>
    <w:tmpl w:val="537895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8E16D50"/>
    <w:multiLevelType w:val="hybridMultilevel"/>
    <w:tmpl w:val="CAEE9B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5E564C11"/>
    <w:multiLevelType w:val="hybridMultilevel"/>
    <w:tmpl w:val="EFAC4F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0810F7E"/>
    <w:multiLevelType w:val="hybridMultilevel"/>
    <w:tmpl w:val="F2FE868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66D136C0"/>
    <w:multiLevelType w:val="hybridMultilevel"/>
    <w:tmpl w:val="25082A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682524F3"/>
    <w:multiLevelType w:val="hybridMultilevel"/>
    <w:tmpl w:val="55FAEB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6A1C05C5"/>
    <w:multiLevelType w:val="hybridMultilevel"/>
    <w:tmpl w:val="0052B2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6C3331DA"/>
    <w:multiLevelType w:val="hybridMultilevel"/>
    <w:tmpl w:val="7BC47B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CD45125"/>
    <w:multiLevelType w:val="hybridMultilevel"/>
    <w:tmpl w:val="6AEC7BD4"/>
    <w:lvl w:ilvl="0" w:tplc="AD4CE846">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F030AD0"/>
    <w:multiLevelType w:val="hybridMultilevel"/>
    <w:tmpl w:val="FFA4BB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32E6A94"/>
    <w:multiLevelType w:val="hybridMultilevel"/>
    <w:tmpl w:val="138C3E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355653E"/>
    <w:multiLevelType w:val="hybridMultilevel"/>
    <w:tmpl w:val="F9304F04"/>
    <w:lvl w:ilvl="0" w:tplc="E634F77A">
      <w:start w:val="1"/>
      <w:numFmt w:val="bullet"/>
      <w:pStyle w:val="listagradu"/>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3" w15:restartNumberingAfterBreak="0">
    <w:nsid w:val="7CB46324"/>
    <w:multiLevelType w:val="hybridMultilevel"/>
    <w:tmpl w:val="A2A897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7CF227C0"/>
    <w:multiLevelType w:val="hybridMultilevel"/>
    <w:tmpl w:val="29424E46"/>
    <w:lvl w:ilvl="0" w:tplc="D6BCABE6">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7F3B4A5E"/>
    <w:multiLevelType w:val="hybridMultilevel"/>
    <w:tmpl w:val="AC5A759A"/>
    <w:lvl w:ilvl="0" w:tplc="040B0001">
      <w:start w:val="1"/>
      <w:numFmt w:val="bullet"/>
      <w:lvlText w:val=""/>
      <w:lvlJc w:val="left"/>
      <w:pPr>
        <w:ind w:left="720" w:hanging="360"/>
      </w:pPr>
      <w:rPr>
        <w:rFonts w:ascii="Symbol" w:hAnsi="Symbol" w:hint="default"/>
      </w:rPr>
    </w:lvl>
    <w:lvl w:ilvl="1" w:tplc="63A4F466">
      <w:numFmt w:val="bullet"/>
      <w:lvlText w:val="·"/>
      <w:lvlJc w:val="left"/>
      <w:pPr>
        <w:ind w:left="1572" w:hanging="492"/>
      </w:pPr>
      <w:rPr>
        <w:rFonts w:ascii="Calibri" w:eastAsiaTheme="minorHAnsi" w:hAnsi="Calibri" w:cs="Calibri" w:hint="default"/>
        <w:sz w:val="22"/>
      </w:r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46" w15:restartNumberingAfterBreak="0">
    <w:nsid w:val="7FE5359C"/>
    <w:multiLevelType w:val="multilevel"/>
    <w:tmpl w:val="DDCC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7"/>
  </w:num>
  <w:num w:numId="3">
    <w:abstractNumId w:val="39"/>
  </w:num>
  <w:num w:numId="4">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38"/>
  </w:num>
  <w:num w:numId="8">
    <w:abstractNumId w:val="41"/>
  </w:num>
  <w:num w:numId="9">
    <w:abstractNumId w:val="18"/>
  </w:num>
  <w:num w:numId="10">
    <w:abstractNumId w:val="24"/>
  </w:num>
  <w:num w:numId="11">
    <w:abstractNumId w:val="14"/>
  </w:num>
  <w:num w:numId="12">
    <w:abstractNumId w:val="9"/>
  </w:num>
  <w:num w:numId="13">
    <w:abstractNumId w:val="33"/>
  </w:num>
  <w:num w:numId="14">
    <w:abstractNumId w:val="43"/>
  </w:num>
  <w:num w:numId="15">
    <w:abstractNumId w:val="32"/>
  </w:num>
  <w:num w:numId="16">
    <w:abstractNumId w:val="4"/>
  </w:num>
  <w:num w:numId="17">
    <w:abstractNumId w:val="7"/>
  </w:num>
  <w:num w:numId="18">
    <w:abstractNumId w:val="19"/>
  </w:num>
  <w:num w:numId="19">
    <w:abstractNumId w:val="31"/>
  </w:num>
  <w:num w:numId="20">
    <w:abstractNumId w:val="11"/>
  </w:num>
  <w:num w:numId="21">
    <w:abstractNumId w:val="17"/>
  </w:num>
  <w:num w:numId="22">
    <w:abstractNumId w:val="30"/>
  </w:num>
  <w:num w:numId="23">
    <w:abstractNumId w:val="22"/>
  </w:num>
  <w:num w:numId="24">
    <w:abstractNumId w:val="26"/>
  </w:num>
  <w:num w:numId="25">
    <w:abstractNumId w:val="2"/>
  </w:num>
  <w:num w:numId="26">
    <w:abstractNumId w:val="6"/>
  </w:num>
  <w:num w:numId="27">
    <w:abstractNumId w:val="25"/>
  </w:num>
  <w:num w:numId="28">
    <w:abstractNumId w:val="13"/>
  </w:num>
  <w:num w:numId="29">
    <w:abstractNumId w:val="15"/>
  </w:num>
  <w:num w:numId="30">
    <w:abstractNumId w:val="28"/>
  </w:num>
  <w:num w:numId="31">
    <w:abstractNumId w:val="3"/>
  </w:num>
  <w:num w:numId="32">
    <w:abstractNumId w:val="12"/>
  </w:num>
  <w:num w:numId="33">
    <w:abstractNumId w:val="37"/>
  </w:num>
  <w:num w:numId="34">
    <w:abstractNumId w:val="40"/>
  </w:num>
  <w:num w:numId="35">
    <w:abstractNumId w:val="29"/>
  </w:num>
  <w:num w:numId="36">
    <w:abstractNumId w:val="10"/>
  </w:num>
  <w:num w:numId="37">
    <w:abstractNumId w:val="36"/>
  </w:num>
  <w:num w:numId="38">
    <w:abstractNumId w:val="46"/>
  </w:num>
  <w:num w:numId="39">
    <w:abstractNumId w:val="8"/>
  </w:num>
  <w:num w:numId="40">
    <w:abstractNumId w:val="35"/>
  </w:num>
  <w:num w:numId="41">
    <w:abstractNumId w:val="1"/>
  </w:num>
  <w:num w:numId="42">
    <w:abstractNumId w:val="42"/>
  </w:num>
  <w:num w:numId="43">
    <w:abstractNumId w:val="5"/>
  </w:num>
  <w:num w:numId="44">
    <w:abstractNumId w:val="16"/>
  </w:num>
  <w:num w:numId="45">
    <w:abstractNumId w:val="44"/>
  </w:num>
  <w:num w:numId="46">
    <w:abstractNumId w:val="34"/>
  </w:num>
  <w:num w:numId="47">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464"/>
    <w:rsid w:val="00000A72"/>
    <w:rsid w:val="00000C60"/>
    <w:rsid w:val="00000FB7"/>
    <w:rsid w:val="00001C8E"/>
    <w:rsid w:val="0000242A"/>
    <w:rsid w:val="00002BC7"/>
    <w:rsid w:val="00002CC8"/>
    <w:rsid w:val="00002DFA"/>
    <w:rsid w:val="00003A78"/>
    <w:rsid w:val="00003CD6"/>
    <w:rsid w:val="00004AD4"/>
    <w:rsid w:val="00004E16"/>
    <w:rsid w:val="00005229"/>
    <w:rsid w:val="0000574F"/>
    <w:rsid w:val="00005A74"/>
    <w:rsid w:val="00005BAB"/>
    <w:rsid w:val="00006AF3"/>
    <w:rsid w:val="00006E28"/>
    <w:rsid w:val="00006FC2"/>
    <w:rsid w:val="00007975"/>
    <w:rsid w:val="00010664"/>
    <w:rsid w:val="00011194"/>
    <w:rsid w:val="000112D0"/>
    <w:rsid w:val="000114D7"/>
    <w:rsid w:val="0001174B"/>
    <w:rsid w:val="00011AFD"/>
    <w:rsid w:val="000122B5"/>
    <w:rsid w:val="00012815"/>
    <w:rsid w:val="00013215"/>
    <w:rsid w:val="0001352E"/>
    <w:rsid w:val="00013CAC"/>
    <w:rsid w:val="000140FB"/>
    <w:rsid w:val="0001426D"/>
    <w:rsid w:val="000145D0"/>
    <w:rsid w:val="00015F8E"/>
    <w:rsid w:val="000162EC"/>
    <w:rsid w:val="000166D9"/>
    <w:rsid w:val="000168B7"/>
    <w:rsid w:val="000176E4"/>
    <w:rsid w:val="000179F8"/>
    <w:rsid w:val="00017A1A"/>
    <w:rsid w:val="00020103"/>
    <w:rsid w:val="00020664"/>
    <w:rsid w:val="00020E90"/>
    <w:rsid w:val="0002192E"/>
    <w:rsid w:val="000224A4"/>
    <w:rsid w:val="00022755"/>
    <w:rsid w:val="00022B94"/>
    <w:rsid w:val="0002306C"/>
    <w:rsid w:val="000235A8"/>
    <w:rsid w:val="000236FD"/>
    <w:rsid w:val="00023B9D"/>
    <w:rsid w:val="00025453"/>
    <w:rsid w:val="0002567E"/>
    <w:rsid w:val="00025CD2"/>
    <w:rsid w:val="00026173"/>
    <w:rsid w:val="00026502"/>
    <w:rsid w:val="00026869"/>
    <w:rsid w:val="00026F57"/>
    <w:rsid w:val="000270E3"/>
    <w:rsid w:val="00027E1D"/>
    <w:rsid w:val="000302B6"/>
    <w:rsid w:val="00031327"/>
    <w:rsid w:val="0003190C"/>
    <w:rsid w:val="00032852"/>
    <w:rsid w:val="00032F41"/>
    <w:rsid w:val="00033482"/>
    <w:rsid w:val="00033FFD"/>
    <w:rsid w:val="00034AE9"/>
    <w:rsid w:val="00034EF8"/>
    <w:rsid w:val="0003513B"/>
    <w:rsid w:val="000357EC"/>
    <w:rsid w:val="00035D2E"/>
    <w:rsid w:val="00035F14"/>
    <w:rsid w:val="000370B1"/>
    <w:rsid w:val="000402B4"/>
    <w:rsid w:val="00040605"/>
    <w:rsid w:val="00040949"/>
    <w:rsid w:val="00040B66"/>
    <w:rsid w:val="0004145D"/>
    <w:rsid w:val="00041C1F"/>
    <w:rsid w:val="00041DD7"/>
    <w:rsid w:val="00041FE4"/>
    <w:rsid w:val="000422CE"/>
    <w:rsid w:val="000422F5"/>
    <w:rsid w:val="000429DE"/>
    <w:rsid w:val="00042D9B"/>
    <w:rsid w:val="000430CE"/>
    <w:rsid w:val="000431AF"/>
    <w:rsid w:val="00043385"/>
    <w:rsid w:val="0004339F"/>
    <w:rsid w:val="000446F1"/>
    <w:rsid w:val="0004495F"/>
    <w:rsid w:val="00044B2B"/>
    <w:rsid w:val="00044C59"/>
    <w:rsid w:val="00044EBD"/>
    <w:rsid w:val="00045249"/>
    <w:rsid w:val="000462DB"/>
    <w:rsid w:val="00046C2C"/>
    <w:rsid w:val="00046F65"/>
    <w:rsid w:val="00046FC5"/>
    <w:rsid w:val="00047162"/>
    <w:rsid w:val="0004776C"/>
    <w:rsid w:val="00047E05"/>
    <w:rsid w:val="00047F64"/>
    <w:rsid w:val="00050012"/>
    <w:rsid w:val="00050045"/>
    <w:rsid w:val="00050168"/>
    <w:rsid w:val="00051B86"/>
    <w:rsid w:val="00051C7F"/>
    <w:rsid w:val="00052303"/>
    <w:rsid w:val="000529CF"/>
    <w:rsid w:val="000538B6"/>
    <w:rsid w:val="00053ECB"/>
    <w:rsid w:val="00053F50"/>
    <w:rsid w:val="000540CC"/>
    <w:rsid w:val="000540D8"/>
    <w:rsid w:val="000544B2"/>
    <w:rsid w:val="0005488E"/>
    <w:rsid w:val="00054EA3"/>
    <w:rsid w:val="00054F86"/>
    <w:rsid w:val="0005695A"/>
    <w:rsid w:val="000571D1"/>
    <w:rsid w:val="0005733A"/>
    <w:rsid w:val="000573E4"/>
    <w:rsid w:val="00057AB4"/>
    <w:rsid w:val="00057B84"/>
    <w:rsid w:val="00057C99"/>
    <w:rsid w:val="00057D54"/>
    <w:rsid w:val="00057F85"/>
    <w:rsid w:val="000608DB"/>
    <w:rsid w:val="0006158B"/>
    <w:rsid w:val="000616BE"/>
    <w:rsid w:val="00061CFC"/>
    <w:rsid w:val="0006216E"/>
    <w:rsid w:val="0006273C"/>
    <w:rsid w:val="00063292"/>
    <w:rsid w:val="000632FB"/>
    <w:rsid w:val="000649DA"/>
    <w:rsid w:val="00064B8B"/>
    <w:rsid w:val="00064DE4"/>
    <w:rsid w:val="00065F7C"/>
    <w:rsid w:val="000669A9"/>
    <w:rsid w:val="00066AD6"/>
    <w:rsid w:val="00066AF2"/>
    <w:rsid w:val="0006726E"/>
    <w:rsid w:val="000677EB"/>
    <w:rsid w:val="00067D25"/>
    <w:rsid w:val="00067F26"/>
    <w:rsid w:val="000701A8"/>
    <w:rsid w:val="0007135B"/>
    <w:rsid w:val="000715F9"/>
    <w:rsid w:val="0007248A"/>
    <w:rsid w:val="00072DDF"/>
    <w:rsid w:val="000734B1"/>
    <w:rsid w:val="000737F7"/>
    <w:rsid w:val="000741F6"/>
    <w:rsid w:val="0007495D"/>
    <w:rsid w:val="0007509D"/>
    <w:rsid w:val="00075FAD"/>
    <w:rsid w:val="000760ED"/>
    <w:rsid w:val="0007662C"/>
    <w:rsid w:val="0007676E"/>
    <w:rsid w:val="00076DAB"/>
    <w:rsid w:val="000800FC"/>
    <w:rsid w:val="00080188"/>
    <w:rsid w:val="00080C88"/>
    <w:rsid w:val="00080CA1"/>
    <w:rsid w:val="000810EF"/>
    <w:rsid w:val="00081660"/>
    <w:rsid w:val="000816E0"/>
    <w:rsid w:val="00081B7A"/>
    <w:rsid w:val="00081B8A"/>
    <w:rsid w:val="00082789"/>
    <w:rsid w:val="00082796"/>
    <w:rsid w:val="00082D09"/>
    <w:rsid w:val="00082E44"/>
    <w:rsid w:val="000831B3"/>
    <w:rsid w:val="000837CC"/>
    <w:rsid w:val="00083E4B"/>
    <w:rsid w:val="00084020"/>
    <w:rsid w:val="000841AB"/>
    <w:rsid w:val="0008461B"/>
    <w:rsid w:val="00084DAC"/>
    <w:rsid w:val="0008522B"/>
    <w:rsid w:val="000852C2"/>
    <w:rsid w:val="00086015"/>
    <w:rsid w:val="00086297"/>
    <w:rsid w:val="00086B98"/>
    <w:rsid w:val="00086E27"/>
    <w:rsid w:val="0008711F"/>
    <w:rsid w:val="00087230"/>
    <w:rsid w:val="0008725E"/>
    <w:rsid w:val="00087534"/>
    <w:rsid w:val="000875F4"/>
    <w:rsid w:val="000876E5"/>
    <w:rsid w:val="00087FFB"/>
    <w:rsid w:val="0009076B"/>
    <w:rsid w:val="00090AC1"/>
    <w:rsid w:val="00090E78"/>
    <w:rsid w:val="0009115D"/>
    <w:rsid w:val="00091BB0"/>
    <w:rsid w:val="00091C32"/>
    <w:rsid w:val="00092666"/>
    <w:rsid w:val="00092F44"/>
    <w:rsid w:val="00092FE3"/>
    <w:rsid w:val="00093AFB"/>
    <w:rsid w:val="00093B35"/>
    <w:rsid w:val="00094107"/>
    <w:rsid w:val="000943FA"/>
    <w:rsid w:val="000948F7"/>
    <w:rsid w:val="000949AB"/>
    <w:rsid w:val="0009522C"/>
    <w:rsid w:val="000959F2"/>
    <w:rsid w:val="00096718"/>
    <w:rsid w:val="000979E8"/>
    <w:rsid w:val="000A0EE0"/>
    <w:rsid w:val="000A1F63"/>
    <w:rsid w:val="000A2DAC"/>
    <w:rsid w:val="000A5206"/>
    <w:rsid w:val="000A5382"/>
    <w:rsid w:val="000A5F6A"/>
    <w:rsid w:val="000A760F"/>
    <w:rsid w:val="000A7C1A"/>
    <w:rsid w:val="000A7C76"/>
    <w:rsid w:val="000A7D54"/>
    <w:rsid w:val="000A7DB4"/>
    <w:rsid w:val="000B02BF"/>
    <w:rsid w:val="000B19A1"/>
    <w:rsid w:val="000B1B5D"/>
    <w:rsid w:val="000B2695"/>
    <w:rsid w:val="000B3778"/>
    <w:rsid w:val="000B37E0"/>
    <w:rsid w:val="000B3CCD"/>
    <w:rsid w:val="000B4288"/>
    <w:rsid w:val="000B4393"/>
    <w:rsid w:val="000B5243"/>
    <w:rsid w:val="000B5703"/>
    <w:rsid w:val="000B5781"/>
    <w:rsid w:val="000B5A38"/>
    <w:rsid w:val="000B6696"/>
    <w:rsid w:val="000B6E9D"/>
    <w:rsid w:val="000B6F88"/>
    <w:rsid w:val="000B709F"/>
    <w:rsid w:val="000B7177"/>
    <w:rsid w:val="000B7328"/>
    <w:rsid w:val="000B74B4"/>
    <w:rsid w:val="000B7940"/>
    <w:rsid w:val="000C0303"/>
    <w:rsid w:val="000C0385"/>
    <w:rsid w:val="000C0CF5"/>
    <w:rsid w:val="000C22B8"/>
    <w:rsid w:val="000C284C"/>
    <w:rsid w:val="000C2903"/>
    <w:rsid w:val="000C2AC5"/>
    <w:rsid w:val="000C2C42"/>
    <w:rsid w:val="000C3FEF"/>
    <w:rsid w:val="000C4A73"/>
    <w:rsid w:val="000C5225"/>
    <w:rsid w:val="000C56F8"/>
    <w:rsid w:val="000C5DAC"/>
    <w:rsid w:val="000C6299"/>
    <w:rsid w:val="000C63EF"/>
    <w:rsid w:val="000C7DD3"/>
    <w:rsid w:val="000D00A3"/>
    <w:rsid w:val="000D01F9"/>
    <w:rsid w:val="000D0A34"/>
    <w:rsid w:val="000D0BE8"/>
    <w:rsid w:val="000D121E"/>
    <w:rsid w:val="000D12F5"/>
    <w:rsid w:val="000D1938"/>
    <w:rsid w:val="000D1FD5"/>
    <w:rsid w:val="000D2196"/>
    <w:rsid w:val="000D27F9"/>
    <w:rsid w:val="000D3D69"/>
    <w:rsid w:val="000D6EB6"/>
    <w:rsid w:val="000D7DF9"/>
    <w:rsid w:val="000E0B09"/>
    <w:rsid w:val="000E0F83"/>
    <w:rsid w:val="000E1341"/>
    <w:rsid w:val="000E18E2"/>
    <w:rsid w:val="000E1C37"/>
    <w:rsid w:val="000E2899"/>
    <w:rsid w:val="000E309E"/>
    <w:rsid w:val="000E3A03"/>
    <w:rsid w:val="000E3EEC"/>
    <w:rsid w:val="000E4310"/>
    <w:rsid w:val="000E47D8"/>
    <w:rsid w:val="000E5C70"/>
    <w:rsid w:val="000E6127"/>
    <w:rsid w:val="000E654A"/>
    <w:rsid w:val="000E698D"/>
    <w:rsid w:val="000E6E65"/>
    <w:rsid w:val="000E7856"/>
    <w:rsid w:val="000F02E7"/>
    <w:rsid w:val="000F0623"/>
    <w:rsid w:val="000F09B2"/>
    <w:rsid w:val="000F12FB"/>
    <w:rsid w:val="000F302D"/>
    <w:rsid w:val="000F3ADC"/>
    <w:rsid w:val="000F44DA"/>
    <w:rsid w:val="000F493A"/>
    <w:rsid w:val="000F53A1"/>
    <w:rsid w:val="000F5DB6"/>
    <w:rsid w:val="000F6665"/>
    <w:rsid w:val="000F6B26"/>
    <w:rsid w:val="000F763B"/>
    <w:rsid w:val="0010043C"/>
    <w:rsid w:val="0010118D"/>
    <w:rsid w:val="0010179A"/>
    <w:rsid w:val="00101B06"/>
    <w:rsid w:val="00101C0C"/>
    <w:rsid w:val="00102077"/>
    <w:rsid w:val="00102A29"/>
    <w:rsid w:val="00102FF7"/>
    <w:rsid w:val="00103651"/>
    <w:rsid w:val="0010411C"/>
    <w:rsid w:val="001045D4"/>
    <w:rsid w:val="0010467F"/>
    <w:rsid w:val="00104D2E"/>
    <w:rsid w:val="00104DD5"/>
    <w:rsid w:val="00104E25"/>
    <w:rsid w:val="001050B0"/>
    <w:rsid w:val="00105231"/>
    <w:rsid w:val="001056D6"/>
    <w:rsid w:val="00105CE1"/>
    <w:rsid w:val="001069FB"/>
    <w:rsid w:val="0010710B"/>
    <w:rsid w:val="001079EA"/>
    <w:rsid w:val="001107B6"/>
    <w:rsid w:val="00110C29"/>
    <w:rsid w:val="001110BD"/>
    <w:rsid w:val="001119A0"/>
    <w:rsid w:val="00111EEE"/>
    <w:rsid w:val="00112A2F"/>
    <w:rsid w:val="00112F42"/>
    <w:rsid w:val="00113350"/>
    <w:rsid w:val="00113794"/>
    <w:rsid w:val="001150A2"/>
    <w:rsid w:val="0011552B"/>
    <w:rsid w:val="00115786"/>
    <w:rsid w:val="00115933"/>
    <w:rsid w:val="00115F3B"/>
    <w:rsid w:val="00115FD7"/>
    <w:rsid w:val="00116538"/>
    <w:rsid w:val="0011681B"/>
    <w:rsid w:val="00116BEF"/>
    <w:rsid w:val="00117E79"/>
    <w:rsid w:val="001205BD"/>
    <w:rsid w:val="00120D2C"/>
    <w:rsid w:val="00120E60"/>
    <w:rsid w:val="0012113F"/>
    <w:rsid w:val="00121196"/>
    <w:rsid w:val="00122D3F"/>
    <w:rsid w:val="0012470B"/>
    <w:rsid w:val="001248BE"/>
    <w:rsid w:val="00124EDF"/>
    <w:rsid w:val="00125140"/>
    <w:rsid w:val="0012552A"/>
    <w:rsid w:val="00125CA3"/>
    <w:rsid w:val="001262FD"/>
    <w:rsid w:val="00126674"/>
    <w:rsid w:val="001267FC"/>
    <w:rsid w:val="001268B9"/>
    <w:rsid w:val="00126DBD"/>
    <w:rsid w:val="00127D73"/>
    <w:rsid w:val="0013052C"/>
    <w:rsid w:val="00130C57"/>
    <w:rsid w:val="00130CAF"/>
    <w:rsid w:val="00130F93"/>
    <w:rsid w:val="0013122A"/>
    <w:rsid w:val="00132653"/>
    <w:rsid w:val="001329C4"/>
    <w:rsid w:val="001332E9"/>
    <w:rsid w:val="00133B61"/>
    <w:rsid w:val="0013494A"/>
    <w:rsid w:val="00134E61"/>
    <w:rsid w:val="00135342"/>
    <w:rsid w:val="001360C7"/>
    <w:rsid w:val="001364A4"/>
    <w:rsid w:val="001367B7"/>
    <w:rsid w:val="001367E1"/>
    <w:rsid w:val="00137665"/>
    <w:rsid w:val="00137E6E"/>
    <w:rsid w:val="00137EA1"/>
    <w:rsid w:val="001405FD"/>
    <w:rsid w:val="00140EE3"/>
    <w:rsid w:val="0014187B"/>
    <w:rsid w:val="00141E9A"/>
    <w:rsid w:val="00142A4F"/>
    <w:rsid w:val="00142C5B"/>
    <w:rsid w:val="001439B3"/>
    <w:rsid w:val="00143AAD"/>
    <w:rsid w:val="00143CC5"/>
    <w:rsid w:val="00144203"/>
    <w:rsid w:val="00144E93"/>
    <w:rsid w:val="001453BC"/>
    <w:rsid w:val="001457DF"/>
    <w:rsid w:val="00145ED6"/>
    <w:rsid w:val="0014645E"/>
    <w:rsid w:val="00146522"/>
    <w:rsid w:val="00146C29"/>
    <w:rsid w:val="00146F2D"/>
    <w:rsid w:val="00147138"/>
    <w:rsid w:val="00147B93"/>
    <w:rsid w:val="00150A23"/>
    <w:rsid w:val="001513BB"/>
    <w:rsid w:val="00151450"/>
    <w:rsid w:val="00151AB0"/>
    <w:rsid w:val="00151B2C"/>
    <w:rsid w:val="00152A3D"/>
    <w:rsid w:val="001531DA"/>
    <w:rsid w:val="00153792"/>
    <w:rsid w:val="001543C5"/>
    <w:rsid w:val="001545C9"/>
    <w:rsid w:val="00154704"/>
    <w:rsid w:val="00154AC5"/>
    <w:rsid w:val="001550F5"/>
    <w:rsid w:val="00155376"/>
    <w:rsid w:val="00155DB4"/>
    <w:rsid w:val="00155FF6"/>
    <w:rsid w:val="00156861"/>
    <w:rsid w:val="00157316"/>
    <w:rsid w:val="00157A90"/>
    <w:rsid w:val="00157BB0"/>
    <w:rsid w:val="0016006C"/>
    <w:rsid w:val="00160484"/>
    <w:rsid w:val="00160967"/>
    <w:rsid w:val="00160A74"/>
    <w:rsid w:val="0016104B"/>
    <w:rsid w:val="001613DD"/>
    <w:rsid w:val="0016167F"/>
    <w:rsid w:val="001628BF"/>
    <w:rsid w:val="00162C86"/>
    <w:rsid w:val="00162C99"/>
    <w:rsid w:val="00164054"/>
    <w:rsid w:val="0016413A"/>
    <w:rsid w:val="00164EF5"/>
    <w:rsid w:val="001650C6"/>
    <w:rsid w:val="001651A1"/>
    <w:rsid w:val="001659B6"/>
    <w:rsid w:val="00165EC0"/>
    <w:rsid w:val="00166271"/>
    <w:rsid w:val="0016722F"/>
    <w:rsid w:val="00167304"/>
    <w:rsid w:val="0016731C"/>
    <w:rsid w:val="001675F4"/>
    <w:rsid w:val="00167925"/>
    <w:rsid w:val="001705C0"/>
    <w:rsid w:val="00170617"/>
    <w:rsid w:val="00170FE3"/>
    <w:rsid w:val="00171429"/>
    <w:rsid w:val="0017160C"/>
    <w:rsid w:val="00171676"/>
    <w:rsid w:val="0017263B"/>
    <w:rsid w:val="00172D00"/>
    <w:rsid w:val="00173321"/>
    <w:rsid w:val="00173600"/>
    <w:rsid w:val="00173A67"/>
    <w:rsid w:val="00173A8E"/>
    <w:rsid w:val="00173D76"/>
    <w:rsid w:val="00175051"/>
    <w:rsid w:val="0017519D"/>
    <w:rsid w:val="001754C8"/>
    <w:rsid w:val="00175C69"/>
    <w:rsid w:val="00176AD2"/>
    <w:rsid w:val="00176B7A"/>
    <w:rsid w:val="00176C8E"/>
    <w:rsid w:val="00176F25"/>
    <w:rsid w:val="0017721C"/>
    <w:rsid w:val="00177336"/>
    <w:rsid w:val="0017787B"/>
    <w:rsid w:val="001779B0"/>
    <w:rsid w:val="00180024"/>
    <w:rsid w:val="00181204"/>
    <w:rsid w:val="0018134D"/>
    <w:rsid w:val="00181853"/>
    <w:rsid w:val="001819C1"/>
    <w:rsid w:val="00182984"/>
    <w:rsid w:val="0018394C"/>
    <w:rsid w:val="00183A98"/>
    <w:rsid w:val="00183B8E"/>
    <w:rsid w:val="00183D58"/>
    <w:rsid w:val="00183D74"/>
    <w:rsid w:val="00183D79"/>
    <w:rsid w:val="0018470B"/>
    <w:rsid w:val="00184F5E"/>
    <w:rsid w:val="0018599D"/>
    <w:rsid w:val="00185C4C"/>
    <w:rsid w:val="00185CB2"/>
    <w:rsid w:val="00185F23"/>
    <w:rsid w:val="00186209"/>
    <w:rsid w:val="00186507"/>
    <w:rsid w:val="001866EF"/>
    <w:rsid w:val="00186767"/>
    <w:rsid w:val="00186B50"/>
    <w:rsid w:val="00187CA9"/>
    <w:rsid w:val="00187F67"/>
    <w:rsid w:val="00190498"/>
    <w:rsid w:val="001907FD"/>
    <w:rsid w:val="001910D8"/>
    <w:rsid w:val="00191477"/>
    <w:rsid w:val="001915F2"/>
    <w:rsid w:val="0019180F"/>
    <w:rsid w:val="00191A49"/>
    <w:rsid w:val="00191BED"/>
    <w:rsid w:val="0019219A"/>
    <w:rsid w:val="00192243"/>
    <w:rsid w:val="00193179"/>
    <w:rsid w:val="00193666"/>
    <w:rsid w:val="001936E5"/>
    <w:rsid w:val="00193745"/>
    <w:rsid w:val="00193D0C"/>
    <w:rsid w:val="00193E1A"/>
    <w:rsid w:val="00193FC0"/>
    <w:rsid w:val="001941EB"/>
    <w:rsid w:val="0019456B"/>
    <w:rsid w:val="001949F6"/>
    <w:rsid w:val="0019504D"/>
    <w:rsid w:val="0019641C"/>
    <w:rsid w:val="001964E5"/>
    <w:rsid w:val="00196C9C"/>
    <w:rsid w:val="00196D88"/>
    <w:rsid w:val="00197663"/>
    <w:rsid w:val="001A017E"/>
    <w:rsid w:val="001A055E"/>
    <w:rsid w:val="001A07BC"/>
    <w:rsid w:val="001A0C23"/>
    <w:rsid w:val="001A0F83"/>
    <w:rsid w:val="001A108E"/>
    <w:rsid w:val="001A10C1"/>
    <w:rsid w:val="001A2089"/>
    <w:rsid w:val="001A32B1"/>
    <w:rsid w:val="001A3470"/>
    <w:rsid w:val="001A358B"/>
    <w:rsid w:val="001A362D"/>
    <w:rsid w:val="001A3793"/>
    <w:rsid w:val="001A3AEF"/>
    <w:rsid w:val="001A6133"/>
    <w:rsid w:val="001A6165"/>
    <w:rsid w:val="001A6564"/>
    <w:rsid w:val="001A6838"/>
    <w:rsid w:val="001A6E81"/>
    <w:rsid w:val="001A7700"/>
    <w:rsid w:val="001B0486"/>
    <w:rsid w:val="001B07C0"/>
    <w:rsid w:val="001B0F25"/>
    <w:rsid w:val="001B1357"/>
    <w:rsid w:val="001B260C"/>
    <w:rsid w:val="001B32B9"/>
    <w:rsid w:val="001B35A3"/>
    <w:rsid w:val="001B441C"/>
    <w:rsid w:val="001B459D"/>
    <w:rsid w:val="001B5D05"/>
    <w:rsid w:val="001B5DE6"/>
    <w:rsid w:val="001B5DFB"/>
    <w:rsid w:val="001B636A"/>
    <w:rsid w:val="001B7106"/>
    <w:rsid w:val="001B7DA7"/>
    <w:rsid w:val="001B7F3F"/>
    <w:rsid w:val="001C0106"/>
    <w:rsid w:val="001C05CB"/>
    <w:rsid w:val="001C0FF7"/>
    <w:rsid w:val="001C104C"/>
    <w:rsid w:val="001C1547"/>
    <w:rsid w:val="001C1E41"/>
    <w:rsid w:val="001C296D"/>
    <w:rsid w:val="001C2B70"/>
    <w:rsid w:val="001C3222"/>
    <w:rsid w:val="001C3264"/>
    <w:rsid w:val="001C3830"/>
    <w:rsid w:val="001C3DF8"/>
    <w:rsid w:val="001C4F7A"/>
    <w:rsid w:val="001C665E"/>
    <w:rsid w:val="001C67E1"/>
    <w:rsid w:val="001C6EDC"/>
    <w:rsid w:val="001C73B8"/>
    <w:rsid w:val="001C740E"/>
    <w:rsid w:val="001C7812"/>
    <w:rsid w:val="001C7D10"/>
    <w:rsid w:val="001C7D37"/>
    <w:rsid w:val="001D000C"/>
    <w:rsid w:val="001D068F"/>
    <w:rsid w:val="001D071C"/>
    <w:rsid w:val="001D0BD5"/>
    <w:rsid w:val="001D0D81"/>
    <w:rsid w:val="001D11D6"/>
    <w:rsid w:val="001D11E3"/>
    <w:rsid w:val="001D1335"/>
    <w:rsid w:val="001D1632"/>
    <w:rsid w:val="001D25C0"/>
    <w:rsid w:val="001D4567"/>
    <w:rsid w:val="001D47F6"/>
    <w:rsid w:val="001D5B4D"/>
    <w:rsid w:val="001D5C78"/>
    <w:rsid w:val="001D6095"/>
    <w:rsid w:val="001D6284"/>
    <w:rsid w:val="001D63EB"/>
    <w:rsid w:val="001D6448"/>
    <w:rsid w:val="001D6D41"/>
    <w:rsid w:val="001D6F69"/>
    <w:rsid w:val="001D7469"/>
    <w:rsid w:val="001D7D37"/>
    <w:rsid w:val="001E1044"/>
    <w:rsid w:val="001E14A3"/>
    <w:rsid w:val="001E155F"/>
    <w:rsid w:val="001E24F8"/>
    <w:rsid w:val="001E2916"/>
    <w:rsid w:val="001E2AAF"/>
    <w:rsid w:val="001E2DFB"/>
    <w:rsid w:val="001E4140"/>
    <w:rsid w:val="001E4590"/>
    <w:rsid w:val="001E47AD"/>
    <w:rsid w:val="001E48BA"/>
    <w:rsid w:val="001E579D"/>
    <w:rsid w:val="001E5A05"/>
    <w:rsid w:val="001E7DBC"/>
    <w:rsid w:val="001F1573"/>
    <w:rsid w:val="001F263F"/>
    <w:rsid w:val="001F27E5"/>
    <w:rsid w:val="001F2951"/>
    <w:rsid w:val="001F2A61"/>
    <w:rsid w:val="001F30F2"/>
    <w:rsid w:val="001F3D92"/>
    <w:rsid w:val="001F3FF0"/>
    <w:rsid w:val="001F5000"/>
    <w:rsid w:val="001F57E3"/>
    <w:rsid w:val="001F5AEE"/>
    <w:rsid w:val="001F5CB3"/>
    <w:rsid w:val="001F773B"/>
    <w:rsid w:val="00200282"/>
    <w:rsid w:val="00200D1D"/>
    <w:rsid w:val="00201ABE"/>
    <w:rsid w:val="002020B1"/>
    <w:rsid w:val="00202C90"/>
    <w:rsid w:val="00202E33"/>
    <w:rsid w:val="00202FD2"/>
    <w:rsid w:val="002034CB"/>
    <w:rsid w:val="0020361E"/>
    <w:rsid w:val="002040B4"/>
    <w:rsid w:val="0020460E"/>
    <w:rsid w:val="00204947"/>
    <w:rsid w:val="0020494E"/>
    <w:rsid w:val="00204C43"/>
    <w:rsid w:val="002057A4"/>
    <w:rsid w:val="00205ADD"/>
    <w:rsid w:val="00205B00"/>
    <w:rsid w:val="0020636C"/>
    <w:rsid w:val="002079C3"/>
    <w:rsid w:val="00210063"/>
    <w:rsid w:val="00211C68"/>
    <w:rsid w:val="00211CC6"/>
    <w:rsid w:val="0021353D"/>
    <w:rsid w:val="00213630"/>
    <w:rsid w:val="00213947"/>
    <w:rsid w:val="0021440F"/>
    <w:rsid w:val="002153A9"/>
    <w:rsid w:val="002165F3"/>
    <w:rsid w:val="00216DCA"/>
    <w:rsid w:val="00217053"/>
    <w:rsid w:val="002176E0"/>
    <w:rsid w:val="002206CC"/>
    <w:rsid w:val="00220DE0"/>
    <w:rsid w:val="0022161F"/>
    <w:rsid w:val="002219DD"/>
    <w:rsid w:val="00221D0A"/>
    <w:rsid w:val="002227C7"/>
    <w:rsid w:val="00222E41"/>
    <w:rsid w:val="002234A5"/>
    <w:rsid w:val="00223CCC"/>
    <w:rsid w:val="002242D0"/>
    <w:rsid w:val="00224D47"/>
    <w:rsid w:val="002252F9"/>
    <w:rsid w:val="00225335"/>
    <w:rsid w:val="002253BD"/>
    <w:rsid w:val="002254BE"/>
    <w:rsid w:val="002257B3"/>
    <w:rsid w:val="002263B5"/>
    <w:rsid w:val="002267A6"/>
    <w:rsid w:val="002269F8"/>
    <w:rsid w:val="002272C2"/>
    <w:rsid w:val="002273A1"/>
    <w:rsid w:val="00227B8D"/>
    <w:rsid w:val="002307BB"/>
    <w:rsid w:val="00230C7A"/>
    <w:rsid w:val="00230E4F"/>
    <w:rsid w:val="00230EAC"/>
    <w:rsid w:val="00231526"/>
    <w:rsid w:val="00231BE3"/>
    <w:rsid w:val="00233301"/>
    <w:rsid w:val="00233BD6"/>
    <w:rsid w:val="002349BF"/>
    <w:rsid w:val="00234E00"/>
    <w:rsid w:val="00234E47"/>
    <w:rsid w:val="00235E0F"/>
    <w:rsid w:val="00236632"/>
    <w:rsid w:val="00236B48"/>
    <w:rsid w:val="00236E89"/>
    <w:rsid w:val="002371E3"/>
    <w:rsid w:val="00237B40"/>
    <w:rsid w:val="00240769"/>
    <w:rsid w:val="0024189C"/>
    <w:rsid w:val="00241BB5"/>
    <w:rsid w:val="00241D16"/>
    <w:rsid w:val="00242EDF"/>
    <w:rsid w:val="002433E3"/>
    <w:rsid w:val="002436A7"/>
    <w:rsid w:val="00243DDA"/>
    <w:rsid w:val="002442F6"/>
    <w:rsid w:val="002444C0"/>
    <w:rsid w:val="0024467F"/>
    <w:rsid w:val="0024473B"/>
    <w:rsid w:val="00244989"/>
    <w:rsid w:val="002449A1"/>
    <w:rsid w:val="00244E5B"/>
    <w:rsid w:val="002457C3"/>
    <w:rsid w:val="00245BB7"/>
    <w:rsid w:val="00246394"/>
    <w:rsid w:val="002463F7"/>
    <w:rsid w:val="0024658B"/>
    <w:rsid w:val="00246AD7"/>
    <w:rsid w:val="00247023"/>
    <w:rsid w:val="00247362"/>
    <w:rsid w:val="00250095"/>
    <w:rsid w:val="002502B6"/>
    <w:rsid w:val="00250CD2"/>
    <w:rsid w:val="00251840"/>
    <w:rsid w:val="00251E35"/>
    <w:rsid w:val="00251ECE"/>
    <w:rsid w:val="00252EE7"/>
    <w:rsid w:val="00253FA2"/>
    <w:rsid w:val="00254137"/>
    <w:rsid w:val="00254988"/>
    <w:rsid w:val="00254FEE"/>
    <w:rsid w:val="00255891"/>
    <w:rsid w:val="00255ACF"/>
    <w:rsid w:val="00256052"/>
    <w:rsid w:val="002564D5"/>
    <w:rsid w:val="00257393"/>
    <w:rsid w:val="00257650"/>
    <w:rsid w:val="002579C1"/>
    <w:rsid w:val="0026003C"/>
    <w:rsid w:val="00260F4E"/>
    <w:rsid w:val="002614CF"/>
    <w:rsid w:val="00261C2F"/>
    <w:rsid w:val="00262417"/>
    <w:rsid w:val="002639F1"/>
    <w:rsid w:val="00264416"/>
    <w:rsid w:val="002644B9"/>
    <w:rsid w:val="002645E7"/>
    <w:rsid w:val="0026494A"/>
    <w:rsid w:val="00265192"/>
    <w:rsid w:val="00265AB1"/>
    <w:rsid w:val="00265E36"/>
    <w:rsid w:val="00266114"/>
    <w:rsid w:val="002661ED"/>
    <w:rsid w:val="002667ED"/>
    <w:rsid w:val="00266A19"/>
    <w:rsid w:val="00266E89"/>
    <w:rsid w:val="00266F24"/>
    <w:rsid w:val="00267C46"/>
    <w:rsid w:val="00267EED"/>
    <w:rsid w:val="00270A19"/>
    <w:rsid w:val="002711D3"/>
    <w:rsid w:val="002727B7"/>
    <w:rsid w:val="00273B63"/>
    <w:rsid w:val="00274171"/>
    <w:rsid w:val="0027492A"/>
    <w:rsid w:val="00274980"/>
    <w:rsid w:val="00274DB0"/>
    <w:rsid w:val="00274DEF"/>
    <w:rsid w:val="00274FD2"/>
    <w:rsid w:val="00275AD0"/>
    <w:rsid w:val="00275F46"/>
    <w:rsid w:val="002768B9"/>
    <w:rsid w:val="00276CFE"/>
    <w:rsid w:val="00280307"/>
    <w:rsid w:val="00280B51"/>
    <w:rsid w:val="00281355"/>
    <w:rsid w:val="002818E3"/>
    <w:rsid w:val="00281A72"/>
    <w:rsid w:val="00281C2A"/>
    <w:rsid w:val="00282086"/>
    <w:rsid w:val="002825B6"/>
    <w:rsid w:val="0028281E"/>
    <w:rsid w:val="00282B0D"/>
    <w:rsid w:val="00282E8F"/>
    <w:rsid w:val="00283DA1"/>
    <w:rsid w:val="00283DAE"/>
    <w:rsid w:val="002840D2"/>
    <w:rsid w:val="00284229"/>
    <w:rsid w:val="0028494A"/>
    <w:rsid w:val="00284DCA"/>
    <w:rsid w:val="0028603F"/>
    <w:rsid w:val="00286299"/>
    <w:rsid w:val="0028636B"/>
    <w:rsid w:val="0028653C"/>
    <w:rsid w:val="002871DD"/>
    <w:rsid w:val="002872C8"/>
    <w:rsid w:val="00287702"/>
    <w:rsid w:val="00287A92"/>
    <w:rsid w:val="00287BB6"/>
    <w:rsid w:val="00290B6A"/>
    <w:rsid w:val="00290B99"/>
    <w:rsid w:val="00290D5B"/>
    <w:rsid w:val="00290ED5"/>
    <w:rsid w:val="002916D7"/>
    <w:rsid w:val="0029176D"/>
    <w:rsid w:val="002917AA"/>
    <w:rsid w:val="00292E27"/>
    <w:rsid w:val="002931A1"/>
    <w:rsid w:val="00294C40"/>
    <w:rsid w:val="002951A3"/>
    <w:rsid w:val="002952EC"/>
    <w:rsid w:val="002953BF"/>
    <w:rsid w:val="002954C3"/>
    <w:rsid w:val="00295536"/>
    <w:rsid w:val="002956F1"/>
    <w:rsid w:val="00295DC3"/>
    <w:rsid w:val="00296477"/>
    <w:rsid w:val="00296586"/>
    <w:rsid w:val="00297309"/>
    <w:rsid w:val="0029732C"/>
    <w:rsid w:val="002A0555"/>
    <w:rsid w:val="002A0603"/>
    <w:rsid w:val="002A0833"/>
    <w:rsid w:val="002A0A35"/>
    <w:rsid w:val="002A11DF"/>
    <w:rsid w:val="002A1358"/>
    <w:rsid w:val="002A16A9"/>
    <w:rsid w:val="002A1A73"/>
    <w:rsid w:val="002A3261"/>
    <w:rsid w:val="002A44B5"/>
    <w:rsid w:val="002A4E59"/>
    <w:rsid w:val="002A507C"/>
    <w:rsid w:val="002A56D9"/>
    <w:rsid w:val="002A580E"/>
    <w:rsid w:val="002A5ECF"/>
    <w:rsid w:val="002A65F3"/>
    <w:rsid w:val="002A7307"/>
    <w:rsid w:val="002A7492"/>
    <w:rsid w:val="002A7EBE"/>
    <w:rsid w:val="002B041B"/>
    <w:rsid w:val="002B06AD"/>
    <w:rsid w:val="002B0ACE"/>
    <w:rsid w:val="002B1178"/>
    <w:rsid w:val="002B1255"/>
    <w:rsid w:val="002B14D3"/>
    <w:rsid w:val="002B19C7"/>
    <w:rsid w:val="002B2966"/>
    <w:rsid w:val="002B2B55"/>
    <w:rsid w:val="002B356A"/>
    <w:rsid w:val="002B3733"/>
    <w:rsid w:val="002B37AA"/>
    <w:rsid w:val="002B3E8E"/>
    <w:rsid w:val="002B4448"/>
    <w:rsid w:val="002B4759"/>
    <w:rsid w:val="002B51E5"/>
    <w:rsid w:val="002B54DC"/>
    <w:rsid w:val="002B5FFC"/>
    <w:rsid w:val="002B6B5D"/>
    <w:rsid w:val="002B7215"/>
    <w:rsid w:val="002B7C7A"/>
    <w:rsid w:val="002C0B57"/>
    <w:rsid w:val="002C0E76"/>
    <w:rsid w:val="002C1CC4"/>
    <w:rsid w:val="002C2A84"/>
    <w:rsid w:val="002C2B45"/>
    <w:rsid w:val="002C37AC"/>
    <w:rsid w:val="002C3EBD"/>
    <w:rsid w:val="002C4023"/>
    <w:rsid w:val="002C42B6"/>
    <w:rsid w:val="002C45A1"/>
    <w:rsid w:val="002C5384"/>
    <w:rsid w:val="002C55C1"/>
    <w:rsid w:val="002C57C7"/>
    <w:rsid w:val="002C58EB"/>
    <w:rsid w:val="002C6DCA"/>
    <w:rsid w:val="002C7174"/>
    <w:rsid w:val="002C71A5"/>
    <w:rsid w:val="002C7357"/>
    <w:rsid w:val="002C7815"/>
    <w:rsid w:val="002C7D24"/>
    <w:rsid w:val="002D0E26"/>
    <w:rsid w:val="002D0E3C"/>
    <w:rsid w:val="002D0F6D"/>
    <w:rsid w:val="002D1099"/>
    <w:rsid w:val="002D2C3D"/>
    <w:rsid w:val="002D34A2"/>
    <w:rsid w:val="002D395C"/>
    <w:rsid w:val="002D3CD1"/>
    <w:rsid w:val="002D3FEE"/>
    <w:rsid w:val="002D46FF"/>
    <w:rsid w:val="002D5399"/>
    <w:rsid w:val="002D63B0"/>
    <w:rsid w:val="002D6505"/>
    <w:rsid w:val="002D6C73"/>
    <w:rsid w:val="002D755A"/>
    <w:rsid w:val="002D77FB"/>
    <w:rsid w:val="002D788F"/>
    <w:rsid w:val="002D789C"/>
    <w:rsid w:val="002E04AF"/>
    <w:rsid w:val="002E0BBA"/>
    <w:rsid w:val="002E0DA3"/>
    <w:rsid w:val="002E0F4C"/>
    <w:rsid w:val="002E1020"/>
    <w:rsid w:val="002E102F"/>
    <w:rsid w:val="002E1188"/>
    <w:rsid w:val="002E1B12"/>
    <w:rsid w:val="002E1D11"/>
    <w:rsid w:val="002E2DDB"/>
    <w:rsid w:val="002E37E8"/>
    <w:rsid w:val="002E4A2A"/>
    <w:rsid w:val="002E4AC0"/>
    <w:rsid w:val="002E4AE6"/>
    <w:rsid w:val="002E5024"/>
    <w:rsid w:val="002E5C94"/>
    <w:rsid w:val="002E6665"/>
    <w:rsid w:val="002E66ED"/>
    <w:rsid w:val="002E6C32"/>
    <w:rsid w:val="002E785D"/>
    <w:rsid w:val="002E7D9C"/>
    <w:rsid w:val="002F0477"/>
    <w:rsid w:val="002F06F5"/>
    <w:rsid w:val="002F0926"/>
    <w:rsid w:val="002F0AC7"/>
    <w:rsid w:val="002F0E42"/>
    <w:rsid w:val="002F0F2B"/>
    <w:rsid w:val="002F1A06"/>
    <w:rsid w:val="002F224A"/>
    <w:rsid w:val="002F26D5"/>
    <w:rsid w:val="002F28CC"/>
    <w:rsid w:val="002F3279"/>
    <w:rsid w:val="002F42DE"/>
    <w:rsid w:val="002F4D1D"/>
    <w:rsid w:val="002F4FB3"/>
    <w:rsid w:val="002F505D"/>
    <w:rsid w:val="002F59BD"/>
    <w:rsid w:val="002F70D6"/>
    <w:rsid w:val="002F718B"/>
    <w:rsid w:val="002F7333"/>
    <w:rsid w:val="002F7884"/>
    <w:rsid w:val="002F7920"/>
    <w:rsid w:val="002F7BC9"/>
    <w:rsid w:val="002F7DB4"/>
    <w:rsid w:val="002F7ED6"/>
    <w:rsid w:val="00300BB4"/>
    <w:rsid w:val="00300C89"/>
    <w:rsid w:val="00300CFE"/>
    <w:rsid w:val="00300F3D"/>
    <w:rsid w:val="00301114"/>
    <w:rsid w:val="003015D1"/>
    <w:rsid w:val="0030160A"/>
    <w:rsid w:val="00301A81"/>
    <w:rsid w:val="00301ACC"/>
    <w:rsid w:val="00301CCC"/>
    <w:rsid w:val="003020E3"/>
    <w:rsid w:val="00302588"/>
    <w:rsid w:val="00302752"/>
    <w:rsid w:val="00302EF2"/>
    <w:rsid w:val="00303712"/>
    <w:rsid w:val="003041C3"/>
    <w:rsid w:val="0030474A"/>
    <w:rsid w:val="003056C4"/>
    <w:rsid w:val="003056F8"/>
    <w:rsid w:val="00305EF2"/>
    <w:rsid w:val="003100BF"/>
    <w:rsid w:val="00310245"/>
    <w:rsid w:val="00310A0D"/>
    <w:rsid w:val="00311001"/>
    <w:rsid w:val="003112F4"/>
    <w:rsid w:val="003127FF"/>
    <w:rsid w:val="00313805"/>
    <w:rsid w:val="0031454D"/>
    <w:rsid w:val="00314563"/>
    <w:rsid w:val="003148AB"/>
    <w:rsid w:val="00314A62"/>
    <w:rsid w:val="00314A99"/>
    <w:rsid w:val="003154B5"/>
    <w:rsid w:val="0031606E"/>
    <w:rsid w:val="00316302"/>
    <w:rsid w:val="00316480"/>
    <w:rsid w:val="00316D9A"/>
    <w:rsid w:val="003177B1"/>
    <w:rsid w:val="00317868"/>
    <w:rsid w:val="00317CD3"/>
    <w:rsid w:val="0032058F"/>
    <w:rsid w:val="003206A4"/>
    <w:rsid w:val="00320883"/>
    <w:rsid w:val="00320977"/>
    <w:rsid w:val="00320A56"/>
    <w:rsid w:val="00320AD7"/>
    <w:rsid w:val="00320BE7"/>
    <w:rsid w:val="0032117C"/>
    <w:rsid w:val="0032147B"/>
    <w:rsid w:val="003216A0"/>
    <w:rsid w:val="00321A2A"/>
    <w:rsid w:val="0032225F"/>
    <w:rsid w:val="0032259E"/>
    <w:rsid w:val="00322C6E"/>
    <w:rsid w:val="00322F1B"/>
    <w:rsid w:val="0032336E"/>
    <w:rsid w:val="0032352F"/>
    <w:rsid w:val="0032369B"/>
    <w:rsid w:val="00323A22"/>
    <w:rsid w:val="00324093"/>
    <w:rsid w:val="00324396"/>
    <w:rsid w:val="00324944"/>
    <w:rsid w:val="00324D45"/>
    <w:rsid w:val="00324D57"/>
    <w:rsid w:val="00324EF5"/>
    <w:rsid w:val="0032556D"/>
    <w:rsid w:val="00325580"/>
    <w:rsid w:val="00325C01"/>
    <w:rsid w:val="00325FD5"/>
    <w:rsid w:val="00326434"/>
    <w:rsid w:val="003265AB"/>
    <w:rsid w:val="00326885"/>
    <w:rsid w:val="00326A3A"/>
    <w:rsid w:val="00326CDA"/>
    <w:rsid w:val="00327463"/>
    <w:rsid w:val="00327470"/>
    <w:rsid w:val="003276A8"/>
    <w:rsid w:val="0032782C"/>
    <w:rsid w:val="00327B45"/>
    <w:rsid w:val="003300A2"/>
    <w:rsid w:val="00330541"/>
    <w:rsid w:val="00330AFA"/>
    <w:rsid w:val="00330B1F"/>
    <w:rsid w:val="00330C17"/>
    <w:rsid w:val="00330EAC"/>
    <w:rsid w:val="00331618"/>
    <w:rsid w:val="00331D0E"/>
    <w:rsid w:val="003330BE"/>
    <w:rsid w:val="0033334B"/>
    <w:rsid w:val="00333704"/>
    <w:rsid w:val="003339DA"/>
    <w:rsid w:val="00335334"/>
    <w:rsid w:val="00335901"/>
    <w:rsid w:val="0033617A"/>
    <w:rsid w:val="003362FF"/>
    <w:rsid w:val="00336A12"/>
    <w:rsid w:val="003375C6"/>
    <w:rsid w:val="00337B19"/>
    <w:rsid w:val="00337C84"/>
    <w:rsid w:val="00340564"/>
    <w:rsid w:val="00340AC7"/>
    <w:rsid w:val="00340ED8"/>
    <w:rsid w:val="00341031"/>
    <w:rsid w:val="00341087"/>
    <w:rsid w:val="00341FBA"/>
    <w:rsid w:val="003423FB"/>
    <w:rsid w:val="00343424"/>
    <w:rsid w:val="00344521"/>
    <w:rsid w:val="00344FB7"/>
    <w:rsid w:val="00345045"/>
    <w:rsid w:val="00345554"/>
    <w:rsid w:val="00346CDC"/>
    <w:rsid w:val="00347F9E"/>
    <w:rsid w:val="00350389"/>
    <w:rsid w:val="003506C7"/>
    <w:rsid w:val="003509F8"/>
    <w:rsid w:val="00350D1C"/>
    <w:rsid w:val="00351317"/>
    <w:rsid w:val="0035186C"/>
    <w:rsid w:val="00351C08"/>
    <w:rsid w:val="00352A49"/>
    <w:rsid w:val="003530E7"/>
    <w:rsid w:val="003531DD"/>
    <w:rsid w:val="00353A81"/>
    <w:rsid w:val="00355A4D"/>
    <w:rsid w:val="003566F7"/>
    <w:rsid w:val="003569CA"/>
    <w:rsid w:val="00357594"/>
    <w:rsid w:val="00357A97"/>
    <w:rsid w:val="00360425"/>
    <w:rsid w:val="0036079B"/>
    <w:rsid w:val="00360917"/>
    <w:rsid w:val="00360E66"/>
    <w:rsid w:val="003610CF"/>
    <w:rsid w:val="003615EC"/>
    <w:rsid w:val="003616A7"/>
    <w:rsid w:val="00362717"/>
    <w:rsid w:val="00363930"/>
    <w:rsid w:val="00363FA1"/>
    <w:rsid w:val="0036410C"/>
    <w:rsid w:val="003646A7"/>
    <w:rsid w:val="00364EF1"/>
    <w:rsid w:val="00365156"/>
    <w:rsid w:val="00365A43"/>
    <w:rsid w:val="00365CF3"/>
    <w:rsid w:val="00365D3E"/>
    <w:rsid w:val="00366007"/>
    <w:rsid w:val="003663FC"/>
    <w:rsid w:val="00366934"/>
    <w:rsid w:val="003675C5"/>
    <w:rsid w:val="00367791"/>
    <w:rsid w:val="0037022F"/>
    <w:rsid w:val="00370AFA"/>
    <w:rsid w:val="003714FA"/>
    <w:rsid w:val="003717FE"/>
    <w:rsid w:val="00372479"/>
    <w:rsid w:val="00372960"/>
    <w:rsid w:val="00372E7E"/>
    <w:rsid w:val="003732A3"/>
    <w:rsid w:val="003734FF"/>
    <w:rsid w:val="00374BE4"/>
    <w:rsid w:val="00375E25"/>
    <w:rsid w:val="00376667"/>
    <w:rsid w:val="00376B0E"/>
    <w:rsid w:val="00377093"/>
    <w:rsid w:val="00377115"/>
    <w:rsid w:val="00377116"/>
    <w:rsid w:val="00377555"/>
    <w:rsid w:val="0037758B"/>
    <w:rsid w:val="00377B8F"/>
    <w:rsid w:val="00377EFF"/>
    <w:rsid w:val="00380655"/>
    <w:rsid w:val="0038067C"/>
    <w:rsid w:val="00380954"/>
    <w:rsid w:val="003814DC"/>
    <w:rsid w:val="00381678"/>
    <w:rsid w:val="003817E5"/>
    <w:rsid w:val="00381846"/>
    <w:rsid w:val="003819A0"/>
    <w:rsid w:val="003819DA"/>
    <w:rsid w:val="00382573"/>
    <w:rsid w:val="00382D38"/>
    <w:rsid w:val="00383370"/>
    <w:rsid w:val="00383BD5"/>
    <w:rsid w:val="00383E1E"/>
    <w:rsid w:val="0038430F"/>
    <w:rsid w:val="0038549F"/>
    <w:rsid w:val="003856D6"/>
    <w:rsid w:val="00385EBE"/>
    <w:rsid w:val="00386320"/>
    <w:rsid w:val="0038690F"/>
    <w:rsid w:val="00386DC3"/>
    <w:rsid w:val="00386E54"/>
    <w:rsid w:val="00386F8A"/>
    <w:rsid w:val="00387151"/>
    <w:rsid w:val="003873CE"/>
    <w:rsid w:val="003876BB"/>
    <w:rsid w:val="00387ADB"/>
    <w:rsid w:val="00387B8E"/>
    <w:rsid w:val="003901DF"/>
    <w:rsid w:val="0039122A"/>
    <w:rsid w:val="00391491"/>
    <w:rsid w:val="00391899"/>
    <w:rsid w:val="003919E9"/>
    <w:rsid w:val="00391C77"/>
    <w:rsid w:val="00391F2A"/>
    <w:rsid w:val="003929C1"/>
    <w:rsid w:val="00392F5F"/>
    <w:rsid w:val="00393308"/>
    <w:rsid w:val="0039357D"/>
    <w:rsid w:val="0039424E"/>
    <w:rsid w:val="003952B2"/>
    <w:rsid w:val="00395A27"/>
    <w:rsid w:val="00395AEC"/>
    <w:rsid w:val="00395B13"/>
    <w:rsid w:val="00395E9C"/>
    <w:rsid w:val="00395EE4"/>
    <w:rsid w:val="00395F5F"/>
    <w:rsid w:val="00396D86"/>
    <w:rsid w:val="00396E35"/>
    <w:rsid w:val="00397325"/>
    <w:rsid w:val="003973FE"/>
    <w:rsid w:val="00397417"/>
    <w:rsid w:val="003974DF"/>
    <w:rsid w:val="003A058F"/>
    <w:rsid w:val="003A0764"/>
    <w:rsid w:val="003A093C"/>
    <w:rsid w:val="003A0A9C"/>
    <w:rsid w:val="003A0C5B"/>
    <w:rsid w:val="003A0CEE"/>
    <w:rsid w:val="003A1178"/>
    <w:rsid w:val="003A1A0D"/>
    <w:rsid w:val="003A1FF6"/>
    <w:rsid w:val="003A27D0"/>
    <w:rsid w:val="003A28D4"/>
    <w:rsid w:val="003A32C2"/>
    <w:rsid w:val="003A3830"/>
    <w:rsid w:val="003A427C"/>
    <w:rsid w:val="003A4BDB"/>
    <w:rsid w:val="003A6F15"/>
    <w:rsid w:val="003A72C1"/>
    <w:rsid w:val="003A77BB"/>
    <w:rsid w:val="003B0765"/>
    <w:rsid w:val="003B080C"/>
    <w:rsid w:val="003B105A"/>
    <w:rsid w:val="003B1248"/>
    <w:rsid w:val="003B13A6"/>
    <w:rsid w:val="003B144F"/>
    <w:rsid w:val="003B1F2F"/>
    <w:rsid w:val="003B21E3"/>
    <w:rsid w:val="003B325A"/>
    <w:rsid w:val="003B4021"/>
    <w:rsid w:val="003B4066"/>
    <w:rsid w:val="003B43E6"/>
    <w:rsid w:val="003B442F"/>
    <w:rsid w:val="003B4868"/>
    <w:rsid w:val="003B4CD4"/>
    <w:rsid w:val="003B4E70"/>
    <w:rsid w:val="003B53E5"/>
    <w:rsid w:val="003B626C"/>
    <w:rsid w:val="003B6945"/>
    <w:rsid w:val="003B6F23"/>
    <w:rsid w:val="003B74B6"/>
    <w:rsid w:val="003B75B4"/>
    <w:rsid w:val="003B7831"/>
    <w:rsid w:val="003B7A62"/>
    <w:rsid w:val="003C295D"/>
    <w:rsid w:val="003C3480"/>
    <w:rsid w:val="003C381F"/>
    <w:rsid w:val="003C45D0"/>
    <w:rsid w:val="003C46E8"/>
    <w:rsid w:val="003C4EEF"/>
    <w:rsid w:val="003C52A4"/>
    <w:rsid w:val="003C541D"/>
    <w:rsid w:val="003C5442"/>
    <w:rsid w:val="003C5D65"/>
    <w:rsid w:val="003C655E"/>
    <w:rsid w:val="003C6C22"/>
    <w:rsid w:val="003C7E7B"/>
    <w:rsid w:val="003D0418"/>
    <w:rsid w:val="003D0A12"/>
    <w:rsid w:val="003D0C0D"/>
    <w:rsid w:val="003D0CDF"/>
    <w:rsid w:val="003D0E73"/>
    <w:rsid w:val="003D13E8"/>
    <w:rsid w:val="003D1BCD"/>
    <w:rsid w:val="003D1FC3"/>
    <w:rsid w:val="003D2129"/>
    <w:rsid w:val="003D224C"/>
    <w:rsid w:val="003D2729"/>
    <w:rsid w:val="003D2FB9"/>
    <w:rsid w:val="003D377F"/>
    <w:rsid w:val="003D3E0C"/>
    <w:rsid w:val="003D4147"/>
    <w:rsid w:val="003D4AA7"/>
    <w:rsid w:val="003D5124"/>
    <w:rsid w:val="003D577B"/>
    <w:rsid w:val="003D62A8"/>
    <w:rsid w:val="003D630C"/>
    <w:rsid w:val="003E0CDB"/>
    <w:rsid w:val="003E0F2F"/>
    <w:rsid w:val="003E1227"/>
    <w:rsid w:val="003E18C9"/>
    <w:rsid w:val="003E2C2E"/>
    <w:rsid w:val="003E3142"/>
    <w:rsid w:val="003E337F"/>
    <w:rsid w:val="003E33C0"/>
    <w:rsid w:val="003E3AB8"/>
    <w:rsid w:val="003E3C9B"/>
    <w:rsid w:val="003E48BA"/>
    <w:rsid w:val="003E4F89"/>
    <w:rsid w:val="003E5966"/>
    <w:rsid w:val="003E5970"/>
    <w:rsid w:val="003E61B1"/>
    <w:rsid w:val="003E61EE"/>
    <w:rsid w:val="003E697B"/>
    <w:rsid w:val="003E6B97"/>
    <w:rsid w:val="003E6DD0"/>
    <w:rsid w:val="003F02B4"/>
    <w:rsid w:val="003F046D"/>
    <w:rsid w:val="003F0476"/>
    <w:rsid w:val="003F063F"/>
    <w:rsid w:val="003F0808"/>
    <w:rsid w:val="003F0DD8"/>
    <w:rsid w:val="003F0F25"/>
    <w:rsid w:val="003F1549"/>
    <w:rsid w:val="003F183A"/>
    <w:rsid w:val="003F1C45"/>
    <w:rsid w:val="003F2015"/>
    <w:rsid w:val="003F211E"/>
    <w:rsid w:val="003F261D"/>
    <w:rsid w:val="003F2E20"/>
    <w:rsid w:val="003F31B0"/>
    <w:rsid w:val="003F322F"/>
    <w:rsid w:val="003F361B"/>
    <w:rsid w:val="003F3C12"/>
    <w:rsid w:val="003F42AC"/>
    <w:rsid w:val="003F51C7"/>
    <w:rsid w:val="003F545C"/>
    <w:rsid w:val="003F5A72"/>
    <w:rsid w:val="003F6B53"/>
    <w:rsid w:val="003F6CE8"/>
    <w:rsid w:val="003F718A"/>
    <w:rsid w:val="003F77FD"/>
    <w:rsid w:val="003F7E90"/>
    <w:rsid w:val="00400908"/>
    <w:rsid w:val="00400A73"/>
    <w:rsid w:val="00400DFE"/>
    <w:rsid w:val="00401087"/>
    <w:rsid w:val="0040127D"/>
    <w:rsid w:val="0040164F"/>
    <w:rsid w:val="00401822"/>
    <w:rsid w:val="00401840"/>
    <w:rsid w:val="00401A9C"/>
    <w:rsid w:val="00402422"/>
    <w:rsid w:val="00402696"/>
    <w:rsid w:val="00402845"/>
    <w:rsid w:val="004030D0"/>
    <w:rsid w:val="0040321A"/>
    <w:rsid w:val="004038C2"/>
    <w:rsid w:val="00404EAC"/>
    <w:rsid w:val="00406040"/>
    <w:rsid w:val="00406076"/>
    <w:rsid w:val="004064C9"/>
    <w:rsid w:val="00406737"/>
    <w:rsid w:val="00406F01"/>
    <w:rsid w:val="00407007"/>
    <w:rsid w:val="00407548"/>
    <w:rsid w:val="00407602"/>
    <w:rsid w:val="004101FE"/>
    <w:rsid w:val="0041112D"/>
    <w:rsid w:val="00411238"/>
    <w:rsid w:val="004113C3"/>
    <w:rsid w:val="004116D3"/>
    <w:rsid w:val="00411925"/>
    <w:rsid w:val="004120D1"/>
    <w:rsid w:val="0041253A"/>
    <w:rsid w:val="00412593"/>
    <w:rsid w:val="004128E4"/>
    <w:rsid w:val="00412EA6"/>
    <w:rsid w:val="00413376"/>
    <w:rsid w:val="0041343E"/>
    <w:rsid w:val="00413468"/>
    <w:rsid w:val="00413D0E"/>
    <w:rsid w:val="00413EDA"/>
    <w:rsid w:val="00413EF3"/>
    <w:rsid w:val="004142D6"/>
    <w:rsid w:val="00414E49"/>
    <w:rsid w:val="0041654E"/>
    <w:rsid w:val="00416B76"/>
    <w:rsid w:val="00416C22"/>
    <w:rsid w:val="004171D2"/>
    <w:rsid w:val="00417288"/>
    <w:rsid w:val="0041776A"/>
    <w:rsid w:val="00417FBE"/>
    <w:rsid w:val="004203CD"/>
    <w:rsid w:val="00420FF0"/>
    <w:rsid w:val="00421284"/>
    <w:rsid w:val="0042129B"/>
    <w:rsid w:val="00421725"/>
    <w:rsid w:val="00421921"/>
    <w:rsid w:val="00422A86"/>
    <w:rsid w:val="00423761"/>
    <w:rsid w:val="00424147"/>
    <w:rsid w:val="00424415"/>
    <w:rsid w:val="004246F2"/>
    <w:rsid w:val="0042563E"/>
    <w:rsid w:val="00426A72"/>
    <w:rsid w:val="00426B23"/>
    <w:rsid w:val="00426C3D"/>
    <w:rsid w:val="00427286"/>
    <w:rsid w:val="004273D5"/>
    <w:rsid w:val="00427B16"/>
    <w:rsid w:val="0043038A"/>
    <w:rsid w:val="00430DF8"/>
    <w:rsid w:val="00431734"/>
    <w:rsid w:val="004320A9"/>
    <w:rsid w:val="00432279"/>
    <w:rsid w:val="00432A70"/>
    <w:rsid w:val="00432B7A"/>
    <w:rsid w:val="00432F42"/>
    <w:rsid w:val="0043322D"/>
    <w:rsid w:val="00435734"/>
    <w:rsid w:val="004369B7"/>
    <w:rsid w:val="004377F9"/>
    <w:rsid w:val="00437B78"/>
    <w:rsid w:val="00440534"/>
    <w:rsid w:val="004409E0"/>
    <w:rsid w:val="004415E5"/>
    <w:rsid w:val="0044168B"/>
    <w:rsid w:val="00441BE4"/>
    <w:rsid w:val="00441FA6"/>
    <w:rsid w:val="00442699"/>
    <w:rsid w:val="00442D36"/>
    <w:rsid w:val="00444654"/>
    <w:rsid w:val="00444C18"/>
    <w:rsid w:val="0044506E"/>
    <w:rsid w:val="004453D3"/>
    <w:rsid w:val="00445A72"/>
    <w:rsid w:val="00445FA4"/>
    <w:rsid w:val="004460D5"/>
    <w:rsid w:val="00446832"/>
    <w:rsid w:val="00447940"/>
    <w:rsid w:val="00447E7E"/>
    <w:rsid w:val="004502F1"/>
    <w:rsid w:val="0045194C"/>
    <w:rsid w:val="00452454"/>
    <w:rsid w:val="00452B76"/>
    <w:rsid w:val="00452B9C"/>
    <w:rsid w:val="004542DC"/>
    <w:rsid w:val="00455C39"/>
    <w:rsid w:val="00455D3B"/>
    <w:rsid w:val="00455E25"/>
    <w:rsid w:val="00456611"/>
    <w:rsid w:val="00456982"/>
    <w:rsid w:val="00456D13"/>
    <w:rsid w:val="00456DA0"/>
    <w:rsid w:val="00456E94"/>
    <w:rsid w:val="00456FBE"/>
    <w:rsid w:val="004575BF"/>
    <w:rsid w:val="00457788"/>
    <w:rsid w:val="0046063E"/>
    <w:rsid w:val="004613F5"/>
    <w:rsid w:val="004621CE"/>
    <w:rsid w:val="0046286E"/>
    <w:rsid w:val="00462C6C"/>
    <w:rsid w:val="00462DBC"/>
    <w:rsid w:val="00462EC3"/>
    <w:rsid w:val="00462F59"/>
    <w:rsid w:val="0046372E"/>
    <w:rsid w:val="00463DBB"/>
    <w:rsid w:val="00463F5E"/>
    <w:rsid w:val="0046414C"/>
    <w:rsid w:val="004650F5"/>
    <w:rsid w:val="00465A15"/>
    <w:rsid w:val="00465F78"/>
    <w:rsid w:val="00465FE5"/>
    <w:rsid w:val="00467787"/>
    <w:rsid w:val="004677A6"/>
    <w:rsid w:val="0047020D"/>
    <w:rsid w:val="00470677"/>
    <w:rsid w:val="004709EF"/>
    <w:rsid w:val="004719F7"/>
    <w:rsid w:val="00471D4E"/>
    <w:rsid w:val="0047207E"/>
    <w:rsid w:val="00473663"/>
    <w:rsid w:val="00473A1C"/>
    <w:rsid w:val="00473A97"/>
    <w:rsid w:val="00473D28"/>
    <w:rsid w:val="004740AE"/>
    <w:rsid w:val="0047414A"/>
    <w:rsid w:val="00474C21"/>
    <w:rsid w:val="00475425"/>
    <w:rsid w:val="0047575B"/>
    <w:rsid w:val="00475889"/>
    <w:rsid w:val="004765BB"/>
    <w:rsid w:val="00477563"/>
    <w:rsid w:val="00477FB3"/>
    <w:rsid w:val="00481334"/>
    <w:rsid w:val="00482320"/>
    <w:rsid w:val="00482956"/>
    <w:rsid w:val="00482B6D"/>
    <w:rsid w:val="0048307A"/>
    <w:rsid w:val="0048317C"/>
    <w:rsid w:val="00483FB1"/>
    <w:rsid w:val="004847FE"/>
    <w:rsid w:val="004851E3"/>
    <w:rsid w:val="00485816"/>
    <w:rsid w:val="00485940"/>
    <w:rsid w:val="004864A3"/>
    <w:rsid w:val="00486CBA"/>
    <w:rsid w:val="004903C3"/>
    <w:rsid w:val="00490A70"/>
    <w:rsid w:val="00490C5B"/>
    <w:rsid w:val="00491448"/>
    <w:rsid w:val="004915A8"/>
    <w:rsid w:val="00491605"/>
    <w:rsid w:val="0049242F"/>
    <w:rsid w:val="0049243B"/>
    <w:rsid w:val="00494339"/>
    <w:rsid w:val="00494CBC"/>
    <w:rsid w:val="0049570B"/>
    <w:rsid w:val="00496C19"/>
    <w:rsid w:val="00496F70"/>
    <w:rsid w:val="004971BD"/>
    <w:rsid w:val="004A0168"/>
    <w:rsid w:val="004A0363"/>
    <w:rsid w:val="004A03A0"/>
    <w:rsid w:val="004A04A9"/>
    <w:rsid w:val="004A0B40"/>
    <w:rsid w:val="004A1598"/>
    <w:rsid w:val="004A18B6"/>
    <w:rsid w:val="004A1975"/>
    <w:rsid w:val="004A1C7D"/>
    <w:rsid w:val="004A2CD2"/>
    <w:rsid w:val="004A2D54"/>
    <w:rsid w:val="004A2EC5"/>
    <w:rsid w:val="004A3217"/>
    <w:rsid w:val="004A3AC0"/>
    <w:rsid w:val="004A58E1"/>
    <w:rsid w:val="004A59C9"/>
    <w:rsid w:val="004A5FDB"/>
    <w:rsid w:val="004A6074"/>
    <w:rsid w:val="004A6622"/>
    <w:rsid w:val="004A796F"/>
    <w:rsid w:val="004A7B31"/>
    <w:rsid w:val="004B0784"/>
    <w:rsid w:val="004B1138"/>
    <w:rsid w:val="004B1F2C"/>
    <w:rsid w:val="004B2C10"/>
    <w:rsid w:val="004B2F28"/>
    <w:rsid w:val="004B2F8D"/>
    <w:rsid w:val="004B30F1"/>
    <w:rsid w:val="004B33AD"/>
    <w:rsid w:val="004B3822"/>
    <w:rsid w:val="004B3F71"/>
    <w:rsid w:val="004B41A6"/>
    <w:rsid w:val="004B5DF3"/>
    <w:rsid w:val="004B5FCD"/>
    <w:rsid w:val="004B6DB0"/>
    <w:rsid w:val="004B7A45"/>
    <w:rsid w:val="004C0362"/>
    <w:rsid w:val="004C098B"/>
    <w:rsid w:val="004C12BC"/>
    <w:rsid w:val="004C1422"/>
    <w:rsid w:val="004C1960"/>
    <w:rsid w:val="004C1A2A"/>
    <w:rsid w:val="004C1B3B"/>
    <w:rsid w:val="004C208F"/>
    <w:rsid w:val="004C22EB"/>
    <w:rsid w:val="004C254A"/>
    <w:rsid w:val="004C30DD"/>
    <w:rsid w:val="004C356C"/>
    <w:rsid w:val="004C377A"/>
    <w:rsid w:val="004C407F"/>
    <w:rsid w:val="004C4584"/>
    <w:rsid w:val="004C5929"/>
    <w:rsid w:val="004C6465"/>
    <w:rsid w:val="004C6D25"/>
    <w:rsid w:val="004C7709"/>
    <w:rsid w:val="004C7A05"/>
    <w:rsid w:val="004D06D3"/>
    <w:rsid w:val="004D0DF9"/>
    <w:rsid w:val="004D148C"/>
    <w:rsid w:val="004D1BBF"/>
    <w:rsid w:val="004D1DF4"/>
    <w:rsid w:val="004D2664"/>
    <w:rsid w:val="004D3A1A"/>
    <w:rsid w:val="004D3A1F"/>
    <w:rsid w:val="004D3FF8"/>
    <w:rsid w:val="004D4480"/>
    <w:rsid w:val="004D4DD5"/>
    <w:rsid w:val="004D4E85"/>
    <w:rsid w:val="004D5020"/>
    <w:rsid w:val="004D592E"/>
    <w:rsid w:val="004D5B54"/>
    <w:rsid w:val="004D5F90"/>
    <w:rsid w:val="004D65BC"/>
    <w:rsid w:val="004D6958"/>
    <w:rsid w:val="004D72DB"/>
    <w:rsid w:val="004D7962"/>
    <w:rsid w:val="004E00F3"/>
    <w:rsid w:val="004E0287"/>
    <w:rsid w:val="004E0B66"/>
    <w:rsid w:val="004E14EB"/>
    <w:rsid w:val="004E164A"/>
    <w:rsid w:val="004E184D"/>
    <w:rsid w:val="004E18D4"/>
    <w:rsid w:val="004E2A1C"/>
    <w:rsid w:val="004E3994"/>
    <w:rsid w:val="004E3CE2"/>
    <w:rsid w:val="004E3D31"/>
    <w:rsid w:val="004E3E57"/>
    <w:rsid w:val="004E45EC"/>
    <w:rsid w:val="004E46F4"/>
    <w:rsid w:val="004E4C2A"/>
    <w:rsid w:val="004E5761"/>
    <w:rsid w:val="004E5B38"/>
    <w:rsid w:val="004E5C17"/>
    <w:rsid w:val="004E610C"/>
    <w:rsid w:val="004E6276"/>
    <w:rsid w:val="004E6277"/>
    <w:rsid w:val="004E6C8B"/>
    <w:rsid w:val="004F133C"/>
    <w:rsid w:val="004F1473"/>
    <w:rsid w:val="004F1C77"/>
    <w:rsid w:val="004F1F9B"/>
    <w:rsid w:val="004F202D"/>
    <w:rsid w:val="004F2271"/>
    <w:rsid w:val="004F260D"/>
    <w:rsid w:val="004F410B"/>
    <w:rsid w:val="004F47E3"/>
    <w:rsid w:val="004F4ADA"/>
    <w:rsid w:val="004F4C3C"/>
    <w:rsid w:val="004F5093"/>
    <w:rsid w:val="004F524F"/>
    <w:rsid w:val="004F55DA"/>
    <w:rsid w:val="004F57AA"/>
    <w:rsid w:val="004F68FE"/>
    <w:rsid w:val="004F6B74"/>
    <w:rsid w:val="004F70BF"/>
    <w:rsid w:val="004F7357"/>
    <w:rsid w:val="004F73A5"/>
    <w:rsid w:val="004F7AFE"/>
    <w:rsid w:val="0050011E"/>
    <w:rsid w:val="005003B6"/>
    <w:rsid w:val="00500679"/>
    <w:rsid w:val="00500887"/>
    <w:rsid w:val="00501724"/>
    <w:rsid w:val="00501B51"/>
    <w:rsid w:val="00501C20"/>
    <w:rsid w:val="005024CE"/>
    <w:rsid w:val="00502616"/>
    <w:rsid w:val="005034C0"/>
    <w:rsid w:val="005038F0"/>
    <w:rsid w:val="00503AF1"/>
    <w:rsid w:val="00504815"/>
    <w:rsid w:val="005054D3"/>
    <w:rsid w:val="005054FB"/>
    <w:rsid w:val="00505D64"/>
    <w:rsid w:val="005060BD"/>
    <w:rsid w:val="005100D9"/>
    <w:rsid w:val="00510928"/>
    <w:rsid w:val="00510946"/>
    <w:rsid w:val="00511710"/>
    <w:rsid w:val="00511E63"/>
    <w:rsid w:val="00511E95"/>
    <w:rsid w:val="00512435"/>
    <w:rsid w:val="005126FC"/>
    <w:rsid w:val="00512925"/>
    <w:rsid w:val="00512AA3"/>
    <w:rsid w:val="00512C00"/>
    <w:rsid w:val="00514806"/>
    <w:rsid w:val="0051537E"/>
    <w:rsid w:val="005159C8"/>
    <w:rsid w:val="00515E9B"/>
    <w:rsid w:val="0051669B"/>
    <w:rsid w:val="00516C92"/>
    <w:rsid w:val="0051708D"/>
    <w:rsid w:val="005177F0"/>
    <w:rsid w:val="00517D2C"/>
    <w:rsid w:val="00517E53"/>
    <w:rsid w:val="005204DD"/>
    <w:rsid w:val="00520D9B"/>
    <w:rsid w:val="00520DBF"/>
    <w:rsid w:val="005212E0"/>
    <w:rsid w:val="00521312"/>
    <w:rsid w:val="005216AD"/>
    <w:rsid w:val="00521D58"/>
    <w:rsid w:val="0052213A"/>
    <w:rsid w:val="005224EF"/>
    <w:rsid w:val="00522952"/>
    <w:rsid w:val="00522EC5"/>
    <w:rsid w:val="00523513"/>
    <w:rsid w:val="00523705"/>
    <w:rsid w:val="0052379E"/>
    <w:rsid w:val="00523A1C"/>
    <w:rsid w:val="00524AD3"/>
    <w:rsid w:val="00524C64"/>
    <w:rsid w:val="00525170"/>
    <w:rsid w:val="005253F4"/>
    <w:rsid w:val="005257CE"/>
    <w:rsid w:val="00526391"/>
    <w:rsid w:val="005265F7"/>
    <w:rsid w:val="00526FA5"/>
    <w:rsid w:val="0052703F"/>
    <w:rsid w:val="0052741B"/>
    <w:rsid w:val="0053055A"/>
    <w:rsid w:val="005306F8"/>
    <w:rsid w:val="00530725"/>
    <w:rsid w:val="00530764"/>
    <w:rsid w:val="005315CD"/>
    <w:rsid w:val="00531A1E"/>
    <w:rsid w:val="00531F99"/>
    <w:rsid w:val="00532E99"/>
    <w:rsid w:val="00533FFD"/>
    <w:rsid w:val="00535013"/>
    <w:rsid w:val="00535980"/>
    <w:rsid w:val="00536C73"/>
    <w:rsid w:val="0053721F"/>
    <w:rsid w:val="00537621"/>
    <w:rsid w:val="00537638"/>
    <w:rsid w:val="005378E3"/>
    <w:rsid w:val="0053792A"/>
    <w:rsid w:val="00540602"/>
    <w:rsid w:val="0054081A"/>
    <w:rsid w:val="00540D12"/>
    <w:rsid w:val="00540E6B"/>
    <w:rsid w:val="00540FA0"/>
    <w:rsid w:val="0054147E"/>
    <w:rsid w:val="00542633"/>
    <w:rsid w:val="00542803"/>
    <w:rsid w:val="0054384F"/>
    <w:rsid w:val="00544487"/>
    <w:rsid w:val="00544C08"/>
    <w:rsid w:val="00544DFF"/>
    <w:rsid w:val="00544FE3"/>
    <w:rsid w:val="00545356"/>
    <w:rsid w:val="00545785"/>
    <w:rsid w:val="00546D03"/>
    <w:rsid w:val="0054742E"/>
    <w:rsid w:val="00550509"/>
    <w:rsid w:val="00551242"/>
    <w:rsid w:val="00551D81"/>
    <w:rsid w:val="00551F9C"/>
    <w:rsid w:val="005523C8"/>
    <w:rsid w:val="00552992"/>
    <w:rsid w:val="00552C79"/>
    <w:rsid w:val="00552CD0"/>
    <w:rsid w:val="00552F35"/>
    <w:rsid w:val="00553177"/>
    <w:rsid w:val="00553496"/>
    <w:rsid w:val="00553873"/>
    <w:rsid w:val="005539AB"/>
    <w:rsid w:val="00553E68"/>
    <w:rsid w:val="005541F7"/>
    <w:rsid w:val="0055478A"/>
    <w:rsid w:val="00554C2C"/>
    <w:rsid w:val="00554FA7"/>
    <w:rsid w:val="00555292"/>
    <w:rsid w:val="005557EA"/>
    <w:rsid w:val="00555807"/>
    <w:rsid w:val="00555C7A"/>
    <w:rsid w:val="00556247"/>
    <w:rsid w:val="00556DF1"/>
    <w:rsid w:val="0055748A"/>
    <w:rsid w:val="00557583"/>
    <w:rsid w:val="00557A95"/>
    <w:rsid w:val="00560544"/>
    <w:rsid w:val="00560818"/>
    <w:rsid w:val="00560AF6"/>
    <w:rsid w:val="00561009"/>
    <w:rsid w:val="0056170A"/>
    <w:rsid w:val="00561A89"/>
    <w:rsid w:val="00561DB7"/>
    <w:rsid w:val="00562EBA"/>
    <w:rsid w:val="005631F3"/>
    <w:rsid w:val="005634BB"/>
    <w:rsid w:val="005635B4"/>
    <w:rsid w:val="005637E1"/>
    <w:rsid w:val="00563E41"/>
    <w:rsid w:val="00564655"/>
    <w:rsid w:val="00564739"/>
    <w:rsid w:val="00564DDD"/>
    <w:rsid w:val="005654D1"/>
    <w:rsid w:val="00565FB3"/>
    <w:rsid w:val="005662CF"/>
    <w:rsid w:val="00566F23"/>
    <w:rsid w:val="00566FC3"/>
    <w:rsid w:val="005673F8"/>
    <w:rsid w:val="005678C9"/>
    <w:rsid w:val="00567E57"/>
    <w:rsid w:val="00567EFB"/>
    <w:rsid w:val="00567FFB"/>
    <w:rsid w:val="005703B4"/>
    <w:rsid w:val="005708D0"/>
    <w:rsid w:val="00571CE3"/>
    <w:rsid w:val="00572214"/>
    <w:rsid w:val="005723CC"/>
    <w:rsid w:val="005726A5"/>
    <w:rsid w:val="00572987"/>
    <w:rsid w:val="005740BE"/>
    <w:rsid w:val="005749DB"/>
    <w:rsid w:val="00574BA7"/>
    <w:rsid w:val="00575B27"/>
    <w:rsid w:val="00575B8A"/>
    <w:rsid w:val="00576064"/>
    <w:rsid w:val="005760B3"/>
    <w:rsid w:val="00576108"/>
    <w:rsid w:val="005762AE"/>
    <w:rsid w:val="00576CD0"/>
    <w:rsid w:val="005771BD"/>
    <w:rsid w:val="0057723F"/>
    <w:rsid w:val="005774E5"/>
    <w:rsid w:val="00580200"/>
    <w:rsid w:val="0058137E"/>
    <w:rsid w:val="005814AF"/>
    <w:rsid w:val="005814B5"/>
    <w:rsid w:val="00581CBF"/>
    <w:rsid w:val="00581E1F"/>
    <w:rsid w:val="00582954"/>
    <w:rsid w:val="00582D42"/>
    <w:rsid w:val="00582E98"/>
    <w:rsid w:val="00583663"/>
    <w:rsid w:val="00583D33"/>
    <w:rsid w:val="00583E5E"/>
    <w:rsid w:val="005840BD"/>
    <w:rsid w:val="00584533"/>
    <w:rsid w:val="00584700"/>
    <w:rsid w:val="00584D3A"/>
    <w:rsid w:val="00585090"/>
    <w:rsid w:val="00585835"/>
    <w:rsid w:val="005863D9"/>
    <w:rsid w:val="00586598"/>
    <w:rsid w:val="00586B9A"/>
    <w:rsid w:val="00587E15"/>
    <w:rsid w:val="00590331"/>
    <w:rsid w:val="0059092E"/>
    <w:rsid w:val="00590BB6"/>
    <w:rsid w:val="00591102"/>
    <w:rsid w:val="00591476"/>
    <w:rsid w:val="00591CB1"/>
    <w:rsid w:val="0059373F"/>
    <w:rsid w:val="00593748"/>
    <w:rsid w:val="00594063"/>
    <w:rsid w:val="00594380"/>
    <w:rsid w:val="00594479"/>
    <w:rsid w:val="00594CCC"/>
    <w:rsid w:val="00595130"/>
    <w:rsid w:val="00595423"/>
    <w:rsid w:val="005964F6"/>
    <w:rsid w:val="005967F6"/>
    <w:rsid w:val="00596809"/>
    <w:rsid w:val="0059693E"/>
    <w:rsid w:val="00596A67"/>
    <w:rsid w:val="00596D02"/>
    <w:rsid w:val="00597050"/>
    <w:rsid w:val="005972F9"/>
    <w:rsid w:val="0059739D"/>
    <w:rsid w:val="005973EE"/>
    <w:rsid w:val="00597483"/>
    <w:rsid w:val="00597765"/>
    <w:rsid w:val="00597D4F"/>
    <w:rsid w:val="00597FBE"/>
    <w:rsid w:val="005A02CE"/>
    <w:rsid w:val="005A05BF"/>
    <w:rsid w:val="005A0E31"/>
    <w:rsid w:val="005A1068"/>
    <w:rsid w:val="005A137C"/>
    <w:rsid w:val="005A14FC"/>
    <w:rsid w:val="005A2186"/>
    <w:rsid w:val="005A2700"/>
    <w:rsid w:val="005A2A12"/>
    <w:rsid w:val="005A2CDF"/>
    <w:rsid w:val="005A2DA4"/>
    <w:rsid w:val="005A3189"/>
    <w:rsid w:val="005A349A"/>
    <w:rsid w:val="005A46BE"/>
    <w:rsid w:val="005A4805"/>
    <w:rsid w:val="005A4A37"/>
    <w:rsid w:val="005A4AE8"/>
    <w:rsid w:val="005A4C6D"/>
    <w:rsid w:val="005A54D4"/>
    <w:rsid w:val="005A65B1"/>
    <w:rsid w:val="005A65EF"/>
    <w:rsid w:val="005A6B4A"/>
    <w:rsid w:val="005A6BAD"/>
    <w:rsid w:val="005A6E61"/>
    <w:rsid w:val="005A7107"/>
    <w:rsid w:val="005A733E"/>
    <w:rsid w:val="005B0155"/>
    <w:rsid w:val="005B02E2"/>
    <w:rsid w:val="005B036F"/>
    <w:rsid w:val="005B0CCD"/>
    <w:rsid w:val="005B0E61"/>
    <w:rsid w:val="005B10AF"/>
    <w:rsid w:val="005B2311"/>
    <w:rsid w:val="005B2AAC"/>
    <w:rsid w:val="005B2B09"/>
    <w:rsid w:val="005B2F9B"/>
    <w:rsid w:val="005B3073"/>
    <w:rsid w:val="005B33CE"/>
    <w:rsid w:val="005B37AC"/>
    <w:rsid w:val="005B3B56"/>
    <w:rsid w:val="005B441F"/>
    <w:rsid w:val="005B44E2"/>
    <w:rsid w:val="005B49CA"/>
    <w:rsid w:val="005B4F99"/>
    <w:rsid w:val="005B50B2"/>
    <w:rsid w:val="005B60A6"/>
    <w:rsid w:val="005B629E"/>
    <w:rsid w:val="005B7EFB"/>
    <w:rsid w:val="005C02BF"/>
    <w:rsid w:val="005C06B0"/>
    <w:rsid w:val="005C0716"/>
    <w:rsid w:val="005C0A57"/>
    <w:rsid w:val="005C0C68"/>
    <w:rsid w:val="005C1017"/>
    <w:rsid w:val="005C2371"/>
    <w:rsid w:val="005C292C"/>
    <w:rsid w:val="005C33B5"/>
    <w:rsid w:val="005C3430"/>
    <w:rsid w:val="005C3BF5"/>
    <w:rsid w:val="005C3D7C"/>
    <w:rsid w:val="005C439F"/>
    <w:rsid w:val="005C44A2"/>
    <w:rsid w:val="005C46F7"/>
    <w:rsid w:val="005C4C48"/>
    <w:rsid w:val="005C5441"/>
    <w:rsid w:val="005C55AE"/>
    <w:rsid w:val="005C5894"/>
    <w:rsid w:val="005C716C"/>
    <w:rsid w:val="005C74BD"/>
    <w:rsid w:val="005D05BE"/>
    <w:rsid w:val="005D099D"/>
    <w:rsid w:val="005D0AD9"/>
    <w:rsid w:val="005D1712"/>
    <w:rsid w:val="005D3317"/>
    <w:rsid w:val="005D3CC1"/>
    <w:rsid w:val="005D3D75"/>
    <w:rsid w:val="005D3DA2"/>
    <w:rsid w:val="005D3E20"/>
    <w:rsid w:val="005D45D1"/>
    <w:rsid w:val="005D4C17"/>
    <w:rsid w:val="005D53B9"/>
    <w:rsid w:val="005D570F"/>
    <w:rsid w:val="005D571A"/>
    <w:rsid w:val="005D5982"/>
    <w:rsid w:val="005D60BD"/>
    <w:rsid w:val="005D619C"/>
    <w:rsid w:val="005D623D"/>
    <w:rsid w:val="005D7A10"/>
    <w:rsid w:val="005E03B6"/>
    <w:rsid w:val="005E0951"/>
    <w:rsid w:val="005E120D"/>
    <w:rsid w:val="005E13C7"/>
    <w:rsid w:val="005E1684"/>
    <w:rsid w:val="005E2A12"/>
    <w:rsid w:val="005E4397"/>
    <w:rsid w:val="005E4915"/>
    <w:rsid w:val="005E5571"/>
    <w:rsid w:val="005E6328"/>
    <w:rsid w:val="005E646C"/>
    <w:rsid w:val="005E65E5"/>
    <w:rsid w:val="005E6BD5"/>
    <w:rsid w:val="005E7D51"/>
    <w:rsid w:val="005E7D55"/>
    <w:rsid w:val="005F03F9"/>
    <w:rsid w:val="005F0D04"/>
    <w:rsid w:val="005F0FCB"/>
    <w:rsid w:val="005F12F9"/>
    <w:rsid w:val="005F15B9"/>
    <w:rsid w:val="005F1BB1"/>
    <w:rsid w:val="005F1C92"/>
    <w:rsid w:val="005F2D30"/>
    <w:rsid w:val="005F3665"/>
    <w:rsid w:val="005F3805"/>
    <w:rsid w:val="005F45EC"/>
    <w:rsid w:val="005F47C0"/>
    <w:rsid w:val="005F5036"/>
    <w:rsid w:val="005F583D"/>
    <w:rsid w:val="005F5A9F"/>
    <w:rsid w:val="005F65E1"/>
    <w:rsid w:val="005F6B92"/>
    <w:rsid w:val="005F75FD"/>
    <w:rsid w:val="005F7CDB"/>
    <w:rsid w:val="005F7ECD"/>
    <w:rsid w:val="00600C6F"/>
    <w:rsid w:val="00600F9A"/>
    <w:rsid w:val="00601DBA"/>
    <w:rsid w:val="00602ADB"/>
    <w:rsid w:val="00602D74"/>
    <w:rsid w:val="00603377"/>
    <w:rsid w:val="006036E0"/>
    <w:rsid w:val="006038BE"/>
    <w:rsid w:val="006041ED"/>
    <w:rsid w:val="00604790"/>
    <w:rsid w:val="00604AE5"/>
    <w:rsid w:val="00604D55"/>
    <w:rsid w:val="00604E10"/>
    <w:rsid w:val="00604EE2"/>
    <w:rsid w:val="00605CBF"/>
    <w:rsid w:val="00605EA0"/>
    <w:rsid w:val="00606443"/>
    <w:rsid w:val="006064E5"/>
    <w:rsid w:val="0060686F"/>
    <w:rsid w:val="00607EF2"/>
    <w:rsid w:val="00607FB3"/>
    <w:rsid w:val="006109BB"/>
    <w:rsid w:val="00611350"/>
    <w:rsid w:val="0061136D"/>
    <w:rsid w:val="00611684"/>
    <w:rsid w:val="00611F95"/>
    <w:rsid w:val="006131CE"/>
    <w:rsid w:val="006134AD"/>
    <w:rsid w:val="0061358E"/>
    <w:rsid w:val="006138C2"/>
    <w:rsid w:val="00613C6D"/>
    <w:rsid w:val="00613E5D"/>
    <w:rsid w:val="0061410E"/>
    <w:rsid w:val="006144B7"/>
    <w:rsid w:val="00614649"/>
    <w:rsid w:val="006148C3"/>
    <w:rsid w:val="0061553E"/>
    <w:rsid w:val="00615627"/>
    <w:rsid w:val="00615872"/>
    <w:rsid w:val="0061603A"/>
    <w:rsid w:val="0061747F"/>
    <w:rsid w:val="006176A1"/>
    <w:rsid w:val="00617E11"/>
    <w:rsid w:val="00617FD0"/>
    <w:rsid w:val="006201AB"/>
    <w:rsid w:val="00620E4E"/>
    <w:rsid w:val="00620FB5"/>
    <w:rsid w:val="006210E1"/>
    <w:rsid w:val="006212E0"/>
    <w:rsid w:val="00621464"/>
    <w:rsid w:val="006220ED"/>
    <w:rsid w:val="0062280A"/>
    <w:rsid w:val="00623372"/>
    <w:rsid w:val="00623C0A"/>
    <w:rsid w:val="006246B7"/>
    <w:rsid w:val="0062496A"/>
    <w:rsid w:val="00625062"/>
    <w:rsid w:val="006250C1"/>
    <w:rsid w:val="00625553"/>
    <w:rsid w:val="00625685"/>
    <w:rsid w:val="006256C0"/>
    <w:rsid w:val="006257C6"/>
    <w:rsid w:val="00626765"/>
    <w:rsid w:val="00626BF4"/>
    <w:rsid w:val="00626F8A"/>
    <w:rsid w:val="006273EA"/>
    <w:rsid w:val="00627A22"/>
    <w:rsid w:val="006307E7"/>
    <w:rsid w:val="0063124F"/>
    <w:rsid w:val="006318C3"/>
    <w:rsid w:val="00632204"/>
    <w:rsid w:val="00632976"/>
    <w:rsid w:val="00632AA2"/>
    <w:rsid w:val="00632FA6"/>
    <w:rsid w:val="006332F5"/>
    <w:rsid w:val="00633932"/>
    <w:rsid w:val="0063399A"/>
    <w:rsid w:val="00634039"/>
    <w:rsid w:val="0063417B"/>
    <w:rsid w:val="006345A3"/>
    <w:rsid w:val="00635334"/>
    <w:rsid w:val="006357DB"/>
    <w:rsid w:val="0063618C"/>
    <w:rsid w:val="00636687"/>
    <w:rsid w:val="00636862"/>
    <w:rsid w:val="00637428"/>
    <w:rsid w:val="0063763C"/>
    <w:rsid w:val="00637715"/>
    <w:rsid w:val="00637F02"/>
    <w:rsid w:val="00640285"/>
    <w:rsid w:val="00640A56"/>
    <w:rsid w:val="00640D3D"/>
    <w:rsid w:val="00641495"/>
    <w:rsid w:val="00641AAB"/>
    <w:rsid w:val="006420ED"/>
    <w:rsid w:val="00642131"/>
    <w:rsid w:val="0064313D"/>
    <w:rsid w:val="00643494"/>
    <w:rsid w:val="00643A1C"/>
    <w:rsid w:val="00643D3A"/>
    <w:rsid w:val="00643DC8"/>
    <w:rsid w:val="00644C7A"/>
    <w:rsid w:val="00645EB2"/>
    <w:rsid w:val="00646A60"/>
    <w:rsid w:val="00646AEF"/>
    <w:rsid w:val="00647283"/>
    <w:rsid w:val="00647C17"/>
    <w:rsid w:val="006506B8"/>
    <w:rsid w:val="006514C6"/>
    <w:rsid w:val="00651ADC"/>
    <w:rsid w:val="00651F66"/>
    <w:rsid w:val="0065215B"/>
    <w:rsid w:val="0065238F"/>
    <w:rsid w:val="0065249F"/>
    <w:rsid w:val="006525C2"/>
    <w:rsid w:val="006526DE"/>
    <w:rsid w:val="00652F45"/>
    <w:rsid w:val="0065331C"/>
    <w:rsid w:val="00653528"/>
    <w:rsid w:val="006537F1"/>
    <w:rsid w:val="006538F3"/>
    <w:rsid w:val="00653C13"/>
    <w:rsid w:val="00653C2F"/>
    <w:rsid w:val="006547DA"/>
    <w:rsid w:val="00654AC3"/>
    <w:rsid w:val="006556D4"/>
    <w:rsid w:val="00655ADF"/>
    <w:rsid w:val="00655B9C"/>
    <w:rsid w:val="0065675E"/>
    <w:rsid w:val="0065796F"/>
    <w:rsid w:val="00657E7E"/>
    <w:rsid w:val="00661855"/>
    <w:rsid w:val="00661B66"/>
    <w:rsid w:val="00663740"/>
    <w:rsid w:val="006644F8"/>
    <w:rsid w:val="006652F6"/>
    <w:rsid w:val="00665762"/>
    <w:rsid w:val="00665D30"/>
    <w:rsid w:val="00665EFB"/>
    <w:rsid w:val="006668BA"/>
    <w:rsid w:val="00666E19"/>
    <w:rsid w:val="00666EBF"/>
    <w:rsid w:val="00666F6F"/>
    <w:rsid w:val="006679AB"/>
    <w:rsid w:val="00667AAB"/>
    <w:rsid w:val="006700E2"/>
    <w:rsid w:val="00670361"/>
    <w:rsid w:val="00671357"/>
    <w:rsid w:val="00671D11"/>
    <w:rsid w:val="0067234C"/>
    <w:rsid w:val="00672689"/>
    <w:rsid w:val="006747A4"/>
    <w:rsid w:val="00674D16"/>
    <w:rsid w:val="00675C43"/>
    <w:rsid w:val="006776C8"/>
    <w:rsid w:val="00677BF4"/>
    <w:rsid w:val="006803B0"/>
    <w:rsid w:val="00680A66"/>
    <w:rsid w:val="006810ED"/>
    <w:rsid w:val="00681302"/>
    <w:rsid w:val="00681588"/>
    <w:rsid w:val="00681CA5"/>
    <w:rsid w:val="0068338C"/>
    <w:rsid w:val="00683390"/>
    <w:rsid w:val="006838B9"/>
    <w:rsid w:val="00683982"/>
    <w:rsid w:val="00683C7B"/>
    <w:rsid w:val="006847B5"/>
    <w:rsid w:val="0068511A"/>
    <w:rsid w:val="006857BE"/>
    <w:rsid w:val="00685FD0"/>
    <w:rsid w:val="0068616D"/>
    <w:rsid w:val="0068639E"/>
    <w:rsid w:val="006867A9"/>
    <w:rsid w:val="00687B0F"/>
    <w:rsid w:val="00687DBF"/>
    <w:rsid w:val="00690116"/>
    <w:rsid w:val="006904A3"/>
    <w:rsid w:val="00690803"/>
    <w:rsid w:val="006911D2"/>
    <w:rsid w:val="00691215"/>
    <w:rsid w:val="00691783"/>
    <w:rsid w:val="00691FF8"/>
    <w:rsid w:val="00692765"/>
    <w:rsid w:val="006928A1"/>
    <w:rsid w:val="00692E87"/>
    <w:rsid w:val="00693033"/>
    <w:rsid w:val="0069315D"/>
    <w:rsid w:val="00693703"/>
    <w:rsid w:val="0069373B"/>
    <w:rsid w:val="00693B4F"/>
    <w:rsid w:val="0069403B"/>
    <w:rsid w:val="006952C3"/>
    <w:rsid w:val="0069579B"/>
    <w:rsid w:val="00696089"/>
    <w:rsid w:val="0069772C"/>
    <w:rsid w:val="006A03AD"/>
    <w:rsid w:val="006A08D6"/>
    <w:rsid w:val="006A14F6"/>
    <w:rsid w:val="006A16A7"/>
    <w:rsid w:val="006A1C1D"/>
    <w:rsid w:val="006A31B1"/>
    <w:rsid w:val="006A3AF7"/>
    <w:rsid w:val="006A3B54"/>
    <w:rsid w:val="006A3BC3"/>
    <w:rsid w:val="006A40E1"/>
    <w:rsid w:val="006A4613"/>
    <w:rsid w:val="006A486D"/>
    <w:rsid w:val="006A4C12"/>
    <w:rsid w:val="006A4D0D"/>
    <w:rsid w:val="006A5F54"/>
    <w:rsid w:val="006A6920"/>
    <w:rsid w:val="006A6C79"/>
    <w:rsid w:val="006A77CF"/>
    <w:rsid w:val="006A7D47"/>
    <w:rsid w:val="006B09EC"/>
    <w:rsid w:val="006B0AD7"/>
    <w:rsid w:val="006B0DD5"/>
    <w:rsid w:val="006B0F74"/>
    <w:rsid w:val="006B15B2"/>
    <w:rsid w:val="006B1772"/>
    <w:rsid w:val="006B1826"/>
    <w:rsid w:val="006B18D1"/>
    <w:rsid w:val="006B1C27"/>
    <w:rsid w:val="006B2494"/>
    <w:rsid w:val="006B26FC"/>
    <w:rsid w:val="006B2791"/>
    <w:rsid w:val="006B3F74"/>
    <w:rsid w:val="006B6075"/>
    <w:rsid w:val="006B718F"/>
    <w:rsid w:val="006B7BBF"/>
    <w:rsid w:val="006B7DAE"/>
    <w:rsid w:val="006B7FD9"/>
    <w:rsid w:val="006C0541"/>
    <w:rsid w:val="006C0585"/>
    <w:rsid w:val="006C081D"/>
    <w:rsid w:val="006C08AF"/>
    <w:rsid w:val="006C18FD"/>
    <w:rsid w:val="006C1A39"/>
    <w:rsid w:val="006C2410"/>
    <w:rsid w:val="006C2ECA"/>
    <w:rsid w:val="006C3096"/>
    <w:rsid w:val="006C31B5"/>
    <w:rsid w:val="006C3E31"/>
    <w:rsid w:val="006C41FD"/>
    <w:rsid w:val="006C450E"/>
    <w:rsid w:val="006C4571"/>
    <w:rsid w:val="006C4FF9"/>
    <w:rsid w:val="006C5168"/>
    <w:rsid w:val="006C5295"/>
    <w:rsid w:val="006C5605"/>
    <w:rsid w:val="006C57AC"/>
    <w:rsid w:val="006C63F0"/>
    <w:rsid w:val="006C6BD6"/>
    <w:rsid w:val="006C7256"/>
    <w:rsid w:val="006C7AF2"/>
    <w:rsid w:val="006C7B9F"/>
    <w:rsid w:val="006C7DC6"/>
    <w:rsid w:val="006C7FDD"/>
    <w:rsid w:val="006D0068"/>
    <w:rsid w:val="006D0B75"/>
    <w:rsid w:val="006D1007"/>
    <w:rsid w:val="006D214E"/>
    <w:rsid w:val="006D361A"/>
    <w:rsid w:val="006D37E1"/>
    <w:rsid w:val="006D3D6B"/>
    <w:rsid w:val="006D5154"/>
    <w:rsid w:val="006D5CD0"/>
    <w:rsid w:val="006D5F2E"/>
    <w:rsid w:val="006D60CA"/>
    <w:rsid w:val="006D6483"/>
    <w:rsid w:val="006D726E"/>
    <w:rsid w:val="006D79DA"/>
    <w:rsid w:val="006E1172"/>
    <w:rsid w:val="006E17AC"/>
    <w:rsid w:val="006E23AE"/>
    <w:rsid w:val="006E2441"/>
    <w:rsid w:val="006E2882"/>
    <w:rsid w:val="006E29E8"/>
    <w:rsid w:val="006E2EDE"/>
    <w:rsid w:val="006E37DE"/>
    <w:rsid w:val="006E40F6"/>
    <w:rsid w:val="006E4AF7"/>
    <w:rsid w:val="006E5054"/>
    <w:rsid w:val="006E5864"/>
    <w:rsid w:val="006E5A5E"/>
    <w:rsid w:val="006E5A75"/>
    <w:rsid w:val="006E6CE8"/>
    <w:rsid w:val="006E6D4C"/>
    <w:rsid w:val="006E754A"/>
    <w:rsid w:val="006E76D6"/>
    <w:rsid w:val="006E7C30"/>
    <w:rsid w:val="006F00AA"/>
    <w:rsid w:val="006F01E4"/>
    <w:rsid w:val="006F03AC"/>
    <w:rsid w:val="006F0464"/>
    <w:rsid w:val="006F046E"/>
    <w:rsid w:val="006F06BB"/>
    <w:rsid w:val="006F0B81"/>
    <w:rsid w:val="006F13AF"/>
    <w:rsid w:val="006F16C0"/>
    <w:rsid w:val="006F1969"/>
    <w:rsid w:val="006F1AB0"/>
    <w:rsid w:val="006F206C"/>
    <w:rsid w:val="006F20C6"/>
    <w:rsid w:val="006F2D90"/>
    <w:rsid w:val="006F2FC6"/>
    <w:rsid w:val="006F3F39"/>
    <w:rsid w:val="006F41F4"/>
    <w:rsid w:val="006F6B99"/>
    <w:rsid w:val="006F6C39"/>
    <w:rsid w:val="006F7590"/>
    <w:rsid w:val="00700093"/>
    <w:rsid w:val="007001D3"/>
    <w:rsid w:val="00700871"/>
    <w:rsid w:val="00700AAA"/>
    <w:rsid w:val="007013FE"/>
    <w:rsid w:val="007018B7"/>
    <w:rsid w:val="0070199D"/>
    <w:rsid w:val="00701F5A"/>
    <w:rsid w:val="007028F2"/>
    <w:rsid w:val="00702F03"/>
    <w:rsid w:val="00703A46"/>
    <w:rsid w:val="00705476"/>
    <w:rsid w:val="0070632A"/>
    <w:rsid w:val="007066D8"/>
    <w:rsid w:val="00706848"/>
    <w:rsid w:val="00710129"/>
    <w:rsid w:val="00710F62"/>
    <w:rsid w:val="0071198E"/>
    <w:rsid w:val="00711E9E"/>
    <w:rsid w:val="00713171"/>
    <w:rsid w:val="0071348F"/>
    <w:rsid w:val="00713957"/>
    <w:rsid w:val="00713CCA"/>
    <w:rsid w:val="00713E64"/>
    <w:rsid w:val="00714DA4"/>
    <w:rsid w:val="00714F8F"/>
    <w:rsid w:val="00715343"/>
    <w:rsid w:val="007153CB"/>
    <w:rsid w:val="00715456"/>
    <w:rsid w:val="00715C89"/>
    <w:rsid w:val="007167DC"/>
    <w:rsid w:val="00716CA0"/>
    <w:rsid w:val="00717DA2"/>
    <w:rsid w:val="00720235"/>
    <w:rsid w:val="00720F96"/>
    <w:rsid w:val="0072141E"/>
    <w:rsid w:val="00721660"/>
    <w:rsid w:val="007220D7"/>
    <w:rsid w:val="00722BCC"/>
    <w:rsid w:val="0072454A"/>
    <w:rsid w:val="00724F52"/>
    <w:rsid w:val="00725292"/>
    <w:rsid w:val="007256A2"/>
    <w:rsid w:val="00725999"/>
    <w:rsid w:val="007261B2"/>
    <w:rsid w:val="00726454"/>
    <w:rsid w:val="00726CFC"/>
    <w:rsid w:val="00726EB9"/>
    <w:rsid w:val="00727D0B"/>
    <w:rsid w:val="00730527"/>
    <w:rsid w:val="00730F41"/>
    <w:rsid w:val="00732733"/>
    <w:rsid w:val="00732E5C"/>
    <w:rsid w:val="00733381"/>
    <w:rsid w:val="00733788"/>
    <w:rsid w:val="00733F77"/>
    <w:rsid w:val="007342B6"/>
    <w:rsid w:val="007343D8"/>
    <w:rsid w:val="007345F5"/>
    <w:rsid w:val="0073498C"/>
    <w:rsid w:val="00735473"/>
    <w:rsid w:val="00735869"/>
    <w:rsid w:val="007365EE"/>
    <w:rsid w:val="00736EDD"/>
    <w:rsid w:val="00737198"/>
    <w:rsid w:val="007372E7"/>
    <w:rsid w:val="00741310"/>
    <w:rsid w:val="007416E7"/>
    <w:rsid w:val="00741756"/>
    <w:rsid w:val="00741D36"/>
    <w:rsid w:val="00741D39"/>
    <w:rsid w:val="007425DC"/>
    <w:rsid w:val="00742E75"/>
    <w:rsid w:val="00743374"/>
    <w:rsid w:val="00743994"/>
    <w:rsid w:val="007443D0"/>
    <w:rsid w:val="00745178"/>
    <w:rsid w:val="00745505"/>
    <w:rsid w:val="0074596B"/>
    <w:rsid w:val="00746830"/>
    <w:rsid w:val="0074691B"/>
    <w:rsid w:val="007474FE"/>
    <w:rsid w:val="007476B6"/>
    <w:rsid w:val="007476FA"/>
    <w:rsid w:val="00747C7F"/>
    <w:rsid w:val="00750572"/>
    <w:rsid w:val="007506F4"/>
    <w:rsid w:val="007509C9"/>
    <w:rsid w:val="00750D32"/>
    <w:rsid w:val="00750F41"/>
    <w:rsid w:val="00751B29"/>
    <w:rsid w:val="0075259D"/>
    <w:rsid w:val="007528DC"/>
    <w:rsid w:val="00752CB9"/>
    <w:rsid w:val="00752FFA"/>
    <w:rsid w:val="00753027"/>
    <w:rsid w:val="00753CD1"/>
    <w:rsid w:val="00753E11"/>
    <w:rsid w:val="0075455F"/>
    <w:rsid w:val="00754F2B"/>
    <w:rsid w:val="00754FF5"/>
    <w:rsid w:val="0075530D"/>
    <w:rsid w:val="00755685"/>
    <w:rsid w:val="00755986"/>
    <w:rsid w:val="00756424"/>
    <w:rsid w:val="00756F0D"/>
    <w:rsid w:val="00757689"/>
    <w:rsid w:val="007576FD"/>
    <w:rsid w:val="00757CD9"/>
    <w:rsid w:val="007601D2"/>
    <w:rsid w:val="00760650"/>
    <w:rsid w:val="007609F4"/>
    <w:rsid w:val="00761744"/>
    <w:rsid w:val="00762779"/>
    <w:rsid w:val="00762838"/>
    <w:rsid w:val="00762F58"/>
    <w:rsid w:val="007631A7"/>
    <w:rsid w:val="00763505"/>
    <w:rsid w:val="00763AB9"/>
    <w:rsid w:val="00764228"/>
    <w:rsid w:val="00764B03"/>
    <w:rsid w:val="00765700"/>
    <w:rsid w:val="00765964"/>
    <w:rsid w:val="0077060F"/>
    <w:rsid w:val="007708D5"/>
    <w:rsid w:val="0077175F"/>
    <w:rsid w:val="007718E1"/>
    <w:rsid w:val="00771FD7"/>
    <w:rsid w:val="00772339"/>
    <w:rsid w:val="00772AA7"/>
    <w:rsid w:val="00772C80"/>
    <w:rsid w:val="0077353E"/>
    <w:rsid w:val="00773C3D"/>
    <w:rsid w:val="00773E69"/>
    <w:rsid w:val="00774008"/>
    <w:rsid w:val="007743E5"/>
    <w:rsid w:val="00774537"/>
    <w:rsid w:val="00774D4D"/>
    <w:rsid w:val="007755CA"/>
    <w:rsid w:val="00775B7D"/>
    <w:rsid w:val="00776C02"/>
    <w:rsid w:val="00777D0D"/>
    <w:rsid w:val="00780655"/>
    <w:rsid w:val="00780AA1"/>
    <w:rsid w:val="0078166C"/>
    <w:rsid w:val="00781FAF"/>
    <w:rsid w:val="00782867"/>
    <w:rsid w:val="0078304C"/>
    <w:rsid w:val="007830D2"/>
    <w:rsid w:val="00783328"/>
    <w:rsid w:val="0078344F"/>
    <w:rsid w:val="0078366D"/>
    <w:rsid w:val="00783784"/>
    <w:rsid w:val="00783A2B"/>
    <w:rsid w:val="007842C6"/>
    <w:rsid w:val="00784346"/>
    <w:rsid w:val="007846F9"/>
    <w:rsid w:val="00784FE4"/>
    <w:rsid w:val="0078566C"/>
    <w:rsid w:val="0078608F"/>
    <w:rsid w:val="00786A8F"/>
    <w:rsid w:val="00786D91"/>
    <w:rsid w:val="00787377"/>
    <w:rsid w:val="00787B68"/>
    <w:rsid w:val="0079027D"/>
    <w:rsid w:val="007903B6"/>
    <w:rsid w:val="007906ED"/>
    <w:rsid w:val="00790B65"/>
    <w:rsid w:val="00790F96"/>
    <w:rsid w:val="00791731"/>
    <w:rsid w:val="00791C02"/>
    <w:rsid w:val="00791E20"/>
    <w:rsid w:val="0079291B"/>
    <w:rsid w:val="00792999"/>
    <w:rsid w:val="00792DA9"/>
    <w:rsid w:val="0079388B"/>
    <w:rsid w:val="00793BAC"/>
    <w:rsid w:val="00794261"/>
    <w:rsid w:val="00794521"/>
    <w:rsid w:val="00794757"/>
    <w:rsid w:val="0079489F"/>
    <w:rsid w:val="00794ADD"/>
    <w:rsid w:val="00794FC3"/>
    <w:rsid w:val="007955A5"/>
    <w:rsid w:val="00796433"/>
    <w:rsid w:val="00796F2E"/>
    <w:rsid w:val="0079717F"/>
    <w:rsid w:val="00797242"/>
    <w:rsid w:val="00797440"/>
    <w:rsid w:val="00797D17"/>
    <w:rsid w:val="007A01AD"/>
    <w:rsid w:val="007A01C6"/>
    <w:rsid w:val="007A0629"/>
    <w:rsid w:val="007A0B6E"/>
    <w:rsid w:val="007A0E5A"/>
    <w:rsid w:val="007A16D4"/>
    <w:rsid w:val="007A1AF6"/>
    <w:rsid w:val="007A1E09"/>
    <w:rsid w:val="007A2336"/>
    <w:rsid w:val="007A294A"/>
    <w:rsid w:val="007A2AAA"/>
    <w:rsid w:val="007A3146"/>
    <w:rsid w:val="007A3675"/>
    <w:rsid w:val="007A36DA"/>
    <w:rsid w:val="007A3A5B"/>
    <w:rsid w:val="007A442B"/>
    <w:rsid w:val="007A4BE6"/>
    <w:rsid w:val="007A4CCA"/>
    <w:rsid w:val="007A5772"/>
    <w:rsid w:val="007A6BD8"/>
    <w:rsid w:val="007A6ED5"/>
    <w:rsid w:val="007A7387"/>
    <w:rsid w:val="007A7483"/>
    <w:rsid w:val="007A77BB"/>
    <w:rsid w:val="007A7B67"/>
    <w:rsid w:val="007B12C6"/>
    <w:rsid w:val="007B1648"/>
    <w:rsid w:val="007B1762"/>
    <w:rsid w:val="007B21E7"/>
    <w:rsid w:val="007B2880"/>
    <w:rsid w:val="007B35DB"/>
    <w:rsid w:val="007B3B94"/>
    <w:rsid w:val="007B3E51"/>
    <w:rsid w:val="007B447A"/>
    <w:rsid w:val="007B5584"/>
    <w:rsid w:val="007B5992"/>
    <w:rsid w:val="007B5AC0"/>
    <w:rsid w:val="007B5BAE"/>
    <w:rsid w:val="007B5DC4"/>
    <w:rsid w:val="007B6456"/>
    <w:rsid w:val="007B750E"/>
    <w:rsid w:val="007B75FD"/>
    <w:rsid w:val="007B7784"/>
    <w:rsid w:val="007B786D"/>
    <w:rsid w:val="007C004E"/>
    <w:rsid w:val="007C0588"/>
    <w:rsid w:val="007C0B2A"/>
    <w:rsid w:val="007C202F"/>
    <w:rsid w:val="007C2C53"/>
    <w:rsid w:val="007C2EFE"/>
    <w:rsid w:val="007C328C"/>
    <w:rsid w:val="007C3F83"/>
    <w:rsid w:val="007C4021"/>
    <w:rsid w:val="007C4453"/>
    <w:rsid w:val="007C4B0F"/>
    <w:rsid w:val="007C5B43"/>
    <w:rsid w:val="007C5C91"/>
    <w:rsid w:val="007C74A1"/>
    <w:rsid w:val="007C7829"/>
    <w:rsid w:val="007C7A64"/>
    <w:rsid w:val="007D0C76"/>
    <w:rsid w:val="007D12A7"/>
    <w:rsid w:val="007D12EE"/>
    <w:rsid w:val="007D21FA"/>
    <w:rsid w:val="007D2258"/>
    <w:rsid w:val="007D2458"/>
    <w:rsid w:val="007D2478"/>
    <w:rsid w:val="007D2506"/>
    <w:rsid w:val="007D28DA"/>
    <w:rsid w:val="007D2AF8"/>
    <w:rsid w:val="007D3CAD"/>
    <w:rsid w:val="007D409D"/>
    <w:rsid w:val="007D5ABD"/>
    <w:rsid w:val="007D6400"/>
    <w:rsid w:val="007E093F"/>
    <w:rsid w:val="007E141C"/>
    <w:rsid w:val="007E16DE"/>
    <w:rsid w:val="007E1ACB"/>
    <w:rsid w:val="007E20B9"/>
    <w:rsid w:val="007E2671"/>
    <w:rsid w:val="007E2AFE"/>
    <w:rsid w:val="007E443C"/>
    <w:rsid w:val="007E4BC0"/>
    <w:rsid w:val="007E4EB2"/>
    <w:rsid w:val="007E5354"/>
    <w:rsid w:val="007E5694"/>
    <w:rsid w:val="007E5B93"/>
    <w:rsid w:val="007E5BAE"/>
    <w:rsid w:val="007E781B"/>
    <w:rsid w:val="007E7E22"/>
    <w:rsid w:val="007F031A"/>
    <w:rsid w:val="007F0EB2"/>
    <w:rsid w:val="007F121A"/>
    <w:rsid w:val="007F124C"/>
    <w:rsid w:val="007F1311"/>
    <w:rsid w:val="007F1844"/>
    <w:rsid w:val="007F249C"/>
    <w:rsid w:val="007F262E"/>
    <w:rsid w:val="007F28F7"/>
    <w:rsid w:val="007F2B69"/>
    <w:rsid w:val="007F338C"/>
    <w:rsid w:val="007F375C"/>
    <w:rsid w:val="007F38D5"/>
    <w:rsid w:val="007F3D06"/>
    <w:rsid w:val="007F529E"/>
    <w:rsid w:val="007F5791"/>
    <w:rsid w:val="007F57B6"/>
    <w:rsid w:val="007F57EF"/>
    <w:rsid w:val="007F6D4F"/>
    <w:rsid w:val="007F71EB"/>
    <w:rsid w:val="007F73D6"/>
    <w:rsid w:val="007F74E9"/>
    <w:rsid w:val="007F774E"/>
    <w:rsid w:val="0080081D"/>
    <w:rsid w:val="008009C8"/>
    <w:rsid w:val="00800B86"/>
    <w:rsid w:val="0080179A"/>
    <w:rsid w:val="008020D1"/>
    <w:rsid w:val="00802EA7"/>
    <w:rsid w:val="00803173"/>
    <w:rsid w:val="0080319C"/>
    <w:rsid w:val="0080346D"/>
    <w:rsid w:val="00803B91"/>
    <w:rsid w:val="00803CEC"/>
    <w:rsid w:val="00803E30"/>
    <w:rsid w:val="008044C2"/>
    <w:rsid w:val="00804F22"/>
    <w:rsid w:val="00805ACA"/>
    <w:rsid w:val="00805C63"/>
    <w:rsid w:val="008062D0"/>
    <w:rsid w:val="008065F0"/>
    <w:rsid w:val="008069AB"/>
    <w:rsid w:val="00810B1D"/>
    <w:rsid w:val="00810BCB"/>
    <w:rsid w:val="00810D4A"/>
    <w:rsid w:val="00811903"/>
    <w:rsid w:val="008119FB"/>
    <w:rsid w:val="00811B5E"/>
    <w:rsid w:val="00812432"/>
    <w:rsid w:val="00812AF3"/>
    <w:rsid w:val="00812D9F"/>
    <w:rsid w:val="00813AA3"/>
    <w:rsid w:val="00814487"/>
    <w:rsid w:val="00814608"/>
    <w:rsid w:val="00814A26"/>
    <w:rsid w:val="0081588E"/>
    <w:rsid w:val="008164F9"/>
    <w:rsid w:val="008165F8"/>
    <w:rsid w:val="00816D95"/>
    <w:rsid w:val="00817377"/>
    <w:rsid w:val="008173DB"/>
    <w:rsid w:val="00817FBA"/>
    <w:rsid w:val="0082019F"/>
    <w:rsid w:val="00820919"/>
    <w:rsid w:val="008214C4"/>
    <w:rsid w:val="00821B6D"/>
    <w:rsid w:val="00822994"/>
    <w:rsid w:val="00822B00"/>
    <w:rsid w:val="00822DA0"/>
    <w:rsid w:val="0082315E"/>
    <w:rsid w:val="0082342A"/>
    <w:rsid w:val="008235E3"/>
    <w:rsid w:val="008245FF"/>
    <w:rsid w:val="008246AB"/>
    <w:rsid w:val="008257A5"/>
    <w:rsid w:val="00825A76"/>
    <w:rsid w:val="00825D70"/>
    <w:rsid w:val="00826113"/>
    <w:rsid w:val="00826D76"/>
    <w:rsid w:val="00827109"/>
    <w:rsid w:val="0082724A"/>
    <w:rsid w:val="00827FE5"/>
    <w:rsid w:val="008309CC"/>
    <w:rsid w:val="0083145C"/>
    <w:rsid w:val="00831A71"/>
    <w:rsid w:val="00832232"/>
    <w:rsid w:val="008324D5"/>
    <w:rsid w:val="00832A19"/>
    <w:rsid w:val="00832B9E"/>
    <w:rsid w:val="0083344B"/>
    <w:rsid w:val="008339CF"/>
    <w:rsid w:val="00834603"/>
    <w:rsid w:val="00834D0C"/>
    <w:rsid w:val="0083513C"/>
    <w:rsid w:val="008358F3"/>
    <w:rsid w:val="0083709A"/>
    <w:rsid w:val="00837CCA"/>
    <w:rsid w:val="00840631"/>
    <w:rsid w:val="008416F8"/>
    <w:rsid w:val="00841AC8"/>
    <w:rsid w:val="008426A1"/>
    <w:rsid w:val="008444AA"/>
    <w:rsid w:val="0084457C"/>
    <w:rsid w:val="008445E0"/>
    <w:rsid w:val="00844663"/>
    <w:rsid w:val="00844A03"/>
    <w:rsid w:val="00844B9E"/>
    <w:rsid w:val="00844F4B"/>
    <w:rsid w:val="008450F4"/>
    <w:rsid w:val="008450FA"/>
    <w:rsid w:val="0084510A"/>
    <w:rsid w:val="008451E7"/>
    <w:rsid w:val="00845250"/>
    <w:rsid w:val="0084530A"/>
    <w:rsid w:val="00845B63"/>
    <w:rsid w:val="00845B8D"/>
    <w:rsid w:val="008477D3"/>
    <w:rsid w:val="008479C2"/>
    <w:rsid w:val="00847A78"/>
    <w:rsid w:val="00847B24"/>
    <w:rsid w:val="00847C36"/>
    <w:rsid w:val="00847C5F"/>
    <w:rsid w:val="008507F4"/>
    <w:rsid w:val="00850D7B"/>
    <w:rsid w:val="00850F47"/>
    <w:rsid w:val="0085264D"/>
    <w:rsid w:val="00853362"/>
    <w:rsid w:val="00854933"/>
    <w:rsid w:val="00854A5A"/>
    <w:rsid w:val="00854A8C"/>
    <w:rsid w:val="0085546F"/>
    <w:rsid w:val="00855E55"/>
    <w:rsid w:val="0085677D"/>
    <w:rsid w:val="00860286"/>
    <w:rsid w:val="00860EA6"/>
    <w:rsid w:val="00860FD2"/>
    <w:rsid w:val="008619F5"/>
    <w:rsid w:val="00862147"/>
    <w:rsid w:val="00862857"/>
    <w:rsid w:val="00862F67"/>
    <w:rsid w:val="00863027"/>
    <w:rsid w:val="0086307E"/>
    <w:rsid w:val="008631E0"/>
    <w:rsid w:val="008641F3"/>
    <w:rsid w:val="00864593"/>
    <w:rsid w:val="00864DA9"/>
    <w:rsid w:val="008656D6"/>
    <w:rsid w:val="008656E4"/>
    <w:rsid w:val="0086575E"/>
    <w:rsid w:val="00865BA7"/>
    <w:rsid w:val="00865E6A"/>
    <w:rsid w:val="00866636"/>
    <w:rsid w:val="00866819"/>
    <w:rsid w:val="00866B4B"/>
    <w:rsid w:val="00866CBA"/>
    <w:rsid w:val="00866EEB"/>
    <w:rsid w:val="008676B8"/>
    <w:rsid w:val="00867F50"/>
    <w:rsid w:val="008708C5"/>
    <w:rsid w:val="00871732"/>
    <w:rsid w:val="0087208D"/>
    <w:rsid w:val="008723E7"/>
    <w:rsid w:val="00872577"/>
    <w:rsid w:val="00872D21"/>
    <w:rsid w:val="00872DD1"/>
    <w:rsid w:val="008734F4"/>
    <w:rsid w:val="00873CCF"/>
    <w:rsid w:val="00873CFE"/>
    <w:rsid w:val="00874650"/>
    <w:rsid w:val="0087577A"/>
    <w:rsid w:val="00875DD3"/>
    <w:rsid w:val="00875DF3"/>
    <w:rsid w:val="00876951"/>
    <w:rsid w:val="00877CD8"/>
    <w:rsid w:val="008801B9"/>
    <w:rsid w:val="00880989"/>
    <w:rsid w:val="00880CDE"/>
    <w:rsid w:val="0088160A"/>
    <w:rsid w:val="0088179F"/>
    <w:rsid w:val="00881BEE"/>
    <w:rsid w:val="00883816"/>
    <w:rsid w:val="00883B0A"/>
    <w:rsid w:val="00883CB1"/>
    <w:rsid w:val="008841DA"/>
    <w:rsid w:val="00884301"/>
    <w:rsid w:val="008845B4"/>
    <w:rsid w:val="00884784"/>
    <w:rsid w:val="00884AEA"/>
    <w:rsid w:val="00884EDB"/>
    <w:rsid w:val="00885646"/>
    <w:rsid w:val="008856BA"/>
    <w:rsid w:val="00885F70"/>
    <w:rsid w:val="00886A89"/>
    <w:rsid w:val="008874E6"/>
    <w:rsid w:val="00887609"/>
    <w:rsid w:val="00890199"/>
    <w:rsid w:val="00890344"/>
    <w:rsid w:val="008903B1"/>
    <w:rsid w:val="0089096C"/>
    <w:rsid w:val="008916CD"/>
    <w:rsid w:val="00891AD3"/>
    <w:rsid w:val="00892FAE"/>
    <w:rsid w:val="00893163"/>
    <w:rsid w:val="0089330A"/>
    <w:rsid w:val="008938E0"/>
    <w:rsid w:val="00893C0B"/>
    <w:rsid w:val="00893EE0"/>
    <w:rsid w:val="0089410F"/>
    <w:rsid w:val="00894BE5"/>
    <w:rsid w:val="0089502A"/>
    <w:rsid w:val="0089646C"/>
    <w:rsid w:val="0089694A"/>
    <w:rsid w:val="008976A5"/>
    <w:rsid w:val="008979DA"/>
    <w:rsid w:val="00897DB1"/>
    <w:rsid w:val="008A0E74"/>
    <w:rsid w:val="008A167E"/>
    <w:rsid w:val="008A1AAA"/>
    <w:rsid w:val="008A2922"/>
    <w:rsid w:val="008A29EE"/>
    <w:rsid w:val="008A2A3F"/>
    <w:rsid w:val="008A2DEA"/>
    <w:rsid w:val="008A38DA"/>
    <w:rsid w:val="008A3E30"/>
    <w:rsid w:val="008A3FBB"/>
    <w:rsid w:val="008A4B15"/>
    <w:rsid w:val="008A4C52"/>
    <w:rsid w:val="008A5A35"/>
    <w:rsid w:val="008A5BE0"/>
    <w:rsid w:val="008A5F46"/>
    <w:rsid w:val="008A60A3"/>
    <w:rsid w:val="008A6456"/>
    <w:rsid w:val="008A6786"/>
    <w:rsid w:val="008A68B2"/>
    <w:rsid w:val="008A7875"/>
    <w:rsid w:val="008A7AFF"/>
    <w:rsid w:val="008A7B0D"/>
    <w:rsid w:val="008A7CDD"/>
    <w:rsid w:val="008B0110"/>
    <w:rsid w:val="008B01B0"/>
    <w:rsid w:val="008B0483"/>
    <w:rsid w:val="008B0809"/>
    <w:rsid w:val="008B08CA"/>
    <w:rsid w:val="008B0E9C"/>
    <w:rsid w:val="008B1697"/>
    <w:rsid w:val="008B2111"/>
    <w:rsid w:val="008B2488"/>
    <w:rsid w:val="008B3244"/>
    <w:rsid w:val="008B346F"/>
    <w:rsid w:val="008B3513"/>
    <w:rsid w:val="008B372D"/>
    <w:rsid w:val="008B4009"/>
    <w:rsid w:val="008B4020"/>
    <w:rsid w:val="008B424B"/>
    <w:rsid w:val="008B43B6"/>
    <w:rsid w:val="008B43BA"/>
    <w:rsid w:val="008B49E7"/>
    <w:rsid w:val="008B4AAB"/>
    <w:rsid w:val="008B5A4C"/>
    <w:rsid w:val="008B625D"/>
    <w:rsid w:val="008B6E15"/>
    <w:rsid w:val="008B6EE0"/>
    <w:rsid w:val="008B7440"/>
    <w:rsid w:val="008B766A"/>
    <w:rsid w:val="008C0E60"/>
    <w:rsid w:val="008C3218"/>
    <w:rsid w:val="008C3E39"/>
    <w:rsid w:val="008C47A0"/>
    <w:rsid w:val="008C4BF6"/>
    <w:rsid w:val="008C4EA8"/>
    <w:rsid w:val="008C58C2"/>
    <w:rsid w:val="008C5DED"/>
    <w:rsid w:val="008C5E3F"/>
    <w:rsid w:val="008C615B"/>
    <w:rsid w:val="008C6162"/>
    <w:rsid w:val="008C63C0"/>
    <w:rsid w:val="008C6508"/>
    <w:rsid w:val="008C6C56"/>
    <w:rsid w:val="008C6E07"/>
    <w:rsid w:val="008C7186"/>
    <w:rsid w:val="008C78B6"/>
    <w:rsid w:val="008C79A8"/>
    <w:rsid w:val="008C7E15"/>
    <w:rsid w:val="008C7F94"/>
    <w:rsid w:val="008D050C"/>
    <w:rsid w:val="008D1969"/>
    <w:rsid w:val="008D2348"/>
    <w:rsid w:val="008D3EAA"/>
    <w:rsid w:val="008D3F42"/>
    <w:rsid w:val="008D4AD7"/>
    <w:rsid w:val="008D4FFF"/>
    <w:rsid w:val="008D7727"/>
    <w:rsid w:val="008D7AEF"/>
    <w:rsid w:val="008E0B2F"/>
    <w:rsid w:val="008E11BB"/>
    <w:rsid w:val="008E1C83"/>
    <w:rsid w:val="008E2559"/>
    <w:rsid w:val="008E3C6E"/>
    <w:rsid w:val="008E43BD"/>
    <w:rsid w:val="008E44A1"/>
    <w:rsid w:val="008E48F5"/>
    <w:rsid w:val="008E54FC"/>
    <w:rsid w:val="008E59BD"/>
    <w:rsid w:val="008E697F"/>
    <w:rsid w:val="008E6A0F"/>
    <w:rsid w:val="008E6F86"/>
    <w:rsid w:val="008E75DE"/>
    <w:rsid w:val="008E7BB1"/>
    <w:rsid w:val="008E7BDF"/>
    <w:rsid w:val="008F0276"/>
    <w:rsid w:val="008F0922"/>
    <w:rsid w:val="008F0C87"/>
    <w:rsid w:val="008F1042"/>
    <w:rsid w:val="008F11CD"/>
    <w:rsid w:val="008F1521"/>
    <w:rsid w:val="008F1A92"/>
    <w:rsid w:val="008F1B57"/>
    <w:rsid w:val="008F25FC"/>
    <w:rsid w:val="008F26D5"/>
    <w:rsid w:val="008F2847"/>
    <w:rsid w:val="008F3173"/>
    <w:rsid w:val="008F31AC"/>
    <w:rsid w:val="008F32E4"/>
    <w:rsid w:val="008F3378"/>
    <w:rsid w:val="008F364A"/>
    <w:rsid w:val="008F3CC0"/>
    <w:rsid w:val="008F441C"/>
    <w:rsid w:val="008F4CDD"/>
    <w:rsid w:val="008F4ECE"/>
    <w:rsid w:val="008F5463"/>
    <w:rsid w:val="008F6B6D"/>
    <w:rsid w:val="008F769A"/>
    <w:rsid w:val="008F7964"/>
    <w:rsid w:val="0090095F"/>
    <w:rsid w:val="00900A08"/>
    <w:rsid w:val="00900A1A"/>
    <w:rsid w:val="00901443"/>
    <w:rsid w:val="00902AB7"/>
    <w:rsid w:val="00902EF1"/>
    <w:rsid w:val="00902FF0"/>
    <w:rsid w:val="0090321C"/>
    <w:rsid w:val="00903C03"/>
    <w:rsid w:val="009047C1"/>
    <w:rsid w:val="00904B5A"/>
    <w:rsid w:val="00904DC1"/>
    <w:rsid w:val="009052C1"/>
    <w:rsid w:val="009056A2"/>
    <w:rsid w:val="00905B78"/>
    <w:rsid w:val="00906659"/>
    <w:rsid w:val="00906DC2"/>
    <w:rsid w:val="00907B78"/>
    <w:rsid w:val="00910589"/>
    <w:rsid w:val="00910911"/>
    <w:rsid w:val="00910BAD"/>
    <w:rsid w:val="0091115D"/>
    <w:rsid w:val="00911281"/>
    <w:rsid w:val="00911290"/>
    <w:rsid w:val="0091180C"/>
    <w:rsid w:val="009118F0"/>
    <w:rsid w:val="00911E86"/>
    <w:rsid w:val="00912288"/>
    <w:rsid w:val="0091274B"/>
    <w:rsid w:val="0091309B"/>
    <w:rsid w:val="009133DE"/>
    <w:rsid w:val="00914324"/>
    <w:rsid w:val="00914C57"/>
    <w:rsid w:val="0091558F"/>
    <w:rsid w:val="00915608"/>
    <w:rsid w:val="00916E3E"/>
    <w:rsid w:val="009172C9"/>
    <w:rsid w:val="009174F5"/>
    <w:rsid w:val="009204CE"/>
    <w:rsid w:val="0092069C"/>
    <w:rsid w:val="00920BB5"/>
    <w:rsid w:val="009212EE"/>
    <w:rsid w:val="0092182D"/>
    <w:rsid w:val="00921B6D"/>
    <w:rsid w:val="009220A6"/>
    <w:rsid w:val="00922265"/>
    <w:rsid w:val="00922587"/>
    <w:rsid w:val="00922AF8"/>
    <w:rsid w:val="00923677"/>
    <w:rsid w:val="009238CF"/>
    <w:rsid w:val="00923B2F"/>
    <w:rsid w:val="0092422F"/>
    <w:rsid w:val="009248D2"/>
    <w:rsid w:val="00924EE5"/>
    <w:rsid w:val="009251A6"/>
    <w:rsid w:val="00925E8D"/>
    <w:rsid w:val="00926459"/>
    <w:rsid w:val="00926793"/>
    <w:rsid w:val="00926DDE"/>
    <w:rsid w:val="00927267"/>
    <w:rsid w:val="00927892"/>
    <w:rsid w:val="00927C4E"/>
    <w:rsid w:val="00930E67"/>
    <w:rsid w:val="00930E99"/>
    <w:rsid w:val="009311E6"/>
    <w:rsid w:val="00931BA3"/>
    <w:rsid w:val="0093202E"/>
    <w:rsid w:val="0093224F"/>
    <w:rsid w:val="00932F87"/>
    <w:rsid w:val="00933577"/>
    <w:rsid w:val="00933C35"/>
    <w:rsid w:val="00933E1B"/>
    <w:rsid w:val="00934D28"/>
    <w:rsid w:val="0093525C"/>
    <w:rsid w:val="009354CD"/>
    <w:rsid w:val="00935540"/>
    <w:rsid w:val="00935E90"/>
    <w:rsid w:val="0093667D"/>
    <w:rsid w:val="0093683B"/>
    <w:rsid w:val="00936A28"/>
    <w:rsid w:val="00937031"/>
    <w:rsid w:val="00937282"/>
    <w:rsid w:val="009374CD"/>
    <w:rsid w:val="00937960"/>
    <w:rsid w:val="00937B89"/>
    <w:rsid w:val="00937C13"/>
    <w:rsid w:val="00937EAF"/>
    <w:rsid w:val="00940506"/>
    <w:rsid w:val="00940A84"/>
    <w:rsid w:val="009411DA"/>
    <w:rsid w:val="0094128E"/>
    <w:rsid w:val="00941589"/>
    <w:rsid w:val="00941707"/>
    <w:rsid w:val="009417C9"/>
    <w:rsid w:val="00941D9E"/>
    <w:rsid w:val="00942159"/>
    <w:rsid w:val="00942815"/>
    <w:rsid w:val="00942856"/>
    <w:rsid w:val="00942DD6"/>
    <w:rsid w:val="0094310D"/>
    <w:rsid w:val="009432B2"/>
    <w:rsid w:val="0094369F"/>
    <w:rsid w:val="0094378E"/>
    <w:rsid w:val="00943B14"/>
    <w:rsid w:val="00944612"/>
    <w:rsid w:val="009446B9"/>
    <w:rsid w:val="00946056"/>
    <w:rsid w:val="00946BDB"/>
    <w:rsid w:val="00947218"/>
    <w:rsid w:val="00947604"/>
    <w:rsid w:val="009476C9"/>
    <w:rsid w:val="00947C4A"/>
    <w:rsid w:val="009515E8"/>
    <w:rsid w:val="009517D4"/>
    <w:rsid w:val="00951806"/>
    <w:rsid w:val="009519AF"/>
    <w:rsid w:val="00952763"/>
    <w:rsid w:val="009537D5"/>
    <w:rsid w:val="00953ABE"/>
    <w:rsid w:val="00953CFF"/>
    <w:rsid w:val="0095418E"/>
    <w:rsid w:val="009542B9"/>
    <w:rsid w:val="0095531B"/>
    <w:rsid w:val="00955D60"/>
    <w:rsid w:val="00956092"/>
    <w:rsid w:val="00956305"/>
    <w:rsid w:val="009567D0"/>
    <w:rsid w:val="00956832"/>
    <w:rsid w:val="0095691D"/>
    <w:rsid w:val="00956AAF"/>
    <w:rsid w:val="00956F18"/>
    <w:rsid w:val="00957933"/>
    <w:rsid w:val="00957CB7"/>
    <w:rsid w:val="009601B4"/>
    <w:rsid w:val="00960B3D"/>
    <w:rsid w:val="00960F95"/>
    <w:rsid w:val="00961236"/>
    <w:rsid w:val="009616F0"/>
    <w:rsid w:val="00961AC5"/>
    <w:rsid w:val="00961FD3"/>
    <w:rsid w:val="009626BB"/>
    <w:rsid w:val="00963540"/>
    <w:rsid w:val="00963C7D"/>
    <w:rsid w:val="00964157"/>
    <w:rsid w:val="00964DC2"/>
    <w:rsid w:val="00964EDD"/>
    <w:rsid w:val="009655DA"/>
    <w:rsid w:val="00965FBF"/>
    <w:rsid w:val="00966215"/>
    <w:rsid w:val="0096690B"/>
    <w:rsid w:val="0096788E"/>
    <w:rsid w:val="00970336"/>
    <w:rsid w:val="0097143F"/>
    <w:rsid w:val="00971734"/>
    <w:rsid w:val="009717A9"/>
    <w:rsid w:val="00971846"/>
    <w:rsid w:val="00971B75"/>
    <w:rsid w:val="00971CAA"/>
    <w:rsid w:val="00971E2E"/>
    <w:rsid w:val="00972567"/>
    <w:rsid w:val="009729A2"/>
    <w:rsid w:val="009733BE"/>
    <w:rsid w:val="009735A3"/>
    <w:rsid w:val="00974A93"/>
    <w:rsid w:val="009753DA"/>
    <w:rsid w:val="00976257"/>
    <w:rsid w:val="00976A50"/>
    <w:rsid w:val="00980496"/>
    <w:rsid w:val="00980C4B"/>
    <w:rsid w:val="009815FA"/>
    <w:rsid w:val="00981AB3"/>
    <w:rsid w:val="00981EEF"/>
    <w:rsid w:val="00982592"/>
    <w:rsid w:val="00982EAB"/>
    <w:rsid w:val="00984C9C"/>
    <w:rsid w:val="00984DAB"/>
    <w:rsid w:val="00987242"/>
    <w:rsid w:val="00987399"/>
    <w:rsid w:val="0098765D"/>
    <w:rsid w:val="00990629"/>
    <w:rsid w:val="00990AC5"/>
    <w:rsid w:val="00990AD9"/>
    <w:rsid w:val="0099170C"/>
    <w:rsid w:val="00992185"/>
    <w:rsid w:val="009930D6"/>
    <w:rsid w:val="009932F9"/>
    <w:rsid w:val="009933FF"/>
    <w:rsid w:val="009935D7"/>
    <w:rsid w:val="009935FF"/>
    <w:rsid w:val="00994217"/>
    <w:rsid w:val="00994944"/>
    <w:rsid w:val="00994A0D"/>
    <w:rsid w:val="009956E7"/>
    <w:rsid w:val="00995A64"/>
    <w:rsid w:val="00996BB9"/>
    <w:rsid w:val="00996CF5"/>
    <w:rsid w:val="009970E6"/>
    <w:rsid w:val="00997BD0"/>
    <w:rsid w:val="009A13FA"/>
    <w:rsid w:val="009A1A31"/>
    <w:rsid w:val="009A1D56"/>
    <w:rsid w:val="009A1EF5"/>
    <w:rsid w:val="009A20FA"/>
    <w:rsid w:val="009A3390"/>
    <w:rsid w:val="009A38F9"/>
    <w:rsid w:val="009A3CD4"/>
    <w:rsid w:val="009A40CA"/>
    <w:rsid w:val="009A4351"/>
    <w:rsid w:val="009A445C"/>
    <w:rsid w:val="009A4A05"/>
    <w:rsid w:val="009A5D4E"/>
    <w:rsid w:val="009A60FF"/>
    <w:rsid w:val="009A6933"/>
    <w:rsid w:val="009A7ACA"/>
    <w:rsid w:val="009A7F39"/>
    <w:rsid w:val="009B0143"/>
    <w:rsid w:val="009B06E7"/>
    <w:rsid w:val="009B1102"/>
    <w:rsid w:val="009B136E"/>
    <w:rsid w:val="009B178E"/>
    <w:rsid w:val="009B1DF3"/>
    <w:rsid w:val="009B236E"/>
    <w:rsid w:val="009B27BC"/>
    <w:rsid w:val="009B283B"/>
    <w:rsid w:val="009B29F0"/>
    <w:rsid w:val="009B2B0A"/>
    <w:rsid w:val="009B3449"/>
    <w:rsid w:val="009B38F6"/>
    <w:rsid w:val="009B3AD5"/>
    <w:rsid w:val="009B3E30"/>
    <w:rsid w:val="009B3F02"/>
    <w:rsid w:val="009B475E"/>
    <w:rsid w:val="009B4E4C"/>
    <w:rsid w:val="009B513F"/>
    <w:rsid w:val="009B56AB"/>
    <w:rsid w:val="009B5C02"/>
    <w:rsid w:val="009B6494"/>
    <w:rsid w:val="009B6F59"/>
    <w:rsid w:val="009B70B7"/>
    <w:rsid w:val="009B78D5"/>
    <w:rsid w:val="009C11F5"/>
    <w:rsid w:val="009C185D"/>
    <w:rsid w:val="009C197F"/>
    <w:rsid w:val="009C1C8D"/>
    <w:rsid w:val="009C26DF"/>
    <w:rsid w:val="009C28B9"/>
    <w:rsid w:val="009C332E"/>
    <w:rsid w:val="009C35DA"/>
    <w:rsid w:val="009C3822"/>
    <w:rsid w:val="009C410F"/>
    <w:rsid w:val="009C4B5F"/>
    <w:rsid w:val="009C4BB3"/>
    <w:rsid w:val="009C4CA4"/>
    <w:rsid w:val="009C4F04"/>
    <w:rsid w:val="009C50D1"/>
    <w:rsid w:val="009C57C4"/>
    <w:rsid w:val="009C59C8"/>
    <w:rsid w:val="009C5A49"/>
    <w:rsid w:val="009C6707"/>
    <w:rsid w:val="009C67A8"/>
    <w:rsid w:val="009C78C3"/>
    <w:rsid w:val="009C78C7"/>
    <w:rsid w:val="009C7A39"/>
    <w:rsid w:val="009C7EDF"/>
    <w:rsid w:val="009D0083"/>
    <w:rsid w:val="009D0244"/>
    <w:rsid w:val="009D04C4"/>
    <w:rsid w:val="009D060B"/>
    <w:rsid w:val="009D075A"/>
    <w:rsid w:val="009D08B1"/>
    <w:rsid w:val="009D0968"/>
    <w:rsid w:val="009D0E5C"/>
    <w:rsid w:val="009D1744"/>
    <w:rsid w:val="009D1FFD"/>
    <w:rsid w:val="009D24B0"/>
    <w:rsid w:val="009D2708"/>
    <w:rsid w:val="009D287D"/>
    <w:rsid w:val="009D3E62"/>
    <w:rsid w:val="009D4B4A"/>
    <w:rsid w:val="009D4F14"/>
    <w:rsid w:val="009D50D2"/>
    <w:rsid w:val="009D5426"/>
    <w:rsid w:val="009D5C75"/>
    <w:rsid w:val="009D7CC4"/>
    <w:rsid w:val="009E0BAA"/>
    <w:rsid w:val="009E0BFE"/>
    <w:rsid w:val="009E0DCB"/>
    <w:rsid w:val="009E1075"/>
    <w:rsid w:val="009E199C"/>
    <w:rsid w:val="009E2E4B"/>
    <w:rsid w:val="009E2EEE"/>
    <w:rsid w:val="009E375A"/>
    <w:rsid w:val="009E3AC5"/>
    <w:rsid w:val="009E3AFC"/>
    <w:rsid w:val="009E3D2F"/>
    <w:rsid w:val="009E4934"/>
    <w:rsid w:val="009E4B41"/>
    <w:rsid w:val="009E5B3C"/>
    <w:rsid w:val="009E6667"/>
    <w:rsid w:val="009E66A1"/>
    <w:rsid w:val="009E66DF"/>
    <w:rsid w:val="009E6762"/>
    <w:rsid w:val="009E6C06"/>
    <w:rsid w:val="009E6CE0"/>
    <w:rsid w:val="009E6E06"/>
    <w:rsid w:val="009E7DC2"/>
    <w:rsid w:val="009F012E"/>
    <w:rsid w:val="009F018C"/>
    <w:rsid w:val="009F070B"/>
    <w:rsid w:val="009F0EFF"/>
    <w:rsid w:val="009F1405"/>
    <w:rsid w:val="009F1574"/>
    <w:rsid w:val="009F1A2F"/>
    <w:rsid w:val="009F1F75"/>
    <w:rsid w:val="009F2379"/>
    <w:rsid w:val="009F23DA"/>
    <w:rsid w:val="009F341F"/>
    <w:rsid w:val="009F392C"/>
    <w:rsid w:val="009F3EF9"/>
    <w:rsid w:val="009F4049"/>
    <w:rsid w:val="009F4972"/>
    <w:rsid w:val="009F5AB7"/>
    <w:rsid w:val="009F5B56"/>
    <w:rsid w:val="009F5E73"/>
    <w:rsid w:val="009F67F8"/>
    <w:rsid w:val="009F7001"/>
    <w:rsid w:val="009F7448"/>
    <w:rsid w:val="009F7B18"/>
    <w:rsid w:val="00A0033F"/>
    <w:rsid w:val="00A0066F"/>
    <w:rsid w:val="00A01576"/>
    <w:rsid w:val="00A02A8A"/>
    <w:rsid w:val="00A02F67"/>
    <w:rsid w:val="00A03DCD"/>
    <w:rsid w:val="00A03ED9"/>
    <w:rsid w:val="00A0453E"/>
    <w:rsid w:val="00A04DE4"/>
    <w:rsid w:val="00A0537D"/>
    <w:rsid w:val="00A05986"/>
    <w:rsid w:val="00A059D0"/>
    <w:rsid w:val="00A06D25"/>
    <w:rsid w:val="00A072FA"/>
    <w:rsid w:val="00A073C9"/>
    <w:rsid w:val="00A11335"/>
    <w:rsid w:val="00A121CA"/>
    <w:rsid w:val="00A13560"/>
    <w:rsid w:val="00A15E2F"/>
    <w:rsid w:val="00A1715C"/>
    <w:rsid w:val="00A1746C"/>
    <w:rsid w:val="00A17876"/>
    <w:rsid w:val="00A219F0"/>
    <w:rsid w:val="00A21A23"/>
    <w:rsid w:val="00A22111"/>
    <w:rsid w:val="00A22806"/>
    <w:rsid w:val="00A22D28"/>
    <w:rsid w:val="00A233DF"/>
    <w:rsid w:val="00A23971"/>
    <w:rsid w:val="00A23B02"/>
    <w:rsid w:val="00A24883"/>
    <w:rsid w:val="00A253AE"/>
    <w:rsid w:val="00A25495"/>
    <w:rsid w:val="00A262E7"/>
    <w:rsid w:val="00A265D9"/>
    <w:rsid w:val="00A26BE9"/>
    <w:rsid w:val="00A27667"/>
    <w:rsid w:val="00A302E4"/>
    <w:rsid w:val="00A30C97"/>
    <w:rsid w:val="00A3193D"/>
    <w:rsid w:val="00A31D79"/>
    <w:rsid w:val="00A32264"/>
    <w:rsid w:val="00A32BFF"/>
    <w:rsid w:val="00A32C63"/>
    <w:rsid w:val="00A33575"/>
    <w:rsid w:val="00A3394F"/>
    <w:rsid w:val="00A341AC"/>
    <w:rsid w:val="00A3481F"/>
    <w:rsid w:val="00A35E5E"/>
    <w:rsid w:val="00A36224"/>
    <w:rsid w:val="00A368C3"/>
    <w:rsid w:val="00A3692F"/>
    <w:rsid w:val="00A36A73"/>
    <w:rsid w:val="00A36C28"/>
    <w:rsid w:val="00A3759D"/>
    <w:rsid w:val="00A376B5"/>
    <w:rsid w:val="00A37ADE"/>
    <w:rsid w:val="00A41787"/>
    <w:rsid w:val="00A41BC4"/>
    <w:rsid w:val="00A42760"/>
    <w:rsid w:val="00A4314B"/>
    <w:rsid w:val="00A4342B"/>
    <w:rsid w:val="00A4358E"/>
    <w:rsid w:val="00A43C4A"/>
    <w:rsid w:val="00A43F58"/>
    <w:rsid w:val="00A44617"/>
    <w:rsid w:val="00A45174"/>
    <w:rsid w:val="00A4525E"/>
    <w:rsid w:val="00A45DF3"/>
    <w:rsid w:val="00A4661F"/>
    <w:rsid w:val="00A4675F"/>
    <w:rsid w:val="00A46CF4"/>
    <w:rsid w:val="00A46FDF"/>
    <w:rsid w:val="00A471CB"/>
    <w:rsid w:val="00A4780F"/>
    <w:rsid w:val="00A50024"/>
    <w:rsid w:val="00A50FCF"/>
    <w:rsid w:val="00A51449"/>
    <w:rsid w:val="00A51E39"/>
    <w:rsid w:val="00A52378"/>
    <w:rsid w:val="00A52D43"/>
    <w:rsid w:val="00A52F7C"/>
    <w:rsid w:val="00A536E8"/>
    <w:rsid w:val="00A5442E"/>
    <w:rsid w:val="00A54C3F"/>
    <w:rsid w:val="00A55145"/>
    <w:rsid w:val="00A55189"/>
    <w:rsid w:val="00A552CD"/>
    <w:rsid w:val="00A557EF"/>
    <w:rsid w:val="00A55D1C"/>
    <w:rsid w:val="00A56366"/>
    <w:rsid w:val="00A57B7F"/>
    <w:rsid w:val="00A6004F"/>
    <w:rsid w:val="00A6052B"/>
    <w:rsid w:val="00A60BB8"/>
    <w:rsid w:val="00A60F24"/>
    <w:rsid w:val="00A61712"/>
    <w:rsid w:val="00A61DE2"/>
    <w:rsid w:val="00A6267D"/>
    <w:rsid w:val="00A6267F"/>
    <w:rsid w:val="00A62D09"/>
    <w:rsid w:val="00A63AF1"/>
    <w:rsid w:val="00A6447E"/>
    <w:rsid w:val="00A654C5"/>
    <w:rsid w:val="00A655C6"/>
    <w:rsid w:val="00A659C9"/>
    <w:rsid w:val="00A65FC3"/>
    <w:rsid w:val="00A668BA"/>
    <w:rsid w:val="00A66D0E"/>
    <w:rsid w:val="00A6778B"/>
    <w:rsid w:val="00A67C84"/>
    <w:rsid w:val="00A70664"/>
    <w:rsid w:val="00A709E2"/>
    <w:rsid w:val="00A70F15"/>
    <w:rsid w:val="00A7100F"/>
    <w:rsid w:val="00A7122E"/>
    <w:rsid w:val="00A7286F"/>
    <w:rsid w:val="00A7316C"/>
    <w:rsid w:val="00A7352B"/>
    <w:rsid w:val="00A740FA"/>
    <w:rsid w:val="00A74739"/>
    <w:rsid w:val="00A74F89"/>
    <w:rsid w:val="00A76C40"/>
    <w:rsid w:val="00A77222"/>
    <w:rsid w:val="00A77CCF"/>
    <w:rsid w:val="00A80214"/>
    <w:rsid w:val="00A802B5"/>
    <w:rsid w:val="00A8071F"/>
    <w:rsid w:val="00A80C59"/>
    <w:rsid w:val="00A8192E"/>
    <w:rsid w:val="00A81C32"/>
    <w:rsid w:val="00A81E97"/>
    <w:rsid w:val="00A81FA7"/>
    <w:rsid w:val="00A82414"/>
    <w:rsid w:val="00A840DD"/>
    <w:rsid w:val="00A840EB"/>
    <w:rsid w:val="00A842EB"/>
    <w:rsid w:val="00A84385"/>
    <w:rsid w:val="00A84A1D"/>
    <w:rsid w:val="00A862DA"/>
    <w:rsid w:val="00A862F1"/>
    <w:rsid w:val="00A8666A"/>
    <w:rsid w:val="00A86771"/>
    <w:rsid w:val="00A869E3"/>
    <w:rsid w:val="00A87D5E"/>
    <w:rsid w:val="00A9002B"/>
    <w:rsid w:val="00A90376"/>
    <w:rsid w:val="00A903A0"/>
    <w:rsid w:val="00A91A91"/>
    <w:rsid w:val="00A91D54"/>
    <w:rsid w:val="00A92105"/>
    <w:rsid w:val="00A92E28"/>
    <w:rsid w:val="00A932BB"/>
    <w:rsid w:val="00A937A3"/>
    <w:rsid w:val="00A942AA"/>
    <w:rsid w:val="00A95209"/>
    <w:rsid w:val="00A95339"/>
    <w:rsid w:val="00A95370"/>
    <w:rsid w:val="00AA0EBA"/>
    <w:rsid w:val="00AA121C"/>
    <w:rsid w:val="00AA1FEA"/>
    <w:rsid w:val="00AA3F61"/>
    <w:rsid w:val="00AA476B"/>
    <w:rsid w:val="00AA4ADE"/>
    <w:rsid w:val="00AA50E3"/>
    <w:rsid w:val="00AA554E"/>
    <w:rsid w:val="00AA5B17"/>
    <w:rsid w:val="00AA677D"/>
    <w:rsid w:val="00AA6828"/>
    <w:rsid w:val="00AA6E82"/>
    <w:rsid w:val="00AA70BA"/>
    <w:rsid w:val="00AA7BF1"/>
    <w:rsid w:val="00AA7C7F"/>
    <w:rsid w:val="00AA7E07"/>
    <w:rsid w:val="00AB02B1"/>
    <w:rsid w:val="00AB05EB"/>
    <w:rsid w:val="00AB0BCB"/>
    <w:rsid w:val="00AB1017"/>
    <w:rsid w:val="00AB141D"/>
    <w:rsid w:val="00AB1C21"/>
    <w:rsid w:val="00AB1E13"/>
    <w:rsid w:val="00AB29D6"/>
    <w:rsid w:val="00AB2CE6"/>
    <w:rsid w:val="00AB2FC8"/>
    <w:rsid w:val="00AB3618"/>
    <w:rsid w:val="00AB3A51"/>
    <w:rsid w:val="00AB400A"/>
    <w:rsid w:val="00AB4184"/>
    <w:rsid w:val="00AB44B0"/>
    <w:rsid w:val="00AB4527"/>
    <w:rsid w:val="00AB5DD9"/>
    <w:rsid w:val="00AB6278"/>
    <w:rsid w:val="00AB66EC"/>
    <w:rsid w:val="00AB760E"/>
    <w:rsid w:val="00AB7BA7"/>
    <w:rsid w:val="00AC04A5"/>
    <w:rsid w:val="00AC1B83"/>
    <w:rsid w:val="00AC269C"/>
    <w:rsid w:val="00AC2C3E"/>
    <w:rsid w:val="00AC2E78"/>
    <w:rsid w:val="00AC3215"/>
    <w:rsid w:val="00AC35F8"/>
    <w:rsid w:val="00AC3A1B"/>
    <w:rsid w:val="00AC3CF1"/>
    <w:rsid w:val="00AC48CF"/>
    <w:rsid w:val="00AC5802"/>
    <w:rsid w:val="00AC5B0C"/>
    <w:rsid w:val="00AC5B31"/>
    <w:rsid w:val="00AC5C07"/>
    <w:rsid w:val="00AC5CCA"/>
    <w:rsid w:val="00AC5E1F"/>
    <w:rsid w:val="00AC67FD"/>
    <w:rsid w:val="00AD0D4A"/>
    <w:rsid w:val="00AD103D"/>
    <w:rsid w:val="00AD19B0"/>
    <w:rsid w:val="00AD1AE2"/>
    <w:rsid w:val="00AD354B"/>
    <w:rsid w:val="00AD36E3"/>
    <w:rsid w:val="00AD3D69"/>
    <w:rsid w:val="00AD3DD7"/>
    <w:rsid w:val="00AD4355"/>
    <w:rsid w:val="00AD4A8A"/>
    <w:rsid w:val="00AD599D"/>
    <w:rsid w:val="00AD5E4F"/>
    <w:rsid w:val="00AD6190"/>
    <w:rsid w:val="00AD668A"/>
    <w:rsid w:val="00AD6ABB"/>
    <w:rsid w:val="00AD6E9A"/>
    <w:rsid w:val="00AD6FD3"/>
    <w:rsid w:val="00AD73CB"/>
    <w:rsid w:val="00AE0865"/>
    <w:rsid w:val="00AE1AE6"/>
    <w:rsid w:val="00AE2454"/>
    <w:rsid w:val="00AE24A6"/>
    <w:rsid w:val="00AE2B7D"/>
    <w:rsid w:val="00AE2BAB"/>
    <w:rsid w:val="00AE4C46"/>
    <w:rsid w:val="00AE57A3"/>
    <w:rsid w:val="00AE5A04"/>
    <w:rsid w:val="00AE5D7D"/>
    <w:rsid w:val="00AE6647"/>
    <w:rsid w:val="00AE6997"/>
    <w:rsid w:val="00AE6F66"/>
    <w:rsid w:val="00AE734D"/>
    <w:rsid w:val="00AF09FB"/>
    <w:rsid w:val="00AF0F31"/>
    <w:rsid w:val="00AF120D"/>
    <w:rsid w:val="00AF13E1"/>
    <w:rsid w:val="00AF16D1"/>
    <w:rsid w:val="00AF2A14"/>
    <w:rsid w:val="00AF3C69"/>
    <w:rsid w:val="00AF405B"/>
    <w:rsid w:val="00AF4A4A"/>
    <w:rsid w:val="00AF4B9C"/>
    <w:rsid w:val="00AF6BB3"/>
    <w:rsid w:val="00AF6C6A"/>
    <w:rsid w:val="00AF76C2"/>
    <w:rsid w:val="00B0110F"/>
    <w:rsid w:val="00B01144"/>
    <w:rsid w:val="00B01ACD"/>
    <w:rsid w:val="00B0282F"/>
    <w:rsid w:val="00B02CAC"/>
    <w:rsid w:val="00B02D88"/>
    <w:rsid w:val="00B030D2"/>
    <w:rsid w:val="00B038A4"/>
    <w:rsid w:val="00B03F1D"/>
    <w:rsid w:val="00B043A3"/>
    <w:rsid w:val="00B046BA"/>
    <w:rsid w:val="00B0495A"/>
    <w:rsid w:val="00B05CFC"/>
    <w:rsid w:val="00B07023"/>
    <w:rsid w:val="00B07390"/>
    <w:rsid w:val="00B07E90"/>
    <w:rsid w:val="00B10032"/>
    <w:rsid w:val="00B1003E"/>
    <w:rsid w:val="00B11EEE"/>
    <w:rsid w:val="00B127F1"/>
    <w:rsid w:val="00B12CBE"/>
    <w:rsid w:val="00B12DAB"/>
    <w:rsid w:val="00B13FD8"/>
    <w:rsid w:val="00B141AF"/>
    <w:rsid w:val="00B14213"/>
    <w:rsid w:val="00B14894"/>
    <w:rsid w:val="00B14CEB"/>
    <w:rsid w:val="00B15280"/>
    <w:rsid w:val="00B153EB"/>
    <w:rsid w:val="00B16700"/>
    <w:rsid w:val="00B16EA0"/>
    <w:rsid w:val="00B17C0C"/>
    <w:rsid w:val="00B20196"/>
    <w:rsid w:val="00B209CF"/>
    <w:rsid w:val="00B20AB4"/>
    <w:rsid w:val="00B21562"/>
    <w:rsid w:val="00B21F7C"/>
    <w:rsid w:val="00B21FC1"/>
    <w:rsid w:val="00B227B2"/>
    <w:rsid w:val="00B229E3"/>
    <w:rsid w:val="00B2311D"/>
    <w:rsid w:val="00B2318D"/>
    <w:rsid w:val="00B23D08"/>
    <w:rsid w:val="00B23E00"/>
    <w:rsid w:val="00B245CF"/>
    <w:rsid w:val="00B26178"/>
    <w:rsid w:val="00B26B72"/>
    <w:rsid w:val="00B26DBD"/>
    <w:rsid w:val="00B27253"/>
    <w:rsid w:val="00B27865"/>
    <w:rsid w:val="00B278F9"/>
    <w:rsid w:val="00B27AC9"/>
    <w:rsid w:val="00B30274"/>
    <w:rsid w:val="00B30B30"/>
    <w:rsid w:val="00B30D2B"/>
    <w:rsid w:val="00B30D4B"/>
    <w:rsid w:val="00B30E9F"/>
    <w:rsid w:val="00B3103E"/>
    <w:rsid w:val="00B311BA"/>
    <w:rsid w:val="00B314A4"/>
    <w:rsid w:val="00B3151B"/>
    <w:rsid w:val="00B32125"/>
    <w:rsid w:val="00B33871"/>
    <w:rsid w:val="00B33AD3"/>
    <w:rsid w:val="00B33CCD"/>
    <w:rsid w:val="00B35A4F"/>
    <w:rsid w:val="00B36468"/>
    <w:rsid w:val="00B364C2"/>
    <w:rsid w:val="00B364E3"/>
    <w:rsid w:val="00B36805"/>
    <w:rsid w:val="00B37591"/>
    <w:rsid w:val="00B377C6"/>
    <w:rsid w:val="00B400CB"/>
    <w:rsid w:val="00B4060B"/>
    <w:rsid w:val="00B40862"/>
    <w:rsid w:val="00B40B20"/>
    <w:rsid w:val="00B41852"/>
    <w:rsid w:val="00B41B20"/>
    <w:rsid w:val="00B41EFB"/>
    <w:rsid w:val="00B41F78"/>
    <w:rsid w:val="00B42E37"/>
    <w:rsid w:val="00B42FE4"/>
    <w:rsid w:val="00B433C6"/>
    <w:rsid w:val="00B43A60"/>
    <w:rsid w:val="00B43E4F"/>
    <w:rsid w:val="00B43F81"/>
    <w:rsid w:val="00B4489A"/>
    <w:rsid w:val="00B47E2B"/>
    <w:rsid w:val="00B5034F"/>
    <w:rsid w:val="00B50BA7"/>
    <w:rsid w:val="00B510AF"/>
    <w:rsid w:val="00B51792"/>
    <w:rsid w:val="00B517CF"/>
    <w:rsid w:val="00B5190A"/>
    <w:rsid w:val="00B52132"/>
    <w:rsid w:val="00B528AC"/>
    <w:rsid w:val="00B52B83"/>
    <w:rsid w:val="00B52D53"/>
    <w:rsid w:val="00B53F29"/>
    <w:rsid w:val="00B5424D"/>
    <w:rsid w:val="00B5447F"/>
    <w:rsid w:val="00B546D4"/>
    <w:rsid w:val="00B5491C"/>
    <w:rsid w:val="00B54F21"/>
    <w:rsid w:val="00B54F53"/>
    <w:rsid w:val="00B55C40"/>
    <w:rsid w:val="00B56C18"/>
    <w:rsid w:val="00B56DE6"/>
    <w:rsid w:val="00B608F0"/>
    <w:rsid w:val="00B610FD"/>
    <w:rsid w:val="00B611FB"/>
    <w:rsid w:val="00B61243"/>
    <w:rsid w:val="00B6152B"/>
    <w:rsid w:val="00B617AA"/>
    <w:rsid w:val="00B61F6E"/>
    <w:rsid w:val="00B623C9"/>
    <w:rsid w:val="00B62608"/>
    <w:rsid w:val="00B62917"/>
    <w:rsid w:val="00B62BFE"/>
    <w:rsid w:val="00B62DCF"/>
    <w:rsid w:val="00B62DEF"/>
    <w:rsid w:val="00B63A2E"/>
    <w:rsid w:val="00B64329"/>
    <w:rsid w:val="00B64331"/>
    <w:rsid w:val="00B644AB"/>
    <w:rsid w:val="00B6482C"/>
    <w:rsid w:val="00B64868"/>
    <w:rsid w:val="00B64F30"/>
    <w:rsid w:val="00B6530B"/>
    <w:rsid w:val="00B66682"/>
    <w:rsid w:val="00B66732"/>
    <w:rsid w:val="00B668C0"/>
    <w:rsid w:val="00B6741A"/>
    <w:rsid w:val="00B67BC0"/>
    <w:rsid w:val="00B67CFC"/>
    <w:rsid w:val="00B67EC1"/>
    <w:rsid w:val="00B70ADF"/>
    <w:rsid w:val="00B70AE8"/>
    <w:rsid w:val="00B71D04"/>
    <w:rsid w:val="00B72AF2"/>
    <w:rsid w:val="00B72BCF"/>
    <w:rsid w:val="00B72E9F"/>
    <w:rsid w:val="00B74492"/>
    <w:rsid w:val="00B74578"/>
    <w:rsid w:val="00B747AE"/>
    <w:rsid w:val="00B74A33"/>
    <w:rsid w:val="00B7558F"/>
    <w:rsid w:val="00B75997"/>
    <w:rsid w:val="00B76C52"/>
    <w:rsid w:val="00B76D35"/>
    <w:rsid w:val="00B773FB"/>
    <w:rsid w:val="00B77AA9"/>
    <w:rsid w:val="00B77B03"/>
    <w:rsid w:val="00B804C2"/>
    <w:rsid w:val="00B806A3"/>
    <w:rsid w:val="00B80C3F"/>
    <w:rsid w:val="00B80E29"/>
    <w:rsid w:val="00B81B93"/>
    <w:rsid w:val="00B81B95"/>
    <w:rsid w:val="00B8289C"/>
    <w:rsid w:val="00B82AB5"/>
    <w:rsid w:val="00B83768"/>
    <w:rsid w:val="00B8416E"/>
    <w:rsid w:val="00B84454"/>
    <w:rsid w:val="00B84AFE"/>
    <w:rsid w:val="00B84D0D"/>
    <w:rsid w:val="00B84F7E"/>
    <w:rsid w:val="00B8541E"/>
    <w:rsid w:val="00B85ED5"/>
    <w:rsid w:val="00B861D4"/>
    <w:rsid w:val="00B8642C"/>
    <w:rsid w:val="00B8646A"/>
    <w:rsid w:val="00B86486"/>
    <w:rsid w:val="00B900CE"/>
    <w:rsid w:val="00B90B3B"/>
    <w:rsid w:val="00B90B57"/>
    <w:rsid w:val="00B93E4B"/>
    <w:rsid w:val="00B9406F"/>
    <w:rsid w:val="00B94C63"/>
    <w:rsid w:val="00B94E60"/>
    <w:rsid w:val="00B95CF0"/>
    <w:rsid w:val="00B95F8B"/>
    <w:rsid w:val="00B96537"/>
    <w:rsid w:val="00B979CD"/>
    <w:rsid w:val="00B97BAE"/>
    <w:rsid w:val="00BA0436"/>
    <w:rsid w:val="00BA14B1"/>
    <w:rsid w:val="00BA181C"/>
    <w:rsid w:val="00BA1931"/>
    <w:rsid w:val="00BA3396"/>
    <w:rsid w:val="00BA3738"/>
    <w:rsid w:val="00BA388D"/>
    <w:rsid w:val="00BA3B15"/>
    <w:rsid w:val="00BA3C7F"/>
    <w:rsid w:val="00BA3EB2"/>
    <w:rsid w:val="00BA435D"/>
    <w:rsid w:val="00BA4653"/>
    <w:rsid w:val="00BA51CF"/>
    <w:rsid w:val="00BA6B11"/>
    <w:rsid w:val="00BA71FD"/>
    <w:rsid w:val="00BA775D"/>
    <w:rsid w:val="00BB0CE3"/>
    <w:rsid w:val="00BB14A4"/>
    <w:rsid w:val="00BB1EA6"/>
    <w:rsid w:val="00BB259C"/>
    <w:rsid w:val="00BB26CC"/>
    <w:rsid w:val="00BB2B50"/>
    <w:rsid w:val="00BB2EC1"/>
    <w:rsid w:val="00BB31AF"/>
    <w:rsid w:val="00BB34BC"/>
    <w:rsid w:val="00BB3820"/>
    <w:rsid w:val="00BB4416"/>
    <w:rsid w:val="00BB44D6"/>
    <w:rsid w:val="00BB44DC"/>
    <w:rsid w:val="00BB57B5"/>
    <w:rsid w:val="00BB6458"/>
    <w:rsid w:val="00BB65B1"/>
    <w:rsid w:val="00BB75C8"/>
    <w:rsid w:val="00BB7CCB"/>
    <w:rsid w:val="00BC0A99"/>
    <w:rsid w:val="00BC0F83"/>
    <w:rsid w:val="00BC101B"/>
    <w:rsid w:val="00BC189E"/>
    <w:rsid w:val="00BC2387"/>
    <w:rsid w:val="00BC239E"/>
    <w:rsid w:val="00BC2ED4"/>
    <w:rsid w:val="00BC2EE8"/>
    <w:rsid w:val="00BC5FFB"/>
    <w:rsid w:val="00BC617C"/>
    <w:rsid w:val="00BC61F9"/>
    <w:rsid w:val="00BC6334"/>
    <w:rsid w:val="00BC7A9D"/>
    <w:rsid w:val="00BD08D5"/>
    <w:rsid w:val="00BD09F7"/>
    <w:rsid w:val="00BD0FFE"/>
    <w:rsid w:val="00BD195D"/>
    <w:rsid w:val="00BD23B3"/>
    <w:rsid w:val="00BD270F"/>
    <w:rsid w:val="00BD2C2D"/>
    <w:rsid w:val="00BD2E49"/>
    <w:rsid w:val="00BD3262"/>
    <w:rsid w:val="00BD3739"/>
    <w:rsid w:val="00BD3B85"/>
    <w:rsid w:val="00BD424D"/>
    <w:rsid w:val="00BD4336"/>
    <w:rsid w:val="00BD57AE"/>
    <w:rsid w:val="00BD6B00"/>
    <w:rsid w:val="00BD712B"/>
    <w:rsid w:val="00BD7DDA"/>
    <w:rsid w:val="00BE0EDD"/>
    <w:rsid w:val="00BE0F02"/>
    <w:rsid w:val="00BE15C3"/>
    <w:rsid w:val="00BE28A3"/>
    <w:rsid w:val="00BE2EC1"/>
    <w:rsid w:val="00BE36DC"/>
    <w:rsid w:val="00BE38F3"/>
    <w:rsid w:val="00BE3969"/>
    <w:rsid w:val="00BE3FAD"/>
    <w:rsid w:val="00BE42A5"/>
    <w:rsid w:val="00BE4950"/>
    <w:rsid w:val="00BE49F4"/>
    <w:rsid w:val="00BE4C2C"/>
    <w:rsid w:val="00BE4C99"/>
    <w:rsid w:val="00BE4E44"/>
    <w:rsid w:val="00BE6416"/>
    <w:rsid w:val="00BE6A43"/>
    <w:rsid w:val="00BE7563"/>
    <w:rsid w:val="00BE7D04"/>
    <w:rsid w:val="00BE7EA9"/>
    <w:rsid w:val="00BF0376"/>
    <w:rsid w:val="00BF0E6F"/>
    <w:rsid w:val="00BF30F9"/>
    <w:rsid w:val="00BF4534"/>
    <w:rsid w:val="00BF45D0"/>
    <w:rsid w:val="00BF46A2"/>
    <w:rsid w:val="00BF4949"/>
    <w:rsid w:val="00BF5A97"/>
    <w:rsid w:val="00BF5E4A"/>
    <w:rsid w:val="00BF60DB"/>
    <w:rsid w:val="00BF7101"/>
    <w:rsid w:val="00BF742C"/>
    <w:rsid w:val="00BF7B2D"/>
    <w:rsid w:val="00BF7C4C"/>
    <w:rsid w:val="00C0076E"/>
    <w:rsid w:val="00C00BA9"/>
    <w:rsid w:val="00C01850"/>
    <w:rsid w:val="00C02205"/>
    <w:rsid w:val="00C02814"/>
    <w:rsid w:val="00C02DE1"/>
    <w:rsid w:val="00C03722"/>
    <w:rsid w:val="00C03A30"/>
    <w:rsid w:val="00C0413E"/>
    <w:rsid w:val="00C04862"/>
    <w:rsid w:val="00C04B70"/>
    <w:rsid w:val="00C04C57"/>
    <w:rsid w:val="00C04CA2"/>
    <w:rsid w:val="00C05510"/>
    <w:rsid w:val="00C05933"/>
    <w:rsid w:val="00C064ED"/>
    <w:rsid w:val="00C068ED"/>
    <w:rsid w:val="00C07243"/>
    <w:rsid w:val="00C07B08"/>
    <w:rsid w:val="00C1052E"/>
    <w:rsid w:val="00C105F1"/>
    <w:rsid w:val="00C10BB7"/>
    <w:rsid w:val="00C10C3A"/>
    <w:rsid w:val="00C10FC2"/>
    <w:rsid w:val="00C114FE"/>
    <w:rsid w:val="00C12635"/>
    <w:rsid w:val="00C13F7F"/>
    <w:rsid w:val="00C143EE"/>
    <w:rsid w:val="00C14543"/>
    <w:rsid w:val="00C14599"/>
    <w:rsid w:val="00C15A46"/>
    <w:rsid w:val="00C15DC0"/>
    <w:rsid w:val="00C161DC"/>
    <w:rsid w:val="00C17058"/>
    <w:rsid w:val="00C170CA"/>
    <w:rsid w:val="00C20048"/>
    <w:rsid w:val="00C205C4"/>
    <w:rsid w:val="00C20E33"/>
    <w:rsid w:val="00C210EC"/>
    <w:rsid w:val="00C2127F"/>
    <w:rsid w:val="00C21D09"/>
    <w:rsid w:val="00C21D6C"/>
    <w:rsid w:val="00C21EB1"/>
    <w:rsid w:val="00C22050"/>
    <w:rsid w:val="00C236BE"/>
    <w:rsid w:val="00C23FB5"/>
    <w:rsid w:val="00C24BD1"/>
    <w:rsid w:val="00C24D62"/>
    <w:rsid w:val="00C256DC"/>
    <w:rsid w:val="00C25F54"/>
    <w:rsid w:val="00C2605C"/>
    <w:rsid w:val="00C26239"/>
    <w:rsid w:val="00C2666A"/>
    <w:rsid w:val="00C26847"/>
    <w:rsid w:val="00C268D0"/>
    <w:rsid w:val="00C269F7"/>
    <w:rsid w:val="00C26B5B"/>
    <w:rsid w:val="00C26ECA"/>
    <w:rsid w:val="00C27A0A"/>
    <w:rsid w:val="00C27E30"/>
    <w:rsid w:val="00C302FB"/>
    <w:rsid w:val="00C30988"/>
    <w:rsid w:val="00C325AA"/>
    <w:rsid w:val="00C3334D"/>
    <w:rsid w:val="00C3399C"/>
    <w:rsid w:val="00C33EB7"/>
    <w:rsid w:val="00C340A6"/>
    <w:rsid w:val="00C34D90"/>
    <w:rsid w:val="00C34E54"/>
    <w:rsid w:val="00C34F2E"/>
    <w:rsid w:val="00C35E03"/>
    <w:rsid w:val="00C360EA"/>
    <w:rsid w:val="00C36B7A"/>
    <w:rsid w:val="00C37605"/>
    <w:rsid w:val="00C37717"/>
    <w:rsid w:val="00C37922"/>
    <w:rsid w:val="00C37A21"/>
    <w:rsid w:val="00C37B39"/>
    <w:rsid w:val="00C37CAE"/>
    <w:rsid w:val="00C40A17"/>
    <w:rsid w:val="00C40D3E"/>
    <w:rsid w:val="00C412EB"/>
    <w:rsid w:val="00C41FB1"/>
    <w:rsid w:val="00C423C8"/>
    <w:rsid w:val="00C4315A"/>
    <w:rsid w:val="00C432DE"/>
    <w:rsid w:val="00C43A3F"/>
    <w:rsid w:val="00C43C7D"/>
    <w:rsid w:val="00C440B8"/>
    <w:rsid w:val="00C457AC"/>
    <w:rsid w:val="00C45922"/>
    <w:rsid w:val="00C45953"/>
    <w:rsid w:val="00C45DC3"/>
    <w:rsid w:val="00C45F49"/>
    <w:rsid w:val="00C460C7"/>
    <w:rsid w:val="00C461DE"/>
    <w:rsid w:val="00C463E4"/>
    <w:rsid w:val="00C46DE0"/>
    <w:rsid w:val="00C46F0E"/>
    <w:rsid w:val="00C46FDB"/>
    <w:rsid w:val="00C47312"/>
    <w:rsid w:val="00C4754B"/>
    <w:rsid w:val="00C4786D"/>
    <w:rsid w:val="00C47A8E"/>
    <w:rsid w:val="00C50909"/>
    <w:rsid w:val="00C50BBA"/>
    <w:rsid w:val="00C50D24"/>
    <w:rsid w:val="00C526BD"/>
    <w:rsid w:val="00C52B6F"/>
    <w:rsid w:val="00C52FF5"/>
    <w:rsid w:val="00C5324C"/>
    <w:rsid w:val="00C535E8"/>
    <w:rsid w:val="00C54357"/>
    <w:rsid w:val="00C54C8B"/>
    <w:rsid w:val="00C55670"/>
    <w:rsid w:val="00C55ACC"/>
    <w:rsid w:val="00C56CAC"/>
    <w:rsid w:val="00C573EC"/>
    <w:rsid w:val="00C57434"/>
    <w:rsid w:val="00C575B8"/>
    <w:rsid w:val="00C57685"/>
    <w:rsid w:val="00C576CB"/>
    <w:rsid w:val="00C57A17"/>
    <w:rsid w:val="00C61369"/>
    <w:rsid w:val="00C619DC"/>
    <w:rsid w:val="00C61A98"/>
    <w:rsid w:val="00C62360"/>
    <w:rsid w:val="00C62DDD"/>
    <w:rsid w:val="00C63264"/>
    <w:rsid w:val="00C632D4"/>
    <w:rsid w:val="00C6435F"/>
    <w:rsid w:val="00C64A6F"/>
    <w:rsid w:val="00C65B40"/>
    <w:rsid w:val="00C65D1E"/>
    <w:rsid w:val="00C672C8"/>
    <w:rsid w:val="00C6754B"/>
    <w:rsid w:val="00C676FB"/>
    <w:rsid w:val="00C67A2B"/>
    <w:rsid w:val="00C67B23"/>
    <w:rsid w:val="00C700F8"/>
    <w:rsid w:val="00C709C9"/>
    <w:rsid w:val="00C70DE2"/>
    <w:rsid w:val="00C71CDD"/>
    <w:rsid w:val="00C724A5"/>
    <w:rsid w:val="00C72989"/>
    <w:rsid w:val="00C74714"/>
    <w:rsid w:val="00C74796"/>
    <w:rsid w:val="00C747DF"/>
    <w:rsid w:val="00C749CF"/>
    <w:rsid w:val="00C74D68"/>
    <w:rsid w:val="00C75128"/>
    <w:rsid w:val="00C75AAE"/>
    <w:rsid w:val="00C76244"/>
    <w:rsid w:val="00C7657D"/>
    <w:rsid w:val="00C76DC1"/>
    <w:rsid w:val="00C76DD7"/>
    <w:rsid w:val="00C77087"/>
    <w:rsid w:val="00C80004"/>
    <w:rsid w:val="00C803A7"/>
    <w:rsid w:val="00C8056E"/>
    <w:rsid w:val="00C809DE"/>
    <w:rsid w:val="00C80C90"/>
    <w:rsid w:val="00C80D4F"/>
    <w:rsid w:val="00C80FA4"/>
    <w:rsid w:val="00C80FB0"/>
    <w:rsid w:val="00C80FF9"/>
    <w:rsid w:val="00C81B14"/>
    <w:rsid w:val="00C8291A"/>
    <w:rsid w:val="00C82ED4"/>
    <w:rsid w:val="00C84900"/>
    <w:rsid w:val="00C8532D"/>
    <w:rsid w:val="00C85793"/>
    <w:rsid w:val="00C8661C"/>
    <w:rsid w:val="00C86970"/>
    <w:rsid w:val="00C87036"/>
    <w:rsid w:val="00C8722D"/>
    <w:rsid w:val="00C876B5"/>
    <w:rsid w:val="00C87AD2"/>
    <w:rsid w:val="00C87EB2"/>
    <w:rsid w:val="00C9000A"/>
    <w:rsid w:val="00C902E6"/>
    <w:rsid w:val="00C90760"/>
    <w:rsid w:val="00C9098B"/>
    <w:rsid w:val="00C90AD9"/>
    <w:rsid w:val="00C90C78"/>
    <w:rsid w:val="00C91308"/>
    <w:rsid w:val="00C9284C"/>
    <w:rsid w:val="00C92983"/>
    <w:rsid w:val="00C92F8F"/>
    <w:rsid w:val="00C9326A"/>
    <w:rsid w:val="00C932EC"/>
    <w:rsid w:val="00C93748"/>
    <w:rsid w:val="00C93A1E"/>
    <w:rsid w:val="00C94521"/>
    <w:rsid w:val="00C955A5"/>
    <w:rsid w:val="00C9601D"/>
    <w:rsid w:val="00C974FC"/>
    <w:rsid w:val="00C9763C"/>
    <w:rsid w:val="00C97E63"/>
    <w:rsid w:val="00CA00A6"/>
    <w:rsid w:val="00CA0137"/>
    <w:rsid w:val="00CA0474"/>
    <w:rsid w:val="00CA0977"/>
    <w:rsid w:val="00CA0ECD"/>
    <w:rsid w:val="00CA13DF"/>
    <w:rsid w:val="00CA1510"/>
    <w:rsid w:val="00CA17C5"/>
    <w:rsid w:val="00CA1AF8"/>
    <w:rsid w:val="00CA2156"/>
    <w:rsid w:val="00CA2257"/>
    <w:rsid w:val="00CA236C"/>
    <w:rsid w:val="00CA2AA6"/>
    <w:rsid w:val="00CA2C99"/>
    <w:rsid w:val="00CA363C"/>
    <w:rsid w:val="00CA419E"/>
    <w:rsid w:val="00CA4822"/>
    <w:rsid w:val="00CA6204"/>
    <w:rsid w:val="00CA6317"/>
    <w:rsid w:val="00CA6698"/>
    <w:rsid w:val="00CA698B"/>
    <w:rsid w:val="00CA6B8D"/>
    <w:rsid w:val="00CA71B2"/>
    <w:rsid w:val="00CA7E57"/>
    <w:rsid w:val="00CB14C5"/>
    <w:rsid w:val="00CB1A70"/>
    <w:rsid w:val="00CB285A"/>
    <w:rsid w:val="00CB2FE5"/>
    <w:rsid w:val="00CB4153"/>
    <w:rsid w:val="00CB4395"/>
    <w:rsid w:val="00CB47F7"/>
    <w:rsid w:val="00CB552C"/>
    <w:rsid w:val="00CB55F2"/>
    <w:rsid w:val="00CB582D"/>
    <w:rsid w:val="00CB5CFA"/>
    <w:rsid w:val="00CB68FD"/>
    <w:rsid w:val="00CB6D18"/>
    <w:rsid w:val="00CC0573"/>
    <w:rsid w:val="00CC101D"/>
    <w:rsid w:val="00CC19D0"/>
    <w:rsid w:val="00CC344D"/>
    <w:rsid w:val="00CC3887"/>
    <w:rsid w:val="00CC3A6C"/>
    <w:rsid w:val="00CC417F"/>
    <w:rsid w:val="00CC52D1"/>
    <w:rsid w:val="00CC55AB"/>
    <w:rsid w:val="00CC6E8B"/>
    <w:rsid w:val="00CC74BB"/>
    <w:rsid w:val="00CC796D"/>
    <w:rsid w:val="00CD0374"/>
    <w:rsid w:val="00CD0DE4"/>
    <w:rsid w:val="00CD1111"/>
    <w:rsid w:val="00CD1DB3"/>
    <w:rsid w:val="00CD2DE7"/>
    <w:rsid w:val="00CD32DA"/>
    <w:rsid w:val="00CD386F"/>
    <w:rsid w:val="00CD3AB8"/>
    <w:rsid w:val="00CD4501"/>
    <w:rsid w:val="00CD508C"/>
    <w:rsid w:val="00CD5A51"/>
    <w:rsid w:val="00CD61CB"/>
    <w:rsid w:val="00CD6881"/>
    <w:rsid w:val="00CD68A9"/>
    <w:rsid w:val="00CD690E"/>
    <w:rsid w:val="00CD696F"/>
    <w:rsid w:val="00CD69E5"/>
    <w:rsid w:val="00CD6C4A"/>
    <w:rsid w:val="00CD789B"/>
    <w:rsid w:val="00CE06A4"/>
    <w:rsid w:val="00CE1087"/>
    <w:rsid w:val="00CE113E"/>
    <w:rsid w:val="00CE129C"/>
    <w:rsid w:val="00CE12CD"/>
    <w:rsid w:val="00CE16CF"/>
    <w:rsid w:val="00CE1749"/>
    <w:rsid w:val="00CE178E"/>
    <w:rsid w:val="00CE20A5"/>
    <w:rsid w:val="00CE2272"/>
    <w:rsid w:val="00CE2702"/>
    <w:rsid w:val="00CE285F"/>
    <w:rsid w:val="00CE3E07"/>
    <w:rsid w:val="00CE423F"/>
    <w:rsid w:val="00CE4548"/>
    <w:rsid w:val="00CE4B06"/>
    <w:rsid w:val="00CE4B70"/>
    <w:rsid w:val="00CE5AE2"/>
    <w:rsid w:val="00CE5B88"/>
    <w:rsid w:val="00CE62C3"/>
    <w:rsid w:val="00CE6BB9"/>
    <w:rsid w:val="00CE722D"/>
    <w:rsid w:val="00CE7AC2"/>
    <w:rsid w:val="00CF096C"/>
    <w:rsid w:val="00CF11E0"/>
    <w:rsid w:val="00CF16DA"/>
    <w:rsid w:val="00CF181B"/>
    <w:rsid w:val="00CF1871"/>
    <w:rsid w:val="00CF1910"/>
    <w:rsid w:val="00CF1AF9"/>
    <w:rsid w:val="00CF258D"/>
    <w:rsid w:val="00CF2B09"/>
    <w:rsid w:val="00CF2BD1"/>
    <w:rsid w:val="00CF32F3"/>
    <w:rsid w:val="00CF3707"/>
    <w:rsid w:val="00CF5229"/>
    <w:rsid w:val="00CF5BA6"/>
    <w:rsid w:val="00CF5E76"/>
    <w:rsid w:val="00CF643E"/>
    <w:rsid w:val="00CF70BB"/>
    <w:rsid w:val="00CF72EA"/>
    <w:rsid w:val="00CF79EA"/>
    <w:rsid w:val="00CF7B42"/>
    <w:rsid w:val="00CF7B63"/>
    <w:rsid w:val="00CF7CFC"/>
    <w:rsid w:val="00CF7DA9"/>
    <w:rsid w:val="00D0015B"/>
    <w:rsid w:val="00D011E9"/>
    <w:rsid w:val="00D012B8"/>
    <w:rsid w:val="00D01F25"/>
    <w:rsid w:val="00D02433"/>
    <w:rsid w:val="00D03427"/>
    <w:rsid w:val="00D03B7F"/>
    <w:rsid w:val="00D04018"/>
    <w:rsid w:val="00D04557"/>
    <w:rsid w:val="00D05710"/>
    <w:rsid w:val="00D05765"/>
    <w:rsid w:val="00D05C91"/>
    <w:rsid w:val="00D06F99"/>
    <w:rsid w:val="00D10C5D"/>
    <w:rsid w:val="00D10EE4"/>
    <w:rsid w:val="00D111C1"/>
    <w:rsid w:val="00D111CE"/>
    <w:rsid w:val="00D126C0"/>
    <w:rsid w:val="00D1290B"/>
    <w:rsid w:val="00D12E76"/>
    <w:rsid w:val="00D1334A"/>
    <w:rsid w:val="00D13A7E"/>
    <w:rsid w:val="00D13EFB"/>
    <w:rsid w:val="00D14627"/>
    <w:rsid w:val="00D14A63"/>
    <w:rsid w:val="00D15250"/>
    <w:rsid w:val="00D154D1"/>
    <w:rsid w:val="00D169EF"/>
    <w:rsid w:val="00D16BED"/>
    <w:rsid w:val="00D16D84"/>
    <w:rsid w:val="00D16EF6"/>
    <w:rsid w:val="00D17031"/>
    <w:rsid w:val="00D17AEE"/>
    <w:rsid w:val="00D17E32"/>
    <w:rsid w:val="00D20F58"/>
    <w:rsid w:val="00D2101B"/>
    <w:rsid w:val="00D21075"/>
    <w:rsid w:val="00D211CE"/>
    <w:rsid w:val="00D21D9A"/>
    <w:rsid w:val="00D21DAC"/>
    <w:rsid w:val="00D224F4"/>
    <w:rsid w:val="00D22E07"/>
    <w:rsid w:val="00D231A0"/>
    <w:rsid w:val="00D23291"/>
    <w:rsid w:val="00D2376C"/>
    <w:rsid w:val="00D238D4"/>
    <w:rsid w:val="00D23A74"/>
    <w:rsid w:val="00D23F92"/>
    <w:rsid w:val="00D24AE4"/>
    <w:rsid w:val="00D24F80"/>
    <w:rsid w:val="00D2578F"/>
    <w:rsid w:val="00D2580A"/>
    <w:rsid w:val="00D25B77"/>
    <w:rsid w:val="00D26033"/>
    <w:rsid w:val="00D27A5B"/>
    <w:rsid w:val="00D306DF"/>
    <w:rsid w:val="00D30F28"/>
    <w:rsid w:val="00D31800"/>
    <w:rsid w:val="00D31BA1"/>
    <w:rsid w:val="00D31C3F"/>
    <w:rsid w:val="00D321B8"/>
    <w:rsid w:val="00D321D0"/>
    <w:rsid w:val="00D32503"/>
    <w:rsid w:val="00D3377C"/>
    <w:rsid w:val="00D352A5"/>
    <w:rsid w:val="00D35643"/>
    <w:rsid w:val="00D35D0E"/>
    <w:rsid w:val="00D361CB"/>
    <w:rsid w:val="00D3689D"/>
    <w:rsid w:val="00D36CDD"/>
    <w:rsid w:val="00D401A8"/>
    <w:rsid w:val="00D409F2"/>
    <w:rsid w:val="00D41127"/>
    <w:rsid w:val="00D423CC"/>
    <w:rsid w:val="00D426B1"/>
    <w:rsid w:val="00D4274B"/>
    <w:rsid w:val="00D43413"/>
    <w:rsid w:val="00D44026"/>
    <w:rsid w:val="00D442E9"/>
    <w:rsid w:val="00D44D9A"/>
    <w:rsid w:val="00D44DF3"/>
    <w:rsid w:val="00D457C9"/>
    <w:rsid w:val="00D45992"/>
    <w:rsid w:val="00D45B2A"/>
    <w:rsid w:val="00D47970"/>
    <w:rsid w:val="00D47EB5"/>
    <w:rsid w:val="00D506F9"/>
    <w:rsid w:val="00D50961"/>
    <w:rsid w:val="00D50B56"/>
    <w:rsid w:val="00D510F7"/>
    <w:rsid w:val="00D51448"/>
    <w:rsid w:val="00D52A1E"/>
    <w:rsid w:val="00D52E59"/>
    <w:rsid w:val="00D53A78"/>
    <w:rsid w:val="00D5491E"/>
    <w:rsid w:val="00D54C80"/>
    <w:rsid w:val="00D55FC1"/>
    <w:rsid w:val="00D561FC"/>
    <w:rsid w:val="00D56675"/>
    <w:rsid w:val="00D56E5B"/>
    <w:rsid w:val="00D56FFA"/>
    <w:rsid w:val="00D57671"/>
    <w:rsid w:val="00D578A9"/>
    <w:rsid w:val="00D60606"/>
    <w:rsid w:val="00D6064E"/>
    <w:rsid w:val="00D60CF6"/>
    <w:rsid w:val="00D621D5"/>
    <w:rsid w:val="00D6254E"/>
    <w:rsid w:val="00D62E4E"/>
    <w:rsid w:val="00D637DB"/>
    <w:rsid w:val="00D63816"/>
    <w:rsid w:val="00D63966"/>
    <w:rsid w:val="00D63BC4"/>
    <w:rsid w:val="00D640F1"/>
    <w:rsid w:val="00D648C1"/>
    <w:rsid w:val="00D64A08"/>
    <w:rsid w:val="00D64EF0"/>
    <w:rsid w:val="00D654F1"/>
    <w:rsid w:val="00D65650"/>
    <w:rsid w:val="00D65804"/>
    <w:rsid w:val="00D659A1"/>
    <w:rsid w:val="00D663BC"/>
    <w:rsid w:val="00D67528"/>
    <w:rsid w:val="00D67719"/>
    <w:rsid w:val="00D67C41"/>
    <w:rsid w:val="00D705B9"/>
    <w:rsid w:val="00D7142D"/>
    <w:rsid w:val="00D71728"/>
    <w:rsid w:val="00D7197B"/>
    <w:rsid w:val="00D71B18"/>
    <w:rsid w:val="00D7202C"/>
    <w:rsid w:val="00D7206B"/>
    <w:rsid w:val="00D72094"/>
    <w:rsid w:val="00D72097"/>
    <w:rsid w:val="00D72260"/>
    <w:rsid w:val="00D72302"/>
    <w:rsid w:val="00D72E9B"/>
    <w:rsid w:val="00D73684"/>
    <w:rsid w:val="00D73E2C"/>
    <w:rsid w:val="00D74B13"/>
    <w:rsid w:val="00D752AD"/>
    <w:rsid w:val="00D76589"/>
    <w:rsid w:val="00D76D69"/>
    <w:rsid w:val="00D772BD"/>
    <w:rsid w:val="00D773BE"/>
    <w:rsid w:val="00D7756A"/>
    <w:rsid w:val="00D80743"/>
    <w:rsid w:val="00D80881"/>
    <w:rsid w:val="00D81401"/>
    <w:rsid w:val="00D81619"/>
    <w:rsid w:val="00D81BF0"/>
    <w:rsid w:val="00D82339"/>
    <w:rsid w:val="00D82508"/>
    <w:rsid w:val="00D8270F"/>
    <w:rsid w:val="00D82936"/>
    <w:rsid w:val="00D82CEF"/>
    <w:rsid w:val="00D834D3"/>
    <w:rsid w:val="00D8364C"/>
    <w:rsid w:val="00D8378E"/>
    <w:rsid w:val="00D837C6"/>
    <w:rsid w:val="00D83F2D"/>
    <w:rsid w:val="00D84920"/>
    <w:rsid w:val="00D84D61"/>
    <w:rsid w:val="00D85176"/>
    <w:rsid w:val="00D858CD"/>
    <w:rsid w:val="00D86AE9"/>
    <w:rsid w:val="00D87B8F"/>
    <w:rsid w:val="00D87BF0"/>
    <w:rsid w:val="00D87F75"/>
    <w:rsid w:val="00D87F8A"/>
    <w:rsid w:val="00D908B8"/>
    <w:rsid w:val="00D90D97"/>
    <w:rsid w:val="00D90EF6"/>
    <w:rsid w:val="00D91143"/>
    <w:rsid w:val="00D9208D"/>
    <w:rsid w:val="00D922BE"/>
    <w:rsid w:val="00D926C0"/>
    <w:rsid w:val="00D928CD"/>
    <w:rsid w:val="00D92907"/>
    <w:rsid w:val="00D92AF0"/>
    <w:rsid w:val="00D9336B"/>
    <w:rsid w:val="00D933A8"/>
    <w:rsid w:val="00D93970"/>
    <w:rsid w:val="00D9496A"/>
    <w:rsid w:val="00D94B6F"/>
    <w:rsid w:val="00D95712"/>
    <w:rsid w:val="00D95844"/>
    <w:rsid w:val="00D95E45"/>
    <w:rsid w:val="00D9723E"/>
    <w:rsid w:val="00D97360"/>
    <w:rsid w:val="00D97D4A"/>
    <w:rsid w:val="00DA0630"/>
    <w:rsid w:val="00DA0805"/>
    <w:rsid w:val="00DA133C"/>
    <w:rsid w:val="00DA15E0"/>
    <w:rsid w:val="00DA1779"/>
    <w:rsid w:val="00DA2514"/>
    <w:rsid w:val="00DA3A7C"/>
    <w:rsid w:val="00DA4674"/>
    <w:rsid w:val="00DA4690"/>
    <w:rsid w:val="00DA4AC5"/>
    <w:rsid w:val="00DA50FD"/>
    <w:rsid w:val="00DA5402"/>
    <w:rsid w:val="00DA553E"/>
    <w:rsid w:val="00DA567E"/>
    <w:rsid w:val="00DA5ABA"/>
    <w:rsid w:val="00DA5F7B"/>
    <w:rsid w:val="00DA6820"/>
    <w:rsid w:val="00DA6ED7"/>
    <w:rsid w:val="00DA7103"/>
    <w:rsid w:val="00DA77B2"/>
    <w:rsid w:val="00DB08D0"/>
    <w:rsid w:val="00DB0DD7"/>
    <w:rsid w:val="00DB0E4C"/>
    <w:rsid w:val="00DB1147"/>
    <w:rsid w:val="00DB1909"/>
    <w:rsid w:val="00DB1979"/>
    <w:rsid w:val="00DB1F63"/>
    <w:rsid w:val="00DB22EF"/>
    <w:rsid w:val="00DB2D5B"/>
    <w:rsid w:val="00DB30C0"/>
    <w:rsid w:val="00DB3269"/>
    <w:rsid w:val="00DB327D"/>
    <w:rsid w:val="00DB4392"/>
    <w:rsid w:val="00DB4539"/>
    <w:rsid w:val="00DB48A8"/>
    <w:rsid w:val="00DB53C6"/>
    <w:rsid w:val="00DB5BF5"/>
    <w:rsid w:val="00DB60E3"/>
    <w:rsid w:val="00DB64D7"/>
    <w:rsid w:val="00DB6779"/>
    <w:rsid w:val="00DB73BB"/>
    <w:rsid w:val="00DB7460"/>
    <w:rsid w:val="00DC02BA"/>
    <w:rsid w:val="00DC0618"/>
    <w:rsid w:val="00DC0D1A"/>
    <w:rsid w:val="00DC0E1E"/>
    <w:rsid w:val="00DC181E"/>
    <w:rsid w:val="00DC1D4F"/>
    <w:rsid w:val="00DC1FB7"/>
    <w:rsid w:val="00DC236C"/>
    <w:rsid w:val="00DC4208"/>
    <w:rsid w:val="00DC4308"/>
    <w:rsid w:val="00DC44FA"/>
    <w:rsid w:val="00DC453C"/>
    <w:rsid w:val="00DC4D12"/>
    <w:rsid w:val="00DC4E65"/>
    <w:rsid w:val="00DC4FCD"/>
    <w:rsid w:val="00DC5847"/>
    <w:rsid w:val="00DC5B75"/>
    <w:rsid w:val="00DC6375"/>
    <w:rsid w:val="00DC67A2"/>
    <w:rsid w:val="00DC7755"/>
    <w:rsid w:val="00DD082C"/>
    <w:rsid w:val="00DD1F40"/>
    <w:rsid w:val="00DD1F9C"/>
    <w:rsid w:val="00DD1FD9"/>
    <w:rsid w:val="00DD2584"/>
    <w:rsid w:val="00DD27A1"/>
    <w:rsid w:val="00DD2953"/>
    <w:rsid w:val="00DD30DF"/>
    <w:rsid w:val="00DD31FE"/>
    <w:rsid w:val="00DD38FF"/>
    <w:rsid w:val="00DD3A64"/>
    <w:rsid w:val="00DD3A9E"/>
    <w:rsid w:val="00DD3B02"/>
    <w:rsid w:val="00DD4452"/>
    <w:rsid w:val="00DD45EE"/>
    <w:rsid w:val="00DD4D1C"/>
    <w:rsid w:val="00DD4E83"/>
    <w:rsid w:val="00DD52BB"/>
    <w:rsid w:val="00DD5573"/>
    <w:rsid w:val="00DD6178"/>
    <w:rsid w:val="00DD675B"/>
    <w:rsid w:val="00DD7A54"/>
    <w:rsid w:val="00DD7CB1"/>
    <w:rsid w:val="00DD7CDC"/>
    <w:rsid w:val="00DE0300"/>
    <w:rsid w:val="00DE0727"/>
    <w:rsid w:val="00DE180B"/>
    <w:rsid w:val="00DE1C4A"/>
    <w:rsid w:val="00DE23F0"/>
    <w:rsid w:val="00DE2701"/>
    <w:rsid w:val="00DE2964"/>
    <w:rsid w:val="00DE2B92"/>
    <w:rsid w:val="00DE2ED0"/>
    <w:rsid w:val="00DE37FE"/>
    <w:rsid w:val="00DE4348"/>
    <w:rsid w:val="00DE4F25"/>
    <w:rsid w:val="00DE5632"/>
    <w:rsid w:val="00DE592C"/>
    <w:rsid w:val="00DE5E58"/>
    <w:rsid w:val="00DE70DC"/>
    <w:rsid w:val="00DF0166"/>
    <w:rsid w:val="00DF0459"/>
    <w:rsid w:val="00DF1ADB"/>
    <w:rsid w:val="00DF1D2D"/>
    <w:rsid w:val="00DF222B"/>
    <w:rsid w:val="00DF38E4"/>
    <w:rsid w:val="00DF3A0B"/>
    <w:rsid w:val="00DF3AF0"/>
    <w:rsid w:val="00DF3C41"/>
    <w:rsid w:val="00DF42BE"/>
    <w:rsid w:val="00DF4BF0"/>
    <w:rsid w:val="00DF4BFF"/>
    <w:rsid w:val="00DF4D6E"/>
    <w:rsid w:val="00DF5085"/>
    <w:rsid w:val="00DF55AF"/>
    <w:rsid w:val="00DF5689"/>
    <w:rsid w:val="00DF5740"/>
    <w:rsid w:val="00DF57F4"/>
    <w:rsid w:val="00DF5EE4"/>
    <w:rsid w:val="00DF6042"/>
    <w:rsid w:val="00DF64C0"/>
    <w:rsid w:val="00DF659F"/>
    <w:rsid w:val="00DF679C"/>
    <w:rsid w:val="00DF6E25"/>
    <w:rsid w:val="00DF7030"/>
    <w:rsid w:val="00E018CE"/>
    <w:rsid w:val="00E02071"/>
    <w:rsid w:val="00E0236A"/>
    <w:rsid w:val="00E033FB"/>
    <w:rsid w:val="00E038BB"/>
    <w:rsid w:val="00E0400A"/>
    <w:rsid w:val="00E044C8"/>
    <w:rsid w:val="00E0481E"/>
    <w:rsid w:val="00E04F0D"/>
    <w:rsid w:val="00E05355"/>
    <w:rsid w:val="00E05616"/>
    <w:rsid w:val="00E05AF5"/>
    <w:rsid w:val="00E06679"/>
    <w:rsid w:val="00E0690A"/>
    <w:rsid w:val="00E07178"/>
    <w:rsid w:val="00E10679"/>
    <w:rsid w:val="00E10F67"/>
    <w:rsid w:val="00E11677"/>
    <w:rsid w:val="00E124EF"/>
    <w:rsid w:val="00E12562"/>
    <w:rsid w:val="00E1277A"/>
    <w:rsid w:val="00E127E5"/>
    <w:rsid w:val="00E12E5C"/>
    <w:rsid w:val="00E131BB"/>
    <w:rsid w:val="00E132FA"/>
    <w:rsid w:val="00E13AFA"/>
    <w:rsid w:val="00E13E87"/>
    <w:rsid w:val="00E156F8"/>
    <w:rsid w:val="00E157F4"/>
    <w:rsid w:val="00E15C6E"/>
    <w:rsid w:val="00E16888"/>
    <w:rsid w:val="00E16F9C"/>
    <w:rsid w:val="00E20060"/>
    <w:rsid w:val="00E20074"/>
    <w:rsid w:val="00E203CD"/>
    <w:rsid w:val="00E203D1"/>
    <w:rsid w:val="00E2079B"/>
    <w:rsid w:val="00E21499"/>
    <w:rsid w:val="00E22071"/>
    <w:rsid w:val="00E220F0"/>
    <w:rsid w:val="00E2210C"/>
    <w:rsid w:val="00E22662"/>
    <w:rsid w:val="00E2276D"/>
    <w:rsid w:val="00E22B2F"/>
    <w:rsid w:val="00E23625"/>
    <w:rsid w:val="00E23B8C"/>
    <w:rsid w:val="00E24149"/>
    <w:rsid w:val="00E2505A"/>
    <w:rsid w:val="00E251C1"/>
    <w:rsid w:val="00E256A7"/>
    <w:rsid w:val="00E25CB9"/>
    <w:rsid w:val="00E260A8"/>
    <w:rsid w:val="00E26BFF"/>
    <w:rsid w:val="00E27784"/>
    <w:rsid w:val="00E27859"/>
    <w:rsid w:val="00E27976"/>
    <w:rsid w:val="00E301B8"/>
    <w:rsid w:val="00E315AD"/>
    <w:rsid w:val="00E3190F"/>
    <w:rsid w:val="00E32343"/>
    <w:rsid w:val="00E3284E"/>
    <w:rsid w:val="00E32FC8"/>
    <w:rsid w:val="00E33114"/>
    <w:rsid w:val="00E33E1E"/>
    <w:rsid w:val="00E3408B"/>
    <w:rsid w:val="00E3458D"/>
    <w:rsid w:val="00E354E5"/>
    <w:rsid w:val="00E3558B"/>
    <w:rsid w:val="00E35BDE"/>
    <w:rsid w:val="00E36273"/>
    <w:rsid w:val="00E3667E"/>
    <w:rsid w:val="00E37373"/>
    <w:rsid w:val="00E37B7A"/>
    <w:rsid w:val="00E401C3"/>
    <w:rsid w:val="00E414D9"/>
    <w:rsid w:val="00E41B5A"/>
    <w:rsid w:val="00E42107"/>
    <w:rsid w:val="00E42291"/>
    <w:rsid w:val="00E42A78"/>
    <w:rsid w:val="00E42AD3"/>
    <w:rsid w:val="00E4370C"/>
    <w:rsid w:val="00E4437D"/>
    <w:rsid w:val="00E44DD4"/>
    <w:rsid w:val="00E458D1"/>
    <w:rsid w:val="00E46195"/>
    <w:rsid w:val="00E46BB4"/>
    <w:rsid w:val="00E46D61"/>
    <w:rsid w:val="00E47280"/>
    <w:rsid w:val="00E476C5"/>
    <w:rsid w:val="00E522FB"/>
    <w:rsid w:val="00E5257E"/>
    <w:rsid w:val="00E55085"/>
    <w:rsid w:val="00E55221"/>
    <w:rsid w:val="00E55A03"/>
    <w:rsid w:val="00E56179"/>
    <w:rsid w:val="00E563D5"/>
    <w:rsid w:val="00E56969"/>
    <w:rsid w:val="00E569C8"/>
    <w:rsid w:val="00E57585"/>
    <w:rsid w:val="00E57884"/>
    <w:rsid w:val="00E57A81"/>
    <w:rsid w:val="00E57E37"/>
    <w:rsid w:val="00E602E2"/>
    <w:rsid w:val="00E6051A"/>
    <w:rsid w:val="00E60C03"/>
    <w:rsid w:val="00E60DD9"/>
    <w:rsid w:val="00E61052"/>
    <w:rsid w:val="00E61C16"/>
    <w:rsid w:val="00E62541"/>
    <w:rsid w:val="00E62825"/>
    <w:rsid w:val="00E62D5B"/>
    <w:rsid w:val="00E636D8"/>
    <w:rsid w:val="00E64DB1"/>
    <w:rsid w:val="00E65062"/>
    <w:rsid w:val="00E653B2"/>
    <w:rsid w:val="00E65494"/>
    <w:rsid w:val="00E6725A"/>
    <w:rsid w:val="00E6746B"/>
    <w:rsid w:val="00E678E5"/>
    <w:rsid w:val="00E67EED"/>
    <w:rsid w:val="00E7022F"/>
    <w:rsid w:val="00E70775"/>
    <w:rsid w:val="00E70E5B"/>
    <w:rsid w:val="00E71E31"/>
    <w:rsid w:val="00E71EA5"/>
    <w:rsid w:val="00E722EC"/>
    <w:rsid w:val="00E72A4B"/>
    <w:rsid w:val="00E72D19"/>
    <w:rsid w:val="00E73300"/>
    <w:rsid w:val="00E733B1"/>
    <w:rsid w:val="00E740D9"/>
    <w:rsid w:val="00E74225"/>
    <w:rsid w:val="00E74724"/>
    <w:rsid w:val="00E7497F"/>
    <w:rsid w:val="00E7597B"/>
    <w:rsid w:val="00E75DDF"/>
    <w:rsid w:val="00E812C7"/>
    <w:rsid w:val="00E81622"/>
    <w:rsid w:val="00E816CA"/>
    <w:rsid w:val="00E819B6"/>
    <w:rsid w:val="00E81BAC"/>
    <w:rsid w:val="00E82C9F"/>
    <w:rsid w:val="00E83835"/>
    <w:rsid w:val="00E8472B"/>
    <w:rsid w:val="00E85AEB"/>
    <w:rsid w:val="00E85CA7"/>
    <w:rsid w:val="00E85D0C"/>
    <w:rsid w:val="00E8689B"/>
    <w:rsid w:val="00E8746F"/>
    <w:rsid w:val="00E90437"/>
    <w:rsid w:val="00E90A16"/>
    <w:rsid w:val="00E9142D"/>
    <w:rsid w:val="00E917AA"/>
    <w:rsid w:val="00E918C0"/>
    <w:rsid w:val="00E919D3"/>
    <w:rsid w:val="00E91B7B"/>
    <w:rsid w:val="00E92584"/>
    <w:rsid w:val="00E927EF"/>
    <w:rsid w:val="00E929D0"/>
    <w:rsid w:val="00E9311F"/>
    <w:rsid w:val="00E93350"/>
    <w:rsid w:val="00E9338B"/>
    <w:rsid w:val="00E937D1"/>
    <w:rsid w:val="00E94957"/>
    <w:rsid w:val="00E94E04"/>
    <w:rsid w:val="00E95050"/>
    <w:rsid w:val="00E9539C"/>
    <w:rsid w:val="00E95465"/>
    <w:rsid w:val="00E95558"/>
    <w:rsid w:val="00E958E0"/>
    <w:rsid w:val="00E9694E"/>
    <w:rsid w:val="00EA0B63"/>
    <w:rsid w:val="00EA1528"/>
    <w:rsid w:val="00EA17FF"/>
    <w:rsid w:val="00EA2A17"/>
    <w:rsid w:val="00EA2A83"/>
    <w:rsid w:val="00EA2E4F"/>
    <w:rsid w:val="00EA49F9"/>
    <w:rsid w:val="00EA4C4C"/>
    <w:rsid w:val="00EA55DD"/>
    <w:rsid w:val="00EA5647"/>
    <w:rsid w:val="00EA58A0"/>
    <w:rsid w:val="00EA5F0C"/>
    <w:rsid w:val="00EA65AA"/>
    <w:rsid w:val="00EB05B0"/>
    <w:rsid w:val="00EB19A0"/>
    <w:rsid w:val="00EB1A46"/>
    <w:rsid w:val="00EB36F1"/>
    <w:rsid w:val="00EB38AA"/>
    <w:rsid w:val="00EB3E7C"/>
    <w:rsid w:val="00EB408F"/>
    <w:rsid w:val="00EB4955"/>
    <w:rsid w:val="00EB4A03"/>
    <w:rsid w:val="00EB4D7B"/>
    <w:rsid w:val="00EB5944"/>
    <w:rsid w:val="00EB5AD7"/>
    <w:rsid w:val="00EB6232"/>
    <w:rsid w:val="00EB66D2"/>
    <w:rsid w:val="00EB67AE"/>
    <w:rsid w:val="00EB7A8F"/>
    <w:rsid w:val="00EC00CA"/>
    <w:rsid w:val="00EC1918"/>
    <w:rsid w:val="00EC1CEB"/>
    <w:rsid w:val="00EC34F5"/>
    <w:rsid w:val="00EC3598"/>
    <w:rsid w:val="00EC3660"/>
    <w:rsid w:val="00EC36A9"/>
    <w:rsid w:val="00EC3A15"/>
    <w:rsid w:val="00EC3B4D"/>
    <w:rsid w:val="00EC4881"/>
    <w:rsid w:val="00EC4A94"/>
    <w:rsid w:val="00EC5128"/>
    <w:rsid w:val="00EC6170"/>
    <w:rsid w:val="00EC6377"/>
    <w:rsid w:val="00EC678F"/>
    <w:rsid w:val="00EC6ED2"/>
    <w:rsid w:val="00EC73E0"/>
    <w:rsid w:val="00EC7949"/>
    <w:rsid w:val="00EC7ABA"/>
    <w:rsid w:val="00EC7FC0"/>
    <w:rsid w:val="00ED0064"/>
    <w:rsid w:val="00ED0094"/>
    <w:rsid w:val="00ED026B"/>
    <w:rsid w:val="00ED03D8"/>
    <w:rsid w:val="00ED0B56"/>
    <w:rsid w:val="00ED0B72"/>
    <w:rsid w:val="00ED13AC"/>
    <w:rsid w:val="00ED178F"/>
    <w:rsid w:val="00ED24D4"/>
    <w:rsid w:val="00ED2894"/>
    <w:rsid w:val="00ED30D8"/>
    <w:rsid w:val="00ED319F"/>
    <w:rsid w:val="00ED32D5"/>
    <w:rsid w:val="00ED4658"/>
    <w:rsid w:val="00ED4892"/>
    <w:rsid w:val="00ED4E5A"/>
    <w:rsid w:val="00ED5240"/>
    <w:rsid w:val="00ED52E2"/>
    <w:rsid w:val="00ED5530"/>
    <w:rsid w:val="00ED5651"/>
    <w:rsid w:val="00ED5CD4"/>
    <w:rsid w:val="00ED6300"/>
    <w:rsid w:val="00ED6BFB"/>
    <w:rsid w:val="00ED702C"/>
    <w:rsid w:val="00ED757F"/>
    <w:rsid w:val="00ED7E2B"/>
    <w:rsid w:val="00ED7F51"/>
    <w:rsid w:val="00EE04B4"/>
    <w:rsid w:val="00EE127E"/>
    <w:rsid w:val="00EE1621"/>
    <w:rsid w:val="00EE18D0"/>
    <w:rsid w:val="00EE1C1B"/>
    <w:rsid w:val="00EE24F7"/>
    <w:rsid w:val="00EE2F2C"/>
    <w:rsid w:val="00EE494B"/>
    <w:rsid w:val="00EE51E5"/>
    <w:rsid w:val="00EE55E3"/>
    <w:rsid w:val="00EE5BDE"/>
    <w:rsid w:val="00EE5DAF"/>
    <w:rsid w:val="00EE5DC6"/>
    <w:rsid w:val="00EE5EE3"/>
    <w:rsid w:val="00EE6CDB"/>
    <w:rsid w:val="00EE6CFC"/>
    <w:rsid w:val="00EE72CD"/>
    <w:rsid w:val="00EE7DD2"/>
    <w:rsid w:val="00EF0326"/>
    <w:rsid w:val="00EF0351"/>
    <w:rsid w:val="00EF0D7D"/>
    <w:rsid w:val="00EF1E9F"/>
    <w:rsid w:val="00EF1F87"/>
    <w:rsid w:val="00EF2337"/>
    <w:rsid w:val="00EF24E3"/>
    <w:rsid w:val="00EF2FA4"/>
    <w:rsid w:val="00EF3154"/>
    <w:rsid w:val="00EF34E4"/>
    <w:rsid w:val="00EF3BC4"/>
    <w:rsid w:val="00EF3D79"/>
    <w:rsid w:val="00EF4093"/>
    <w:rsid w:val="00EF413E"/>
    <w:rsid w:val="00EF4560"/>
    <w:rsid w:val="00EF49B4"/>
    <w:rsid w:val="00EF5E16"/>
    <w:rsid w:val="00EF6500"/>
    <w:rsid w:val="00EF6609"/>
    <w:rsid w:val="00EF766C"/>
    <w:rsid w:val="00EF7C04"/>
    <w:rsid w:val="00F00A13"/>
    <w:rsid w:val="00F0134F"/>
    <w:rsid w:val="00F016D8"/>
    <w:rsid w:val="00F01851"/>
    <w:rsid w:val="00F029B0"/>
    <w:rsid w:val="00F0322D"/>
    <w:rsid w:val="00F03682"/>
    <w:rsid w:val="00F03C68"/>
    <w:rsid w:val="00F03FD7"/>
    <w:rsid w:val="00F041D5"/>
    <w:rsid w:val="00F05340"/>
    <w:rsid w:val="00F06314"/>
    <w:rsid w:val="00F065AA"/>
    <w:rsid w:val="00F07B18"/>
    <w:rsid w:val="00F07DE1"/>
    <w:rsid w:val="00F07EF9"/>
    <w:rsid w:val="00F10E72"/>
    <w:rsid w:val="00F10FB3"/>
    <w:rsid w:val="00F11613"/>
    <w:rsid w:val="00F11D7B"/>
    <w:rsid w:val="00F11F6A"/>
    <w:rsid w:val="00F1279E"/>
    <w:rsid w:val="00F130CB"/>
    <w:rsid w:val="00F13DC2"/>
    <w:rsid w:val="00F147EA"/>
    <w:rsid w:val="00F14C33"/>
    <w:rsid w:val="00F14D39"/>
    <w:rsid w:val="00F14D89"/>
    <w:rsid w:val="00F1520C"/>
    <w:rsid w:val="00F15BF4"/>
    <w:rsid w:val="00F174D4"/>
    <w:rsid w:val="00F1752E"/>
    <w:rsid w:val="00F175B0"/>
    <w:rsid w:val="00F213B6"/>
    <w:rsid w:val="00F217AC"/>
    <w:rsid w:val="00F21F21"/>
    <w:rsid w:val="00F2319E"/>
    <w:rsid w:val="00F237D8"/>
    <w:rsid w:val="00F23B6F"/>
    <w:rsid w:val="00F244E0"/>
    <w:rsid w:val="00F24701"/>
    <w:rsid w:val="00F24B7B"/>
    <w:rsid w:val="00F25784"/>
    <w:rsid w:val="00F25E26"/>
    <w:rsid w:val="00F2618A"/>
    <w:rsid w:val="00F2670C"/>
    <w:rsid w:val="00F26F31"/>
    <w:rsid w:val="00F2758F"/>
    <w:rsid w:val="00F27C6B"/>
    <w:rsid w:val="00F300D0"/>
    <w:rsid w:val="00F3026D"/>
    <w:rsid w:val="00F30366"/>
    <w:rsid w:val="00F30799"/>
    <w:rsid w:val="00F30CBC"/>
    <w:rsid w:val="00F315F6"/>
    <w:rsid w:val="00F31769"/>
    <w:rsid w:val="00F31CF2"/>
    <w:rsid w:val="00F3226A"/>
    <w:rsid w:val="00F32309"/>
    <w:rsid w:val="00F3267C"/>
    <w:rsid w:val="00F326ED"/>
    <w:rsid w:val="00F328F7"/>
    <w:rsid w:val="00F329A0"/>
    <w:rsid w:val="00F32EE0"/>
    <w:rsid w:val="00F32F85"/>
    <w:rsid w:val="00F33018"/>
    <w:rsid w:val="00F331A3"/>
    <w:rsid w:val="00F33FD0"/>
    <w:rsid w:val="00F34F1F"/>
    <w:rsid w:val="00F35260"/>
    <w:rsid w:val="00F3690F"/>
    <w:rsid w:val="00F36C5B"/>
    <w:rsid w:val="00F378CD"/>
    <w:rsid w:val="00F404D9"/>
    <w:rsid w:val="00F41854"/>
    <w:rsid w:val="00F42598"/>
    <w:rsid w:val="00F42D24"/>
    <w:rsid w:val="00F4332B"/>
    <w:rsid w:val="00F434E6"/>
    <w:rsid w:val="00F43AA7"/>
    <w:rsid w:val="00F43F21"/>
    <w:rsid w:val="00F44A83"/>
    <w:rsid w:val="00F44BA6"/>
    <w:rsid w:val="00F44D39"/>
    <w:rsid w:val="00F45223"/>
    <w:rsid w:val="00F45325"/>
    <w:rsid w:val="00F4551A"/>
    <w:rsid w:val="00F46163"/>
    <w:rsid w:val="00F46478"/>
    <w:rsid w:val="00F469F9"/>
    <w:rsid w:val="00F46E59"/>
    <w:rsid w:val="00F4732C"/>
    <w:rsid w:val="00F47455"/>
    <w:rsid w:val="00F478C5"/>
    <w:rsid w:val="00F47DD1"/>
    <w:rsid w:val="00F47F3C"/>
    <w:rsid w:val="00F5008A"/>
    <w:rsid w:val="00F511C5"/>
    <w:rsid w:val="00F51C0E"/>
    <w:rsid w:val="00F52D5F"/>
    <w:rsid w:val="00F53321"/>
    <w:rsid w:val="00F542BD"/>
    <w:rsid w:val="00F54490"/>
    <w:rsid w:val="00F554F1"/>
    <w:rsid w:val="00F56B08"/>
    <w:rsid w:val="00F57132"/>
    <w:rsid w:val="00F57300"/>
    <w:rsid w:val="00F575FC"/>
    <w:rsid w:val="00F57609"/>
    <w:rsid w:val="00F57AC3"/>
    <w:rsid w:val="00F57FDA"/>
    <w:rsid w:val="00F601B6"/>
    <w:rsid w:val="00F60679"/>
    <w:rsid w:val="00F61C6A"/>
    <w:rsid w:val="00F63AEE"/>
    <w:rsid w:val="00F63F44"/>
    <w:rsid w:val="00F64B9B"/>
    <w:rsid w:val="00F657DF"/>
    <w:rsid w:val="00F65C2C"/>
    <w:rsid w:val="00F663EA"/>
    <w:rsid w:val="00F66E32"/>
    <w:rsid w:val="00F67330"/>
    <w:rsid w:val="00F712ED"/>
    <w:rsid w:val="00F71AA4"/>
    <w:rsid w:val="00F71BB8"/>
    <w:rsid w:val="00F72486"/>
    <w:rsid w:val="00F726C4"/>
    <w:rsid w:val="00F72783"/>
    <w:rsid w:val="00F7350D"/>
    <w:rsid w:val="00F737B4"/>
    <w:rsid w:val="00F73A01"/>
    <w:rsid w:val="00F73A08"/>
    <w:rsid w:val="00F73E8A"/>
    <w:rsid w:val="00F73EDA"/>
    <w:rsid w:val="00F74BF7"/>
    <w:rsid w:val="00F74C83"/>
    <w:rsid w:val="00F75F95"/>
    <w:rsid w:val="00F76677"/>
    <w:rsid w:val="00F76952"/>
    <w:rsid w:val="00F77265"/>
    <w:rsid w:val="00F778E3"/>
    <w:rsid w:val="00F80353"/>
    <w:rsid w:val="00F80480"/>
    <w:rsid w:val="00F80774"/>
    <w:rsid w:val="00F80DC0"/>
    <w:rsid w:val="00F811BE"/>
    <w:rsid w:val="00F820CB"/>
    <w:rsid w:val="00F83629"/>
    <w:rsid w:val="00F83E43"/>
    <w:rsid w:val="00F84A14"/>
    <w:rsid w:val="00F84D78"/>
    <w:rsid w:val="00F8502C"/>
    <w:rsid w:val="00F8661A"/>
    <w:rsid w:val="00F87711"/>
    <w:rsid w:val="00F877AB"/>
    <w:rsid w:val="00F90BD2"/>
    <w:rsid w:val="00F911DA"/>
    <w:rsid w:val="00F914FF"/>
    <w:rsid w:val="00F92CDE"/>
    <w:rsid w:val="00F94A8C"/>
    <w:rsid w:val="00F94F0C"/>
    <w:rsid w:val="00F95151"/>
    <w:rsid w:val="00F953AB"/>
    <w:rsid w:val="00F954C4"/>
    <w:rsid w:val="00F95D15"/>
    <w:rsid w:val="00F95D44"/>
    <w:rsid w:val="00F9649E"/>
    <w:rsid w:val="00F969C6"/>
    <w:rsid w:val="00F96D1B"/>
    <w:rsid w:val="00F96F2C"/>
    <w:rsid w:val="00FA0144"/>
    <w:rsid w:val="00FA02EC"/>
    <w:rsid w:val="00FA11AC"/>
    <w:rsid w:val="00FA1707"/>
    <w:rsid w:val="00FA187C"/>
    <w:rsid w:val="00FA1DB2"/>
    <w:rsid w:val="00FA2E8A"/>
    <w:rsid w:val="00FA2F98"/>
    <w:rsid w:val="00FA408E"/>
    <w:rsid w:val="00FA40F8"/>
    <w:rsid w:val="00FA42D9"/>
    <w:rsid w:val="00FA4302"/>
    <w:rsid w:val="00FA4C1D"/>
    <w:rsid w:val="00FA527C"/>
    <w:rsid w:val="00FA53F2"/>
    <w:rsid w:val="00FA6103"/>
    <w:rsid w:val="00FA73F2"/>
    <w:rsid w:val="00FA787C"/>
    <w:rsid w:val="00FA7E19"/>
    <w:rsid w:val="00FB0273"/>
    <w:rsid w:val="00FB10EF"/>
    <w:rsid w:val="00FB1D8C"/>
    <w:rsid w:val="00FB1F24"/>
    <w:rsid w:val="00FB2A81"/>
    <w:rsid w:val="00FB3101"/>
    <w:rsid w:val="00FB33F9"/>
    <w:rsid w:val="00FB3933"/>
    <w:rsid w:val="00FB418C"/>
    <w:rsid w:val="00FB4EA7"/>
    <w:rsid w:val="00FB643E"/>
    <w:rsid w:val="00FB6874"/>
    <w:rsid w:val="00FB6E87"/>
    <w:rsid w:val="00FB6EF7"/>
    <w:rsid w:val="00FC028C"/>
    <w:rsid w:val="00FC07B2"/>
    <w:rsid w:val="00FC0BA5"/>
    <w:rsid w:val="00FC0BE2"/>
    <w:rsid w:val="00FC172C"/>
    <w:rsid w:val="00FC294A"/>
    <w:rsid w:val="00FC30FC"/>
    <w:rsid w:val="00FC42AF"/>
    <w:rsid w:val="00FC5303"/>
    <w:rsid w:val="00FC53C4"/>
    <w:rsid w:val="00FC5554"/>
    <w:rsid w:val="00FC61F3"/>
    <w:rsid w:val="00FC6B11"/>
    <w:rsid w:val="00FC7DEB"/>
    <w:rsid w:val="00FD007F"/>
    <w:rsid w:val="00FD099A"/>
    <w:rsid w:val="00FD0F11"/>
    <w:rsid w:val="00FD18EC"/>
    <w:rsid w:val="00FD27EC"/>
    <w:rsid w:val="00FD2C56"/>
    <w:rsid w:val="00FD357F"/>
    <w:rsid w:val="00FD4189"/>
    <w:rsid w:val="00FD4DC1"/>
    <w:rsid w:val="00FD5050"/>
    <w:rsid w:val="00FD5308"/>
    <w:rsid w:val="00FD5BB4"/>
    <w:rsid w:val="00FD5E1A"/>
    <w:rsid w:val="00FD61F6"/>
    <w:rsid w:val="00FD61F7"/>
    <w:rsid w:val="00FD6285"/>
    <w:rsid w:val="00FD640A"/>
    <w:rsid w:val="00FD6457"/>
    <w:rsid w:val="00FD7A9F"/>
    <w:rsid w:val="00FD7C9D"/>
    <w:rsid w:val="00FE0C39"/>
    <w:rsid w:val="00FE2314"/>
    <w:rsid w:val="00FE2551"/>
    <w:rsid w:val="00FE2874"/>
    <w:rsid w:val="00FE2AFD"/>
    <w:rsid w:val="00FE2FF9"/>
    <w:rsid w:val="00FE329F"/>
    <w:rsid w:val="00FE3A5B"/>
    <w:rsid w:val="00FE4491"/>
    <w:rsid w:val="00FE4FF7"/>
    <w:rsid w:val="00FE525B"/>
    <w:rsid w:val="00FE6107"/>
    <w:rsid w:val="00FE62D5"/>
    <w:rsid w:val="00FE643A"/>
    <w:rsid w:val="00FE673F"/>
    <w:rsid w:val="00FE6A00"/>
    <w:rsid w:val="00FE6DE1"/>
    <w:rsid w:val="00FE7861"/>
    <w:rsid w:val="00FE7974"/>
    <w:rsid w:val="00FE7FEB"/>
    <w:rsid w:val="00FF00CB"/>
    <w:rsid w:val="00FF00EB"/>
    <w:rsid w:val="00FF01C7"/>
    <w:rsid w:val="00FF0625"/>
    <w:rsid w:val="00FF081A"/>
    <w:rsid w:val="00FF157D"/>
    <w:rsid w:val="00FF175D"/>
    <w:rsid w:val="00FF22A4"/>
    <w:rsid w:val="00FF3204"/>
    <w:rsid w:val="00FF39E6"/>
    <w:rsid w:val="00FF4072"/>
    <w:rsid w:val="00FF4561"/>
    <w:rsid w:val="00FF4A01"/>
    <w:rsid w:val="00FF5917"/>
    <w:rsid w:val="00FF60D2"/>
    <w:rsid w:val="00FF61F4"/>
    <w:rsid w:val="00FF6EFE"/>
    <w:rsid w:val="00FF7B1B"/>
    <w:rsid w:val="00FF7D8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C4B3F6"/>
  <w15:docId w15:val="{395C97BE-2C01-4A2A-8931-24F09130E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aliases w:val="leipäteksti_gradu"/>
    <w:qFormat/>
    <w:rsid w:val="002D788F"/>
    <w:pPr>
      <w:spacing w:line="360" w:lineRule="auto"/>
    </w:pPr>
    <w:rPr>
      <w:rFonts w:ascii="Times New Roman" w:hAnsi="Times New Roman" w:cs="Times New Roman"/>
      <w:sz w:val="24"/>
    </w:rPr>
  </w:style>
  <w:style w:type="paragraph" w:styleId="Otsikko1">
    <w:name w:val="heading 1"/>
    <w:basedOn w:val="Normaali"/>
    <w:next w:val="Normaali"/>
    <w:link w:val="Otsikko1Char"/>
    <w:uiPriority w:val="9"/>
    <w:qFormat/>
    <w:rsid w:val="00430DF8"/>
    <w:pPr>
      <w:keepNext/>
      <w:keepLines/>
      <w:spacing w:before="480" w:after="120"/>
      <w:outlineLvl w:val="0"/>
    </w:pPr>
    <w:rPr>
      <w:rFonts w:eastAsiaTheme="majorEastAsia"/>
      <w:b/>
      <w:bCs/>
      <w:sz w:val="32"/>
      <w:szCs w:val="32"/>
    </w:rPr>
  </w:style>
  <w:style w:type="paragraph" w:styleId="Otsikko2">
    <w:name w:val="heading 2"/>
    <w:basedOn w:val="Normaali"/>
    <w:next w:val="Normaali"/>
    <w:link w:val="Otsikko2Char"/>
    <w:autoRedefine/>
    <w:uiPriority w:val="9"/>
    <w:unhideWhenUsed/>
    <w:qFormat/>
    <w:rsid w:val="00A55189"/>
    <w:pPr>
      <w:keepNext/>
      <w:keepLines/>
      <w:spacing w:before="360" w:after="120"/>
      <w:outlineLvl w:val="1"/>
    </w:pPr>
    <w:rPr>
      <w:b/>
      <w:sz w:val="28"/>
      <w:szCs w:val="28"/>
    </w:rPr>
  </w:style>
  <w:style w:type="paragraph" w:styleId="Otsikko3">
    <w:name w:val="heading 3"/>
    <w:basedOn w:val="Normaali"/>
    <w:next w:val="Normaali"/>
    <w:link w:val="Otsikko3Char"/>
    <w:uiPriority w:val="9"/>
    <w:unhideWhenUsed/>
    <w:qFormat/>
    <w:rsid w:val="00126DBD"/>
    <w:pPr>
      <w:keepNext/>
      <w:keepLines/>
      <w:spacing w:before="240" w:after="120"/>
      <w:outlineLvl w:val="2"/>
    </w:pPr>
    <w:rPr>
      <w:rFonts w:eastAsiaTheme="majorEastAsia"/>
      <w:b/>
      <w:bCs/>
      <w:szCs w:val="24"/>
    </w:rPr>
  </w:style>
  <w:style w:type="paragraph" w:styleId="Otsikko4">
    <w:name w:val="heading 4"/>
    <w:basedOn w:val="Normaali"/>
    <w:next w:val="Normaali"/>
    <w:link w:val="Otsikko4Char"/>
    <w:uiPriority w:val="9"/>
    <w:unhideWhenUsed/>
    <w:qFormat/>
    <w:rsid w:val="00773E69"/>
    <w:pPr>
      <w:keepNext/>
      <w:keepLines/>
      <w:spacing w:before="40" w:after="120"/>
      <w:outlineLvl w:val="3"/>
    </w:pPr>
    <w:rPr>
      <w:rFonts w:asciiTheme="majorHAnsi" w:eastAsiaTheme="majorEastAsia" w:hAnsiTheme="majorHAnsi" w:cstheme="majorBidi"/>
      <w:i/>
      <w:iCs/>
      <w:color w:val="365F91" w:themeColor="accent1" w:themeShade="BF"/>
    </w:rPr>
  </w:style>
  <w:style w:type="paragraph" w:styleId="Otsikko5">
    <w:name w:val="heading 5"/>
    <w:basedOn w:val="Normaali"/>
    <w:next w:val="Normaali"/>
    <w:link w:val="Otsikko5Char"/>
    <w:uiPriority w:val="9"/>
    <w:unhideWhenUsed/>
    <w:qFormat/>
    <w:rsid w:val="00C4592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430DF8"/>
    <w:rPr>
      <w:rFonts w:ascii="Times New Roman" w:eastAsiaTheme="majorEastAsia" w:hAnsi="Times New Roman" w:cs="Times New Roman"/>
      <w:b/>
      <w:bCs/>
      <w:sz w:val="32"/>
      <w:szCs w:val="32"/>
    </w:rPr>
  </w:style>
  <w:style w:type="character" w:customStyle="1" w:styleId="Otsikko2Char">
    <w:name w:val="Otsikko 2 Char"/>
    <w:basedOn w:val="Kappaleenoletusfontti"/>
    <w:link w:val="Otsikko2"/>
    <w:uiPriority w:val="9"/>
    <w:rsid w:val="00A55189"/>
    <w:rPr>
      <w:rFonts w:ascii="Times New Roman" w:hAnsi="Times New Roman" w:cs="Times New Roman"/>
      <w:b/>
      <w:sz w:val="28"/>
      <w:szCs w:val="28"/>
    </w:rPr>
  </w:style>
  <w:style w:type="character" w:customStyle="1" w:styleId="Otsikko3Char">
    <w:name w:val="Otsikko 3 Char"/>
    <w:basedOn w:val="Kappaleenoletusfontti"/>
    <w:link w:val="Otsikko3"/>
    <w:uiPriority w:val="9"/>
    <w:rsid w:val="00126DBD"/>
    <w:rPr>
      <w:rFonts w:ascii="Times New Roman" w:eastAsiaTheme="majorEastAsia" w:hAnsi="Times New Roman" w:cs="Times New Roman"/>
      <w:b/>
      <w:bCs/>
      <w:sz w:val="24"/>
      <w:szCs w:val="24"/>
    </w:rPr>
  </w:style>
  <w:style w:type="character" w:customStyle="1" w:styleId="Otsikko4Char">
    <w:name w:val="Otsikko 4 Char"/>
    <w:basedOn w:val="Kappaleenoletusfontti"/>
    <w:link w:val="Otsikko4"/>
    <w:uiPriority w:val="9"/>
    <w:rsid w:val="00773E69"/>
    <w:rPr>
      <w:rFonts w:asciiTheme="majorHAnsi" w:eastAsiaTheme="majorEastAsia" w:hAnsiTheme="majorHAnsi" w:cstheme="majorBidi"/>
      <w:i/>
      <w:iCs/>
      <w:color w:val="365F91" w:themeColor="accent1" w:themeShade="BF"/>
    </w:rPr>
  </w:style>
  <w:style w:type="character" w:customStyle="1" w:styleId="Otsikko5Char">
    <w:name w:val="Otsikko 5 Char"/>
    <w:basedOn w:val="Kappaleenoletusfontti"/>
    <w:link w:val="Otsikko5"/>
    <w:uiPriority w:val="9"/>
    <w:rsid w:val="00C45922"/>
    <w:rPr>
      <w:rFonts w:asciiTheme="majorHAnsi" w:eastAsiaTheme="majorEastAsia" w:hAnsiTheme="majorHAnsi" w:cstheme="majorBidi"/>
      <w:color w:val="243F60" w:themeColor="accent1" w:themeShade="7F"/>
      <w:sz w:val="24"/>
    </w:rPr>
  </w:style>
  <w:style w:type="character" w:styleId="Hyperlinkki">
    <w:name w:val="Hyperlink"/>
    <w:basedOn w:val="Kappaleenoletusfontti"/>
    <w:uiPriority w:val="99"/>
    <w:unhideWhenUsed/>
    <w:rsid w:val="00621464"/>
    <w:rPr>
      <w:color w:val="0000FF" w:themeColor="hyperlink"/>
      <w:u w:val="single"/>
    </w:rPr>
  </w:style>
  <w:style w:type="paragraph" w:styleId="Luettelokappale">
    <w:name w:val="List Paragraph"/>
    <w:basedOn w:val="Normaali"/>
    <w:link w:val="LuettelokappaleChar"/>
    <w:uiPriority w:val="34"/>
    <w:qFormat/>
    <w:rsid w:val="00621464"/>
    <w:pPr>
      <w:ind w:left="720"/>
      <w:contextualSpacing/>
    </w:pPr>
    <w:rPr>
      <w:rFonts w:ascii="Calibri" w:eastAsia="Calibri" w:hAnsi="Calibri"/>
    </w:rPr>
  </w:style>
  <w:style w:type="character" w:customStyle="1" w:styleId="LuettelokappaleChar">
    <w:name w:val="Luettelokappale Char"/>
    <w:basedOn w:val="Kappaleenoletusfontti"/>
    <w:link w:val="Luettelokappale"/>
    <w:uiPriority w:val="34"/>
    <w:rsid w:val="00ED13AC"/>
    <w:rPr>
      <w:rFonts w:ascii="Calibri" w:eastAsia="Calibri" w:hAnsi="Calibri" w:cs="Times New Roman"/>
      <w:sz w:val="24"/>
    </w:rPr>
  </w:style>
  <w:style w:type="character" w:styleId="Kommentinviite">
    <w:name w:val="annotation reference"/>
    <w:basedOn w:val="Kappaleenoletusfontti"/>
    <w:uiPriority w:val="99"/>
    <w:semiHidden/>
    <w:unhideWhenUsed/>
    <w:rsid w:val="00621464"/>
    <w:rPr>
      <w:sz w:val="16"/>
      <w:szCs w:val="16"/>
    </w:rPr>
  </w:style>
  <w:style w:type="paragraph" w:styleId="Kommentinteksti">
    <w:name w:val="annotation text"/>
    <w:basedOn w:val="Normaali"/>
    <w:link w:val="KommentintekstiChar"/>
    <w:uiPriority w:val="99"/>
    <w:unhideWhenUsed/>
    <w:rsid w:val="00621464"/>
    <w:pPr>
      <w:spacing w:line="240" w:lineRule="auto"/>
    </w:pPr>
    <w:rPr>
      <w:sz w:val="20"/>
      <w:szCs w:val="20"/>
    </w:rPr>
  </w:style>
  <w:style w:type="character" w:customStyle="1" w:styleId="KommentintekstiChar">
    <w:name w:val="Kommentin teksti Char"/>
    <w:basedOn w:val="Kappaleenoletusfontti"/>
    <w:link w:val="Kommentinteksti"/>
    <w:uiPriority w:val="99"/>
    <w:rsid w:val="00621464"/>
    <w:rPr>
      <w:sz w:val="20"/>
      <w:szCs w:val="20"/>
    </w:rPr>
  </w:style>
  <w:style w:type="paragraph" w:styleId="Kommentinotsikko">
    <w:name w:val="annotation subject"/>
    <w:basedOn w:val="Kommentinteksti"/>
    <w:next w:val="Kommentinteksti"/>
    <w:link w:val="KommentinotsikkoChar"/>
    <w:uiPriority w:val="99"/>
    <w:semiHidden/>
    <w:unhideWhenUsed/>
    <w:rsid w:val="00621464"/>
    <w:rPr>
      <w:b/>
      <w:bCs/>
    </w:rPr>
  </w:style>
  <w:style w:type="character" w:customStyle="1" w:styleId="KommentinotsikkoChar">
    <w:name w:val="Kommentin otsikko Char"/>
    <w:basedOn w:val="KommentintekstiChar"/>
    <w:link w:val="Kommentinotsikko"/>
    <w:uiPriority w:val="99"/>
    <w:semiHidden/>
    <w:rsid w:val="00621464"/>
    <w:rPr>
      <w:b/>
      <w:bCs/>
      <w:sz w:val="20"/>
      <w:szCs w:val="20"/>
    </w:rPr>
  </w:style>
  <w:style w:type="paragraph" w:styleId="Seliteteksti">
    <w:name w:val="Balloon Text"/>
    <w:basedOn w:val="Normaali"/>
    <w:link w:val="SelitetekstiChar"/>
    <w:uiPriority w:val="99"/>
    <w:semiHidden/>
    <w:unhideWhenUsed/>
    <w:rsid w:val="0062146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621464"/>
    <w:rPr>
      <w:rFonts w:ascii="Tahoma" w:hAnsi="Tahoma" w:cs="Tahoma"/>
      <w:sz w:val="16"/>
      <w:szCs w:val="16"/>
    </w:rPr>
  </w:style>
  <w:style w:type="character" w:styleId="AvattuHyperlinkki">
    <w:name w:val="FollowedHyperlink"/>
    <w:basedOn w:val="Kappaleenoletusfontti"/>
    <w:uiPriority w:val="99"/>
    <w:semiHidden/>
    <w:unhideWhenUsed/>
    <w:rsid w:val="00621464"/>
    <w:rPr>
      <w:color w:val="800080" w:themeColor="followedHyperlink"/>
      <w:u w:val="single"/>
    </w:rPr>
  </w:style>
  <w:style w:type="paragraph" w:styleId="Sisllysluettelonotsikko">
    <w:name w:val="TOC Heading"/>
    <w:basedOn w:val="Otsikko1"/>
    <w:next w:val="Normaali"/>
    <w:uiPriority w:val="39"/>
    <w:unhideWhenUsed/>
    <w:qFormat/>
    <w:rsid w:val="00621464"/>
    <w:pPr>
      <w:outlineLvl w:val="9"/>
    </w:pPr>
    <w:rPr>
      <w:color w:val="365F91" w:themeColor="accent1" w:themeShade="BF"/>
      <w:sz w:val="28"/>
      <w:szCs w:val="28"/>
    </w:rPr>
  </w:style>
  <w:style w:type="paragraph" w:styleId="Sisluet1">
    <w:name w:val="toc 1"/>
    <w:basedOn w:val="Normaali"/>
    <w:next w:val="Normaali"/>
    <w:autoRedefine/>
    <w:uiPriority w:val="39"/>
    <w:unhideWhenUsed/>
    <w:qFormat/>
    <w:rsid w:val="00621464"/>
    <w:pPr>
      <w:spacing w:after="100"/>
    </w:pPr>
  </w:style>
  <w:style w:type="paragraph" w:styleId="Sisluet2">
    <w:name w:val="toc 2"/>
    <w:basedOn w:val="Normaali"/>
    <w:next w:val="Normaali"/>
    <w:autoRedefine/>
    <w:uiPriority w:val="39"/>
    <w:unhideWhenUsed/>
    <w:qFormat/>
    <w:rsid w:val="00621464"/>
    <w:pPr>
      <w:spacing w:after="100"/>
      <w:ind w:left="220"/>
    </w:pPr>
  </w:style>
  <w:style w:type="paragraph" w:styleId="Sisluet3">
    <w:name w:val="toc 3"/>
    <w:basedOn w:val="Normaali"/>
    <w:next w:val="Normaali"/>
    <w:autoRedefine/>
    <w:uiPriority w:val="39"/>
    <w:unhideWhenUsed/>
    <w:qFormat/>
    <w:rsid w:val="00621464"/>
    <w:pPr>
      <w:spacing w:after="100"/>
      <w:ind w:left="440"/>
    </w:pPr>
  </w:style>
  <w:style w:type="paragraph" w:styleId="Alaviitteenteksti">
    <w:name w:val="footnote text"/>
    <w:basedOn w:val="Normaali"/>
    <w:link w:val="AlaviitteentekstiChar"/>
    <w:uiPriority w:val="99"/>
    <w:unhideWhenUsed/>
    <w:rsid w:val="00D933A8"/>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D933A8"/>
    <w:rPr>
      <w:sz w:val="20"/>
      <w:szCs w:val="20"/>
    </w:rPr>
  </w:style>
  <w:style w:type="character" w:styleId="Alaviitteenviite">
    <w:name w:val="footnote reference"/>
    <w:basedOn w:val="Kappaleenoletusfontti"/>
    <w:uiPriority w:val="99"/>
    <w:semiHidden/>
    <w:unhideWhenUsed/>
    <w:rsid w:val="00D933A8"/>
    <w:rPr>
      <w:vertAlign w:val="superscript"/>
    </w:rPr>
  </w:style>
  <w:style w:type="character" w:customStyle="1" w:styleId="ref-overlay">
    <w:name w:val="ref-overlay"/>
    <w:basedOn w:val="Kappaleenoletusfontti"/>
    <w:rsid w:val="00205ADD"/>
  </w:style>
  <w:style w:type="character" w:customStyle="1" w:styleId="nlmpublisher-loc">
    <w:name w:val="nlm_publisher-loc"/>
    <w:basedOn w:val="Kappaleenoletusfontti"/>
    <w:rsid w:val="00205ADD"/>
  </w:style>
  <w:style w:type="character" w:customStyle="1" w:styleId="nlmpublisher-name">
    <w:name w:val="nlm_publisher-name"/>
    <w:basedOn w:val="Kappaleenoletusfontti"/>
    <w:rsid w:val="00205ADD"/>
  </w:style>
  <w:style w:type="paragraph" w:styleId="Merkittyluettelo">
    <w:name w:val="List Bullet"/>
    <w:basedOn w:val="Normaali"/>
    <w:uiPriority w:val="99"/>
    <w:unhideWhenUsed/>
    <w:rsid w:val="006E6D4C"/>
    <w:pPr>
      <w:numPr>
        <w:numId w:val="1"/>
      </w:numPr>
      <w:contextualSpacing/>
    </w:pPr>
  </w:style>
  <w:style w:type="paragraph" w:customStyle="1" w:styleId="Lainausgradu">
    <w:name w:val="Lainaus_gradu"/>
    <w:basedOn w:val="Normaali"/>
    <w:link w:val="LainausgraduChar"/>
    <w:qFormat/>
    <w:rsid w:val="00B2311D"/>
    <w:pPr>
      <w:spacing w:before="120" w:after="360" w:line="240" w:lineRule="auto"/>
      <w:ind w:left="624"/>
    </w:pPr>
  </w:style>
  <w:style w:type="character" w:customStyle="1" w:styleId="LainausgraduChar">
    <w:name w:val="Lainaus_gradu Char"/>
    <w:basedOn w:val="Kappaleenoletusfontti"/>
    <w:link w:val="Lainausgradu"/>
    <w:rsid w:val="00B2311D"/>
    <w:rPr>
      <w:rFonts w:ascii="Times New Roman" w:hAnsi="Times New Roman" w:cs="Times New Roman"/>
      <w:sz w:val="24"/>
    </w:rPr>
  </w:style>
  <w:style w:type="paragraph" w:styleId="NormaaliWWW">
    <w:name w:val="Normal (Web)"/>
    <w:basedOn w:val="Normaali"/>
    <w:uiPriority w:val="99"/>
    <w:unhideWhenUsed/>
    <w:rsid w:val="00611350"/>
    <w:pPr>
      <w:spacing w:before="100" w:beforeAutospacing="1" w:after="100" w:afterAutospacing="1" w:line="240" w:lineRule="auto"/>
    </w:pPr>
    <w:rPr>
      <w:rFonts w:eastAsia="Times New Roman"/>
      <w:szCs w:val="24"/>
      <w:lang w:eastAsia="fi-FI"/>
    </w:rPr>
  </w:style>
  <w:style w:type="character" w:customStyle="1" w:styleId="sr-only">
    <w:name w:val="sr-only"/>
    <w:basedOn w:val="Kappaleenoletusfontti"/>
    <w:rsid w:val="00F74BF7"/>
  </w:style>
  <w:style w:type="character" w:customStyle="1" w:styleId="iconlabel">
    <w:name w:val="iconlabel"/>
    <w:basedOn w:val="Kappaleenoletusfontti"/>
    <w:rsid w:val="00F74BF7"/>
  </w:style>
  <w:style w:type="paragraph" w:customStyle="1" w:styleId="summary">
    <w:name w:val="summary"/>
    <w:basedOn w:val="Normaali"/>
    <w:rsid w:val="00F74BF7"/>
    <w:pPr>
      <w:spacing w:before="100" w:beforeAutospacing="1" w:after="100" w:afterAutospacing="1" w:line="240" w:lineRule="auto"/>
    </w:pPr>
    <w:rPr>
      <w:rFonts w:eastAsia="Times New Roman"/>
      <w:szCs w:val="24"/>
      <w:lang w:eastAsia="fi-FI"/>
    </w:rPr>
  </w:style>
  <w:style w:type="paragraph" w:styleId="Yltunniste">
    <w:name w:val="header"/>
    <w:basedOn w:val="Normaali"/>
    <w:link w:val="YltunnisteChar"/>
    <w:uiPriority w:val="99"/>
    <w:unhideWhenUsed/>
    <w:rsid w:val="0059739D"/>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59739D"/>
  </w:style>
  <w:style w:type="paragraph" w:styleId="Alatunniste">
    <w:name w:val="footer"/>
    <w:basedOn w:val="Normaali"/>
    <w:link w:val="AlatunnisteChar"/>
    <w:uiPriority w:val="99"/>
    <w:unhideWhenUsed/>
    <w:rsid w:val="0059739D"/>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59739D"/>
  </w:style>
  <w:style w:type="paragraph" w:styleId="Eivli">
    <w:name w:val="No Spacing"/>
    <w:uiPriority w:val="1"/>
    <w:qFormat/>
    <w:rsid w:val="005E7D51"/>
    <w:pPr>
      <w:spacing w:after="0" w:line="240" w:lineRule="auto"/>
    </w:pPr>
    <w:rPr>
      <w:rFonts w:eastAsiaTheme="minorEastAsia"/>
      <w:sz w:val="24"/>
      <w:szCs w:val="24"/>
    </w:rPr>
  </w:style>
  <w:style w:type="character" w:styleId="Voimakas">
    <w:name w:val="Strong"/>
    <w:uiPriority w:val="22"/>
    <w:qFormat/>
    <w:rsid w:val="005E7D51"/>
    <w:rPr>
      <w:b/>
      <w:bCs/>
      <w:color w:val="1F497D" w:themeColor="text2"/>
      <w:lang w:val="fi-FI"/>
    </w:rPr>
  </w:style>
  <w:style w:type="paragraph" w:customStyle="1" w:styleId="kansisivuntekstit">
    <w:name w:val="kansisivun_tekstit"/>
    <w:basedOn w:val="Yltunniste"/>
    <w:link w:val="kansisivuntekstitChar"/>
    <w:qFormat/>
    <w:rsid w:val="008F441C"/>
    <w:pPr>
      <w:tabs>
        <w:tab w:val="clear" w:pos="4819"/>
        <w:tab w:val="clear" w:pos="9638"/>
        <w:tab w:val="center" w:pos="4153"/>
        <w:tab w:val="right" w:pos="8306"/>
      </w:tabs>
      <w:spacing w:line="276" w:lineRule="auto"/>
      <w:jc w:val="right"/>
    </w:pPr>
    <w:rPr>
      <w:rFonts w:eastAsiaTheme="minorEastAsia"/>
      <w:szCs w:val="20"/>
      <w:lang w:val="en-US"/>
    </w:rPr>
  </w:style>
  <w:style w:type="character" w:customStyle="1" w:styleId="kansisivuntekstitChar">
    <w:name w:val="kansisivun_tekstit Char"/>
    <w:basedOn w:val="YltunnisteChar"/>
    <w:link w:val="kansisivuntekstit"/>
    <w:rsid w:val="008F441C"/>
    <w:rPr>
      <w:rFonts w:ascii="Times New Roman" w:eastAsiaTheme="minorEastAsia" w:hAnsi="Times New Roman" w:cs="Times New Roman"/>
      <w:sz w:val="24"/>
      <w:szCs w:val="20"/>
      <w:lang w:val="en-US"/>
    </w:rPr>
  </w:style>
  <w:style w:type="paragraph" w:customStyle="1" w:styleId="Otsikko10">
    <w:name w:val="Otsikko1"/>
    <w:basedOn w:val="Otsikko1"/>
    <w:link w:val="OtsikkoChar"/>
    <w:qFormat/>
    <w:rsid w:val="005E7D51"/>
    <w:pPr>
      <w:keepNext w:val="0"/>
      <w:keepLines w:val="0"/>
      <w:spacing w:before="0" w:after="0" w:line="240" w:lineRule="auto"/>
    </w:pPr>
    <w:rPr>
      <w:rFonts w:asciiTheme="minorHAnsi" w:eastAsiaTheme="minorEastAsia" w:hAnsiTheme="minorHAnsi"/>
      <w:color w:val="1F497D" w:themeColor="text2"/>
      <w:sz w:val="28"/>
      <w:szCs w:val="20"/>
      <w:lang w:val="en-US"/>
    </w:rPr>
  </w:style>
  <w:style w:type="character" w:customStyle="1" w:styleId="OtsikkoChar">
    <w:name w:val="Otsikko Char"/>
    <w:basedOn w:val="Otsikko1Char"/>
    <w:link w:val="Otsikko10"/>
    <w:rsid w:val="005E7D51"/>
    <w:rPr>
      <w:rFonts w:asciiTheme="majorHAnsi" w:eastAsiaTheme="minorEastAsia" w:hAnsiTheme="majorHAnsi" w:cs="Times New Roman"/>
      <w:b/>
      <w:bCs/>
      <w:color w:val="1F497D" w:themeColor="text2"/>
      <w:sz w:val="28"/>
      <w:szCs w:val="20"/>
      <w:lang w:val="en-US"/>
    </w:rPr>
  </w:style>
  <w:style w:type="paragraph" w:styleId="Sisluet4">
    <w:name w:val="toc 4"/>
    <w:basedOn w:val="Normaali"/>
    <w:next w:val="Normaali"/>
    <w:autoRedefine/>
    <w:uiPriority w:val="39"/>
    <w:unhideWhenUsed/>
    <w:rsid w:val="006A1C1D"/>
    <w:pPr>
      <w:spacing w:after="100"/>
      <w:ind w:left="660"/>
    </w:pPr>
    <w:rPr>
      <w:rFonts w:eastAsiaTheme="minorEastAsia"/>
      <w:lang w:eastAsia="fi-FI"/>
    </w:rPr>
  </w:style>
  <w:style w:type="paragraph" w:styleId="Sisluet5">
    <w:name w:val="toc 5"/>
    <w:basedOn w:val="Normaali"/>
    <w:next w:val="Normaali"/>
    <w:autoRedefine/>
    <w:uiPriority w:val="39"/>
    <w:unhideWhenUsed/>
    <w:rsid w:val="006A1C1D"/>
    <w:pPr>
      <w:spacing w:after="100"/>
      <w:ind w:left="880"/>
    </w:pPr>
    <w:rPr>
      <w:rFonts w:eastAsiaTheme="minorEastAsia"/>
      <w:lang w:eastAsia="fi-FI"/>
    </w:rPr>
  </w:style>
  <w:style w:type="paragraph" w:styleId="Sisluet6">
    <w:name w:val="toc 6"/>
    <w:basedOn w:val="Normaali"/>
    <w:next w:val="Normaali"/>
    <w:autoRedefine/>
    <w:uiPriority w:val="39"/>
    <w:unhideWhenUsed/>
    <w:rsid w:val="006A1C1D"/>
    <w:pPr>
      <w:spacing w:after="100"/>
      <w:ind w:left="1100"/>
    </w:pPr>
    <w:rPr>
      <w:rFonts w:eastAsiaTheme="minorEastAsia"/>
      <w:lang w:eastAsia="fi-FI"/>
    </w:rPr>
  </w:style>
  <w:style w:type="paragraph" w:styleId="Sisluet7">
    <w:name w:val="toc 7"/>
    <w:basedOn w:val="Normaali"/>
    <w:next w:val="Normaali"/>
    <w:autoRedefine/>
    <w:uiPriority w:val="39"/>
    <w:unhideWhenUsed/>
    <w:rsid w:val="006A1C1D"/>
    <w:pPr>
      <w:spacing w:after="100"/>
      <w:ind w:left="1320"/>
    </w:pPr>
    <w:rPr>
      <w:rFonts w:eastAsiaTheme="minorEastAsia"/>
      <w:lang w:eastAsia="fi-FI"/>
    </w:rPr>
  </w:style>
  <w:style w:type="paragraph" w:styleId="Sisluet8">
    <w:name w:val="toc 8"/>
    <w:basedOn w:val="Normaali"/>
    <w:next w:val="Normaali"/>
    <w:autoRedefine/>
    <w:uiPriority w:val="39"/>
    <w:unhideWhenUsed/>
    <w:rsid w:val="006A1C1D"/>
    <w:pPr>
      <w:spacing w:after="100"/>
      <w:ind w:left="1540"/>
    </w:pPr>
    <w:rPr>
      <w:rFonts w:eastAsiaTheme="minorEastAsia"/>
      <w:lang w:eastAsia="fi-FI"/>
    </w:rPr>
  </w:style>
  <w:style w:type="paragraph" w:styleId="Sisluet9">
    <w:name w:val="toc 9"/>
    <w:basedOn w:val="Normaali"/>
    <w:next w:val="Normaali"/>
    <w:autoRedefine/>
    <w:uiPriority w:val="39"/>
    <w:unhideWhenUsed/>
    <w:rsid w:val="006A1C1D"/>
    <w:pPr>
      <w:spacing w:after="100"/>
      <w:ind w:left="1760"/>
    </w:pPr>
    <w:rPr>
      <w:rFonts w:eastAsiaTheme="minorEastAsia"/>
      <w:lang w:eastAsia="fi-FI"/>
    </w:rPr>
  </w:style>
  <w:style w:type="character" w:styleId="Korostus">
    <w:name w:val="Emphasis"/>
    <w:basedOn w:val="Kappaleenoletusfontti"/>
    <w:uiPriority w:val="20"/>
    <w:qFormat/>
    <w:rsid w:val="008E1C83"/>
    <w:rPr>
      <w:i/>
      <w:iCs/>
    </w:rPr>
  </w:style>
  <w:style w:type="character" w:customStyle="1" w:styleId="highlight">
    <w:name w:val="highlight"/>
    <w:basedOn w:val="Kappaleenoletusfontti"/>
    <w:rsid w:val="00B64868"/>
  </w:style>
  <w:style w:type="paragraph" w:styleId="Sisennettyleipteksti">
    <w:name w:val="Body Text Indent"/>
    <w:basedOn w:val="Normaali"/>
    <w:link w:val="SisennettyleiptekstiChar"/>
    <w:uiPriority w:val="99"/>
    <w:unhideWhenUsed/>
    <w:rsid w:val="006D5F2E"/>
    <w:pPr>
      <w:spacing w:after="120"/>
      <w:ind w:left="283"/>
    </w:pPr>
  </w:style>
  <w:style w:type="character" w:customStyle="1" w:styleId="SisennettyleiptekstiChar">
    <w:name w:val="Sisennetty leipäteksti Char"/>
    <w:basedOn w:val="Kappaleenoletusfontti"/>
    <w:link w:val="Sisennettyleipteksti"/>
    <w:uiPriority w:val="99"/>
    <w:rsid w:val="006D5F2E"/>
  </w:style>
  <w:style w:type="paragraph" w:styleId="Muutos">
    <w:name w:val="Revision"/>
    <w:hidden/>
    <w:uiPriority w:val="99"/>
    <w:semiHidden/>
    <w:rsid w:val="0084457C"/>
    <w:pPr>
      <w:spacing w:after="0" w:line="240" w:lineRule="auto"/>
    </w:pPr>
  </w:style>
  <w:style w:type="character" w:customStyle="1" w:styleId="host">
    <w:name w:val="host"/>
    <w:basedOn w:val="Kappaleenoletusfontti"/>
    <w:rsid w:val="0094128E"/>
  </w:style>
  <w:style w:type="character" w:customStyle="1" w:styleId="coverage">
    <w:name w:val="coverage"/>
    <w:basedOn w:val="Kappaleenoletusfontti"/>
    <w:rsid w:val="0094128E"/>
  </w:style>
  <w:style w:type="paragraph" w:customStyle="1" w:styleId="alaviite">
    <w:name w:val="alaviite"/>
    <w:basedOn w:val="Alaviitteenteksti"/>
    <w:link w:val="alaviiteChar"/>
    <w:qFormat/>
    <w:rsid w:val="00BF5A97"/>
    <w:rPr>
      <w:sz w:val="24"/>
      <w:szCs w:val="24"/>
    </w:rPr>
  </w:style>
  <w:style w:type="character" w:customStyle="1" w:styleId="alaviiteChar">
    <w:name w:val="alaviite Char"/>
    <w:basedOn w:val="AlaviitteentekstiChar"/>
    <w:link w:val="alaviite"/>
    <w:rsid w:val="00BF5A97"/>
    <w:rPr>
      <w:rFonts w:ascii="Times New Roman" w:hAnsi="Times New Roman" w:cs="Times New Roman"/>
      <w:sz w:val="24"/>
      <w:szCs w:val="24"/>
    </w:rPr>
  </w:style>
  <w:style w:type="paragraph" w:customStyle="1" w:styleId="lhteetgradu">
    <w:name w:val="lähteet_gradu"/>
    <w:basedOn w:val="Normaali"/>
    <w:link w:val="lhteetgraduChar"/>
    <w:qFormat/>
    <w:rsid w:val="002D788F"/>
    <w:pPr>
      <w:spacing w:line="276" w:lineRule="auto"/>
    </w:pPr>
  </w:style>
  <w:style w:type="character" w:customStyle="1" w:styleId="lhteetgraduChar">
    <w:name w:val="lähteet_gradu Char"/>
    <w:basedOn w:val="Kappaleenoletusfontti"/>
    <w:link w:val="lhteetgradu"/>
    <w:rsid w:val="002D788F"/>
    <w:rPr>
      <w:rFonts w:ascii="Times New Roman" w:hAnsi="Times New Roman" w:cs="Times New Roman"/>
      <w:sz w:val="24"/>
    </w:rPr>
  </w:style>
  <w:style w:type="paragraph" w:customStyle="1" w:styleId="listagradu">
    <w:name w:val="lista_gradu"/>
    <w:basedOn w:val="Luettelokappale"/>
    <w:link w:val="listagraduChar"/>
    <w:qFormat/>
    <w:rsid w:val="00ED13AC"/>
    <w:pPr>
      <w:numPr>
        <w:numId w:val="42"/>
      </w:numPr>
      <w:ind w:left="1094" w:hanging="357"/>
    </w:pPr>
    <w:rPr>
      <w:rFonts w:ascii="Times New Roman" w:hAnsi="Times New Roman"/>
    </w:rPr>
  </w:style>
  <w:style w:type="character" w:customStyle="1" w:styleId="listagraduChar">
    <w:name w:val="lista_gradu Char"/>
    <w:basedOn w:val="LuettelokappaleChar"/>
    <w:link w:val="listagradu"/>
    <w:rsid w:val="00ED13AC"/>
    <w:rPr>
      <w:rFonts w:ascii="Calibri" w:eastAsia="Calibri" w:hAnsi="Calibri" w:cs="Times New Roman"/>
      <w:sz w:val="24"/>
    </w:rPr>
  </w:style>
  <w:style w:type="character" w:styleId="Hienovarainenkorostus">
    <w:name w:val="Subtle Emphasis"/>
    <w:aliases w:val="kansi_otsikko"/>
    <w:basedOn w:val="Kappaleenoletusfontti"/>
    <w:uiPriority w:val="19"/>
    <w:qFormat/>
    <w:rsid w:val="008F441C"/>
    <w:rPr>
      <w:rFonts w:ascii="Times New Roman" w:hAnsi="Times New Roman"/>
      <w:iCs/>
      <w:color w:val="auto"/>
      <w:sz w:val="24"/>
    </w:rPr>
  </w:style>
  <w:style w:type="paragraph" w:customStyle="1" w:styleId="Tiivistelm">
    <w:name w:val="Tiivistelmä"/>
    <w:basedOn w:val="Normaali"/>
    <w:link w:val="TiivistelmChar"/>
    <w:qFormat/>
    <w:rsid w:val="00BB34BC"/>
    <w:pPr>
      <w:spacing w:after="0" w:line="240" w:lineRule="auto"/>
    </w:pPr>
  </w:style>
  <w:style w:type="character" w:customStyle="1" w:styleId="TiivistelmChar">
    <w:name w:val="Tiivistelmä Char"/>
    <w:basedOn w:val="Kappaleenoletusfontti"/>
    <w:link w:val="Tiivistelm"/>
    <w:rsid w:val="00BB34BC"/>
    <w:rPr>
      <w:rFonts w:ascii="Times New Roman" w:hAnsi="Times New Roman" w:cs="Times New Roman"/>
      <w:sz w:val="24"/>
    </w:rPr>
  </w:style>
  <w:style w:type="character" w:customStyle="1" w:styleId="label">
    <w:name w:val="label"/>
    <w:basedOn w:val="Kappaleenoletusfontti"/>
    <w:rsid w:val="0049243B"/>
  </w:style>
  <w:style w:type="character" w:customStyle="1" w:styleId="recordpublications">
    <w:name w:val="recordpublications"/>
    <w:basedOn w:val="Kappaleenoletusfontti"/>
    <w:rsid w:val="0049243B"/>
  </w:style>
  <w:style w:type="paragraph" w:customStyle="1" w:styleId="liitetiedoteleipateksti">
    <w:name w:val="liite_tiedote_leipateksti"/>
    <w:basedOn w:val="Normaali"/>
    <w:link w:val="liitetiedoteleipatekstiChar"/>
    <w:qFormat/>
    <w:rsid w:val="00255891"/>
    <w:pPr>
      <w:spacing w:after="0" w:line="240" w:lineRule="auto"/>
    </w:pPr>
    <w:rPr>
      <w:rFonts w:asciiTheme="minorHAnsi" w:hAnsiTheme="minorHAnsi" w:cstheme="minorHAnsi"/>
      <w:sz w:val="28"/>
      <w:szCs w:val="26"/>
      <w:lang w:val="sv-FI"/>
    </w:rPr>
  </w:style>
  <w:style w:type="character" w:customStyle="1" w:styleId="liitetiedoteleipatekstiChar">
    <w:name w:val="liite_tiedote_leipateksti Char"/>
    <w:basedOn w:val="Kappaleenoletusfontti"/>
    <w:link w:val="liitetiedoteleipateksti"/>
    <w:rsid w:val="00255891"/>
    <w:rPr>
      <w:rFonts w:cstheme="minorHAnsi"/>
      <w:sz w:val="28"/>
      <w:szCs w:val="26"/>
      <w:lang w:val="sv-FI"/>
    </w:rPr>
  </w:style>
  <w:style w:type="paragraph" w:styleId="Kuvaotsikko">
    <w:name w:val="caption"/>
    <w:basedOn w:val="Normaali"/>
    <w:next w:val="Normaali"/>
    <w:uiPriority w:val="35"/>
    <w:unhideWhenUsed/>
    <w:qFormat/>
    <w:rsid w:val="00E82C9F"/>
    <w:pPr>
      <w:spacing w:before="120" w:line="240" w:lineRule="auto"/>
    </w:pPr>
    <w:rPr>
      <w:b/>
      <w:bCs/>
      <w:szCs w:val="18"/>
    </w:rPr>
  </w:style>
  <w:style w:type="paragraph" w:styleId="Kuvaotsikkoluettelo">
    <w:name w:val="table of figures"/>
    <w:basedOn w:val="Normaali"/>
    <w:next w:val="Normaali"/>
    <w:uiPriority w:val="99"/>
    <w:unhideWhenUsed/>
    <w:rsid w:val="001E47AD"/>
    <w:pPr>
      <w:spacing w:after="0"/>
    </w:pPr>
  </w:style>
  <w:style w:type="paragraph" w:customStyle="1" w:styleId="Default">
    <w:name w:val="Default"/>
    <w:rsid w:val="00552C79"/>
    <w:pPr>
      <w:autoSpaceDE w:val="0"/>
      <w:autoSpaceDN w:val="0"/>
      <w:adjustRightInd w:val="0"/>
      <w:spacing w:after="0" w:line="240" w:lineRule="auto"/>
    </w:pPr>
    <w:rPr>
      <w:rFonts w:ascii="Calibri" w:hAnsi="Calibri" w:cs="Calibri"/>
      <w:color w:val="000000"/>
      <w:sz w:val="24"/>
      <w:szCs w:val="24"/>
    </w:rPr>
  </w:style>
  <w:style w:type="paragraph" w:customStyle="1" w:styleId="selkokieliotsikko2">
    <w:name w:val="selkokieli_otsikko2"/>
    <w:basedOn w:val="Otsikko2"/>
    <w:link w:val="selkokieliotsikko2Char"/>
    <w:qFormat/>
    <w:rsid w:val="00C65B40"/>
    <w:rPr>
      <w:rFonts w:asciiTheme="minorHAnsi" w:hAnsiTheme="minorHAnsi" w:cstheme="minorHAnsi"/>
    </w:rPr>
  </w:style>
  <w:style w:type="character" w:customStyle="1" w:styleId="selkokieliotsikko2Char">
    <w:name w:val="selkokieli_otsikko2 Char"/>
    <w:basedOn w:val="Otsikko2Char"/>
    <w:link w:val="selkokieliotsikko2"/>
    <w:rsid w:val="00C65B40"/>
    <w:rPr>
      <w:rFonts w:ascii="Times New Roman" w:hAnsi="Times New Roman" w:cstheme="minorHAnsi"/>
      <w:b/>
      <w:sz w:val="28"/>
      <w:szCs w:val="28"/>
    </w:rPr>
  </w:style>
  <w:style w:type="paragraph" w:customStyle="1" w:styleId="aineistoluettelo">
    <w:name w:val="aineistoluettelo"/>
    <w:basedOn w:val="lhteetgradu"/>
    <w:link w:val="aineistoluetteloChar"/>
    <w:qFormat/>
    <w:rsid w:val="00566FC3"/>
    <w:pPr>
      <w:spacing w:after="120"/>
    </w:pPr>
  </w:style>
  <w:style w:type="character" w:customStyle="1" w:styleId="aineistoluetteloChar">
    <w:name w:val="aineistoluettelo Char"/>
    <w:basedOn w:val="lhteetgraduChar"/>
    <w:link w:val="aineistoluettelo"/>
    <w:rsid w:val="00566FC3"/>
    <w:rPr>
      <w:rFonts w:ascii="Times New Roman" w:hAnsi="Times New Roman" w:cs="Times New Roman"/>
      <w:sz w:val="24"/>
    </w:rPr>
  </w:style>
  <w:style w:type="character" w:styleId="Paikkamerkkiteksti">
    <w:name w:val="Placeholder Text"/>
    <w:basedOn w:val="Kappaleenoletusfontti"/>
    <w:uiPriority w:val="99"/>
    <w:semiHidden/>
    <w:rsid w:val="00DE592C"/>
    <w:rPr>
      <w:color w:val="808080"/>
    </w:rPr>
  </w:style>
  <w:style w:type="character" w:styleId="Ratkaisematonmaininta">
    <w:name w:val="Unresolved Mention"/>
    <w:basedOn w:val="Kappaleenoletusfontti"/>
    <w:uiPriority w:val="99"/>
    <w:semiHidden/>
    <w:unhideWhenUsed/>
    <w:rsid w:val="00B81B93"/>
    <w:rPr>
      <w:color w:val="605E5C"/>
      <w:shd w:val="clear" w:color="auto" w:fill="E1DFDD"/>
    </w:rPr>
  </w:style>
  <w:style w:type="paragraph" w:customStyle="1" w:styleId="listaliite">
    <w:name w:val="lista_liite"/>
    <w:basedOn w:val="listagradu"/>
    <w:qFormat/>
    <w:rsid w:val="00D9496A"/>
    <w:pPr>
      <w:spacing w:line="276" w:lineRule="auto"/>
    </w:pPr>
  </w:style>
  <w:style w:type="paragraph" w:customStyle="1" w:styleId="Liiteleipateksti">
    <w:name w:val="Liite_leipateksti"/>
    <w:basedOn w:val="Tiivistelm"/>
    <w:link w:val="LiiteleipatekstiChar"/>
    <w:qFormat/>
    <w:rsid w:val="00126DBD"/>
    <w:pPr>
      <w:spacing w:line="276" w:lineRule="auto"/>
    </w:pPr>
  </w:style>
  <w:style w:type="character" w:customStyle="1" w:styleId="LiiteleipatekstiChar">
    <w:name w:val="Liite_leipateksti Char"/>
    <w:basedOn w:val="TiivistelmChar"/>
    <w:link w:val="Liiteleipateksti"/>
    <w:rsid w:val="00126DBD"/>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17137">
      <w:bodyDiv w:val="1"/>
      <w:marLeft w:val="0"/>
      <w:marRight w:val="0"/>
      <w:marTop w:val="0"/>
      <w:marBottom w:val="0"/>
      <w:divBdr>
        <w:top w:val="none" w:sz="0" w:space="0" w:color="auto"/>
        <w:left w:val="none" w:sz="0" w:space="0" w:color="auto"/>
        <w:bottom w:val="none" w:sz="0" w:space="0" w:color="auto"/>
        <w:right w:val="none" w:sz="0" w:space="0" w:color="auto"/>
      </w:divBdr>
      <w:divsChild>
        <w:div w:id="1980845093">
          <w:marLeft w:val="0"/>
          <w:marRight w:val="0"/>
          <w:marTop w:val="0"/>
          <w:marBottom w:val="0"/>
          <w:divBdr>
            <w:top w:val="none" w:sz="0" w:space="0" w:color="auto"/>
            <w:left w:val="none" w:sz="0" w:space="0" w:color="auto"/>
            <w:bottom w:val="none" w:sz="0" w:space="0" w:color="auto"/>
            <w:right w:val="none" w:sz="0" w:space="0" w:color="auto"/>
          </w:divBdr>
        </w:div>
        <w:div w:id="647974332">
          <w:marLeft w:val="0"/>
          <w:marRight w:val="0"/>
          <w:marTop w:val="0"/>
          <w:marBottom w:val="0"/>
          <w:divBdr>
            <w:top w:val="none" w:sz="0" w:space="0" w:color="auto"/>
            <w:left w:val="none" w:sz="0" w:space="0" w:color="auto"/>
            <w:bottom w:val="none" w:sz="0" w:space="0" w:color="auto"/>
            <w:right w:val="none" w:sz="0" w:space="0" w:color="auto"/>
          </w:divBdr>
          <w:divsChild>
            <w:div w:id="866334962">
              <w:marLeft w:val="0"/>
              <w:marRight w:val="0"/>
              <w:marTop w:val="0"/>
              <w:marBottom w:val="0"/>
              <w:divBdr>
                <w:top w:val="none" w:sz="0" w:space="0" w:color="auto"/>
                <w:left w:val="none" w:sz="0" w:space="0" w:color="auto"/>
                <w:bottom w:val="none" w:sz="0" w:space="0" w:color="auto"/>
                <w:right w:val="none" w:sz="0" w:space="0" w:color="auto"/>
              </w:divBdr>
            </w:div>
            <w:div w:id="566840566">
              <w:marLeft w:val="0"/>
              <w:marRight w:val="0"/>
              <w:marTop w:val="0"/>
              <w:marBottom w:val="0"/>
              <w:divBdr>
                <w:top w:val="none" w:sz="0" w:space="0" w:color="auto"/>
                <w:left w:val="none" w:sz="0" w:space="0" w:color="auto"/>
                <w:bottom w:val="none" w:sz="0" w:space="0" w:color="auto"/>
                <w:right w:val="none" w:sz="0" w:space="0" w:color="auto"/>
              </w:divBdr>
            </w:div>
          </w:divsChild>
        </w:div>
        <w:div w:id="1056002891">
          <w:marLeft w:val="0"/>
          <w:marRight w:val="0"/>
          <w:marTop w:val="0"/>
          <w:marBottom w:val="0"/>
          <w:divBdr>
            <w:top w:val="none" w:sz="0" w:space="0" w:color="auto"/>
            <w:left w:val="none" w:sz="0" w:space="0" w:color="auto"/>
            <w:bottom w:val="none" w:sz="0" w:space="0" w:color="auto"/>
            <w:right w:val="none" w:sz="0" w:space="0" w:color="auto"/>
          </w:divBdr>
        </w:div>
      </w:divsChild>
    </w:div>
    <w:div w:id="153952591">
      <w:bodyDiv w:val="1"/>
      <w:marLeft w:val="0"/>
      <w:marRight w:val="0"/>
      <w:marTop w:val="0"/>
      <w:marBottom w:val="0"/>
      <w:divBdr>
        <w:top w:val="none" w:sz="0" w:space="0" w:color="auto"/>
        <w:left w:val="none" w:sz="0" w:space="0" w:color="auto"/>
        <w:bottom w:val="none" w:sz="0" w:space="0" w:color="auto"/>
        <w:right w:val="none" w:sz="0" w:space="0" w:color="auto"/>
      </w:divBdr>
      <w:divsChild>
        <w:div w:id="2071878319">
          <w:marLeft w:val="0"/>
          <w:marRight w:val="0"/>
          <w:marTop w:val="0"/>
          <w:marBottom w:val="0"/>
          <w:divBdr>
            <w:top w:val="none" w:sz="0" w:space="0" w:color="auto"/>
            <w:left w:val="none" w:sz="0" w:space="0" w:color="auto"/>
            <w:bottom w:val="none" w:sz="0" w:space="0" w:color="auto"/>
            <w:right w:val="none" w:sz="0" w:space="0" w:color="auto"/>
          </w:divBdr>
        </w:div>
        <w:div w:id="141623336">
          <w:marLeft w:val="0"/>
          <w:marRight w:val="0"/>
          <w:marTop w:val="0"/>
          <w:marBottom w:val="0"/>
          <w:divBdr>
            <w:top w:val="none" w:sz="0" w:space="0" w:color="auto"/>
            <w:left w:val="none" w:sz="0" w:space="0" w:color="auto"/>
            <w:bottom w:val="none" w:sz="0" w:space="0" w:color="auto"/>
            <w:right w:val="none" w:sz="0" w:space="0" w:color="auto"/>
          </w:divBdr>
        </w:div>
        <w:div w:id="38433246">
          <w:marLeft w:val="0"/>
          <w:marRight w:val="0"/>
          <w:marTop w:val="0"/>
          <w:marBottom w:val="0"/>
          <w:divBdr>
            <w:top w:val="none" w:sz="0" w:space="0" w:color="auto"/>
            <w:left w:val="none" w:sz="0" w:space="0" w:color="auto"/>
            <w:bottom w:val="none" w:sz="0" w:space="0" w:color="auto"/>
            <w:right w:val="none" w:sz="0" w:space="0" w:color="auto"/>
          </w:divBdr>
        </w:div>
        <w:div w:id="1956138809">
          <w:marLeft w:val="0"/>
          <w:marRight w:val="0"/>
          <w:marTop w:val="0"/>
          <w:marBottom w:val="0"/>
          <w:divBdr>
            <w:top w:val="none" w:sz="0" w:space="0" w:color="auto"/>
            <w:left w:val="none" w:sz="0" w:space="0" w:color="auto"/>
            <w:bottom w:val="none" w:sz="0" w:space="0" w:color="auto"/>
            <w:right w:val="none" w:sz="0" w:space="0" w:color="auto"/>
          </w:divBdr>
        </w:div>
        <w:div w:id="1582566961">
          <w:marLeft w:val="0"/>
          <w:marRight w:val="0"/>
          <w:marTop w:val="0"/>
          <w:marBottom w:val="0"/>
          <w:divBdr>
            <w:top w:val="none" w:sz="0" w:space="0" w:color="auto"/>
            <w:left w:val="none" w:sz="0" w:space="0" w:color="auto"/>
            <w:bottom w:val="none" w:sz="0" w:space="0" w:color="auto"/>
            <w:right w:val="none" w:sz="0" w:space="0" w:color="auto"/>
          </w:divBdr>
        </w:div>
        <w:div w:id="1739865893">
          <w:marLeft w:val="0"/>
          <w:marRight w:val="0"/>
          <w:marTop w:val="0"/>
          <w:marBottom w:val="0"/>
          <w:divBdr>
            <w:top w:val="none" w:sz="0" w:space="0" w:color="auto"/>
            <w:left w:val="none" w:sz="0" w:space="0" w:color="auto"/>
            <w:bottom w:val="none" w:sz="0" w:space="0" w:color="auto"/>
            <w:right w:val="none" w:sz="0" w:space="0" w:color="auto"/>
          </w:divBdr>
        </w:div>
        <w:div w:id="2012638403">
          <w:marLeft w:val="0"/>
          <w:marRight w:val="0"/>
          <w:marTop w:val="0"/>
          <w:marBottom w:val="0"/>
          <w:divBdr>
            <w:top w:val="none" w:sz="0" w:space="0" w:color="auto"/>
            <w:left w:val="none" w:sz="0" w:space="0" w:color="auto"/>
            <w:bottom w:val="none" w:sz="0" w:space="0" w:color="auto"/>
            <w:right w:val="none" w:sz="0" w:space="0" w:color="auto"/>
          </w:divBdr>
        </w:div>
        <w:div w:id="298725896">
          <w:marLeft w:val="0"/>
          <w:marRight w:val="0"/>
          <w:marTop w:val="0"/>
          <w:marBottom w:val="0"/>
          <w:divBdr>
            <w:top w:val="none" w:sz="0" w:space="0" w:color="auto"/>
            <w:left w:val="none" w:sz="0" w:space="0" w:color="auto"/>
            <w:bottom w:val="none" w:sz="0" w:space="0" w:color="auto"/>
            <w:right w:val="none" w:sz="0" w:space="0" w:color="auto"/>
          </w:divBdr>
        </w:div>
        <w:div w:id="1931428703">
          <w:marLeft w:val="0"/>
          <w:marRight w:val="0"/>
          <w:marTop w:val="0"/>
          <w:marBottom w:val="0"/>
          <w:divBdr>
            <w:top w:val="none" w:sz="0" w:space="0" w:color="auto"/>
            <w:left w:val="none" w:sz="0" w:space="0" w:color="auto"/>
            <w:bottom w:val="none" w:sz="0" w:space="0" w:color="auto"/>
            <w:right w:val="none" w:sz="0" w:space="0" w:color="auto"/>
          </w:divBdr>
        </w:div>
        <w:div w:id="985815025">
          <w:marLeft w:val="0"/>
          <w:marRight w:val="0"/>
          <w:marTop w:val="0"/>
          <w:marBottom w:val="0"/>
          <w:divBdr>
            <w:top w:val="none" w:sz="0" w:space="0" w:color="auto"/>
            <w:left w:val="none" w:sz="0" w:space="0" w:color="auto"/>
            <w:bottom w:val="none" w:sz="0" w:space="0" w:color="auto"/>
            <w:right w:val="none" w:sz="0" w:space="0" w:color="auto"/>
          </w:divBdr>
        </w:div>
        <w:div w:id="1535776732">
          <w:marLeft w:val="0"/>
          <w:marRight w:val="0"/>
          <w:marTop w:val="0"/>
          <w:marBottom w:val="0"/>
          <w:divBdr>
            <w:top w:val="none" w:sz="0" w:space="0" w:color="auto"/>
            <w:left w:val="none" w:sz="0" w:space="0" w:color="auto"/>
            <w:bottom w:val="none" w:sz="0" w:space="0" w:color="auto"/>
            <w:right w:val="none" w:sz="0" w:space="0" w:color="auto"/>
          </w:divBdr>
        </w:div>
        <w:div w:id="1539665219">
          <w:marLeft w:val="0"/>
          <w:marRight w:val="0"/>
          <w:marTop w:val="0"/>
          <w:marBottom w:val="0"/>
          <w:divBdr>
            <w:top w:val="none" w:sz="0" w:space="0" w:color="auto"/>
            <w:left w:val="none" w:sz="0" w:space="0" w:color="auto"/>
            <w:bottom w:val="none" w:sz="0" w:space="0" w:color="auto"/>
            <w:right w:val="none" w:sz="0" w:space="0" w:color="auto"/>
          </w:divBdr>
        </w:div>
        <w:div w:id="1514950491">
          <w:marLeft w:val="0"/>
          <w:marRight w:val="0"/>
          <w:marTop w:val="0"/>
          <w:marBottom w:val="0"/>
          <w:divBdr>
            <w:top w:val="none" w:sz="0" w:space="0" w:color="auto"/>
            <w:left w:val="none" w:sz="0" w:space="0" w:color="auto"/>
            <w:bottom w:val="none" w:sz="0" w:space="0" w:color="auto"/>
            <w:right w:val="none" w:sz="0" w:space="0" w:color="auto"/>
          </w:divBdr>
        </w:div>
        <w:div w:id="2040233600">
          <w:marLeft w:val="0"/>
          <w:marRight w:val="0"/>
          <w:marTop w:val="0"/>
          <w:marBottom w:val="0"/>
          <w:divBdr>
            <w:top w:val="none" w:sz="0" w:space="0" w:color="auto"/>
            <w:left w:val="none" w:sz="0" w:space="0" w:color="auto"/>
            <w:bottom w:val="none" w:sz="0" w:space="0" w:color="auto"/>
            <w:right w:val="none" w:sz="0" w:space="0" w:color="auto"/>
          </w:divBdr>
        </w:div>
        <w:div w:id="809253629">
          <w:marLeft w:val="0"/>
          <w:marRight w:val="0"/>
          <w:marTop w:val="0"/>
          <w:marBottom w:val="0"/>
          <w:divBdr>
            <w:top w:val="none" w:sz="0" w:space="0" w:color="auto"/>
            <w:left w:val="none" w:sz="0" w:space="0" w:color="auto"/>
            <w:bottom w:val="none" w:sz="0" w:space="0" w:color="auto"/>
            <w:right w:val="none" w:sz="0" w:space="0" w:color="auto"/>
          </w:divBdr>
        </w:div>
        <w:div w:id="516777224">
          <w:marLeft w:val="0"/>
          <w:marRight w:val="0"/>
          <w:marTop w:val="0"/>
          <w:marBottom w:val="0"/>
          <w:divBdr>
            <w:top w:val="none" w:sz="0" w:space="0" w:color="auto"/>
            <w:left w:val="none" w:sz="0" w:space="0" w:color="auto"/>
            <w:bottom w:val="none" w:sz="0" w:space="0" w:color="auto"/>
            <w:right w:val="none" w:sz="0" w:space="0" w:color="auto"/>
          </w:divBdr>
        </w:div>
        <w:div w:id="2102792082">
          <w:marLeft w:val="0"/>
          <w:marRight w:val="0"/>
          <w:marTop w:val="0"/>
          <w:marBottom w:val="0"/>
          <w:divBdr>
            <w:top w:val="none" w:sz="0" w:space="0" w:color="auto"/>
            <w:left w:val="none" w:sz="0" w:space="0" w:color="auto"/>
            <w:bottom w:val="none" w:sz="0" w:space="0" w:color="auto"/>
            <w:right w:val="none" w:sz="0" w:space="0" w:color="auto"/>
          </w:divBdr>
        </w:div>
        <w:div w:id="1357778528">
          <w:marLeft w:val="0"/>
          <w:marRight w:val="0"/>
          <w:marTop w:val="0"/>
          <w:marBottom w:val="0"/>
          <w:divBdr>
            <w:top w:val="none" w:sz="0" w:space="0" w:color="auto"/>
            <w:left w:val="none" w:sz="0" w:space="0" w:color="auto"/>
            <w:bottom w:val="none" w:sz="0" w:space="0" w:color="auto"/>
            <w:right w:val="none" w:sz="0" w:space="0" w:color="auto"/>
          </w:divBdr>
        </w:div>
        <w:div w:id="1976174833">
          <w:marLeft w:val="0"/>
          <w:marRight w:val="0"/>
          <w:marTop w:val="0"/>
          <w:marBottom w:val="0"/>
          <w:divBdr>
            <w:top w:val="none" w:sz="0" w:space="0" w:color="auto"/>
            <w:left w:val="none" w:sz="0" w:space="0" w:color="auto"/>
            <w:bottom w:val="none" w:sz="0" w:space="0" w:color="auto"/>
            <w:right w:val="none" w:sz="0" w:space="0" w:color="auto"/>
          </w:divBdr>
        </w:div>
      </w:divsChild>
    </w:div>
    <w:div w:id="175072891">
      <w:bodyDiv w:val="1"/>
      <w:marLeft w:val="0"/>
      <w:marRight w:val="0"/>
      <w:marTop w:val="0"/>
      <w:marBottom w:val="0"/>
      <w:divBdr>
        <w:top w:val="none" w:sz="0" w:space="0" w:color="auto"/>
        <w:left w:val="none" w:sz="0" w:space="0" w:color="auto"/>
        <w:bottom w:val="none" w:sz="0" w:space="0" w:color="auto"/>
        <w:right w:val="none" w:sz="0" w:space="0" w:color="auto"/>
      </w:divBdr>
    </w:div>
    <w:div w:id="180512660">
      <w:bodyDiv w:val="1"/>
      <w:marLeft w:val="0"/>
      <w:marRight w:val="0"/>
      <w:marTop w:val="0"/>
      <w:marBottom w:val="0"/>
      <w:divBdr>
        <w:top w:val="none" w:sz="0" w:space="0" w:color="auto"/>
        <w:left w:val="none" w:sz="0" w:space="0" w:color="auto"/>
        <w:bottom w:val="none" w:sz="0" w:space="0" w:color="auto"/>
        <w:right w:val="none" w:sz="0" w:space="0" w:color="auto"/>
      </w:divBdr>
    </w:div>
    <w:div w:id="208959607">
      <w:bodyDiv w:val="1"/>
      <w:marLeft w:val="0"/>
      <w:marRight w:val="0"/>
      <w:marTop w:val="0"/>
      <w:marBottom w:val="0"/>
      <w:divBdr>
        <w:top w:val="none" w:sz="0" w:space="0" w:color="auto"/>
        <w:left w:val="none" w:sz="0" w:space="0" w:color="auto"/>
        <w:bottom w:val="none" w:sz="0" w:space="0" w:color="auto"/>
        <w:right w:val="none" w:sz="0" w:space="0" w:color="auto"/>
      </w:divBdr>
      <w:divsChild>
        <w:div w:id="521943290">
          <w:marLeft w:val="0"/>
          <w:marRight w:val="0"/>
          <w:marTop w:val="0"/>
          <w:marBottom w:val="0"/>
          <w:divBdr>
            <w:top w:val="none" w:sz="0" w:space="0" w:color="auto"/>
            <w:left w:val="none" w:sz="0" w:space="0" w:color="auto"/>
            <w:bottom w:val="none" w:sz="0" w:space="0" w:color="auto"/>
            <w:right w:val="none" w:sz="0" w:space="0" w:color="auto"/>
          </w:divBdr>
        </w:div>
        <w:div w:id="1506630015">
          <w:marLeft w:val="0"/>
          <w:marRight w:val="0"/>
          <w:marTop w:val="0"/>
          <w:marBottom w:val="0"/>
          <w:divBdr>
            <w:top w:val="none" w:sz="0" w:space="0" w:color="auto"/>
            <w:left w:val="none" w:sz="0" w:space="0" w:color="auto"/>
            <w:bottom w:val="none" w:sz="0" w:space="0" w:color="auto"/>
            <w:right w:val="none" w:sz="0" w:space="0" w:color="auto"/>
          </w:divBdr>
        </w:div>
        <w:div w:id="2035155935">
          <w:marLeft w:val="0"/>
          <w:marRight w:val="0"/>
          <w:marTop w:val="0"/>
          <w:marBottom w:val="0"/>
          <w:divBdr>
            <w:top w:val="none" w:sz="0" w:space="0" w:color="auto"/>
            <w:left w:val="none" w:sz="0" w:space="0" w:color="auto"/>
            <w:bottom w:val="none" w:sz="0" w:space="0" w:color="auto"/>
            <w:right w:val="none" w:sz="0" w:space="0" w:color="auto"/>
          </w:divBdr>
        </w:div>
      </w:divsChild>
    </w:div>
    <w:div w:id="211550310">
      <w:bodyDiv w:val="1"/>
      <w:marLeft w:val="0"/>
      <w:marRight w:val="0"/>
      <w:marTop w:val="0"/>
      <w:marBottom w:val="0"/>
      <w:divBdr>
        <w:top w:val="none" w:sz="0" w:space="0" w:color="auto"/>
        <w:left w:val="none" w:sz="0" w:space="0" w:color="auto"/>
        <w:bottom w:val="none" w:sz="0" w:space="0" w:color="auto"/>
        <w:right w:val="none" w:sz="0" w:space="0" w:color="auto"/>
      </w:divBdr>
      <w:divsChild>
        <w:div w:id="969436785">
          <w:marLeft w:val="0"/>
          <w:marRight w:val="0"/>
          <w:marTop w:val="0"/>
          <w:marBottom w:val="0"/>
          <w:divBdr>
            <w:top w:val="none" w:sz="0" w:space="0" w:color="auto"/>
            <w:left w:val="none" w:sz="0" w:space="0" w:color="auto"/>
            <w:bottom w:val="none" w:sz="0" w:space="0" w:color="auto"/>
            <w:right w:val="none" w:sz="0" w:space="0" w:color="auto"/>
          </w:divBdr>
          <w:divsChild>
            <w:div w:id="221448321">
              <w:marLeft w:val="0"/>
              <w:marRight w:val="0"/>
              <w:marTop w:val="0"/>
              <w:marBottom w:val="0"/>
              <w:divBdr>
                <w:top w:val="none" w:sz="0" w:space="0" w:color="auto"/>
                <w:left w:val="none" w:sz="0" w:space="0" w:color="auto"/>
                <w:bottom w:val="none" w:sz="0" w:space="0" w:color="auto"/>
                <w:right w:val="none" w:sz="0" w:space="0" w:color="auto"/>
              </w:divBdr>
            </w:div>
            <w:div w:id="1887527954">
              <w:marLeft w:val="0"/>
              <w:marRight w:val="0"/>
              <w:marTop w:val="0"/>
              <w:marBottom w:val="0"/>
              <w:divBdr>
                <w:top w:val="none" w:sz="0" w:space="0" w:color="auto"/>
                <w:left w:val="none" w:sz="0" w:space="0" w:color="auto"/>
                <w:bottom w:val="none" w:sz="0" w:space="0" w:color="auto"/>
                <w:right w:val="none" w:sz="0" w:space="0" w:color="auto"/>
              </w:divBdr>
              <w:divsChild>
                <w:div w:id="106988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539880">
      <w:bodyDiv w:val="1"/>
      <w:marLeft w:val="0"/>
      <w:marRight w:val="0"/>
      <w:marTop w:val="0"/>
      <w:marBottom w:val="0"/>
      <w:divBdr>
        <w:top w:val="none" w:sz="0" w:space="0" w:color="auto"/>
        <w:left w:val="none" w:sz="0" w:space="0" w:color="auto"/>
        <w:bottom w:val="none" w:sz="0" w:space="0" w:color="auto"/>
        <w:right w:val="none" w:sz="0" w:space="0" w:color="auto"/>
      </w:divBdr>
    </w:div>
    <w:div w:id="320895267">
      <w:bodyDiv w:val="1"/>
      <w:marLeft w:val="0"/>
      <w:marRight w:val="0"/>
      <w:marTop w:val="0"/>
      <w:marBottom w:val="0"/>
      <w:divBdr>
        <w:top w:val="none" w:sz="0" w:space="0" w:color="auto"/>
        <w:left w:val="none" w:sz="0" w:space="0" w:color="auto"/>
        <w:bottom w:val="none" w:sz="0" w:space="0" w:color="auto"/>
        <w:right w:val="none" w:sz="0" w:space="0" w:color="auto"/>
      </w:divBdr>
    </w:div>
    <w:div w:id="371466615">
      <w:bodyDiv w:val="1"/>
      <w:marLeft w:val="0"/>
      <w:marRight w:val="0"/>
      <w:marTop w:val="0"/>
      <w:marBottom w:val="0"/>
      <w:divBdr>
        <w:top w:val="none" w:sz="0" w:space="0" w:color="auto"/>
        <w:left w:val="none" w:sz="0" w:space="0" w:color="auto"/>
        <w:bottom w:val="none" w:sz="0" w:space="0" w:color="auto"/>
        <w:right w:val="none" w:sz="0" w:space="0" w:color="auto"/>
      </w:divBdr>
    </w:div>
    <w:div w:id="473765645">
      <w:bodyDiv w:val="1"/>
      <w:marLeft w:val="0"/>
      <w:marRight w:val="0"/>
      <w:marTop w:val="0"/>
      <w:marBottom w:val="0"/>
      <w:divBdr>
        <w:top w:val="none" w:sz="0" w:space="0" w:color="auto"/>
        <w:left w:val="none" w:sz="0" w:space="0" w:color="auto"/>
        <w:bottom w:val="none" w:sz="0" w:space="0" w:color="auto"/>
        <w:right w:val="none" w:sz="0" w:space="0" w:color="auto"/>
      </w:divBdr>
    </w:div>
    <w:div w:id="518350573">
      <w:bodyDiv w:val="1"/>
      <w:marLeft w:val="0"/>
      <w:marRight w:val="0"/>
      <w:marTop w:val="0"/>
      <w:marBottom w:val="0"/>
      <w:divBdr>
        <w:top w:val="none" w:sz="0" w:space="0" w:color="auto"/>
        <w:left w:val="none" w:sz="0" w:space="0" w:color="auto"/>
        <w:bottom w:val="none" w:sz="0" w:space="0" w:color="auto"/>
        <w:right w:val="none" w:sz="0" w:space="0" w:color="auto"/>
      </w:divBdr>
    </w:div>
    <w:div w:id="542793528">
      <w:bodyDiv w:val="1"/>
      <w:marLeft w:val="0"/>
      <w:marRight w:val="0"/>
      <w:marTop w:val="0"/>
      <w:marBottom w:val="0"/>
      <w:divBdr>
        <w:top w:val="none" w:sz="0" w:space="0" w:color="auto"/>
        <w:left w:val="none" w:sz="0" w:space="0" w:color="auto"/>
        <w:bottom w:val="none" w:sz="0" w:space="0" w:color="auto"/>
        <w:right w:val="none" w:sz="0" w:space="0" w:color="auto"/>
      </w:divBdr>
    </w:div>
    <w:div w:id="643850688">
      <w:bodyDiv w:val="1"/>
      <w:marLeft w:val="0"/>
      <w:marRight w:val="0"/>
      <w:marTop w:val="0"/>
      <w:marBottom w:val="0"/>
      <w:divBdr>
        <w:top w:val="none" w:sz="0" w:space="0" w:color="auto"/>
        <w:left w:val="none" w:sz="0" w:space="0" w:color="auto"/>
        <w:bottom w:val="none" w:sz="0" w:space="0" w:color="auto"/>
        <w:right w:val="none" w:sz="0" w:space="0" w:color="auto"/>
      </w:divBdr>
    </w:div>
    <w:div w:id="691961149">
      <w:bodyDiv w:val="1"/>
      <w:marLeft w:val="0"/>
      <w:marRight w:val="0"/>
      <w:marTop w:val="0"/>
      <w:marBottom w:val="0"/>
      <w:divBdr>
        <w:top w:val="none" w:sz="0" w:space="0" w:color="auto"/>
        <w:left w:val="none" w:sz="0" w:space="0" w:color="auto"/>
        <w:bottom w:val="none" w:sz="0" w:space="0" w:color="auto"/>
        <w:right w:val="none" w:sz="0" w:space="0" w:color="auto"/>
      </w:divBdr>
    </w:div>
    <w:div w:id="747003372">
      <w:bodyDiv w:val="1"/>
      <w:marLeft w:val="0"/>
      <w:marRight w:val="0"/>
      <w:marTop w:val="0"/>
      <w:marBottom w:val="0"/>
      <w:divBdr>
        <w:top w:val="none" w:sz="0" w:space="0" w:color="auto"/>
        <w:left w:val="none" w:sz="0" w:space="0" w:color="auto"/>
        <w:bottom w:val="none" w:sz="0" w:space="0" w:color="auto"/>
        <w:right w:val="none" w:sz="0" w:space="0" w:color="auto"/>
      </w:divBdr>
    </w:div>
    <w:div w:id="771971726">
      <w:bodyDiv w:val="1"/>
      <w:marLeft w:val="0"/>
      <w:marRight w:val="0"/>
      <w:marTop w:val="0"/>
      <w:marBottom w:val="0"/>
      <w:divBdr>
        <w:top w:val="none" w:sz="0" w:space="0" w:color="auto"/>
        <w:left w:val="none" w:sz="0" w:space="0" w:color="auto"/>
        <w:bottom w:val="none" w:sz="0" w:space="0" w:color="auto"/>
        <w:right w:val="none" w:sz="0" w:space="0" w:color="auto"/>
      </w:divBdr>
      <w:divsChild>
        <w:div w:id="134808404">
          <w:marLeft w:val="0"/>
          <w:marRight w:val="0"/>
          <w:marTop w:val="0"/>
          <w:marBottom w:val="0"/>
          <w:divBdr>
            <w:top w:val="none" w:sz="0" w:space="0" w:color="auto"/>
            <w:left w:val="none" w:sz="0" w:space="0" w:color="auto"/>
            <w:bottom w:val="none" w:sz="0" w:space="0" w:color="auto"/>
            <w:right w:val="none" w:sz="0" w:space="0" w:color="auto"/>
          </w:divBdr>
        </w:div>
        <w:div w:id="15544515">
          <w:marLeft w:val="0"/>
          <w:marRight w:val="0"/>
          <w:marTop w:val="0"/>
          <w:marBottom w:val="0"/>
          <w:divBdr>
            <w:top w:val="none" w:sz="0" w:space="0" w:color="auto"/>
            <w:left w:val="none" w:sz="0" w:space="0" w:color="auto"/>
            <w:bottom w:val="none" w:sz="0" w:space="0" w:color="auto"/>
            <w:right w:val="none" w:sz="0" w:space="0" w:color="auto"/>
          </w:divBdr>
          <w:divsChild>
            <w:div w:id="613946781">
              <w:marLeft w:val="0"/>
              <w:marRight w:val="0"/>
              <w:marTop w:val="0"/>
              <w:marBottom w:val="0"/>
              <w:divBdr>
                <w:top w:val="none" w:sz="0" w:space="0" w:color="auto"/>
                <w:left w:val="none" w:sz="0" w:space="0" w:color="auto"/>
                <w:bottom w:val="none" w:sz="0" w:space="0" w:color="auto"/>
                <w:right w:val="none" w:sz="0" w:space="0" w:color="auto"/>
              </w:divBdr>
            </w:div>
            <w:div w:id="73527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6086">
      <w:bodyDiv w:val="1"/>
      <w:marLeft w:val="0"/>
      <w:marRight w:val="0"/>
      <w:marTop w:val="0"/>
      <w:marBottom w:val="0"/>
      <w:divBdr>
        <w:top w:val="none" w:sz="0" w:space="0" w:color="auto"/>
        <w:left w:val="none" w:sz="0" w:space="0" w:color="auto"/>
        <w:bottom w:val="none" w:sz="0" w:space="0" w:color="auto"/>
        <w:right w:val="none" w:sz="0" w:space="0" w:color="auto"/>
      </w:divBdr>
    </w:div>
    <w:div w:id="835001650">
      <w:bodyDiv w:val="1"/>
      <w:marLeft w:val="0"/>
      <w:marRight w:val="0"/>
      <w:marTop w:val="0"/>
      <w:marBottom w:val="0"/>
      <w:divBdr>
        <w:top w:val="none" w:sz="0" w:space="0" w:color="auto"/>
        <w:left w:val="none" w:sz="0" w:space="0" w:color="auto"/>
        <w:bottom w:val="none" w:sz="0" w:space="0" w:color="auto"/>
        <w:right w:val="none" w:sz="0" w:space="0" w:color="auto"/>
      </w:divBdr>
      <w:divsChild>
        <w:div w:id="514734989">
          <w:marLeft w:val="0"/>
          <w:marRight w:val="0"/>
          <w:marTop w:val="0"/>
          <w:marBottom w:val="0"/>
          <w:divBdr>
            <w:top w:val="none" w:sz="0" w:space="0" w:color="auto"/>
            <w:left w:val="none" w:sz="0" w:space="0" w:color="auto"/>
            <w:bottom w:val="none" w:sz="0" w:space="0" w:color="auto"/>
            <w:right w:val="none" w:sz="0" w:space="0" w:color="auto"/>
          </w:divBdr>
        </w:div>
        <w:div w:id="1009143612">
          <w:marLeft w:val="0"/>
          <w:marRight w:val="0"/>
          <w:marTop w:val="0"/>
          <w:marBottom w:val="0"/>
          <w:divBdr>
            <w:top w:val="none" w:sz="0" w:space="0" w:color="auto"/>
            <w:left w:val="none" w:sz="0" w:space="0" w:color="auto"/>
            <w:bottom w:val="none" w:sz="0" w:space="0" w:color="auto"/>
            <w:right w:val="none" w:sz="0" w:space="0" w:color="auto"/>
          </w:divBdr>
        </w:div>
        <w:div w:id="1669211994">
          <w:marLeft w:val="0"/>
          <w:marRight w:val="0"/>
          <w:marTop w:val="0"/>
          <w:marBottom w:val="0"/>
          <w:divBdr>
            <w:top w:val="none" w:sz="0" w:space="0" w:color="auto"/>
            <w:left w:val="none" w:sz="0" w:space="0" w:color="auto"/>
            <w:bottom w:val="none" w:sz="0" w:space="0" w:color="auto"/>
            <w:right w:val="none" w:sz="0" w:space="0" w:color="auto"/>
          </w:divBdr>
        </w:div>
        <w:div w:id="698244593">
          <w:marLeft w:val="0"/>
          <w:marRight w:val="0"/>
          <w:marTop w:val="0"/>
          <w:marBottom w:val="0"/>
          <w:divBdr>
            <w:top w:val="none" w:sz="0" w:space="0" w:color="auto"/>
            <w:left w:val="none" w:sz="0" w:space="0" w:color="auto"/>
            <w:bottom w:val="none" w:sz="0" w:space="0" w:color="auto"/>
            <w:right w:val="none" w:sz="0" w:space="0" w:color="auto"/>
          </w:divBdr>
        </w:div>
        <w:div w:id="32661770">
          <w:marLeft w:val="0"/>
          <w:marRight w:val="0"/>
          <w:marTop w:val="0"/>
          <w:marBottom w:val="0"/>
          <w:divBdr>
            <w:top w:val="none" w:sz="0" w:space="0" w:color="auto"/>
            <w:left w:val="none" w:sz="0" w:space="0" w:color="auto"/>
            <w:bottom w:val="none" w:sz="0" w:space="0" w:color="auto"/>
            <w:right w:val="none" w:sz="0" w:space="0" w:color="auto"/>
          </w:divBdr>
        </w:div>
        <w:div w:id="1507935056">
          <w:marLeft w:val="0"/>
          <w:marRight w:val="0"/>
          <w:marTop w:val="0"/>
          <w:marBottom w:val="0"/>
          <w:divBdr>
            <w:top w:val="none" w:sz="0" w:space="0" w:color="auto"/>
            <w:left w:val="none" w:sz="0" w:space="0" w:color="auto"/>
            <w:bottom w:val="none" w:sz="0" w:space="0" w:color="auto"/>
            <w:right w:val="none" w:sz="0" w:space="0" w:color="auto"/>
          </w:divBdr>
        </w:div>
        <w:div w:id="1996034623">
          <w:marLeft w:val="0"/>
          <w:marRight w:val="0"/>
          <w:marTop w:val="0"/>
          <w:marBottom w:val="0"/>
          <w:divBdr>
            <w:top w:val="none" w:sz="0" w:space="0" w:color="auto"/>
            <w:left w:val="none" w:sz="0" w:space="0" w:color="auto"/>
            <w:bottom w:val="none" w:sz="0" w:space="0" w:color="auto"/>
            <w:right w:val="none" w:sz="0" w:space="0" w:color="auto"/>
          </w:divBdr>
        </w:div>
        <w:div w:id="2041011894">
          <w:marLeft w:val="0"/>
          <w:marRight w:val="0"/>
          <w:marTop w:val="0"/>
          <w:marBottom w:val="0"/>
          <w:divBdr>
            <w:top w:val="none" w:sz="0" w:space="0" w:color="auto"/>
            <w:left w:val="none" w:sz="0" w:space="0" w:color="auto"/>
            <w:bottom w:val="none" w:sz="0" w:space="0" w:color="auto"/>
            <w:right w:val="none" w:sz="0" w:space="0" w:color="auto"/>
          </w:divBdr>
        </w:div>
        <w:div w:id="478034305">
          <w:marLeft w:val="0"/>
          <w:marRight w:val="0"/>
          <w:marTop w:val="0"/>
          <w:marBottom w:val="0"/>
          <w:divBdr>
            <w:top w:val="none" w:sz="0" w:space="0" w:color="auto"/>
            <w:left w:val="none" w:sz="0" w:space="0" w:color="auto"/>
            <w:bottom w:val="none" w:sz="0" w:space="0" w:color="auto"/>
            <w:right w:val="none" w:sz="0" w:space="0" w:color="auto"/>
          </w:divBdr>
        </w:div>
        <w:div w:id="396634537">
          <w:marLeft w:val="0"/>
          <w:marRight w:val="0"/>
          <w:marTop w:val="0"/>
          <w:marBottom w:val="0"/>
          <w:divBdr>
            <w:top w:val="none" w:sz="0" w:space="0" w:color="auto"/>
            <w:left w:val="none" w:sz="0" w:space="0" w:color="auto"/>
            <w:bottom w:val="none" w:sz="0" w:space="0" w:color="auto"/>
            <w:right w:val="none" w:sz="0" w:space="0" w:color="auto"/>
          </w:divBdr>
        </w:div>
        <w:div w:id="1305890603">
          <w:marLeft w:val="0"/>
          <w:marRight w:val="0"/>
          <w:marTop w:val="0"/>
          <w:marBottom w:val="0"/>
          <w:divBdr>
            <w:top w:val="none" w:sz="0" w:space="0" w:color="auto"/>
            <w:left w:val="none" w:sz="0" w:space="0" w:color="auto"/>
            <w:bottom w:val="none" w:sz="0" w:space="0" w:color="auto"/>
            <w:right w:val="none" w:sz="0" w:space="0" w:color="auto"/>
          </w:divBdr>
        </w:div>
        <w:div w:id="927008864">
          <w:marLeft w:val="0"/>
          <w:marRight w:val="0"/>
          <w:marTop w:val="0"/>
          <w:marBottom w:val="0"/>
          <w:divBdr>
            <w:top w:val="none" w:sz="0" w:space="0" w:color="auto"/>
            <w:left w:val="none" w:sz="0" w:space="0" w:color="auto"/>
            <w:bottom w:val="none" w:sz="0" w:space="0" w:color="auto"/>
            <w:right w:val="none" w:sz="0" w:space="0" w:color="auto"/>
          </w:divBdr>
        </w:div>
        <w:div w:id="1717268009">
          <w:marLeft w:val="0"/>
          <w:marRight w:val="0"/>
          <w:marTop w:val="0"/>
          <w:marBottom w:val="0"/>
          <w:divBdr>
            <w:top w:val="none" w:sz="0" w:space="0" w:color="auto"/>
            <w:left w:val="none" w:sz="0" w:space="0" w:color="auto"/>
            <w:bottom w:val="none" w:sz="0" w:space="0" w:color="auto"/>
            <w:right w:val="none" w:sz="0" w:space="0" w:color="auto"/>
          </w:divBdr>
        </w:div>
        <w:div w:id="1047492439">
          <w:marLeft w:val="0"/>
          <w:marRight w:val="0"/>
          <w:marTop w:val="0"/>
          <w:marBottom w:val="0"/>
          <w:divBdr>
            <w:top w:val="none" w:sz="0" w:space="0" w:color="auto"/>
            <w:left w:val="none" w:sz="0" w:space="0" w:color="auto"/>
            <w:bottom w:val="none" w:sz="0" w:space="0" w:color="auto"/>
            <w:right w:val="none" w:sz="0" w:space="0" w:color="auto"/>
          </w:divBdr>
        </w:div>
        <w:div w:id="1886287041">
          <w:marLeft w:val="0"/>
          <w:marRight w:val="0"/>
          <w:marTop w:val="0"/>
          <w:marBottom w:val="0"/>
          <w:divBdr>
            <w:top w:val="none" w:sz="0" w:space="0" w:color="auto"/>
            <w:left w:val="none" w:sz="0" w:space="0" w:color="auto"/>
            <w:bottom w:val="none" w:sz="0" w:space="0" w:color="auto"/>
            <w:right w:val="none" w:sz="0" w:space="0" w:color="auto"/>
          </w:divBdr>
        </w:div>
        <w:div w:id="727999571">
          <w:marLeft w:val="0"/>
          <w:marRight w:val="0"/>
          <w:marTop w:val="0"/>
          <w:marBottom w:val="0"/>
          <w:divBdr>
            <w:top w:val="none" w:sz="0" w:space="0" w:color="auto"/>
            <w:left w:val="none" w:sz="0" w:space="0" w:color="auto"/>
            <w:bottom w:val="none" w:sz="0" w:space="0" w:color="auto"/>
            <w:right w:val="none" w:sz="0" w:space="0" w:color="auto"/>
          </w:divBdr>
        </w:div>
        <w:div w:id="1557474910">
          <w:marLeft w:val="0"/>
          <w:marRight w:val="0"/>
          <w:marTop w:val="0"/>
          <w:marBottom w:val="0"/>
          <w:divBdr>
            <w:top w:val="none" w:sz="0" w:space="0" w:color="auto"/>
            <w:left w:val="none" w:sz="0" w:space="0" w:color="auto"/>
            <w:bottom w:val="none" w:sz="0" w:space="0" w:color="auto"/>
            <w:right w:val="none" w:sz="0" w:space="0" w:color="auto"/>
          </w:divBdr>
        </w:div>
        <w:div w:id="1873150113">
          <w:marLeft w:val="0"/>
          <w:marRight w:val="0"/>
          <w:marTop w:val="0"/>
          <w:marBottom w:val="0"/>
          <w:divBdr>
            <w:top w:val="none" w:sz="0" w:space="0" w:color="auto"/>
            <w:left w:val="none" w:sz="0" w:space="0" w:color="auto"/>
            <w:bottom w:val="none" w:sz="0" w:space="0" w:color="auto"/>
            <w:right w:val="none" w:sz="0" w:space="0" w:color="auto"/>
          </w:divBdr>
        </w:div>
        <w:div w:id="611592167">
          <w:marLeft w:val="0"/>
          <w:marRight w:val="0"/>
          <w:marTop w:val="0"/>
          <w:marBottom w:val="0"/>
          <w:divBdr>
            <w:top w:val="none" w:sz="0" w:space="0" w:color="auto"/>
            <w:left w:val="none" w:sz="0" w:space="0" w:color="auto"/>
            <w:bottom w:val="none" w:sz="0" w:space="0" w:color="auto"/>
            <w:right w:val="none" w:sz="0" w:space="0" w:color="auto"/>
          </w:divBdr>
        </w:div>
        <w:div w:id="1820918699">
          <w:marLeft w:val="0"/>
          <w:marRight w:val="0"/>
          <w:marTop w:val="0"/>
          <w:marBottom w:val="0"/>
          <w:divBdr>
            <w:top w:val="none" w:sz="0" w:space="0" w:color="auto"/>
            <w:left w:val="none" w:sz="0" w:space="0" w:color="auto"/>
            <w:bottom w:val="none" w:sz="0" w:space="0" w:color="auto"/>
            <w:right w:val="none" w:sz="0" w:space="0" w:color="auto"/>
          </w:divBdr>
        </w:div>
        <w:div w:id="1320573286">
          <w:marLeft w:val="0"/>
          <w:marRight w:val="0"/>
          <w:marTop w:val="0"/>
          <w:marBottom w:val="0"/>
          <w:divBdr>
            <w:top w:val="none" w:sz="0" w:space="0" w:color="auto"/>
            <w:left w:val="none" w:sz="0" w:space="0" w:color="auto"/>
            <w:bottom w:val="none" w:sz="0" w:space="0" w:color="auto"/>
            <w:right w:val="none" w:sz="0" w:space="0" w:color="auto"/>
          </w:divBdr>
        </w:div>
        <w:div w:id="993219791">
          <w:marLeft w:val="0"/>
          <w:marRight w:val="0"/>
          <w:marTop w:val="0"/>
          <w:marBottom w:val="0"/>
          <w:divBdr>
            <w:top w:val="none" w:sz="0" w:space="0" w:color="auto"/>
            <w:left w:val="none" w:sz="0" w:space="0" w:color="auto"/>
            <w:bottom w:val="none" w:sz="0" w:space="0" w:color="auto"/>
            <w:right w:val="none" w:sz="0" w:space="0" w:color="auto"/>
          </w:divBdr>
        </w:div>
        <w:div w:id="775058581">
          <w:marLeft w:val="0"/>
          <w:marRight w:val="0"/>
          <w:marTop w:val="0"/>
          <w:marBottom w:val="0"/>
          <w:divBdr>
            <w:top w:val="none" w:sz="0" w:space="0" w:color="auto"/>
            <w:left w:val="none" w:sz="0" w:space="0" w:color="auto"/>
            <w:bottom w:val="none" w:sz="0" w:space="0" w:color="auto"/>
            <w:right w:val="none" w:sz="0" w:space="0" w:color="auto"/>
          </w:divBdr>
        </w:div>
      </w:divsChild>
    </w:div>
    <w:div w:id="1051536854">
      <w:bodyDiv w:val="1"/>
      <w:marLeft w:val="0"/>
      <w:marRight w:val="0"/>
      <w:marTop w:val="0"/>
      <w:marBottom w:val="0"/>
      <w:divBdr>
        <w:top w:val="none" w:sz="0" w:space="0" w:color="auto"/>
        <w:left w:val="none" w:sz="0" w:space="0" w:color="auto"/>
        <w:bottom w:val="none" w:sz="0" w:space="0" w:color="auto"/>
        <w:right w:val="none" w:sz="0" w:space="0" w:color="auto"/>
      </w:divBdr>
    </w:div>
    <w:div w:id="1130054458">
      <w:bodyDiv w:val="1"/>
      <w:marLeft w:val="0"/>
      <w:marRight w:val="0"/>
      <w:marTop w:val="0"/>
      <w:marBottom w:val="0"/>
      <w:divBdr>
        <w:top w:val="none" w:sz="0" w:space="0" w:color="auto"/>
        <w:left w:val="none" w:sz="0" w:space="0" w:color="auto"/>
        <w:bottom w:val="none" w:sz="0" w:space="0" w:color="auto"/>
        <w:right w:val="none" w:sz="0" w:space="0" w:color="auto"/>
      </w:divBdr>
      <w:divsChild>
        <w:div w:id="1860926003">
          <w:marLeft w:val="0"/>
          <w:marRight w:val="0"/>
          <w:marTop w:val="0"/>
          <w:marBottom w:val="0"/>
          <w:divBdr>
            <w:top w:val="none" w:sz="0" w:space="0" w:color="auto"/>
            <w:left w:val="none" w:sz="0" w:space="0" w:color="auto"/>
            <w:bottom w:val="none" w:sz="0" w:space="0" w:color="auto"/>
            <w:right w:val="none" w:sz="0" w:space="0" w:color="auto"/>
          </w:divBdr>
        </w:div>
        <w:div w:id="1193569044">
          <w:marLeft w:val="0"/>
          <w:marRight w:val="0"/>
          <w:marTop w:val="0"/>
          <w:marBottom w:val="0"/>
          <w:divBdr>
            <w:top w:val="none" w:sz="0" w:space="0" w:color="auto"/>
            <w:left w:val="none" w:sz="0" w:space="0" w:color="auto"/>
            <w:bottom w:val="none" w:sz="0" w:space="0" w:color="auto"/>
            <w:right w:val="none" w:sz="0" w:space="0" w:color="auto"/>
          </w:divBdr>
          <w:divsChild>
            <w:div w:id="876697424">
              <w:marLeft w:val="0"/>
              <w:marRight w:val="0"/>
              <w:marTop w:val="0"/>
              <w:marBottom w:val="0"/>
              <w:divBdr>
                <w:top w:val="none" w:sz="0" w:space="0" w:color="auto"/>
                <w:left w:val="none" w:sz="0" w:space="0" w:color="auto"/>
                <w:bottom w:val="none" w:sz="0" w:space="0" w:color="auto"/>
                <w:right w:val="none" w:sz="0" w:space="0" w:color="auto"/>
              </w:divBdr>
            </w:div>
            <w:div w:id="1020820624">
              <w:marLeft w:val="0"/>
              <w:marRight w:val="0"/>
              <w:marTop w:val="0"/>
              <w:marBottom w:val="0"/>
              <w:divBdr>
                <w:top w:val="none" w:sz="0" w:space="0" w:color="auto"/>
                <w:left w:val="none" w:sz="0" w:space="0" w:color="auto"/>
                <w:bottom w:val="none" w:sz="0" w:space="0" w:color="auto"/>
                <w:right w:val="none" w:sz="0" w:space="0" w:color="auto"/>
              </w:divBdr>
            </w:div>
          </w:divsChild>
        </w:div>
        <w:div w:id="321936158">
          <w:marLeft w:val="0"/>
          <w:marRight w:val="0"/>
          <w:marTop w:val="0"/>
          <w:marBottom w:val="0"/>
          <w:divBdr>
            <w:top w:val="none" w:sz="0" w:space="0" w:color="auto"/>
            <w:left w:val="none" w:sz="0" w:space="0" w:color="auto"/>
            <w:bottom w:val="none" w:sz="0" w:space="0" w:color="auto"/>
            <w:right w:val="none" w:sz="0" w:space="0" w:color="auto"/>
          </w:divBdr>
        </w:div>
      </w:divsChild>
    </w:div>
    <w:div w:id="1206525642">
      <w:bodyDiv w:val="1"/>
      <w:marLeft w:val="0"/>
      <w:marRight w:val="0"/>
      <w:marTop w:val="0"/>
      <w:marBottom w:val="0"/>
      <w:divBdr>
        <w:top w:val="none" w:sz="0" w:space="0" w:color="auto"/>
        <w:left w:val="none" w:sz="0" w:space="0" w:color="auto"/>
        <w:bottom w:val="none" w:sz="0" w:space="0" w:color="auto"/>
        <w:right w:val="none" w:sz="0" w:space="0" w:color="auto"/>
      </w:divBdr>
      <w:divsChild>
        <w:div w:id="156505722">
          <w:marLeft w:val="0"/>
          <w:marRight w:val="0"/>
          <w:marTop w:val="0"/>
          <w:marBottom w:val="0"/>
          <w:divBdr>
            <w:top w:val="none" w:sz="0" w:space="0" w:color="auto"/>
            <w:left w:val="none" w:sz="0" w:space="0" w:color="auto"/>
            <w:bottom w:val="none" w:sz="0" w:space="0" w:color="auto"/>
            <w:right w:val="none" w:sz="0" w:space="0" w:color="auto"/>
          </w:divBdr>
        </w:div>
        <w:div w:id="1240360870">
          <w:marLeft w:val="0"/>
          <w:marRight w:val="0"/>
          <w:marTop w:val="0"/>
          <w:marBottom w:val="90"/>
          <w:divBdr>
            <w:top w:val="none" w:sz="0" w:space="0" w:color="auto"/>
            <w:left w:val="none" w:sz="0" w:space="0" w:color="auto"/>
            <w:bottom w:val="none" w:sz="0" w:space="0" w:color="auto"/>
            <w:right w:val="none" w:sz="0" w:space="0" w:color="auto"/>
          </w:divBdr>
          <w:divsChild>
            <w:div w:id="1678076871">
              <w:marLeft w:val="0"/>
              <w:marRight w:val="0"/>
              <w:marTop w:val="45"/>
              <w:marBottom w:val="45"/>
              <w:divBdr>
                <w:top w:val="none" w:sz="0" w:space="0" w:color="auto"/>
                <w:left w:val="none" w:sz="0" w:space="0" w:color="auto"/>
                <w:bottom w:val="none" w:sz="0" w:space="0" w:color="auto"/>
                <w:right w:val="none" w:sz="0" w:space="0" w:color="auto"/>
              </w:divBdr>
            </w:div>
            <w:div w:id="1295401930">
              <w:marLeft w:val="0"/>
              <w:marRight w:val="0"/>
              <w:marTop w:val="0"/>
              <w:marBottom w:val="0"/>
              <w:divBdr>
                <w:top w:val="none" w:sz="0" w:space="0" w:color="auto"/>
                <w:left w:val="none" w:sz="0" w:space="0" w:color="auto"/>
                <w:bottom w:val="none" w:sz="0" w:space="0" w:color="auto"/>
                <w:right w:val="none" w:sz="0" w:space="0" w:color="auto"/>
              </w:divBdr>
            </w:div>
          </w:divsChild>
        </w:div>
        <w:div w:id="269778494">
          <w:marLeft w:val="0"/>
          <w:marRight w:val="0"/>
          <w:marTop w:val="0"/>
          <w:marBottom w:val="0"/>
          <w:divBdr>
            <w:top w:val="none" w:sz="0" w:space="0" w:color="auto"/>
            <w:left w:val="none" w:sz="0" w:space="0" w:color="auto"/>
            <w:bottom w:val="none" w:sz="0" w:space="0" w:color="auto"/>
            <w:right w:val="none" w:sz="0" w:space="0" w:color="auto"/>
          </w:divBdr>
          <w:divsChild>
            <w:div w:id="1596865060">
              <w:marLeft w:val="0"/>
              <w:marRight w:val="0"/>
              <w:marTop w:val="0"/>
              <w:marBottom w:val="0"/>
              <w:divBdr>
                <w:top w:val="none" w:sz="0" w:space="0" w:color="auto"/>
                <w:left w:val="none" w:sz="0" w:space="0" w:color="auto"/>
                <w:bottom w:val="none" w:sz="0" w:space="0" w:color="auto"/>
                <w:right w:val="none" w:sz="0" w:space="0" w:color="auto"/>
              </w:divBdr>
              <w:divsChild>
                <w:div w:id="1935435783">
                  <w:marLeft w:val="0"/>
                  <w:marRight w:val="0"/>
                  <w:marTop w:val="0"/>
                  <w:marBottom w:val="0"/>
                  <w:divBdr>
                    <w:top w:val="none" w:sz="0" w:space="0" w:color="auto"/>
                    <w:left w:val="none" w:sz="0" w:space="0" w:color="auto"/>
                    <w:bottom w:val="none" w:sz="0" w:space="0" w:color="auto"/>
                    <w:right w:val="none" w:sz="0" w:space="0" w:color="auto"/>
                  </w:divBdr>
                </w:div>
                <w:div w:id="1670057570">
                  <w:marLeft w:val="0"/>
                  <w:marRight w:val="0"/>
                  <w:marTop w:val="0"/>
                  <w:marBottom w:val="0"/>
                  <w:divBdr>
                    <w:top w:val="none" w:sz="0" w:space="0" w:color="auto"/>
                    <w:left w:val="none" w:sz="0" w:space="0" w:color="auto"/>
                    <w:bottom w:val="none" w:sz="0" w:space="0" w:color="auto"/>
                    <w:right w:val="none" w:sz="0" w:space="0" w:color="auto"/>
                  </w:divBdr>
                  <w:divsChild>
                    <w:div w:id="2014642819">
                      <w:marLeft w:val="0"/>
                      <w:marRight w:val="0"/>
                      <w:marTop w:val="0"/>
                      <w:marBottom w:val="0"/>
                      <w:divBdr>
                        <w:top w:val="none" w:sz="0" w:space="0" w:color="auto"/>
                        <w:left w:val="none" w:sz="0" w:space="0" w:color="auto"/>
                        <w:bottom w:val="none" w:sz="0" w:space="0" w:color="auto"/>
                        <w:right w:val="none" w:sz="0" w:space="0" w:color="auto"/>
                      </w:divBdr>
                      <w:divsChild>
                        <w:div w:id="11494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253179">
      <w:bodyDiv w:val="1"/>
      <w:marLeft w:val="0"/>
      <w:marRight w:val="0"/>
      <w:marTop w:val="0"/>
      <w:marBottom w:val="0"/>
      <w:divBdr>
        <w:top w:val="none" w:sz="0" w:space="0" w:color="auto"/>
        <w:left w:val="none" w:sz="0" w:space="0" w:color="auto"/>
        <w:bottom w:val="none" w:sz="0" w:space="0" w:color="auto"/>
        <w:right w:val="none" w:sz="0" w:space="0" w:color="auto"/>
      </w:divBdr>
    </w:div>
    <w:div w:id="1215701830">
      <w:bodyDiv w:val="1"/>
      <w:marLeft w:val="0"/>
      <w:marRight w:val="0"/>
      <w:marTop w:val="0"/>
      <w:marBottom w:val="0"/>
      <w:divBdr>
        <w:top w:val="none" w:sz="0" w:space="0" w:color="auto"/>
        <w:left w:val="none" w:sz="0" w:space="0" w:color="auto"/>
        <w:bottom w:val="none" w:sz="0" w:space="0" w:color="auto"/>
        <w:right w:val="none" w:sz="0" w:space="0" w:color="auto"/>
      </w:divBdr>
    </w:div>
    <w:div w:id="1234730809">
      <w:bodyDiv w:val="1"/>
      <w:marLeft w:val="0"/>
      <w:marRight w:val="0"/>
      <w:marTop w:val="0"/>
      <w:marBottom w:val="0"/>
      <w:divBdr>
        <w:top w:val="none" w:sz="0" w:space="0" w:color="auto"/>
        <w:left w:val="none" w:sz="0" w:space="0" w:color="auto"/>
        <w:bottom w:val="none" w:sz="0" w:space="0" w:color="auto"/>
        <w:right w:val="none" w:sz="0" w:space="0" w:color="auto"/>
      </w:divBdr>
    </w:div>
    <w:div w:id="1249584886">
      <w:bodyDiv w:val="1"/>
      <w:marLeft w:val="0"/>
      <w:marRight w:val="0"/>
      <w:marTop w:val="0"/>
      <w:marBottom w:val="0"/>
      <w:divBdr>
        <w:top w:val="none" w:sz="0" w:space="0" w:color="auto"/>
        <w:left w:val="none" w:sz="0" w:space="0" w:color="auto"/>
        <w:bottom w:val="none" w:sz="0" w:space="0" w:color="auto"/>
        <w:right w:val="none" w:sz="0" w:space="0" w:color="auto"/>
      </w:divBdr>
    </w:div>
    <w:div w:id="1255086563">
      <w:bodyDiv w:val="1"/>
      <w:marLeft w:val="0"/>
      <w:marRight w:val="0"/>
      <w:marTop w:val="0"/>
      <w:marBottom w:val="0"/>
      <w:divBdr>
        <w:top w:val="none" w:sz="0" w:space="0" w:color="auto"/>
        <w:left w:val="none" w:sz="0" w:space="0" w:color="auto"/>
        <w:bottom w:val="none" w:sz="0" w:space="0" w:color="auto"/>
        <w:right w:val="none" w:sz="0" w:space="0" w:color="auto"/>
      </w:divBdr>
      <w:divsChild>
        <w:div w:id="425344537">
          <w:marLeft w:val="0"/>
          <w:marRight w:val="0"/>
          <w:marTop w:val="0"/>
          <w:marBottom w:val="0"/>
          <w:divBdr>
            <w:top w:val="none" w:sz="0" w:space="0" w:color="auto"/>
            <w:left w:val="none" w:sz="0" w:space="0" w:color="auto"/>
            <w:bottom w:val="none" w:sz="0" w:space="0" w:color="auto"/>
            <w:right w:val="none" w:sz="0" w:space="0" w:color="auto"/>
          </w:divBdr>
        </w:div>
        <w:div w:id="1446583014">
          <w:marLeft w:val="0"/>
          <w:marRight w:val="0"/>
          <w:marTop w:val="0"/>
          <w:marBottom w:val="0"/>
          <w:divBdr>
            <w:top w:val="none" w:sz="0" w:space="0" w:color="auto"/>
            <w:left w:val="none" w:sz="0" w:space="0" w:color="auto"/>
            <w:bottom w:val="none" w:sz="0" w:space="0" w:color="auto"/>
            <w:right w:val="none" w:sz="0" w:space="0" w:color="auto"/>
          </w:divBdr>
        </w:div>
        <w:div w:id="2132747493">
          <w:marLeft w:val="0"/>
          <w:marRight w:val="0"/>
          <w:marTop w:val="0"/>
          <w:marBottom w:val="0"/>
          <w:divBdr>
            <w:top w:val="none" w:sz="0" w:space="0" w:color="auto"/>
            <w:left w:val="none" w:sz="0" w:space="0" w:color="auto"/>
            <w:bottom w:val="none" w:sz="0" w:space="0" w:color="auto"/>
            <w:right w:val="none" w:sz="0" w:space="0" w:color="auto"/>
          </w:divBdr>
        </w:div>
        <w:div w:id="1884247380">
          <w:marLeft w:val="0"/>
          <w:marRight w:val="0"/>
          <w:marTop w:val="0"/>
          <w:marBottom w:val="0"/>
          <w:divBdr>
            <w:top w:val="none" w:sz="0" w:space="0" w:color="auto"/>
            <w:left w:val="none" w:sz="0" w:space="0" w:color="auto"/>
            <w:bottom w:val="none" w:sz="0" w:space="0" w:color="auto"/>
            <w:right w:val="none" w:sz="0" w:space="0" w:color="auto"/>
          </w:divBdr>
        </w:div>
        <w:div w:id="232472278">
          <w:marLeft w:val="0"/>
          <w:marRight w:val="0"/>
          <w:marTop w:val="0"/>
          <w:marBottom w:val="0"/>
          <w:divBdr>
            <w:top w:val="none" w:sz="0" w:space="0" w:color="auto"/>
            <w:left w:val="none" w:sz="0" w:space="0" w:color="auto"/>
            <w:bottom w:val="none" w:sz="0" w:space="0" w:color="auto"/>
            <w:right w:val="none" w:sz="0" w:space="0" w:color="auto"/>
          </w:divBdr>
        </w:div>
        <w:div w:id="870338231">
          <w:marLeft w:val="0"/>
          <w:marRight w:val="0"/>
          <w:marTop w:val="0"/>
          <w:marBottom w:val="0"/>
          <w:divBdr>
            <w:top w:val="none" w:sz="0" w:space="0" w:color="auto"/>
            <w:left w:val="none" w:sz="0" w:space="0" w:color="auto"/>
            <w:bottom w:val="none" w:sz="0" w:space="0" w:color="auto"/>
            <w:right w:val="none" w:sz="0" w:space="0" w:color="auto"/>
          </w:divBdr>
        </w:div>
        <w:div w:id="1591308556">
          <w:marLeft w:val="0"/>
          <w:marRight w:val="0"/>
          <w:marTop w:val="0"/>
          <w:marBottom w:val="0"/>
          <w:divBdr>
            <w:top w:val="none" w:sz="0" w:space="0" w:color="auto"/>
            <w:left w:val="none" w:sz="0" w:space="0" w:color="auto"/>
            <w:bottom w:val="none" w:sz="0" w:space="0" w:color="auto"/>
            <w:right w:val="none" w:sz="0" w:space="0" w:color="auto"/>
          </w:divBdr>
        </w:div>
        <w:div w:id="134031184">
          <w:marLeft w:val="0"/>
          <w:marRight w:val="0"/>
          <w:marTop w:val="0"/>
          <w:marBottom w:val="0"/>
          <w:divBdr>
            <w:top w:val="none" w:sz="0" w:space="0" w:color="auto"/>
            <w:left w:val="none" w:sz="0" w:space="0" w:color="auto"/>
            <w:bottom w:val="none" w:sz="0" w:space="0" w:color="auto"/>
            <w:right w:val="none" w:sz="0" w:space="0" w:color="auto"/>
          </w:divBdr>
        </w:div>
        <w:div w:id="1205753541">
          <w:marLeft w:val="0"/>
          <w:marRight w:val="0"/>
          <w:marTop w:val="0"/>
          <w:marBottom w:val="0"/>
          <w:divBdr>
            <w:top w:val="none" w:sz="0" w:space="0" w:color="auto"/>
            <w:left w:val="none" w:sz="0" w:space="0" w:color="auto"/>
            <w:bottom w:val="none" w:sz="0" w:space="0" w:color="auto"/>
            <w:right w:val="none" w:sz="0" w:space="0" w:color="auto"/>
          </w:divBdr>
        </w:div>
        <w:div w:id="1889030297">
          <w:marLeft w:val="0"/>
          <w:marRight w:val="0"/>
          <w:marTop w:val="0"/>
          <w:marBottom w:val="0"/>
          <w:divBdr>
            <w:top w:val="none" w:sz="0" w:space="0" w:color="auto"/>
            <w:left w:val="none" w:sz="0" w:space="0" w:color="auto"/>
            <w:bottom w:val="none" w:sz="0" w:space="0" w:color="auto"/>
            <w:right w:val="none" w:sz="0" w:space="0" w:color="auto"/>
          </w:divBdr>
        </w:div>
        <w:div w:id="350961321">
          <w:marLeft w:val="0"/>
          <w:marRight w:val="0"/>
          <w:marTop w:val="0"/>
          <w:marBottom w:val="0"/>
          <w:divBdr>
            <w:top w:val="none" w:sz="0" w:space="0" w:color="auto"/>
            <w:left w:val="none" w:sz="0" w:space="0" w:color="auto"/>
            <w:bottom w:val="none" w:sz="0" w:space="0" w:color="auto"/>
            <w:right w:val="none" w:sz="0" w:space="0" w:color="auto"/>
          </w:divBdr>
        </w:div>
        <w:div w:id="1936864029">
          <w:marLeft w:val="0"/>
          <w:marRight w:val="0"/>
          <w:marTop w:val="0"/>
          <w:marBottom w:val="0"/>
          <w:divBdr>
            <w:top w:val="none" w:sz="0" w:space="0" w:color="auto"/>
            <w:left w:val="none" w:sz="0" w:space="0" w:color="auto"/>
            <w:bottom w:val="none" w:sz="0" w:space="0" w:color="auto"/>
            <w:right w:val="none" w:sz="0" w:space="0" w:color="auto"/>
          </w:divBdr>
        </w:div>
        <w:div w:id="91973180">
          <w:marLeft w:val="0"/>
          <w:marRight w:val="0"/>
          <w:marTop w:val="0"/>
          <w:marBottom w:val="0"/>
          <w:divBdr>
            <w:top w:val="none" w:sz="0" w:space="0" w:color="auto"/>
            <w:left w:val="none" w:sz="0" w:space="0" w:color="auto"/>
            <w:bottom w:val="none" w:sz="0" w:space="0" w:color="auto"/>
            <w:right w:val="none" w:sz="0" w:space="0" w:color="auto"/>
          </w:divBdr>
        </w:div>
        <w:div w:id="841310160">
          <w:marLeft w:val="0"/>
          <w:marRight w:val="0"/>
          <w:marTop w:val="0"/>
          <w:marBottom w:val="0"/>
          <w:divBdr>
            <w:top w:val="none" w:sz="0" w:space="0" w:color="auto"/>
            <w:left w:val="none" w:sz="0" w:space="0" w:color="auto"/>
            <w:bottom w:val="none" w:sz="0" w:space="0" w:color="auto"/>
            <w:right w:val="none" w:sz="0" w:space="0" w:color="auto"/>
          </w:divBdr>
        </w:div>
        <w:div w:id="1296183404">
          <w:marLeft w:val="0"/>
          <w:marRight w:val="0"/>
          <w:marTop w:val="0"/>
          <w:marBottom w:val="0"/>
          <w:divBdr>
            <w:top w:val="none" w:sz="0" w:space="0" w:color="auto"/>
            <w:left w:val="none" w:sz="0" w:space="0" w:color="auto"/>
            <w:bottom w:val="none" w:sz="0" w:space="0" w:color="auto"/>
            <w:right w:val="none" w:sz="0" w:space="0" w:color="auto"/>
          </w:divBdr>
        </w:div>
        <w:div w:id="1120687021">
          <w:marLeft w:val="0"/>
          <w:marRight w:val="0"/>
          <w:marTop w:val="0"/>
          <w:marBottom w:val="0"/>
          <w:divBdr>
            <w:top w:val="none" w:sz="0" w:space="0" w:color="auto"/>
            <w:left w:val="none" w:sz="0" w:space="0" w:color="auto"/>
            <w:bottom w:val="none" w:sz="0" w:space="0" w:color="auto"/>
            <w:right w:val="none" w:sz="0" w:space="0" w:color="auto"/>
          </w:divBdr>
        </w:div>
        <w:div w:id="732897604">
          <w:marLeft w:val="0"/>
          <w:marRight w:val="0"/>
          <w:marTop w:val="0"/>
          <w:marBottom w:val="0"/>
          <w:divBdr>
            <w:top w:val="none" w:sz="0" w:space="0" w:color="auto"/>
            <w:left w:val="none" w:sz="0" w:space="0" w:color="auto"/>
            <w:bottom w:val="none" w:sz="0" w:space="0" w:color="auto"/>
            <w:right w:val="none" w:sz="0" w:space="0" w:color="auto"/>
          </w:divBdr>
        </w:div>
      </w:divsChild>
    </w:div>
    <w:div w:id="1290014113">
      <w:bodyDiv w:val="1"/>
      <w:marLeft w:val="0"/>
      <w:marRight w:val="0"/>
      <w:marTop w:val="0"/>
      <w:marBottom w:val="0"/>
      <w:divBdr>
        <w:top w:val="none" w:sz="0" w:space="0" w:color="auto"/>
        <w:left w:val="none" w:sz="0" w:space="0" w:color="auto"/>
        <w:bottom w:val="none" w:sz="0" w:space="0" w:color="auto"/>
        <w:right w:val="none" w:sz="0" w:space="0" w:color="auto"/>
      </w:divBdr>
    </w:div>
    <w:div w:id="1470316172">
      <w:bodyDiv w:val="1"/>
      <w:marLeft w:val="0"/>
      <w:marRight w:val="0"/>
      <w:marTop w:val="0"/>
      <w:marBottom w:val="0"/>
      <w:divBdr>
        <w:top w:val="none" w:sz="0" w:space="0" w:color="auto"/>
        <w:left w:val="none" w:sz="0" w:space="0" w:color="auto"/>
        <w:bottom w:val="none" w:sz="0" w:space="0" w:color="auto"/>
        <w:right w:val="none" w:sz="0" w:space="0" w:color="auto"/>
      </w:divBdr>
    </w:div>
    <w:div w:id="1522664956">
      <w:bodyDiv w:val="1"/>
      <w:marLeft w:val="0"/>
      <w:marRight w:val="0"/>
      <w:marTop w:val="0"/>
      <w:marBottom w:val="0"/>
      <w:divBdr>
        <w:top w:val="none" w:sz="0" w:space="0" w:color="auto"/>
        <w:left w:val="none" w:sz="0" w:space="0" w:color="auto"/>
        <w:bottom w:val="none" w:sz="0" w:space="0" w:color="auto"/>
        <w:right w:val="none" w:sz="0" w:space="0" w:color="auto"/>
      </w:divBdr>
      <w:divsChild>
        <w:div w:id="1638950161">
          <w:marLeft w:val="0"/>
          <w:marRight w:val="0"/>
          <w:marTop w:val="0"/>
          <w:marBottom w:val="0"/>
          <w:divBdr>
            <w:top w:val="none" w:sz="0" w:space="0" w:color="auto"/>
            <w:left w:val="none" w:sz="0" w:space="0" w:color="auto"/>
            <w:bottom w:val="none" w:sz="0" w:space="0" w:color="auto"/>
            <w:right w:val="none" w:sz="0" w:space="0" w:color="auto"/>
          </w:divBdr>
        </w:div>
        <w:div w:id="1406606994">
          <w:marLeft w:val="0"/>
          <w:marRight w:val="0"/>
          <w:marTop w:val="0"/>
          <w:marBottom w:val="0"/>
          <w:divBdr>
            <w:top w:val="none" w:sz="0" w:space="0" w:color="auto"/>
            <w:left w:val="none" w:sz="0" w:space="0" w:color="auto"/>
            <w:bottom w:val="none" w:sz="0" w:space="0" w:color="auto"/>
            <w:right w:val="none" w:sz="0" w:space="0" w:color="auto"/>
          </w:divBdr>
        </w:div>
        <w:div w:id="1334996014">
          <w:marLeft w:val="0"/>
          <w:marRight w:val="0"/>
          <w:marTop w:val="0"/>
          <w:marBottom w:val="0"/>
          <w:divBdr>
            <w:top w:val="none" w:sz="0" w:space="0" w:color="auto"/>
            <w:left w:val="none" w:sz="0" w:space="0" w:color="auto"/>
            <w:bottom w:val="none" w:sz="0" w:space="0" w:color="auto"/>
            <w:right w:val="none" w:sz="0" w:space="0" w:color="auto"/>
          </w:divBdr>
        </w:div>
      </w:divsChild>
    </w:div>
    <w:div w:id="1531839465">
      <w:bodyDiv w:val="1"/>
      <w:marLeft w:val="0"/>
      <w:marRight w:val="0"/>
      <w:marTop w:val="0"/>
      <w:marBottom w:val="0"/>
      <w:divBdr>
        <w:top w:val="none" w:sz="0" w:space="0" w:color="auto"/>
        <w:left w:val="none" w:sz="0" w:space="0" w:color="auto"/>
        <w:bottom w:val="none" w:sz="0" w:space="0" w:color="auto"/>
        <w:right w:val="none" w:sz="0" w:space="0" w:color="auto"/>
      </w:divBdr>
    </w:div>
    <w:div w:id="1560629526">
      <w:bodyDiv w:val="1"/>
      <w:marLeft w:val="0"/>
      <w:marRight w:val="0"/>
      <w:marTop w:val="0"/>
      <w:marBottom w:val="0"/>
      <w:divBdr>
        <w:top w:val="none" w:sz="0" w:space="0" w:color="auto"/>
        <w:left w:val="none" w:sz="0" w:space="0" w:color="auto"/>
        <w:bottom w:val="none" w:sz="0" w:space="0" w:color="auto"/>
        <w:right w:val="none" w:sz="0" w:space="0" w:color="auto"/>
      </w:divBdr>
    </w:div>
    <w:div w:id="1758288385">
      <w:bodyDiv w:val="1"/>
      <w:marLeft w:val="0"/>
      <w:marRight w:val="0"/>
      <w:marTop w:val="0"/>
      <w:marBottom w:val="0"/>
      <w:divBdr>
        <w:top w:val="none" w:sz="0" w:space="0" w:color="auto"/>
        <w:left w:val="none" w:sz="0" w:space="0" w:color="auto"/>
        <w:bottom w:val="none" w:sz="0" w:space="0" w:color="auto"/>
        <w:right w:val="none" w:sz="0" w:space="0" w:color="auto"/>
      </w:divBdr>
    </w:div>
    <w:div w:id="1834104571">
      <w:bodyDiv w:val="1"/>
      <w:marLeft w:val="0"/>
      <w:marRight w:val="0"/>
      <w:marTop w:val="0"/>
      <w:marBottom w:val="0"/>
      <w:divBdr>
        <w:top w:val="none" w:sz="0" w:space="0" w:color="auto"/>
        <w:left w:val="none" w:sz="0" w:space="0" w:color="auto"/>
        <w:bottom w:val="none" w:sz="0" w:space="0" w:color="auto"/>
        <w:right w:val="none" w:sz="0" w:space="0" w:color="auto"/>
      </w:divBdr>
      <w:divsChild>
        <w:div w:id="264655898">
          <w:marLeft w:val="0"/>
          <w:marRight w:val="0"/>
          <w:marTop w:val="0"/>
          <w:marBottom w:val="0"/>
          <w:divBdr>
            <w:top w:val="none" w:sz="0" w:space="0" w:color="auto"/>
            <w:left w:val="none" w:sz="0" w:space="0" w:color="auto"/>
            <w:bottom w:val="none" w:sz="0" w:space="0" w:color="auto"/>
            <w:right w:val="none" w:sz="0" w:space="0" w:color="auto"/>
          </w:divBdr>
        </w:div>
        <w:div w:id="34740848">
          <w:marLeft w:val="0"/>
          <w:marRight w:val="0"/>
          <w:marTop w:val="0"/>
          <w:marBottom w:val="0"/>
          <w:divBdr>
            <w:top w:val="none" w:sz="0" w:space="0" w:color="auto"/>
            <w:left w:val="none" w:sz="0" w:space="0" w:color="auto"/>
            <w:bottom w:val="none" w:sz="0" w:space="0" w:color="auto"/>
            <w:right w:val="none" w:sz="0" w:space="0" w:color="auto"/>
          </w:divBdr>
        </w:div>
        <w:div w:id="1266577763">
          <w:marLeft w:val="0"/>
          <w:marRight w:val="0"/>
          <w:marTop w:val="0"/>
          <w:marBottom w:val="0"/>
          <w:divBdr>
            <w:top w:val="none" w:sz="0" w:space="0" w:color="auto"/>
            <w:left w:val="none" w:sz="0" w:space="0" w:color="auto"/>
            <w:bottom w:val="none" w:sz="0" w:space="0" w:color="auto"/>
            <w:right w:val="none" w:sz="0" w:space="0" w:color="auto"/>
          </w:divBdr>
        </w:div>
        <w:div w:id="258607067">
          <w:marLeft w:val="0"/>
          <w:marRight w:val="0"/>
          <w:marTop w:val="0"/>
          <w:marBottom w:val="0"/>
          <w:divBdr>
            <w:top w:val="none" w:sz="0" w:space="0" w:color="auto"/>
            <w:left w:val="none" w:sz="0" w:space="0" w:color="auto"/>
            <w:bottom w:val="none" w:sz="0" w:space="0" w:color="auto"/>
            <w:right w:val="none" w:sz="0" w:space="0" w:color="auto"/>
          </w:divBdr>
        </w:div>
      </w:divsChild>
    </w:div>
    <w:div w:id="1852211023">
      <w:bodyDiv w:val="1"/>
      <w:marLeft w:val="0"/>
      <w:marRight w:val="0"/>
      <w:marTop w:val="0"/>
      <w:marBottom w:val="0"/>
      <w:divBdr>
        <w:top w:val="none" w:sz="0" w:space="0" w:color="auto"/>
        <w:left w:val="none" w:sz="0" w:space="0" w:color="auto"/>
        <w:bottom w:val="none" w:sz="0" w:space="0" w:color="auto"/>
        <w:right w:val="none" w:sz="0" w:space="0" w:color="auto"/>
      </w:divBdr>
      <w:divsChild>
        <w:div w:id="1090657077">
          <w:marLeft w:val="0"/>
          <w:marRight w:val="0"/>
          <w:marTop w:val="0"/>
          <w:marBottom w:val="0"/>
          <w:divBdr>
            <w:top w:val="none" w:sz="0" w:space="0" w:color="auto"/>
            <w:left w:val="none" w:sz="0" w:space="0" w:color="auto"/>
            <w:bottom w:val="none" w:sz="0" w:space="0" w:color="auto"/>
            <w:right w:val="none" w:sz="0" w:space="0" w:color="auto"/>
          </w:divBdr>
        </w:div>
        <w:div w:id="1523938706">
          <w:marLeft w:val="0"/>
          <w:marRight w:val="0"/>
          <w:marTop w:val="0"/>
          <w:marBottom w:val="0"/>
          <w:divBdr>
            <w:top w:val="none" w:sz="0" w:space="0" w:color="auto"/>
            <w:left w:val="none" w:sz="0" w:space="0" w:color="auto"/>
            <w:bottom w:val="none" w:sz="0" w:space="0" w:color="auto"/>
            <w:right w:val="none" w:sz="0" w:space="0" w:color="auto"/>
          </w:divBdr>
        </w:div>
        <w:div w:id="245580171">
          <w:marLeft w:val="0"/>
          <w:marRight w:val="0"/>
          <w:marTop w:val="0"/>
          <w:marBottom w:val="0"/>
          <w:divBdr>
            <w:top w:val="none" w:sz="0" w:space="0" w:color="auto"/>
            <w:left w:val="none" w:sz="0" w:space="0" w:color="auto"/>
            <w:bottom w:val="none" w:sz="0" w:space="0" w:color="auto"/>
            <w:right w:val="none" w:sz="0" w:space="0" w:color="auto"/>
          </w:divBdr>
        </w:div>
        <w:div w:id="438988003">
          <w:marLeft w:val="0"/>
          <w:marRight w:val="0"/>
          <w:marTop w:val="0"/>
          <w:marBottom w:val="0"/>
          <w:divBdr>
            <w:top w:val="none" w:sz="0" w:space="0" w:color="auto"/>
            <w:left w:val="none" w:sz="0" w:space="0" w:color="auto"/>
            <w:bottom w:val="none" w:sz="0" w:space="0" w:color="auto"/>
            <w:right w:val="none" w:sz="0" w:space="0" w:color="auto"/>
          </w:divBdr>
        </w:div>
      </w:divsChild>
    </w:div>
    <w:div w:id="2003846932">
      <w:bodyDiv w:val="1"/>
      <w:marLeft w:val="0"/>
      <w:marRight w:val="0"/>
      <w:marTop w:val="0"/>
      <w:marBottom w:val="0"/>
      <w:divBdr>
        <w:top w:val="none" w:sz="0" w:space="0" w:color="auto"/>
        <w:left w:val="none" w:sz="0" w:space="0" w:color="auto"/>
        <w:bottom w:val="none" w:sz="0" w:space="0" w:color="auto"/>
        <w:right w:val="none" w:sz="0" w:space="0" w:color="auto"/>
      </w:divBdr>
    </w:div>
    <w:div w:id="2017683083">
      <w:bodyDiv w:val="1"/>
      <w:marLeft w:val="0"/>
      <w:marRight w:val="0"/>
      <w:marTop w:val="0"/>
      <w:marBottom w:val="0"/>
      <w:divBdr>
        <w:top w:val="none" w:sz="0" w:space="0" w:color="auto"/>
        <w:left w:val="none" w:sz="0" w:space="0" w:color="auto"/>
        <w:bottom w:val="none" w:sz="0" w:space="0" w:color="auto"/>
        <w:right w:val="none" w:sz="0" w:space="0" w:color="auto"/>
      </w:divBdr>
      <w:divsChild>
        <w:div w:id="1158493434">
          <w:marLeft w:val="0"/>
          <w:marRight w:val="0"/>
          <w:marTop w:val="0"/>
          <w:marBottom w:val="0"/>
          <w:divBdr>
            <w:top w:val="none" w:sz="0" w:space="0" w:color="auto"/>
            <w:left w:val="none" w:sz="0" w:space="0" w:color="auto"/>
            <w:bottom w:val="none" w:sz="0" w:space="0" w:color="auto"/>
            <w:right w:val="none" w:sz="0" w:space="0" w:color="auto"/>
          </w:divBdr>
        </w:div>
      </w:divsChild>
    </w:div>
    <w:div w:id="2037264660">
      <w:bodyDiv w:val="1"/>
      <w:marLeft w:val="0"/>
      <w:marRight w:val="0"/>
      <w:marTop w:val="0"/>
      <w:marBottom w:val="0"/>
      <w:divBdr>
        <w:top w:val="none" w:sz="0" w:space="0" w:color="auto"/>
        <w:left w:val="none" w:sz="0" w:space="0" w:color="auto"/>
        <w:bottom w:val="none" w:sz="0" w:space="0" w:color="auto"/>
        <w:right w:val="none" w:sz="0" w:space="0" w:color="auto"/>
      </w:divBdr>
    </w:div>
    <w:div w:id="205792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heseus.fi/bitstream/handle/10024/167869/Per%c3%a4l%c3%a4_Taru.pdf?sequence=3&amp;isAllowed=y" TargetMode="External"/><Relationship Id="rId299" Type="http://schemas.openxmlformats.org/officeDocument/2006/relationships/hyperlink" Target="http://www.syrjinta.fi/koulutus-ja-varhaiskasvatus" TargetMode="External"/><Relationship Id="rId21" Type="http://schemas.openxmlformats.org/officeDocument/2006/relationships/image" Target="media/image5.png"/><Relationship Id="rId63" Type="http://schemas.openxmlformats.org/officeDocument/2006/relationships/hyperlink" Target="http://www.sjdr.se/articles/10.1080/15017410601029770" TargetMode="External"/><Relationship Id="rId159" Type="http://schemas.openxmlformats.org/officeDocument/2006/relationships/hyperlink" Target="http://epublications.uef.fi/pub/urn_isbn_978-952-61-0776-9/urn_isbn_978-952-61-0776-9.pdf" TargetMode="External"/><Relationship Id="rId324" Type="http://schemas.openxmlformats.org/officeDocument/2006/relationships/hyperlink" Target="https://docs.google.com/forms/d/e/1FAIpQLScFAbfD9omW0Vebk0FxO2ib1gkx1bS8NVL_80QbT4xOZp1rbw/viewform?usp=sf_link" TargetMode="External"/><Relationship Id="rId366" Type="http://schemas.openxmlformats.org/officeDocument/2006/relationships/hyperlink" Target="http://www.fsd.uta.fi/fi" TargetMode="External"/><Relationship Id="rId170" Type="http://schemas.openxmlformats.org/officeDocument/2006/relationships/hyperlink" Target="http://www.accac.fi/accac_2017_fc" TargetMode="External"/><Relationship Id="rId191" Type="http://schemas.openxmlformats.org/officeDocument/2006/relationships/hyperlink" Target="https://esteetonry.wordpress.com" TargetMode="External"/><Relationship Id="rId205" Type="http://schemas.openxmlformats.org/officeDocument/2006/relationships/hyperlink" Target="http://www.kaarisilta.fi/ammatillinen-koulutus" TargetMode="External"/><Relationship Id="rId226" Type="http://schemas.openxmlformats.org/officeDocument/2006/relationships/hyperlink" Target="http://www.kuurojenliitto.fi/fi/ajankohtaista/uutiset/helsign-tulee-taas-viittomakielinen-kulttuuritapahtuma-jarjestetaan-183" TargetMode="External"/><Relationship Id="rId247" Type="http://schemas.openxmlformats.org/officeDocument/2006/relationships/hyperlink" Target="http://kulttuuripalvelu.fi/yhdistys" TargetMode="External"/><Relationship Id="rId107" Type="http://schemas.openxmlformats.org/officeDocument/2006/relationships/hyperlink" Target="https://www-tandfonline-com.ezproxy.jyu.fi/doi/pdf/10.1080/02674649266780141" TargetMode="External"/><Relationship Id="rId268" Type="http://schemas.openxmlformats.org/officeDocument/2006/relationships/hyperlink" Target="http://www.shapearts.org.uk/Pages/Category/ndaca/Tag/ndaca" TargetMode="External"/><Relationship Id="rId289" Type="http://schemas.openxmlformats.org/officeDocument/2006/relationships/hyperlink" Target="http://www.vammaishistoria.fi/blogi" TargetMode="External"/><Relationship Id="rId11" Type="http://schemas.openxmlformats.org/officeDocument/2006/relationships/hyperlink" Target="https://papunet.net/materiaalia/kuvapankki" TargetMode="External"/><Relationship Id="rId32" Type="http://schemas.openxmlformats.org/officeDocument/2006/relationships/hyperlink" Target="http://www.tandfonline.com/doi/10.1080/09687590903160258" TargetMode="External"/><Relationship Id="rId53" Type="http://schemas.openxmlformats.org/officeDocument/2006/relationships/hyperlink" Target="http://uniarts.diva-portal.org/smash/get/diva2:1108483/FULLTEXT01.pdf" TargetMode="External"/><Relationship Id="rId74" Type="http://schemas.openxmlformats.org/officeDocument/2006/relationships/hyperlink" Target="https://julkaisut.valtioneuvosto.fi/bitstream/handle/10024/79940/opm50.pdf?sequence=1" TargetMode="External"/><Relationship Id="rId128" Type="http://schemas.openxmlformats.org/officeDocument/2006/relationships/hyperlink" Target="http://urn.fi/URN:ISBN:978-951-39-2846-9" TargetMode="External"/><Relationship Id="rId149" Type="http://schemas.openxmlformats.org/officeDocument/2006/relationships/hyperlink" Target="http://www.cultureforall.info/doc/tutkimukset_ja_raportit/teattereiden_esteettomyyskartoitus_2012.pdf" TargetMode="External"/><Relationship Id="rId314" Type="http://schemas.openxmlformats.org/officeDocument/2006/relationships/hyperlink" Target="https://docs.google.com/forms/d/e/1FAIpQLScFAbfD9omW0Vebk0FxO2ib1gkx1bS8NVL_80QbT4xOZp1rbw/viewform?usp=sf_link" TargetMode="External"/><Relationship Id="rId335" Type="http://schemas.openxmlformats.org/officeDocument/2006/relationships/image" Target="media/image17.png"/><Relationship Id="rId356" Type="http://schemas.openxmlformats.org/officeDocument/2006/relationships/hyperlink" Target="http://www.tietosuoja.fi" TargetMode="External"/><Relationship Id="rId377" Type="http://schemas.openxmlformats.org/officeDocument/2006/relationships/hyperlink" Target="https://youtu.be/h1O0JNGTFhU" TargetMode="External"/><Relationship Id="rId5" Type="http://schemas.openxmlformats.org/officeDocument/2006/relationships/webSettings" Target="webSettings.xml"/><Relationship Id="rId95" Type="http://schemas.openxmlformats.org/officeDocument/2006/relationships/hyperlink" Target="https://sites.uniarts.fi/documents/14230/0/Osallisuustutkimus+%28PDF%29/031233d9-47af-4bc7-af47-c81ec37181d4" TargetMode="External"/><Relationship Id="rId160" Type="http://schemas.openxmlformats.org/officeDocument/2006/relationships/hyperlink" Target="https://eur-lex.europa.eu/legal-content/FI/TXT/HTML/?uri=CELEX:32016R0679&amp;from=FI" TargetMode="External"/><Relationship Id="rId181" Type="http://schemas.openxmlformats.org/officeDocument/2006/relationships/hyperlink" Target="http://www.creativefinland.net/blog/pertti-s-choice?fbclid=IwAR37LFKHfV7gNKtJF-N9T6mppnjRVCxNuc4BxqUm4SZYY0-ujVTJEeKGKEw" TargetMode="External"/><Relationship Id="rId216" Type="http://schemas.openxmlformats.org/officeDocument/2006/relationships/hyperlink" Target="http://www.kirsikoti.fi/kirsikoti/yhdistys/" TargetMode="External"/><Relationship Id="rId237" Type="http://schemas.openxmlformats.org/officeDocument/2006/relationships/hyperlink" Target="http://www.kulttuuriakaikille.fi/blogi.php?aid=15344&amp;k=13196&amp;d=2018" TargetMode="External"/><Relationship Id="rId258" Type="http://schemas.openxmlformats.org/officeDocument/2006/relationships/hyperlink" Target="http://www.oph.fi/koulutus_ja_tutkinnot/perusopetus/oppivelvollisuus_ja_koulupaikka" TargetMode="External"/><Relationship Id="rId279" Type="http://schemas.openxmlformats.org/officeDocument/2006/relationships/hyperlink" Target="https://sokkelo.fi/esittely" TargetMode="External"/><Relationship Id="rId22" Type="http://schemas.openxmlformats.org/officeDocument/2006/relationships/image" Target="media/image6.jpeg"/><Relationship Id="rId43" Type="http://schemas.openxmlformats.org/officeDocument/2006/relationships/hyperlink" Target="https://kettuki.fi/uploads/files/vierusparit-kevyt.pdf" TargetMode="External"/><Relationship Id="rId64" Type="http://schemas.openxmlformats.org/officeDocument/2006/relationships/hyperlink" Target="http://ec.europa.eu/research/participants/data/ref/h2020/other/hi/ethics-guide-ethnog-anthrop_en.pdf" TargetMode="External"/><Relationship Id="rId118" Type="http://schemas.openxmlformats.org/officeDocument/2006/relationships/hyperlink" Target="https://helda.helsinki.fi/handle/10138/38225" TargetMode="External"/><Relationship Id="rId139" Type="http://schemas.openxmlformats.org/officeDocument/2006/relationships/hyperlink" Target="http://www.diva-portal.org/smash/get/diva2:143203/FULLTEXT01.pdf" TargetMode="External"/><Relationship Id="rId290" Type="http://schemas.openxmlformats.org/officeDocument/2006/relationships/hyperlink" Target="https://verneri.net/yleis/ajankohtaista/ryhmanayttely-autismisaatio-20-vuotta-galleria-art-kaarisilta-11-2242018" TargetMode="External"/><Relationship Id="rId304" Type="http://schemas.openxmlformats.org/officeDocument/2006/relationships/hyperlink" Target="http://www.facebook.com/kulttuuriakaikille/videos/405511773554622" TargetMode="External"/><Relationship Id="rId325" Type="http://schemas.openxmlformats.org/officeDocument/2006/relationships/hyperlink" Target="https://docs.google.com/forms/d/e/1FAIpQLScJcTc0YcBOTB3mGztDS8j6aXt3x7qWznY5mmc4UlRIf6833w/viewform?usp=sf_link" TargetMode="External"/><Relationship Id="rId346" Type="http://schemas.openxmlformats.org/officeDocument/2006/relationships/image" Target="media/image27.png"/><Relationship Id="rId367" Type="http://schemas.openxmlformats.org/officeDocument/2006/relationships/hyperlink" Target="https://youtu.be/APE_qoyKoIM" TargetMode="External"/><Relationship Id="rId388" Type="http://schemas.openxmlformats.org/officeDocument/2006/relationships/hyperlink" Target="http://bit.ly/2KsAIdQ" TargetMode="External"/><Relationship Id="rId85" Type="http://schemas.openxmlformats.org/officeDocument/2006/relationships/hyperlink" Target="http://www.jstor.org.ezproxy.jyu.fi/stable/10.5406/bulcouresmusedu.210-211.0137" TargetMode="External"/><Relationship Id="rId150" Type="http://schemas.openxmlformats.org/officeDocument/2006/relationships/hyperlink" Target="https://www-tandfonline-com.ezproxy.jyu.fi/doi/abs/10.1080/09687590050058189" TargetMode="External"/><Relationship Id="rId171" Type="http://schemas.openxmlformats.org/officeDocument/2006/relationships/hyperlink" Target="https://issuu.com/strokery/docs/aivohalvvaus2-10/46" TargetMode="External"/><Relationship Id="rId192" Type="http://schemas.openxmlformats.org/officeDocument/2006/relationships/hyperlink" Target="https://esteetonry.wordpress.com/about" TargetMode="External"/><Relationship Id="rId206" Type="http://schemas.openxmlformats.org/officeDocument/2006/relationships/hyperlink" Target="https://yle.fi/uutiset/3-10875340" TargetMode="External"/><Relationship Id="rId227" Type="http://schemas.openxmlformats.org/officeDocument/2006/relationships/hyperlink" Target="http://www.kuurojenliitto.fi/fi/tata-teemme/kulttuurituotanto" TargetMode="External"/><Relationship Id="rId248" Type="http://schemas.openxmlformats.org/officeDocument/2006/relationships/hyperlink" Target="http://www.kulttuuripalvelu.fi/harrastusryhmat" TargetMode="External"/><Relationship Id="rId269" Type="http://schemas.openxmlformats.org/officeDocument/2006/relationships/hyperlink" Target="https://filmschoolrejects.com/oscars-love-movies-disability-not-disabled-actors" TargetMode="External"/><Relationship Id="rId12" Type="http://schemas.openxmlformats.org/officeDocument/2006/relationships/chart" Target="charts/chart1.xml"/><Relationship Id="rId33" Type="http://schemas.openxmlformats.org/officeDocument/2006/relationships/hyperlink" Target="http://www.amandacachia.com/wp-content/uploads/2016/11/joined_document_12.pdf" TargetMode="External"/><Relationship Id="rId108" Type="http://schemas.openxmlformats.org/officeDocument/2006/relationships/hyperlink" Target="https://julkaisut.valtioneuvosto.fi/bitstream/handle/10024/80825/opmtr30.pdf?sequence=1&amp;isAllowed=y" TargetMode="External"/><Relationship Id="rId129" Type="http://schemas.openxmlformats.org/officeDocument/2006/relationships/hyperlink" Target="http://www.taike.fi/documents/10921/1094274/Rensujeff+27+03.pdf/2d44d75d-c05a-4c57-a771-8ed1e0ed648b" TargetMode="External"/><Relationship Id="rId280" Type="http://schemas.openxmlformats.org/officeDocument/2006/relationships/hyperlink" Target="http://teatteritotti.com/teatteri-totti" TargetMode="External"/><Relationship Id="rId315" Type="http://schemas.openxmlformats.org/officeDocument/2006/relationships/hyperlink" Target="https://docs.google.com/forms/d/e/1FAIpQLSetRUsjXUfV5Iw1jFa9Ohxi4CB2QGO82fg2H1u4Gve_3-felQ/viewform?usp=sf_link" TargetMode="External"/><Relationship Id="rId336" Type="http://schemas.openxmlformats.org/officeDocument/2006/relationships/image" Target="media/image18.png"/><Relationship Id="rId357" Type="http://schemas.openxmlformats.org/officeDocument/2006/relationships/hyperlink" Target="mailto:outi.m.salonlahti@student.jyu.fi" TargetMode="External"/><Relationship Id="rId54" Type="http://schemas.openxmlformats.org/officeDocument/2006/relationships/hyperlink" Target="https://helda.helsinki.fi/bitstream/handle/10138/33755/Acta_Scenica_5_2000.pdf?sequence=1&amp;isAllowed=y" TargetMode="External"/><Relationship Id="rId75" Type="http://schemas.openxmlformats.org/officeDocument/2006/relationships/hyperlink" Target="https://tampub.uta.fi/handle/10024/97223" TargetMode="External"/><Relationship Id="rId96" Type="http://schemas.openxmlformats.org/officeDocument/2006/relationships/hyperlink" Target="https://jyx.jyu.fi/dspace/bitstream/handle/123456789/41134/URN:NBN:fi:jyu-201304041387.pdf?sequence=1" TargetMode="External"/><Relationship Id="rId140" Type="http://schemas.openxmlformats.org/officeDocument/2006/relationships/hyperlink" Target="http://julkaisut.valtioneuvosto.fi/bitstream/handle/10024/74810/Rap%20ja%20mui_2016-14_verkkoversio%20100316.pdf?sequence=1&amp;isAllowed=y" TargetMode="External"/><Relationship Id="rId161" Type="http://schemas.openxmlformats.org/officeDocument/2006/relationships/hyperlink" Target="http://www.eduskunta.fi/FI/vaski/HallituksenEsitys/Documents/he_87+1998.pdf" TargetMode="External"/><Relationship Id="rId182" Type="http://schemas.openxmlformats.org/officeDocument/2006/relationships/hyperlink" Target="http://www.eucreafinland.org/crossover/index.html" TargetMode="External"/><Relationship Id="rId217" Type="http://schemas.openxmlformats.org/officeDocument/2006/relationships/hyperlink" Target="http://www.kirsikoti.fi/kirsikoti/historiaa" TargetMode="External"/><Relationship Id="rId378" Type="http://schemas.openxmlformats.org/officeDocument/2006/relationships/hyperlink" Target="https://docs.google.com/forms/d/e/1FAIpQLSetRUsjXUfV5Iw1jFa9Ohxi4CB2QGO82fg2H1u4Gve_3-felQ/viewform?usp=sf_link" TargetMode="External"/><Relationship Id="rId6" Type="http://schemas.openxmlformats.org/officeDocument/2006/relationships/footnotes" Target="footnotes.xml"/><Relationship Id="rId238" Type="http://schemas.openxmlformats.org/officeDocument/2006/relationships/hyperlink" Target="http://www.kulttuuriakaikille.fi/blogi.php?aid=17331&amp;fbclid=IwAR3jIX3FpXLNJPKtR0SLLnkMCMqN-gygccHfrXX1Cnray-IrzE06QGNaCOI" TargetMode="External"/><Relationship Id="rId259" Type="http://schemas.openxmlformats.org/officeDocument/2006/relationships/hyperlink" Target="http://papunet.net/yksikko/tehtavat" TargetMode="External"/><Relationship Id="rId23" Type="http://schemas.openxmlformats.org/officeDocument/2006/relationships/image" Target="media/image7.jpeg"/><Relationship Id="rId119" Type="http://schemas.openxmlformats.org/officeDocument/2006/relationships/hyperlink" Target="https://akakk.fi/wp-content/uploads/Aikak_2011_3_lehti.pdf" TargetMode="External"/><Relationship Id="rId270" Type="http://schemas.openxmlformats.org/officeDocument/2006/relationships/hyperlink" Target="http://composers.fi/2019/03/taiteilija-ja-perustulo-uhka-vai-mahdollisuus-keskustelutilaisuus-23-3-2019" TargetMode="External"/><Relationship Id="rId291" Type="http://schemas.openxmlformats.org/officeDocument/2006/relationships/hyperlink" Target="https://verneri.net/yleis/tyoelamasanastoa" TargetMode="External"/><Relationship Id="rId305" Type="http://schemas.openxmlformats.org/officeDocument/2006/relationships/hyperlink" Target="http://www.facebook.com/kulttuuriakaikille/videos/405511773554622" TargetMode="External"/><Relationship Id="rId326" Type="http://schemas.openxmlformats.org/officeDocument/2006/relationships/image" Target="media/image9.jpeg"/><Relationship Id="rId347" Type="http://schemas.openxmlformats.org/officeDocument/2006/relationships/image" Target="media/image28.png"/><Relationship Id="rId44" Type="http://schemas.openxmlformats.org/officeDocument/2006/relationships/hyperlink" Target="https://kettuki.fi/uploads/files/KETTUKIN_eettinenopas_hyvia_kysymyksia_A5_WEB.pdf" TargetMode="External"/><Relationship Id="rId65" Type="http://schemas.openxmlformats.org/officeDocument/2006/relationships/hyperlink" Target="https://kettuki.fi/uploads/files/KETTUKI_TAIDESTUDIOTOIMINTA.pdf" TargetMode="External"/><Relationship Id="rId86" Type="http://schemas.openxmlformats.org/officeDocument/2006/relationships/hyperlink" Target="http://ethesis.siba.fi/files/nbnfife201705096359.pdf" TargetMode="External"/><Relationship Id="rId130" Type="http://schemas.openxmlformats.org/officeDocument/2006/relationships/hyperlink" Target="http://www.taike.fi/documents/10162/76105/no_42.pdf" TargetMode="External"/><Relationship Id="rId151" Type="http://schemas.openxmlformats.org/officeDocument/2006/relationships/hyperlink" Target="http://lauda.ulapland.fi/bitstream/handle/10024/60715/Tuiskuvaara%20Tea%20%20GRADU2014.pdf?sequence=2&amp;isAllowed=y" TargetMode="External"/><Relationship Id="rId368" Type="http://schemas.openxmlformats.org/officeDocument/2006/relationships/hyperlink" Target="http://www.fsd.uta.fi" TargetMode="External"/><Relationship Id="rId389" Type="http://schemas.openxmlformats.org/officeDocument/2006/relationships/hyperlink" Target="http://bit.ly/2z4qiMj" TargetMode="External"/><Relationship Id="rId172" Type="http://schemas.openxmlformats.org/officeDocument/2006/relationships/hyperlink" Target="http://www.liveopisto.fi/hakijalle/ammatilliset-perustutkinnot/tanssija" TargetMode="External"/><Relationship Id="rId193" Type="http://schemas.openxmlformats.org/officeDocument/2006/relationships/hyperlink" Target="https://esteetonry.wordpress.com/tanssitaideryhma-kudelma" TargetMode="External"/><Relationship Id="rId207" Type="http://schemas.openxmlformats.org/officeDocument/2006/relationships/hyperlink" Target="http://voima.fi/artikkeli/2018/oma-ruumis-nakyvilla" TargetMode="External"/><Relationship Id="rId228" Type="http://schemas.openxmlformats.org/officeDocument/2006/relationships/hyperlink" Target="http://www.kuurojenliitto.fi/fi/tietoa-liitosta/kuurojen-liitto" TargetMode="External"/><Relationship Id="rId249" Type="http://schemas.openxmlformats.org/officeDocument/2006/relationships/hyperlink" Target="http://www.nkl.fi/fi/etusivu/saavutettavuus-esteettomyys/saavutettavuus-verkossa-ja-mobiililaitteissa/tarkistuslista-verkkosivujen-tekijoille" TargetMode="External"/><Relationship Id="rId13" Type="http://schemas.openxmlformats.org/officeDocument/2006/relationships/chart" Target="charts/chart2.xml"/><Relationship Id="rId109" Type="http://schemas.openxmlformats.org/officeDocument/2006/relationships/hyperlink" Target="http://www.kulttuuriakaikille.fi/doc/ohjelmat_ja_strategiat/taide_tarjolle_kulttuuri_kaikille_ehdotus_toimenpideohjelmaksi.pdf" TargetMode="External"/><Relationship Id="rId260" Type="http://schemas.openxmlformats.org/officeDocument/2006/relationships/hyperlink" Target="https://nuorivoima.wordpress.com/2015/06/29/sitten-muihin-aiheisiin-eli-vammaispoliittinen-puheenvuoro" TargetMode="External"/><Relationship Id="rId281" Type="http://schemas.openxmlformats.org/officeDocument/2006/relationships/hyperlink" Target="https://www.facebook.com/teatteritotti/photos/a.241315865904403/2088023754566929/?type=3" TargetMode="External"/><Relationship Id="rId316" Type="http://schemas.openxmlformats.org/officeDocument/2006/relationships/hyperlink" Target="https://docs.google.com/forms/d/e/1FAIpQLScJcTc0YcBOTB3mGztDS8j6aXt3x7qWznY5mmc4UlRIf6833w/viewform?usp=sf_link" TargetMode="External"/><Relationship Id="rId337" Type="http://schemas.openxmlformats.org/officeDocument/2006/relationships/image" Target="media/image19.png"/><Relationship Id="rId34" Type="http://schemas.openxmlformats.org/officeDocument/2006/relationships/hyperlink" Target="http://www.parallellinesjournal.com/article-from-social-model.html" TargetMode="External"/><Relationship Id="rId55" Type="http://schemas.openxmlformats.org/officeDocument/2006/relationships/hyperlink" Target="http://www.julkari.fi/bitstream/handle/10024/132110/Taiteilijan_tyo.pdf?sequence=1&amp;isAllowed=y" TargetMode="External"/><Relationship Id="rId76" Type="http://schemas.openxmlformats.org/officeDocument/2006/relationships/hyperlink" Target="http://tampub.uta.fi/handle/10024/99443" TargetMode="External"/><Relationship Id="rId97" Type="http://schemas.openxmlformats.org/officeDocument/2006/relationships/hyperlink" Target="http://epublications.uef.fi/pub/urn_isbn_952-458-825-0/urn_isbn_952-458-825-0.pdf" TargetMode="External"/><Relationship Id="rId120" Type="http://schemas.openxmlformats.org/officeDocument/2006/relationships/hyperlink" Target="https://jyx.jyu.fi/dspace/handle/123456789/24831" TargetMode="External"/><Relationship Id="rId141" Type="http://schemas.openxmlformats.org/officeDocument/2006/relationships/hyperlink" Target="http://www.tandfonline.com/doi/abs/10.1080/15017410409512636" TargetMode="External"/><Relationship Id="rId358" Type="http://schemas.openxmlformats.org/officeDocument/2006/relationships/hyperlink" Target="http://www.tietosuoja.fi" TargetMode="External"/><Relationship Id="rId379" Type="http://schemas.openxmlformats.org/officeDocument/2006/relationships/hyperlink" Target="https://youtu.be/h1O0JNGTFhU" TargetMode="External"/><Relationship Id="rId7" Type="http://schemas.openxmlformats.org/officeDocument/2006/relationships/endnotes" Target="endnotes.xml"/><Relationship Id="rId162" Type="http://schemas.openxmlformats.org/officeDocument/2006/relationships/hyperlink" Target="http://finlex.fi/fi/laki/ajantasa/1987/19870380?search%5Btype%5D=pika&amp;search%5Bpika%5D=vammainen" TargetMode="External"/><Relationship Id="rId183" Type="http://schemas.openxmlformats.org/officeDocument/2006/relationships/hyperlink" Target="http://danceabilityfinland.com/daf/daf.html?lang=fi" TargetMode="External"/><Relationship Id="rId218" Type="http://schemas.openxmlformats.org/officeDocument/2006/relationships/hyperlink" Target="https://ihmisoikeusliitto.fi/viittomakielisiin-kohdistuneet-historian-vaaryydet-ovat-kasittelematta" TargetMode="External"/><Relationship Id="rId239" Type="http://schemas.openxmlformats.org/officeDocument/2006/relationships/hyperlink" Target="https://www.kulttuuriloukko.fi/alakulttuurikeskus-loukko-aukesi" TargetMode="External"/><Relationship Id="rId390" Type="http://schemas.openxmlformats.org/officeDocument/2006/relationships/image" Target="media/image32.tiff"/><Relationship Id="rId250" Type="http://schemas.openxmlformats.org/officeDocument/2006/relationships/hyperlink" Target="https://minedu.fi/artikkeli/-/asset_publisher/uusi-lukiolaki-erityisopetus-lukioihin-opinto-ohjaus-vahvistuu-ja-korkeakouluyhteistyo-lisaantyy" TargetMode="External"/><Relationship Id="rId271" Type="http://schemas.openxmlformats.org/officeDocument/2006/relationships/hyperlink" Target="https://svenskateatern.fi/sv/repertoar/i_det_stora_landskapet" TargetMode="External"/><Relationship Id="rId292" Type="http://schemas.openxmlformats.org/officeDocument/2006/relationships/hyperlink" Target="http://www.vertaistaiteilijat.fi/vertaistaiteilijat-hanke" TargetMode="External"/><Relationship Id="rId306" Type="http://schemas.openxmlformats.org/officeDocument/2006/relationships/hyperlink" Target="http://www.facebook.com/kulttuuriakaikille/videos/405511773554622" TargetMode="External"/><Relationship Id="rId24" Type="http://schemas.openxmlformats.org/officeDocument/2006/relationships/image" Target="media/image8.jpeg"/><Relationship Id="rId45" Type="http://schemas.openxmlformats.org/officeDocument/2006/relationships/hyperlink" Target="https://search-proquest-com.ezproxy.jyu.fi/docview/212279806" TargetMode="External"/><Relationship Id="rId66" Type="http://schemas.openxmlformats.org/officeDocument/2006/relationships/hyperlink" Target="https://www-tandfonline-com.ezproxy.jyu.fi/doi/abs/10.1080/14613808.2014.899333" TargetMode="External"/><Relationship Id="rId87" Type="http://schemas.openxmlformats.org/officeDocument/2006/relationships/hyperlink" Target="http://urn.fi/URN:NBN:fi-fe2019032910500" TargetMode="External"/><Relationship Id="rId110" Type="http://schemas.openxmlformats.org/officeDocument/2006/relationships/hyperlink" Target="https://julkaisut.valtioneuvosto.fi/bitstream/handle/10024/80293/tr36.pdf?sequence=1&amp;isAllowed=y" TargetMode="External"/><Relationship Id="rId131" Type="http://schemas.openxmlformats.org/officeDocument/2006/relationships/hyperlink" Target="http://www.taike.fi/documents/10921/1094274/Taiteilijan_asema_2010_2.korjattupainos.pdf/f59aa7d3-f396-4340-81ac-2bac9d4ae841" TargetMode="External"/><Relationship Id="rId327" Type="http://schemas.openxmlformats.org/officeDocument/2006/relationships/image" Target="media/image10.png"/><Relationship Id="rId348" Type="http://schemas.openxmlformats.org/officeDocument/2006/relationships/hyperlink" Target="mailto:outi.m.salonlahti@student.jyu.fi" TargetMode="External"/><Relationship Id="rId369" Type="http://schemas.openxmlformats.org/officeDocument/2006/relationships/hyperlink" Target="http://www.fsd.uta.fi/shared/resources/2014_esite_tutkittaville_FIN.pdf" TargetMode="External"/><Relationship Id="rId152" Type="http://schemas.openxmlformats.org/officeDocument/2006/relationships/hyperlink" Target="https://disability-studies.leeds.ac.uk/wp-content/uploads/sites/40/library/UPIAS-fundamental-principles.pdf" TargetMode="External"/><Relationship Id="rId173" Type="http://schemas.openxmlformats.org/officeDocument/2006/relationships/hyperlink" Target="http://www.spesia.fi/hakeminen/koulutustarjonta/media-alan-perustutkinto" TargetMode="External"/><Relationship Id="rId194" Type="http://schemas.openxmlformats.org/officeDocument/2006/relationships/hyperlink" Target="https://blogi.thl.fi/vammaisia-on-tyoikaisista-suomalaisista-7-tai-29-prosenttia" TargetMode="External"/><Relationship Id="rId208" Type="http://schemas.openxmlformats.org/officeDocument/2006/relationships/hyperlink" Target="http://www.kulttuuriakaikille.fi/blogi.php?aid=17258" TargetMode="External"/><Relationship Id="rId229" Type="http://schemas.openxmlformats.org/officeDocument/2006/relationships/hyperlink" Target="http://www.kuurojenliitto.fi/fi/blogi-listaus/viittomakielinen-kansalaisaktivismi-case-stopkela" TargetMode="External"/><Relationship Id="rId380" Type="http://schemas.openxmlformats.org/officeDocument/2006/relationships/hyperlink" Target="http://www.fsd.uta.fi" TargetMode="External"/><Relationship Id="rId240" Type="http://schemas.openxmlformats.org/officeDocument/2006/relationships/hyperlink" Target="http://lyhty.net" TargetMode="External"/><Relationship Id="rId261" Type="http://schemas.openxmlformats.org/officeDocument/2006/relationships/hyperlink" Target="http://www.vertaistaiteilijat.fi/mita-seuraavaksi/?fbclid=IwAR3h62kazYaW9yRNkZL6Ks5iPHdruJa0QgDOK0IJjSgiNMaEVRk1L9yz2mg" TargetMode="External"/><Relationship Id="rId14" Type="http://schemas.openxmlformats.org/officeDocument/2006/relationships/chart" Target="charts/chart3.xml"/><Relationship Id="rId35" Type="http://schemas.openxmlformats.org/officeDocument/2006/relationships/hyperlink" Target="https://www-tandfonline-com.ezproxy.jyu.fi/doi/full/10.1080/09687590701841190" TargetMode="External"/><Relationship Id="rId56" Type="http://schemas.openxmlformats.org/officeDocument/2006/relationships/hyperlink" Target="http://www.julkari.fi/bitstream/handle/10024/132110/Taiteilijan_tyo.pdf?sequence=1&amp;isAllowed=y" TargetMode="External"/><Relationship Id="rId77" Type="http://schemas.openxmlformats.org/officeDocument/2006/relationships/hyperlink" Target="https://issuu.com/kuntoutussaatio/docs/kuntoutus-3-11-final" TargetMode="External"/><Relationship Id="rId100" Type="http://schemas.openxmlformats.org/officeDocument/2006/relationships/hyperlink" Target="https://mot-kielikone-fi.ezproxy.jyu.fi/mot/jyu/netmot.exe" TargetMode="External"/><Relationship Id="rId282" Type="http://schemas.openxmlformats.org/officeDocument/2006/relationships/hyperlink" Target="http://www.tenk.fi/sites/tenk.fi/files/eettisetperiaatteet.pdf" TargetMode="External"/><Relationship Id="rId317" Type="http://schemas.openxmlformats.org/officeDocument/2006/relationships/hyperlink" Target="mailto:outi.m.salonlahti@student.jyu.fi" TargetMode="External"/><Relationship Id="rId338" Type="http://schemas.openxmlformats.org/officeDocument/2006/relationships/image" Target="media/image20.png"/><Relationship Id="rId359" Type="http://schemas.openxmlformats.org/officeDocument/2006/relationships/hyperlink" Target="mailto:outi.m.salonlahti@student.jyu.fi" TargetMode="External"/><Relationship Id="rId8" Type="http://schemas.openxmlformats.org/officeDocument/2006/relationships/image" Target="media/image1.jpeg"/><Relationship Id="rId98" Type="http://schemas.openxmlformats.org/officeDocument/2006/relationships/hyperlink" Target="https://mot-kielikone-fi.ezproxy.jyu.fi/mot/jyu/netmot.exe" TargetMode="External"/><Relationship Id="rId121" Type="http://schemas.openxmlformats.org/officeDocument/2006/relationships/hyperlink" Target="http://www.nuorisotutkimusseura.fi/images/julkaisuja/epatavallisia_elamankulkuja.pdf" TargetMode="External"/><Relationship Id="rId142" Type="http://schemas.openxmlformats.org/officeDocument/2006/relationships/hyperlink" Target="https://www-sciencedirect-com.ezproxy.jyu.fi/science/article/pii/S1875067212000478?via%3Dihub" TargetMode="External"/><Relationship Id="rId163" Type="http://schemas.openxmlformats.org/officeDocument/2006/relationships/hyperlink" Target="http://www.markkinaoikeus.fi/fi/index/paatokset/hankintaasiat/hankintaasiat/1539175552212.html?fbclid=IwAR0tLlrEbeXEwUdodKIXOKuol0mN89hQbzbjpE0lMBCLi-7W2pdYAQqkLEs" TargetMode="External"/><Relationship Id="rId184" Type="http://schemas.openxmlformats.org/officeDocument/2006/relationships/hyperlink" Target="http://danceabilityfinland.com/kaaos/the-company.html?lang=fi" TargetMode="External"/><Relationship Id="rId219" Type="http://schemas.openxmlformats.org/officeDocument/2006/relationships/hyperlink" Target="https://koneensaatio.fi/saaren-kartanon-residenssi/saaren-kartano/tilat" TargetMode="External"/><Relationship Id="rId370" Type="http://schemas.openxmlformats.org/officeDocument/2006/relationships/hyperlink" Target="https://docs.google.com/forms/d/e/1FAIpQLScFAbfD9omW0Vebk0FxO2ib1gkx1bS8NVL_80QbT4xOZp1rbw/viewform?usp=sf_link" TargetMode="External"/><Relationship Id="rId391" Type="http://schemas.openxmlformats.org/officeDocument/2006/relationships/footer" Target="footer1.xml"/><Relationship Id="rId230" Type="http://schemas.openxmlformats.org/officeDocument/2006/relationships/hyperlink" Target="http://www.kuurojenliitto.fi/fi/ajankohtaista/uutiset/pohjoismainen-kulttuurifestivaali-jarjestetaan-elokuussa-koopenhaminassa" TargetMode="External"/><Relationship Id="rId251" Type="http://schemas.openxmlformats.org/officeDocument/2006/relationships/hyperlink" Target="https://minedu.fi/kulttuuri/ohjaus-ja-rahoitus" TargetMode="External"/><Relationship Id="rId25" Type="http://schemas.openxmlformats.org/officeDocument/2006/relationships/hyperlink" Target="https://lauda.ulapland.fi/handle/10024/62613" TargetMode="External"/><Relationship Id="rId46" Type="http://schemas.openxmlformats.org/officeDocument/2006/relationships/hyperlink" Target="http://www.esteettatoihin.fi/wp-content/uploads/Kynnys-ry_Selvitys-vammaisten-korkeakouluopiskelijoiden-ty%C3%B6el%C3%A4m%C3%A4tarpeista-ja-haasteista.pdf" TargetMode="External"/><Relationship Id="rId67" Type="http://schemas.openxmlformats.org/officeDocument/2006/relationships/hyperlink" Target="https://shop.aalto.fi/media/attachments/bf3ce/Kallio-Tavin.pdf" TargetMode="External"/><Relationship Id="rId272" Type="http://schemas.openxmlformats.org/officeDocument/2006/relationships/hyperlink" Target="http://ylioppilaslehti.fi/2008/12/sepat-syntyessaan/" TargetMode="External"/><Relationship Id="rId293" Type="http://schemas.openxmlformats.org/officeDocument/2006/relationships/hyperlink" Target="http://www.vimmart.fi" TargetMode="External"/><Relationship Id="rId307" Type="http://schemas.openxmlformats.org/officeDocument/2006/relationships/hyperlink" Target="http://www.facebook.com/kulttuuriakaikille/videos/405511773554622" TargetMode="External"/><Relationship Id="rId328" Type="http://schemas.openxmlformats.org/officeDocument/2006/relationships/image" Target="media/image11.jpeg"/><Relationship Id="rId349" Type="http://schemas.openxmlformats.org/officeDocument/2006/relationships/image" Target="media/image29.jpeg"/><Relationship Id="rId88" Type="http://schemas.openxmlformats.org/officeDocument/2006/relationships/hyperlink" Target="https://journals.sagepub.com/doi/full/10.1177/0255761417703782" TargetMode="External"/><Relationship Id="rId111" Type="http://schemas.openxmlformats.org/officeDocument/2006/relationships/hyperlink" Target="http://julkaisut.valtioneuvosto.fi/bitstream/handle/10024/80024/opm6.pdf?sequence=1&amp;isAllowed=y" TargetMode="External"/><Relationship Id="rId132" Type="http://schemas.openxmlformats.org/officeDocument/2006/relationships/hyperlink" Target="http://www.cupore.fi/images/tiedostot/taiteilijanasemajasukupuoli_v09.pdf" TargetMode="External"/><Relationship Id="rId153" Type="http://schemas.openxmlformats.org/officeDocument/2006/relationships/hyperlink" Target="http://elektra.helsinki.fi.ezproxy.jyu.fi/se/n/0784-3844/25/1/vammaisu.pdf" TargetMode="External"/><Relationship Id="rId174" Type="http://schemas.openxmlformats.org/officeDocument/2006/relationships/hyperlink" Target="http://www.spesia.fi/hakeminen/koulutustarjonta/artesaani" TargetMode="External"/><Relationship Id="rId195" Type="http://schemas.openxmlformats.org/officeDocument/2006/relationships/hyperlink" Target="http://www.seutuneloset.fi/uutiset/art2414023" TargetMode="External"/><Relationship Id="rId209" Type="http://schemas.openxmlformats.org/officeDocument/2006/relationships/hyperlink" Target="http://www.kehitysvammaliitto.fi/kehitysvammaisuus/tyo" TargetMode="External"/><Relationship Id="rId360" Type="http://schemas.openxmlformats.org/officeDocument/2006/relationships/hyperlink" Target="mailto:outi.m.salonlahti@student.jyu.fi" TargetMode="External"/><Relationship Id="rId381" Type="http://schemas.openxmlformats.org/officeDocument/2006/relationships/hyperlink" Target="http://www.fsd.uta.fi" TargetMode="External"/><Relationship Id="rId220" Type="http://schemas.openxmlformats.org/officeDocument/2006/relationships/hyperlink" Target="https://koneensaatio.fi/apurahat/tuetut/2019-2/saaren-kartanon-ryhmaresidenssit-2020" TargetMode="External"/><Relationship Id="rId241" Type="http://schemas.openxmlformats.org/officeDocument/2006/relationships/hyperlink" Target="https://weareunlimited.org.uk/unlimited-the-symposium-introducing-the-art-chair/" TargetMode="External"/><Relationship Id="rId15" Type="http://schemas.openxmlformats.org/officeDocument/2006/relationships/chart" Target="charts/chart4.xml"/><Relationship Id="rId36" Type="http://schemas.openxmlformats.org/officeDocument/2006/relationships/hyperlink" Target="https://doi.org/10.1080/09687599466780381" TargetMode="External"/><Relationship Id="rId57" Type="http://schemas.openxmlformats.org/officeDocument/2006/relationships/hyperlink" Target="http://www.julkari.fi/bitstream/handle/10024/132110/Taiteilijan_tyo.pdf?sequence=1&amp;isAllowed=y" TargetMode="External"/><Relationship Id="rId262" Type="http://schemas.openxmlformats.org/officeDocument/2006/relationships/hyperlink" Target="http://www.ts.fi/kulttuuri/1074312517/Tekeeko+vammaistaiteilija+vammaistaidetta" TargetMode="External"/><Relationship Id="rId283" Type="http://schemas.openxmlformats.org/officeDocument/2006/relationships/hyperlink" Target="https://thl.fi/fi/web/vammaispalvelujen-kasikirja/vammaisuus-yhteiskunnassa/vakivalta-ja-vammaisuus" TargetMode="External"/><Relationship Id="rId318" Type="http://schemas.openxmlformats.org/officeDocument/2006/relationships/hyperlink" Target="https://youtu.be/h1O0JNGTFhU" TargetMode="External"/><Relationship Id="rId339" Type="http://schemas.openxmlformats.org/officeDocument/2006/relationships/image" Target="media/image21.png"/><Relationship Id="rId78" Type="http://schemas.openxmlformats.org/officeDocument/2006/relationships/hyperlink" Target="https://helda.helsinki.fi/bitstream/handle/10138/34781/Kovanen_Jaana_2012.pdf?sequence=1&amp;isAllowed=y" TargetMode="External"/><Relationship Id="rId99" Type="http://schemas.openxmlformats.org/officeDocument/2006/relationships/hyperlink" Target="https://mot-kielikone-fi.ezproxy.jyu.fi/mot/jyu/netmot.exe" TargetMode="External"/><Relationship Id="rId101" Type="http://schemas.openxmlformats.org/officeDocument/2006/relationships/hyperlink" Target="http://www.stat.fi/artikkelit/2009/art_2009-03-16_002.html?s=0" TargetMode="External"/><Relationship Id="rId122" Type="http://schemas.openxmlformats.org/officeDocument/2006/relationships/hyperlink" Target="https://jyx.jyu.fi/handle/123456789/7954" TargetMode="External"/><Relationship Id="rId143" Type="http://schemas.openxmlformats.org/officeDocument/2006/relationships/hyperlink" Target="http://www.tandfonline.com/eprint/PCrkkeqCYnzdqNu2ZKZ6/full" TargetMode="External"/><Relationship Id="rId164" Type="http://schemas.openxmlformats.org/officeDocument/2006/relationships/hyperlink" Target="https://www.finlex.fi/fi/laki/ajantasa/1999/19990731" TargetMode="External"/><Relationship Id="rId185" Type="http://schemas.openxmlformats.org/officeDocument/2006/relationships/hyperlink" Target="http://www.deafart.org/Deaf_Art_/deaf_art_.html" TargetMode="External"/><Relationship Id="rId350" Type="http://schemas.openxmlformats.org/officeDocument/2006/relationships/image" Target="media/image30.png"/><Relationship Id="rId371" Type="http://schemas.openxmlformats.org/officeDocument/2006/relationships/hyperlink" Target="http://bit.ly/2MZtL1u" TargetMode="External"/><Relationship Id="rId9" Type="http://schemas.openxmlformats.org/officeDocument/2006/relationships/hyperlink" Target="https://youtu.be/8y5J_f2JIYc" TargetMode="External"/><Relationship Id="rId210" Type="http://schemas.openxmlformats.org/officeDocument/2006/relationships/hyperlink" Target="http://www.lastrada.fi/taustaa" TargetMode="External"/><Relationship Id="rId392" Type="http://schemas.openxmlformats.org/officeDocument/2006/relationships/fontTable" Target="fontTable.xml"/><Relationship Id="rId26" Type="http://schemas.openxmlformats.org/officeDocument/2006/relationships/hyperlink" Target="http://www.artscouncil.org.uk/sites/default/files/download-file/Diversity_report_1718.pdf" TargetMode="External"/><Relationship Id="rId231" Type="http://schemas.openxmlformats.org/officeDocument/2006/relationships/hyperlink" Target="http://www.kuurojenliitto.fi/fi/viittomakielet/viittomakielet-ja-viittomakieliset" TargetMode="External"/><Relationship Id="rId252" Type="http://schemas.openxmlformats.org/officeDocument/2006/relationships/hyperlink" Target="http://www.omapolku.fi" TargetMode="External"/><Relationship Id="rId273" Type="http://schemas.openxmlformats.org/officeDocument/2006/relationships/hyperlink" Target="http://www.uniarts.fi/koulutustarjonta/kirjoittamisen-maisteriohjelma" TargetMode="External"/><Relationship Id="rId294" Type="http://schemas.openxmlformats.org/officeDocument/2006/relationships/hyperlink" Target="https://rampyla.vuodatus.net/lue/2005/11/kiltteysrasismi" TargetMode="External"/><Relationship Id="rId308" Type="http://schemas.openxmlformats.org/officeDocument/2006/relationships/hyperlink" Target="http://www.youtube.com/watch?v=UOp_HnfIsmU&amp;feature=youtu.be" TargetMode="External"/><Relationship Id="rId329" Type="http://schemas.openxmlformats.org/officeDocument/2006/relationships/hyperlink" Target="https://bit.ly/2LQXTvs" TargetMode="External"/><Relationship Id="rId47" Type="http://schemas.openxmlformats.org/officeDocument/2006/relationships/hyperlink" Target="http://www.tinfo.fi/documents/valtavastuu2019_raportti.pdf" TargetMode="External"/><Relationship Id="rId68" Type="http://schemas.openxmlformats.org/officeDocument/2006/relationships/hyperlink" Target="http://www.julkari.fi/bitstream/handle/10024/135231/URN_ISBN_978-952-302-838-8.pdf?sequence=1&amp;isAllowed=y" TargetMode="External"/><Relationship Id="rId89" Type="http://schemas.openxmlformats.org/officeDocument/2006/relationships/hyperlink" Target="http://www.cupore.fi/images/tiedostot/2017/cupore_yhdenvertainenkulttuuri.pdf" TargetMode="External"/><Relationship Id="rId112" Type="http://schemas.openxmlformats.org/officeDocument/2006/relationships/hyperlink" Target="http://www.kulttuuriakaikille.fi/doc/tutkimukset_ja_raportit/saavutettavuuskyselyn_tulokset_2007.pdf" TargetMode="External"/><Relationship Id="rId133" Type="http://schemas.openxmlformats.org/officeDocument/2006/relationships/hyperlink" Target="https://jyx.jyu.fi/handle/123456789/12207" TargetMode="External"/><Relationship Id="rId154" Type="http://schemas.openxmlformats.org/officeDocument/2006/relationships/hyperlink" Target="https://drive.google.com/file/d/0B9L1fvjudy3GbWRWWnZMcjhiakE/view?pref=2&amp;pli=1" TargetMode="External"/><Relationship Id="rId175" Type="http://schemas.openxmlformats.org/officeDocument/2006/relationships/hyperlink" Target="http://disabledfeminists.com/2009/11/05/and-if-this-keeps-up-there-wont-be-any" TargetMode="External"/><Relationship Id="rId340" Type="http://schemas.openxmlformats.org/officeDocument/2006/relationships/image" Target="media/image22.png"/><Relationship Id="rId361" Type="http://schemas.openxmlformats.org/officeDocument/2006/relationships/hyperlink" Target="https://tietosuoja.fi/sv/framsida" TargetMode="External"/><Relationship Id="rId196" Type="http://schemas.openxmlformats.org/officeDocument/2006/relationships/hyperlink" Target="http://www.veikkaus.fi/fi/yritys?fbclid=IwAR1XiLHqsrDn-NFYko3MS_Mbm1M3A2kMD4FMY8SGILcLvh9T4Zw1ldnukV8" TargetMode="External"/><Relationship Id="rId200" Type="http://schemas.openxmlformats.org/officeDocument/2006/relationships/hyperlink" Target="http://www.helsinkimissio.fi/resonaari" TargetMode="External"/><Relationship Id="rId382" Type="http://schemas.openxmlformats.org/officeDocument/2006/relationships/hyperlink" Target="https://docs.google.com/forms/d/e/1FAIpQLSetRUsjXUfV5Iw1jFa9Ohxi4CB2QGO82fg2H1u4Gve_3-felQ/viewform?usp=sf_link" TargetMode="External"/><Relationship Id="rId16" Type="http://schemas.openxmlformats.org/officeDocument/2006/relationships/image" Target="media/image3.jpeg"/><Relationship Id="rId221" Type="http://schemas.openxmlformats.org/officeDocument/2006/relationships/hyperlink" Target="http://www.spiegel.de/international/zeitgeist/spiegel-interview-with-singer-thomas-quasthoff-a-825717-2.html" TargetMode="External"/><Relationship Id="rId242" Type="http://schemas.openxmlformats.org/officeDocument/2006/relationships/hyperlink" Target="http://www.hameensanomat.fi/kulttuuri/oikeus-olla-taiteilija-kettukin-julkaisema-taidestudiotoimintamalli-tukee-vammaisten-mahdollisuutta-ammattitaiteilijuuteen-714498" TargetMode="External"/><Relationship Id="rId263" Type="http://schemas.openxmlformats.org/officeDocument/2006/relationships/hyperlink" Target="http://kulttuuriakaikille.fi/blogi.php?aid=14486&amp;k=13196&amp;d=2018" TargetMode="External"/><Relationship Id="rId284" Type="http://schemas.openxmlformats.org/officeDocument/2006/relationships/hyperlink" Target="http://www.tukilinja.fi/vimma-vammaiskulttuuripalkinnot" TargetMode="External"/><Relationship Id="rId319" Type="http://schemas.openxmlformats.org/officeDocument/2006/relationships/hyperlink" Target="http://www.fsd.uta.fi" TargetMode="External"/><Relationship Id="rId37" Type="http://schemas.openxmlformats.org/officeDocument/2006/relationships/hyperlink" Target="http://www.dadaa.org.au/wp-content/uploads/2017/01/Art-Works-Full-Report-Web.pdf" TargetMode="External"/><Relationship Id="rId58" Type="http://schemas.openxmlformats.org/officeDocument/2006/relationships/hyperlink" Target="http://www.julkari.fi/bitstream/handle/10024/132110/Taiteilijan_tyo.pdf?sequence=1&amp;isAllowed=y" TargetMode="External"/><Relationship Id="rId79" Type="http://schemas.openxmlformats.org/officeDocument/2006/relationships/hyperlink" Target="https://tampub.uta.fi/bitstream/handle/10024/100872/GRADU-1490943433.pdf?sequence=1" TargetMode="External"/><Relationship Id="rId102" Type="http://schemas.openxmlformats.org/officeDocument/2006/relationships/hyperlink" Target="http://utbildningsstyrelsen.fi/download/47221_osallistu2005.pdf" TargetMode="External"/><Relationship Id="rId123" Type="http://schemas.openxmlformats.org/officeDocument/2006/relationships/hyperlink" Target="https://search-proquest-com.ezproxy.jyu.fi/docview/929146262?pq-origsite=primo" TargetMode="External"/><Relationship Id="rId144" Type="http://schemas.openxmlformats.org/officeDocument/2006/relationships/hyperlink" Target="http://doi.org/10.1080/15017419.2012.761158" TargetMode="External"/><Relationship Id="rId330" Type="http://schemas.openxmlformats.org/officeDocument/2006/relationships/image" Target="media/image12.png"/><Relationship Id="rId90" Type="http://schemas.openxmlformats.org/officeDocument/2006/relationships/hyperlink" Target="http://www.utupub.fi/bitstream/handle/10024/146110/Lehenkari_Laura_opinnayte.pdf?sequence=1&amp;isAllowed=y" TargetMode="External"/><Relationship Id="rId165" Type="http://schemas.openxmlformats.org/officeDocument/2006/relationships/hyperlink" Target="http://www.ykliitto.fi/sites/ykliitto.fi/files/vammaisten_oikeudet_2016_net.pdf" TargetMode="External"/><Relationship Id="rId186" Type="http://schemas.openxmlformats.org/officeDocument/2006/relationships/hyperlink" Target="http://www.disabilityday.fi/dida2016" TargetMode="External"/><Relationship Id="rId351" Type="http://schemas.openxmlformats.org/officeDocument/2006/relationships/image" Target="media/image31.jpeg"/><Relationship Id="rId372" Type="http://schemas.openxmlformats.org/officeDocument/2006/relationships/hyperlink" Target="http://bit.ly/2MmMoLM" TargetMode="External"/><Relationship Id="rId393" Type="http://schemas.openxmlformats.org/officeDocument/2006/relationships/glossaryDocument" Target="glossary/document.xml"/><Relationship Id="rId211" Type="http://schemas.openxmlformats.org/officeDocument/2006/relationships/hyperlink" Target="http://www.kvtuki57.fi/toiminta/tukihenkilo" TargetMode="External"/><Relationship Id="rId232" Type="http://schemas.openxmlformats.org/officeDocument/2006/relationships/hyperlink" Target="http://www.kuurojenliitto.fi/fi/ajankohtaista/uutiset/vuoden-2018-viittomakielitekopalkinto-tomas-vaaralalle" TargetMode="External"/><Relationship Id="rId253" Type="http://schemas.openxmlformats.org/officeDocument/2006/relationships/hyperlink" Target="http://www.omapolku.fi/taidepaja" TargetMode="External"/><Relationship Id="rId274" Type="http://schemas.openxmlformats.org/officeDocument/2006/relationships/hyperlink" Target="http://www.taike.fi/fi/apurahat-ja-avustukset/-/stipend/YVViGZFdtdpP/viewStipend/11172" TargetMode="External"/><Relationship Id="rId295" Type="http://schemas.openxmlformats.org/officeDocument/2006/relationships/hyperlink" Target="http://www.taru.info/images/stories/taru_documents/tarpeitataru1-102.pdf" TargetMode="External"/><Relationship Id="rId309" Type="http://schemas.openxmlformats.org/officeDocument/2006/relationships/hyperlink" Target="https://www.youtube.com/watch?v=APE_qoyKoIM&amp;feature=youtu.be" TargetMode="External"/><Relationship Id="rId27" Type="http://schemas.openxmlformats.org/officeDocument/2006/relationships/hyperlink" Target="http://www.theseus.fi/handle/10024/51811" TargetMode="External"/><Relationship Id="rId48" Type="http://schemas.openxmlformats.org/officeDocument/2006/relationships/hyperlink" Target="http://www.kulttuuriakaikille.fi/doc/tutkimukset_ja_raportit/Sata-hankkeen_esiselvitysraportti_2016.pdf" TargetMode="External"/><Relationship Id="rId69" Type="http://schemas.openxmlformats.org/officeDocument/2006/relationships/hyperlink" Target="http://www.taike.fi/documents/10921/0/Maahanmuuttajataiteilijat+taiteen+tukijarjestelmassa.pdf" TargetMode="External"/><Relationship Id="rId113" Type="http://schemas.openxmlformats.org/officeDocument/2006/relationships/hyperlink" Target="https://en.oxforddictionaries.com/definition/identity_politics" TargetMode="External"/><Relationship Id="rId134" Type="http://schemas.openxmlformats.org/officeDocument/2006/relationships/hyperlink" Target="https://drive.google.com/file/d/0Bz1V9P-a-cT2VUJpeTNHQkluTUU/view?usp=sharing" TargetMode="External"/><Relationship Id="rId320" Type="http://schemas.openxmlformats.org/officeDocument/2006/relationships/hyperlink" Target="https://docs.google.com/forms/d/e/1FAIpQLSdV80phaZnTmzWPzvLXldpAJLhl7Dj5ZL-DE811-mU3k_RFTg/viewform?usp=sf_link" TargetMode="External"/><Relationship Id="rId80" Type="http://schemas.openxmlformats.org/officeDocument/2006/relationships/hyperlink" Target="http://www.cultureforall.info/doc/tutkimukset_ja_raportit/Kulttuurifestivaalien_ja_tapahtumien_saavutettavuus.pdf" TargetMode="External"/><Relationship Id="rId155" Type="http://schemas.openxmlformats.org/officeDocument/2006/relationships/hyperlink" Target="http://www.doria.fi/bitstream/handle/10024/4118/TMP.objres.50.pdf?sequence=2" TargetMode="External"/><Relationship Id="rId176" Type="http://schemas.openxmlformats.org/officeDocument/2006/relationships/hyperlink" Target="http://www.artscouncil.org.uk/funding/unlimited-iii" TargetMode="External"/><Relationship Id="rId197" Type="http://schemas.openxmlformats.org/officeDocument/2006/relationships/hyperlink" Target="http://www.disabilityartsonline.org.uk/editorial-blog?filter_by_month_added=2009-06" TargetMode="External"/><Relationship Id="rId341" Type="http://schemas.openxmlformats.org/officeDocument/2006/relationships/image" Target="media/image23.png"/><Relationship Id="rId362" Type="http://schemas.openxmlformats.org/officeDocument/2006/relationships/hyperlink" Target="https://youtu.be/APE_qoyKoIM" TargetMode="External"/><Relationship Id="rId383" Type="http://schemas.openxmlformats.org/officeDocument/2006/relationships/hyperlink" Target="http://bit.ly/2NjlpSP" TargetMode="External"/><Relationship Id="rId201" Type="http://schemas.openxmlformats.org/officeDocument/2006/relationships/hyperlink" Target="http://www.karjalainen.fi/uutiset/uutis-alueet/maakunta/item/105944" TargetMode="External"/><Relationship Id="rId222" Type="http://schemas.openxmlformats.org/officeDocument/2006/relationships/hyperlink" Target="https://kukunori.fi/kukunorin-tarina" TargetMode="External"/><Relationship Id="rId243" Type="http://schemas.openxmlformats.org/officeDocument/2006/relationships/hyperlink" Target="http://www.karjalainen.fi/uutiset/uutis-alueet/kulttuuri/item/188918" TargetMode="External"/><Relationship Id="rId264" Type="http://schemas.openxmlformats.org/officeDocument/2006/relationships/hyperlink" Target="http://www.kaupunkiuutiset.com/jutut/paivi-liljalla-on-ollut-viime-aikoina-monta-aihetta-iloon-erityistaidetoiminnan-kentalle-menee-lujaa-31726" TargetMode="External"/><Relationship Id="rId285" Type="http://schemas.openxmlformats.org/officeDocument/2006/relationships/hyperlink" Target="http://www.tyoelakelakipalvelu.fi/telp-publishing/vepa/document.faces?document_id=300138" TargetMode="External"/><Relationship Id="rId17" Type="http://schemas.openxmlformats.org/officeDocument/2006/relationships/chart" Target="charts/chart5.xml"/><Relationship Id="rId38" Type="http://schemas.openxmlformats.org/officeDocument/2006/relationships/hyperlink" Target="http://www.parallellinesjournal.com/article-the-disability-paradox.html" TargetMode="External"/><Relationship Id="rId59" Type="http://schemas.openxmlformats.org/officeDocument/2006/relationships/hyperlink" Target="http://www.julkari.fi/bitstream/handle/10024/125323/houni.pdf?sequence=1" TargetMode="External"/><Relationship Id="rId103" Type="http://schemas.openxmlformats.org/officeDocument/2006/relationships/hyperlink" Target="http://www.esok.fi/esok-hanke/julkaisut/joutuu/otus29.pdf" TargetMode="External"/><Relationship Id="rId124" Type="http://schemas.openxmlformats.org/officeDocument/2006/relationships/hyperlink" Target="http://cultureforall.fi/doc/tutkimukset_ja_raportit/Taide-ja_kulttuurialojen_opiskelun_esteettomyys.pdf" TargetMode="External"/><Relationship Id="rId310" Type="http://schemas.openxmlformats.org/officeDocument/2006/relationships/hyperlink" Target="http://www.fsd.uta.fi" TargetMode="External"/><Relationship Id="rId70" Type="http://schemas.openxmlformats.org/officeDocument/2006/relationships/hyperlink" Target="https://helda.helsinki.fi/bitstream/handle/10138/41895/kansalai.pdf?sequence=1&amp;isAllowed=y" TargetMode="External"/><Relationship Id="rId91" Type="http://schemas.openxmlformats.org/officeDocument/2006/relationships/hyperlink" Target="http://www.taru.info/images/stories/taru_documents/tarpeitataru1-102.pdf" TargetMode="External"/><Relationship Id="rId145" Type="http://schemas.openxmlformats.org/officeDocument/2006/relationships/hyperlink" Target="http://urn.fi/URN:ISBN:978-952-00-3024-7" TargetMode="External"/><Relationship Id="rId166" Type="http://schemas.openxmlformats.org/officeDocument/2006/relationships/hyperlink" Target="https://www.finlex.fi/fi/laki/ajantasa/kumotut/2004/20040021" TargetMode="External"/><Relationship Id="rId187" Type="http://schemas.openxmlformats.org/officeDocument/2006/relationships/hyperlink" Target="https://duvteatern.fi/svenska/om/" TargetMode="External"/><Relationship Id="rId331" Type="http://schemas.openxmlformats.org/officeDocument/2006/relationships/image" Target="media/image13.jpeg"/><Relationship Id="rId352" Type="http://schemas.openxmlformats.org/officeDocument/2006/relationships/hyperlink" Target="http://www.fsd.uta.fi/shared/resources/2014_esite_tutkittaville_FIN.pdf" TargetMode="External"/><Relationship Id="rId373" Type="http://schemas.openxmlformats.org/officeDocument/2006/relationships/hyperlink" Target="http://bit.ly/2MsbZmO" TargetMode="External"/><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kettuki.fi/kettuki-ry" TargetMode="External"/><Relationship Id="rId233" Type="http://schemas.openxmlformats.org/officeDocument/2006/relationships/hyperlink" Target="http://www.kynnyskino.info" TargetMode="External"/><Relationship Id="rId254" Type="http://schemas.openxmlformats.org/officeDocument/2006/relationships/hyperlink" Target="http://www.omapolku.fi/ateljee" TargetMode="External"/><Relationship Id="rId28" Type="http://schemas.openxmlformats.org/officeDocument/2006/relationships/hyperlink" Target="http://www.tandfonline.com.ezproxy.jyu.fi/doi/full/10.1080/09687599.2015.1030065" TargetMode="External"/><Relationship Id="rId49" Type="http://schemas.openxmlformats.org/officeDocument/2006/relationships/hyperlink" Target="http://www.oph.fi/download/150673_pitaisi_laajentaa_tyoalaansa.pdf" TargetMode="External"/><Relationship Id="rId114" Type="http://schemas.openxmlformats.org/officeDocument/2006/relationships/hyperlink" Target="http://julkaisut.valtioneuvosto.fi/bitstream/hand-le/10024/161024/OKM_31_2018_10092018.pdf?sequence=1&amp;isAllowed=y" TargetMode="External"/><Relationship Id="rId275" Type="http://schemas.openxmlformats.org/officeDocument/2006/relationships/hyperlink" Target="http://www.taike.fi/fi/uutinen/-/news/1265137" TargetMode="External"/><Relationship Id="rId296" Type="http://schemas.openxmlformats.org/officeDocument/2006/relationships/hyperlink" Target="http://www.vertaistaiteilijat.fi/taiteilijapuheenvuoro-patoja-valtavirtaan" TargetMode="External"/><Relationship Id="rId300" Type="http://schemas.openxmlformats.org/officeDocument/2006/relationships/hyperlink" Target="https://yle.fi/uutiset/3-5802836" TargetMode="External"/><Relationship Id="rId60" Type="http://schemas.openxmlformats.org/officeDocument/2006/relationships/hyperlink" Target="http://www.kulttuuriakaikille.fi/doc/undersokningar_och_rapporter/Tillganglig-barnkultur_rapport.pdf" TargetMode="External"/><Relationship Id="rId81" Type="http://schemas.openxmlformats.org/officeDocument/2006/relationships/hyperlink" Target="http://www.kulturradet.se/Documents/publikationer/2016/kultur_f%c3%b6r_alla.pdf" TargetMode="External"/><Relationship Id="rId135" Type="http://schemas.openxmlformats.org/officeDocument/2006/relationships/hyperlink" Target="http://www.nuorisotutkimusseura.fi/images/julkaisuja/exceptional_life_courses.pdf" TargetMode="External"/><Relationship Id="rId156" Type="http://schemas.openxmlformats.org/officeDocument/2006/relationships/hyperlink" Target="http://www.parallellinesjournal.com/article-in-the-ghetto.html" TargetMode="External"/><Relationship Id="rId177" Type="http://schemas.openxmlformats.org/officeDocument/2006/relationships/hyperlink" Target="http://www.artsequal.fi/-/artsequalin-tutkijaesittelyssa-sari-karttunen" TargetMode="External"/><Relationship Id="rId198" Type="http://schemas.openxmlformats.org/officeDocument/2006/relationships/hyperlink" Target="https://yle.fi/uutiset/3-8638853" TargetMode="External"/><Relationship Id="rId321" Type="http://schemas.openxmlformats.org/officeDocument/2006/relationships/hyperlink" Target="https://docs.google.com/forms/d/e/1FAIpQLScFuxphn7cu06MOoOk4EnQ2AKbJdzeuSdBv4oW2bq3GY5Nctw/viewform?usp=sf_link" TargetMode="External"/><Relationship Id="rId342" Type="http://schemas.openxmlformats.org/officeDocument/2006/relationships/image" Target="media/image24.png"/><Relationship Id="rId363" Type="http://schemas.openxmlformats.org/officeDocument/2006/relationships/hyperlink" Target="http://www.fsd.uta.fi" TargetMode="External"/><Relationship Id="rId384" Type="http://schemas.openxmlformats.org/officeDocument/2006/relationships/hyperlink" Target="http://bit.ly/2KsAIdQ" TargetMode="External"/><Relationship Id="rId202" Type="http://schemas.openxmlformats.org/officeDocument/2006/relationships/hyperlink" Target="http://itenet.fi/" TargetMode="External"/><Relationship Id="rId223" Type="http://schemas.openxmlformats.org/officeDocument/2006/relationships/hyperlink" Target="http://eucreafinland.org" TargetMode="External"/><Relationship Id="rId244" Type="http://schemas.openxmlformats.org/officeDocument/2006/relationships/hyperlink" Target="https://niemikoti.fi/yksikko/kulttuuripaja-elvis" TargetMode="External"/><Relationship Id="rId18" Type="http://schemas.openxmlformats.org/officeDocument/2006/relationships/chart" Target="charts/chart6.xml"/><Relationship Id="rId39" Type="http://schemas.openxmlformats.org/officeDocument/2006/relationships/hyperlink" Target="https://helda.helsinki.fi/bitstream/handle/10138/144151/Tutkimuksia133.pdf?sequence=4" TargetMode="External"/><Relationship Id="rId265" Type="http://schemas.openxmlformats.org/officeDocument/2006/relationships/hyperlink" Target="https://selkokeskus.fi/selkokieli/selkokieli-vuorovaikutuksessa" TargetMode="External"/><Relationship Id="rId286" Type="http://schemas.openxmlformats.org/officeDocument/2006/relationships/hyperlink" Target="http://www.ursaminor.fi/ursaminor" TargetMode="External"/><Relationship Id="rId50" Type="http://schemas.openxmlformats.org/officeDocument/2006/relationships/hyperlink" Target="http://www.cupore.fi/images/tiedostot/2017/cupore_barometri_2016_13.pdf" TargetMode="External"/><Relationship Id="rId104" Type="http://schemas.openxmlformats.org/officeDocument/2006/relationships/hyperlink" Target="http://julkaisut.valtioneuvosto.fi/bitstream/handle/10024/79734/sm_012010.pdf" TargetMode="External"/><Relationship Id="rId125" Type="http://schemas.openxmlformats.org/officeDocument/2006/relationships/hyperlink" Target="https://jyx.jyu.fi/handle/123456789/7879" TargetMode="External"/><Relationship Id="rId146" Type="http://schemas.openxmlformats.org/officeDocument/2006/relationships/hyperlink" Target="https://jyu.finna.fi/PrimoRecord/pci.jstor_csp10.1525%2Fjams.2006.59.1.113" TargetMode="External"/><Relationship Id="rId167" Type="http://schemas.openxmlformats.org/officeDocument/2006/relationships/hyperlink" Target="http://www.finlex.fi/fi/laki/alkup/2014/20141325" TargetMode="External"/><Relationship Id="rId188" Type="http://schemas.openxmlformats.org/officeDocument/2006/relationships/hyperlink" Target="https://duvteatern.fi/fin/duvteatern" TargetMode="External"/><Relationship Id="rId311" Type="http://schemas.openxmlformats.org/officeDocument/2006/relationships/hyperlink" Target="https://docs.google.com/forms/d/e/1FAIpQLScFuxphn7cu06MOoOk4EnQ2AKbJdzeuSdBv4oW2bq3GY5Nctw/viewform?usp=sf_link" TargetMode="External"/><Relationship Id="rId332" Type="http://schemas.openxmlformats.org/officeDocument/2006/relationships/image" Target="media/image14.png"/><Relationship Id="rId353" Type="http://schemas.openxmlformats.org/officeDocument/2006/relationships/hyperlink" Target="mailto:outi.m.salonlahti@student.jyu.fi" TargetMode="External"/><Relationship Id="rId374" Type="http://schemas.openxmlformats.org/officeDocument/2006/relationships/hyperlink" Target="http://bit.ly/2MZtL1u" TargetMode="External"/><Relationship Id="rId71" Type="http://schemas.openxmlformats.org/officeDocument/2006/relationships/hyperlink" Target="https://kettuki.fi/uploads/images/Kettuki_Toimintakertomus_2016.pdf" TargetMode="External"/><Relationship Id="rId92" Type="http://schemas.openxmlformats.org/officeDocument/2006/relationships/hyperlink" Target="https://jyx.jyu.fi/handle/123456789/42934" TargetMode="External"/><Relationship Id="rId213" Type="http://schemas.openxmlformats.org/officeDocument/2006/relationships/hyperlink" Target="https://kettuki.fi/taidetoiminta/vuoden-taiteilijat" TargetMode="External"/><Relationship Id="rId234" Type="http://schemas.openxmlformats.org/officeDocument/2006/relationships/hyperlink" Target="http://kynnys.fi/news/kynnys-ryn-vimma-kulttuuripalkinto-maija-karhuselle" TargetMode="External"/><Relationship Id="rId2" Type="http://schemas.openxmlformats.org/officeDocument/2006/relationships/numbering" Target="numbering.xml"/><Relationship Id="rId29" Type="http://schemas.openxmlformats.org/officeDocument/2006/relationships/hyperlink" Target="http://www.leeds.ac.uk/disability-studies/archiveuk/Barnes/Effecting%20Change.pdf" TargetMode="External"/><Relationship Id="rId255" Type="http://schemas.openxmlformats.org/officeDocument/2006/relationships/hyperlink" Target="http://www.omapolku.fi/intensiivipaja" TargetMode="External"/><Relationship Id="rId276" Type="http://schemas.openxmlformats.org/officeDocument/2006/relationships/hyperlink" Target="http://taiteensulattamo.fi" TargetMode="External"/><Relationship Id="rId297" Type="http://schemas.openxmlformats.org/officeDocument/2006/relationships/hyperlink" Target="https://www.syrjinta.fi/yhdenvertaisuus" TargetMode="External"/><Relationship Id="rId40" Type="http://schemas.openxmlformats.org/officeDocument/2006/relationships/hyperlink" Target="http://artsedge.kennedy-center.org/2009neasummit/docs/revisedsummitreport_gillsandahl_7_16_09.doc" TargetMode="External"/><Relationship Id="rId115" Type="http://schemas.openxmlformats.org/officeDocument/2006/relationships/hyperlink" Target="http://julkaisut.valtioneuvosto.fi/bitstream/handle/10024/79139/okm10.pdf?sequence=1&amp;isAllowed=y" TargetMode="External"/><Relationship Id="rId136" Type="http://schemas.openxmlformats.org/officeDocument/2006/relationships/hyperlink" Target="https://aaltodoc.aalto.fi/bitstream/handle/123456789/11359/optika_id_698_salonen_mari_2012.pdf?sequence=1&amp;isAllowed=y" TargetMode="External"/><Relationship Id="rId157" Type="http://schemas.openxmlformats.org/officeDocument/2006/relationships/hyperlink" Target="http://www.syrjinta.fi/documents/10181/36404/Vammaisselvitys/655200f8-6eff-42a0-9c60-766f1002244c" TargetMode="External"/><Relationship Id="rId178" Type="http://schemas.openxmlformats.org/officeDocument/2006/relationships/hyperlink" Target="http://www.facebook.com/events/365439177235372" TargetMode="External"/><Relationship Id="rId301" Type="http://schemas.openxmlformats.org/officeDocument/2006/relationships/hyperlink" Target="https://yle.fi/uutiset/3-9776597" TargetMode="External"/><Relationship Id="rId322" Type="http://schemas.openxmlformats.org/officeDocument/2006/relationships/hyperlink" Target="https://docs.google.com/forms/d/e/1FAIpQLSe9PGDu02vS0qQx3YQVrTQKVmnVZW_E94eHBQhJ1fofzzTMvw/viewform?usp=sf_link" TargetMode="External"/><Relationship Id="rId343" Type="http://schemas.openxmlformats.org/officeDocument/2006/relationships/image" Target="media/image25.png"/><Relationship Id="rId364" Type="http://schemas.openxmlformats.org/officeDocument/2006/relationships/hyperlink" Target="http://www.fsd.uta.fi/shared/resources/2014_esite_tutkittaville_FIN.pdf" TargetMode="External"/><Relationship Id="rId61" Type="http://schemas.openxmlformats.org/officeDocument/2006/relationships/hyperlink" Target="http://www.sjdr.se/articles/10.1080/15017410409512646" TargetMode="External"/><Relationship Id="rId82" Type="http://schemas.openxmlformats.org/officeDocument/2006/relationships/hyperlink" Target="http://www.kulttuuriakaikille.fi/doc/tutkimukset_ja_raportit/vammaiset_kulttuuripalvelujen_kayttajina.pdf" TargetMode="External"/><Relationship Id="rId199" Type="http://schemas.openxmlformats.org/officeDocument/2006/relationships/hyperlink" Target="https://hyy.helsinki.fi/en/ylioppilaskunta/kulttuuri-tapahtumat/tapahtumat/mzorek-avomerell%C3%A4-mustaa-huumoria-kahdella-kielell%C3%A4" TargetMode="External"/><Relationship Id="rId203" Type="http://schemas.openxmlformats.org/officeDocument/2006/relationships/hyperlink" Target="http://www.ittp.eu/arkisto.html" TargetMode="External"/><Relationship Id="rId385" Type="http://schemas.openxmlformats.org/officeDocument/2006/relationships/hyperlink" Target="http://bit.ly/2z4qiMj" TargetMode="External"/><Relationship Id="rId19" Type="http://schemas.openxmlformats.org/officeDocument/2006/relationships/image" Target="media/image4.jpeg"/><Relationship Id="rId224" Type="http://schemas.openxmlformats.org/officeDocument/2006/relationships/hyperlink" Target="https://areena.yle.fi/1-4542158" TargetMode="External"/><Relationship Id="rId245" Type="http://schemas.openxmlformats.org/officeDocument/2006/relationships/hyperlink" Target="http://www.nurmijarvenuutiset.fi/artikkeli/64311-sari-salovaaralle-vimma-palkinto" TargetMode="External"/><Relationship Id="rId266" Type="http://schemas.openxmlformats.org/officeDocument/2006/relationships/hyperlink" Target="http://www.serlachius.fi/fi/residenssi/hakulomake/saannot" TargetMode="External"/><Relationship Id="rId287" Type="http://schemas.openxmlformats.org/officeDocument/2006/relationships/hyperlink" Target="https://docs.google.com/forms/d/e/1FAIpQLSf_nbOx-mt3KW0A_rZuzo2hqt-uVDy6T2Ymel8zAeaugYrkIQ/viewform" TargetMode="External"/><Relationship Id="rId30" Type="http://schemas.openxmlformats.org/officeDocument/2006/relationships/hyperlink" Target="https://papers.ssrn.com/sol3/papers.cfm?abstract_id=1583917" TargetMode="External"/><Relationship Id="rId105" Type="http://schemas.openxmlformats.org/officeDocument/2006/relationships/hyperlink" Target="https://skemman.is/handle/1946/19986" TargetMode="External"/><Relationship Id="rId126" Type="http://schemas.openxmlformats.org/officeDocument/2006/relationships/hyperlink" Target="http://www.tkst.fi/resources/Kilpailevat_totuudet_978-952-94-1414-7.pdf" TargetMode="External"/><Relationship Id="rId147" Type="http://schemas.openxmlformats.org/officeDocument/2006/relationships/hyperlink" Target="http://www.jstor.org.ezproxy.jyu.fi/stable/10.1525/jm.2008.25.1.3" TargetMode="External"/><Relationship Id="rId168" Type="http://schemas.openxmlformats.org/officeDocument/2006/relationships/hyperlink" Target="https://into.aalto.fi/pages/viewpage.action?pageId=4858436" TargetMode="External"/><Relationship Id="rId312" Type="http://schemas.openxmlformats.org/officeDocument/2006/relationships/hyperlink" Target="https://docs.google.com/forms/d/e/1FAIpQLSdV80phaZnTmzWPzvLXldpAJLhl7Dj5ZL-DE811-mU3k_RFTg/viewform?usp=sf_link" TargetMode="External"/><Relationship Id="rId333" Type="http://schemas.openxmlformats.org/officeDocument/2006/relationships/image" Target="media/image15.png"/><Relationship Id="rId354" Type="http://schemas.openxmlformats.org/officeDocument/2006/relationships/hyperlink" Target="https://bit.ly/2He7g59" TargetMode="External"/><Relationship Id="rId51" Type="http://schemas.openxmlformats.org/officeDocument/2006/relationships/hyperlink" Target="http://www.cupore.fi/images/tiedostot/2018/cupore_barometri_2017_final.pdf" TargetMode="External"/><Relationship Id="rId72" Type="http://schemas.openxmlformats.org/officeDocument/2006/relationships/hyperlink" Target="https://kettuki.fi/news/227/89/Erityistaidetoiminnan-kehitt&#228;miskyselyn-tulokset" TargetMode="External"/><Relationship Id="rId93" Type="http://schemas.openxmlformats.org/officeDocument/2006/relationships/hyperlink" Target="http://www.stakes.fi/verkkojulkaisut/raportit/R15-2006-VERKKO.pdf" TargetMode="External"/><Relationship Id="rId189" Type="http://schemas.openxmlformats.org/officeDocument/2006/relationships/hyperlink" Target="http://www.esteettatoihin.fi/tyonantajalle/kohtuulliset-mukautukset" TargetMode="External"/><Relationship Id="rId375" Type="http://schemas.openxmlformats.org/officeDocument/2006/relationships/hyperlink" Target="http://bit.ly/2MmMoLM" TargetMode="External"/><Relationship Id="rId3" Type="http://schemas.openxmlformats.org/officeDocument/2006/relationships/styles" Target="styles.xml"/><Relationship Id="rId214" Type="http://schemas.openxmlformats.org/officeDocument/2006/relationships/hyperlink" Target="https://kettuki.fi/tietopankki/usein-kysytyt-kysymykset" TargetMode="External"/><Relationship Id="rId235" Type="http://schemas.openxmlformats.org/officeDocument/2006/relationships/hyperlink" Target="http://kynnys.fi/etusivu/historia/" TargetMode="External"/><Relationship Id="rId256" Type="http://schemas.openxmlformats.org/officeDocument/2006/relationships/hyperlink" Target="http://www.facebook.com/pg/NEO-OmaPolku-160024644054655/about/?ref=page_internal" TargetMode="External"/><Relationship Id="rId277" Type="http://schemas.openxmlformats.org/officeDocument/2006/relationships/hyperlink" Target="http://www.taru.info/index.php?option=com_content&amp;task=view&amp;id=16&amp;SubItemid=32&amp;Itemid=26&amp;lang=fi" TargetMode="External"/><Relationship Id="rId298" Type="http://schemas.openxmlformats.org/officeDocument/2006/relationships/hyperlink" Target="http://www.syrjinta.fi/syrjinta" TargetMode="External"/><Relationship Id="rId116" Type="http://schemas.openxmlformats.org/officeDocument/2006/relationships/hyperlink" Target="http://www.theseus.fi/bitstream/handle/10024/17847/TMP.objres.479.pdf?sequence=2&amp;isAllowed=y" TargetMode="External"/><Relationship Id="rId137" Type="http://schemas.openxmlformats.org/officeDocument/2006/relationships/hyperlink" Target="http://muse.jhu.edu/article/40804" TargetMode="External"/><Relationship Id="rId158" Type="http://schemas.openxmlformats.org/officeDocument/2006/relationships/hyperlink" Target="http://www.tandfonline.com/doi/abs/10.1080/02674649266780161" TargetMode="External"/><Relationship Id="rId302" Type="http://schemas.openxmlformats.org/officeDocument/2006/relationships/hyperlink" Target="http://www.facebook.com/kulttuuriakaikille/videos/405511773554622" TargetMode="External"/><Relationship Id="rId323" Type="http://schemas.openxmlformats.org/officeDocument/2006/relationships/hyperlink" Target="https://docs.google.com/forms/d/e/1FAIpQLSetRUsjXUfV5Iw1jFa9Ohxi4CB2QGO82fg2H1u4Gve_3-felQ/viewform?usp=sf_link" TargetMode="External"/><Relationship Id="rId344" Type="http://schemas.openxmlformats.org/officeDocument/2006/relationships/image" Target="media/image26.jpeg"/><Relationship Id="rId20" Type="http://schemas.openxmlformats.org/officeDocument/2006/relationships/hyperlink" Target="http://www.kulttuuriakaikille.fi/moninaisuus_tutkimukset_ja_raportit_kulttuuriala_yleisesti" TargetMode="External"/><Relationship Id="rId41" Type="http://schemas.openxmlformats.org/officeDocument/2006/relationships/hyperlink" Target="http://www.parallellinesjournal.com/article-beautiful-progress-nowhere.html" TargetMode="External"/><Relationship Id="rId62" Type="http://schemas.openxmlformats.org/officeDocument/2006/relationships/hyperlink" Target="http://www.tandfonline.com/doi/abs/10.1080/09687590500335766" TargetMode="External"/><Relationship Id="rId83" Type="http://schemas.openxmlformats.org/officeDocument/2006/relationships/hyperlink" Target="http://kulttuuriakaikille.fi/doc/tutkimukset_ja_raportit/Suomalaisten_teattereiden_suhde_vammaisiin_yleisoihin_2000-luvulla.pdf" TargetMode="External"/><Relationship Id="rId179" Type="http://schemas.openxmlformats.org/officeDocument/2006/relationships/hyperlink" Target="http://www.vammaishistoria.fi/vallankumousten-vammauttaminen" TargetMode="External"/><Relationship Id="rId365" Type="http://schemas.openxmlformats.org/officeDocument/2006/relationships/hyperlink" Target="https://docs.google.com/forms/d/e/1FAIpQLScFAbfD9omW0Vebk0FxO2ib1gkx1bS8NVL_80QbT4xOZp1rbw/viewform?usp=sf_link" TargetMode="External"/><Relationship Id="rId386" Type="http://schemas.openxmlformats.org/officeDocument/2006/relationships/hyperlink" Target="http://www.fsd.uta.fi/fi" TargetMode="External"/><Relationship Id="rId190" Type="http://schemas.openxmlformats.org/officeDocument/2006/relationships/hyperlink" Target="http://www.esteettatoihin.fi/tyonantajalle/tyonantajan-tukimahdollisuudet" TargetMode="External"/><Relationship Id="rId204" Type="http://schemas.openxmlformats.org/officeDocument/2006/relationships/hyperlink" Target="http://www.jhl.fi/tyoelama/ammattialat/sosiaali-ja-terveyspalveluala/henkilokohtaiset-avustajat/avustajan-tyonkuva-ja-vastuut" TargetMode="External"/><Relationship Id="rId225" Type="http://schemas.openxmlformats.org/officeDocument/2006/relationships/hyperlink" Target="http://www.kulturradet.se/sv/Tillgangligt-kulturliv/uppna-malen" TargetMode="External"/><Relationship Id="rId246" Type="http://schemas.openxmlformats.org/officeDocument/2006/relationships/hyperlink" Target="http://naky-kulttuuri.fi/index.html" TargetMode="External"/><Relationship Id="rId267" Type="http://schemas.openxmlformats.org/officeDocument/2006/relationships/hyperlink" Target="http://www.setlementti.fi/kehittaminenjavaikuttavuus/rahoituspankki/sosiaali-ja-terveysjarjestojen-a" TargetMode="External"/><Relationship Id="rId288" Type="http://schemas.openxmlformats.org/officeDocument/2006/relationships/hyperlink" Target="https://utopiahelsinki.wordpress.com/about" TargetMode="External"/><Relationship Id="rId106" Type="http://schemas.openxmlformats.org/officeDocument/2006/relationships/hyperlink" Target="http://julkaisut.valtioneuvosto.fi/bitstream/handle/10024/75254/tr15.pdf" TargetMode="External"/><Relationship Id="rId127" Type="http://schemas.openxmlformats.org/officeDocument/2006/relationships/hyperlink" Target="http://www.cupore.fi/images/tiedostot/taiteenjakulttuurinbarometri_v10.pdf" TargetMode="External"/><Relationship Id="rId313" Type="http://schemas.openxmlformats.org/officeDocument/2006/relationships/hyperlink" Target="https://docs.google.com/forms/d/e/1FAIpQLSe9PGDu02vS0qQx3YQVrTQKVmnVZW_E94eHBQhJ1fofzzTMvw/viewform?usp=sf_link" TargetMode="External"/><Relationship Id="rId10" Type="http://schemas.openxmlformats.org/officeDocument/2006/relationships/image" Target="media/image2.jpeg"/><Relationship Id="rId31" Type="http://schemas.openxmlformats.org/officeDocument/2006/relationships/hyperlink" Target="https://helda.helsinki.fi/bitstream/handle/10138/236622/N_Belghiti_Silva%20_2018%20.pdf?sequence=1" TargetMode="External"/><Relationship Id="rId52" Type="http://schemas.openxmlformats.org/officeDocument/2006/relationships/hyperlink" Target="http://www.theseus.fi/bitstream/handle/10024/26393/Honkanen_Minna_Niemi_Pauliina.pdf?sequence=3" TargetMode="External"/><Relationship Id="rId73" Type="http://schemas.openxmlformats.org/officeDocument/2006/relationships/hyperlink" Target="http://www.tandfonline.com/eprint/nsGBIXVSX5KpwfCcYQiG/full" TargetMode="External"/><Relationship Id="rId94" Type="http://schemas.openxmlformats.org/officeDocument/2006/relationships/hyperlink" Target="http://www.kulttuuriakaikille.fi/doc/tutkimukset_ja_raportit/kuvataidekoulut_kuuluvat_kaikille.pdf" TargetMode="External"/><Relationship Id="rId148" Type="http://schemas.openxmlformats.org/officeDocument/2006/relationships/hyperlink" Target="http://www.scribd.com/doc/62636180/Monimuotoinen-musiikki-Loppuraportti" TargetMode="External"/><Relationship Id="rId169" Type="http://schemas.openxmlformats.org/officeDocument/2006/relationships/hyperlink" Target="http://www.accac.fi/accac_info_2017" TargetMode="External"/><Relationship Id="rId334" Type="http://schemas.openxmlformats.org/officeDocument/2006/relationships/image" Target="media/image16.png"/><Relationship Id="rId355" Type="http://schemas.openxmlformats.org/officeDocument/2006/relationships/hyperlink" Target="http://www.fsd.uta.fi" TargetMode="External"/><Relationship Id="rId376" Type="http://schemas.openxmlformats.org/officeDocument/2006/relationships/hyperlink" Target="http://bit.ly/2MsbZmO" TargetMode="External"/><Relationship Id="rId4" Type="http://schemas.openxmlformats.org/officeDocument/2006/relationships/settings" Target="settings.xml"/><Relationship Id="rId180" Type="http://schemas.openxmlformats.org/officeDocument/2006/relationships/hyperlink" Target="http://www.bao.fi/ammattiopisto/kehittaminen-hankkeet/paattyneet-hankkeet/taidemyrsky-kehitysvammaisten-taidestudio-ja-koulutustoiminnan-kehittaminen" TargetMode="External"/><Relationship Id="rId215" Type="http://schemas.openxmlformats.org/officeDocument/2006/relationships/hyperlink" Target="http://kinosheryl.fi/fi/arkisto/autismfilmfestival2017" TargetMode="External"/><Relationship Id="rId236" Type="http://schemas.openxmlformats.org/officeDocument/2006/relationships/hyperlink" Target="http://kynnys.fi/toiminta/kulttuuri" TargetMode="External"/><Relationship Id="rId257" Type="http://schemas.openxmlformats.org/officeDocument/2006/relationships/hyperlink" Target="http://www.oaj.fi/ajankohtaista/uutiset-ja-tiedotteet/2018/oajn-kysely-osoittaa-lukioihin-tarvitaan-lisaa-oppimisen-tukea" TargetMode="External"/><Relationship Id="rId278" Type="http://schemas.openxmlformats.org/officeDocument/2006/relationships/hyperlink" Target="http://www.facebook.com/Teatterikeskus/photos/a.506906529517321/1053474508193851/?type=3&amp;theater" TargetMode="External"/><Relationship Id="rId303" Type="http://schemas.openxmlformats.org/officeDocument/2006/relationships/hyperlink" Target="https://bit.ly/2RdJT5C" TargetMode="External"/><Relationship Id="rId42" Type="http://schemas.openxmlformats.org/officeDocument/2006/relationships/hyperlink" Target="http://www.julkari.fi/bitstream/handle/10024/77988/r6-2006-verkko.pdf?sequence=1" TargetMode="External"/><Relationship Id="rId84" Type="http://schemas.openxmlformats.org/officeDocument/2006/relationships/hyperlink" Target="http://www.julkari.fi/bitstream/handle/10024/135650/URN_ISBN_978-952-302-946-0.pdf?sequence=1&amp;isAllowed=y" TargetMode="External"/><Relationship Id="rId138" Type="http://schemas.openxmlformats.org/officeDocument/2006/relationships/hyperlink" Target="http://www.britannica.com/topic/disability-art" TargetMode="External"/><Relationship Id="rId345" Type="http://schemas.openxmlformats.org/officeDocument/2006/relationships/hyperlink" Target="http://www.fsd.uta.fi/shared/resources/2014_esite_tutkittaville_FIN.pdf" TargetMode="External"/><Relationship Id="rId387" Type="http://schemas.openxmlformats.org/officeDocument/2006/relationships/hyperlink" Target="http://bit.ly/2NjlpS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helsinkimissio.fi/resonaari/kaikkisoittaa/materiaalipankki/kirjallisuus" TargetMode="External"/><Relationship Id="rId2" Type="http://schemas.openxmlformats.org/officeDocument/2006/relationships/hyperlink" Target="http://www.kirsikoti.fi/kirsikoti/kirsikodista-tehdyt-tutkimukset" TargetMode="External"/><Relationship Id="rId1" Type="http://schemas.openxmlformats.org/officeDocument/2006/relationships/hyperlink" Target="https://kettuki.fi/tietopankki/kirjallisuutta" TargetMode="External"/><Relationship Id="rId5" Type="http://schemas.openxmlformats.org/officeDocument/2006/relationships/hyperlink" Target="http://www.saavutettavasti.fi/saavutettavat-tiedostot" TargetMode="External"/><Relationship Id="rId4" Type="http://schemas.openxmlformats.org/officeDocument/2006/relationships/hyperlink" Target="https://kettuki.fi/verkosto/valtakunnallinen-yhteistyo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Ty&#246;kirja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Documents\Outin\Jyu\Gradu\luonnos\kuvat_kaaviot_taulukot\taustatiedot\Taustatietokaaviot.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Documents\Outin\Jyu\Gradu\luonnos\kuvat_kaaviot_taulukot\Taustatietokaaviot.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D:\Documents\Outin\Jyu\Gradu\luonnos\kuvat_kaaviot_taulukot\Taustatietokaaviot.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D:\Documents\Outin\Jyu\Gradu\luonnos\kuvat_kaaviot_taulukot\Taustatietokaaviot.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D:\Documents\Outin\Jyu\Gradu\luonnos\kuvat_kaaviot_taulukot\Taustatietokaaviot.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'Oma data'!$C$3:$C$4</c:f>
              <c:strCache>
                <c:ptCount val="1"/>
                <c:pt idx="0">
                  <c:v>Osallistujien ikä henkilöä</c:v>
                </c:pt>
              </c:strCache>
            </c:strRef>
          </c:tx>
          <c:invertIfNegative val="0"/>
          <c:dLbls>
            <c:spPr>
              <a:noFill/>
              <a:ln>
                <a:noFill/>
              </a:ln>
              <a:effectLst/>
            </c:spPr>
            <c:txPr>
              <a:bodyPr/>
              <a:lstStyle/>
              <a:p>
                <a:pPr>
                  <a:defRPr sz="1200" baseline="0"/>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'Oma data'!$A$5:$B$14</c:f>
              <c:strCache>
                <c:ptCount val="10"/>
                <c:pt idx="0">
                  <c:v>21-25</c:v>
                </c:pt>
                <c:pt idx="1">
                  <c:v>26-30</c:v>
                </c:pt>
                <c:pt idx="2">
                  <c:v>31-35</c:v>
                </c:pt>
                <c:pt idx="3">
                  <c:v>36-40</c:v>
                </c:pt>
                <c:pt idx="4">
                  <c:v>41-45</c:v>
                </c:pt>
                <c:pt idx="5">
                  <c:v>46-50</c:v>
                </c:pt>
                <c:pt idx="6">
                  <c:v>51-55</c:v>
                </c:pt>
                <c:pt idx="7">
                  <c:v>56-60</c:v>
                </c:pt>
                <c:pt idx="8">
                  <c:v>61-65</c:v>
                </c:pt>
                <c:pt idx="9">
                  <c:v>66-70</c:v>
                </c:pt>
              </c:strCache>
            </c:strRef>
          </c:cat>
          <c:val>
            <c:numRef>
              <c:f>'Oma data'!$C$5:$C$14</c:f>
              <c:numCache>
                <c:formatCode>General</c:formatCode>
                <c:ptCount val="10"/>
                <c:pt idx="0">
                  <c:v>0</c:v>
                </c:pt>
                <c:pt idx="1">
                  <c:v>1</c:v>
                </c:pt>
                <c:pt idx="2">
                  <c:v>3</c:v>
                </c:pt>
                <c:pt idx="3">
                  <c:v>2</c:v>
                </c:pt>
                <c:pt idx="4">
                  <c:v>4</c:v>
                </c:pt>
                <c:pt idx="5">
                  <c:v>1</c:v>
                </c:pt>
                <c:pt idx="6">
                  <c:v>0</c:v>
                </c:pt>
                <c:pt idx="7">
                  <c:v>1</c:v>
                </c:pt>
                <c:pt idx="8">
                  <c:v>0</c:v>
                </c:pt>
                <c:pt idx="9">
                  <c:v>1</c:v>
                </c:pt>
              </c:numCache>
            </c:numRef>
          </c:val>
          <c:extLst>
            <c:ext xmlns:c16="http://schemas.microsoft.com/office/drawing/2014/chart" uri="{C3380CC4-5D6E-409C-BE32-E72D297353CC}">
              <c16:uniqueId val="{00000000-E6E7-42D7-9558-842DF80B34EC}"/>
            </c:ext>
          </c:extLst>
        </c:ser>
        <c:dLbls>
          <c:showLegendKey val="0"/>
          <c:showVal val="0"/>
          <c:showCatName val="0"/>
          <c:showSerName val="0"/>
          <c:showPercent val="0"/>
          <c:showBubbleSize val="0"/>
        </c:dLbls>
        <c:gapWidth val="50"/>
        <c:axId val="266461952"/>
        <c:axId val="269492608"/>
      </c:barChart>
      <c:catAx>
        <c:axId val="266461952"/>
        <c:scaling>
          <c:orientation val="minMax"/>
        </c:scaling>
        <c:delete val="0"/>
        <c:axPos val="b"/>
        <c:numFmt formatCode="General" sourceLinked="0"/>
        <c:majorTickMark val="out"/>
        <c:minorTickMark val="none"/>
        <c:tickLblPos val="nextTo"/>
        <c:txPr>
          <a:bodyPr/>
          <a:lstStyle/>
          <a:p>
            <a:pPr>
              <a:defRPr sz="1200" baseline="0"/>
            </a:pPr>
            <a:endParaRPr lang="fi-FI"/>
          </a:p>
        </c:txPr>
        <c:crossAx val="269492608"/>
        <c:crossesAt val="0"/>
        <c:auto val="1"/>
        <c:lblAlgn val="ctr"/>
        <c:lblOffset val="100"/>
        <c:noMultiLvlLbl val="0"/>
      </c:catAx>
      <c:valAx>
        <c:axId val="269492608"/>
        <c:scaling>
          <c:orientation val="minMax"/>
          <c:max val="5"/>
        </c:scaling>
        <c:delete val="0"/>
        <c:axPos val="l"/>
        <c:majorGridlines/>
        <c:numFmt formatCode="#,##0" sourceLinked="0"/>
        <c:majorTickMark val="out"/>
        <c:minorTickMark val="none"/>
        <c:tickLblPos val="nextTo"/>
        <c:crossAx val="266461952"/>
        <c:crosses val="autoZero"/>
        <c:crossBetween val="between"/>
        <c:majorUnit val="1"/>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txPr>
              <a:bodyPr/>
              <a:lstStyle/>
              <a:p>
                <a:pPr>
                  <a:defRPr sz="1200" baseline="0"/>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'Oma data'!$B$156:$B$165</c:f>
              <c:strCache>
                <c:ptCount val="10"/>
                <c:pt idx="0">
                  <c:v>Liikuntavamma</c:v>
                </c:pt>
                <c:pt idx="1">
                  <c:v>Näkövamma</c:v>
                </c:pt>
                <c:pt idx="2">
                  <c:v>Kuulovamma</c:v>
                </c:pt>
                <c:pt idx="3">
                  <c:v>Kehitysvamma</c:v>
                </c:pt>
                <c:pt idx="4">
                  <c:v>Mielenterveyden häiriö</c:v>
                </c:pt>
                <c:pt idx="5">
                  <c:v>Muistihäiriö</c:v>
                </c:pt>
                <c:pt idx="6">
                  <c:v>Hahmottamis- ja oppimisvaikeus</c:v>
                </c:pt>
                <c:pt idx="7">
                  <c:v>Kipusairaudet</c:v>
                </c:pt>
                <c:pt idx="8">
                  <c:v>On ollut epilepsia</c:v>
                </c:pt>
                <c:pt idx="9">
                  <c:v>Diabetes</c:v>
                </c:pt>
              </c:strCache>
            </c:strRef>
          </c:cat>
          <c:val>
            <c:numRef>
              <c:f>'Oma data'!$C$156:$C$165</c:f>
              <c:numCache>
                <c:formatCode>General</c:formatCode>
                <c:ptCount val="10"/>
                <c:pt idx="0">
                  <c:v>5</c:v>
                </c:pt>
                <c:pt idx="1">
                  <c:v>5</c:v>
                </c:pt>
                <c:pt idx="2">
                  <c:v>4</c:v>
                </c:pt>
                <c:pt idx="3">
                  <c:v>3</c:v>
                </c:pt>
                <c:pt idx="4">
                  <c:v>2</c:v>
                </c:pt>
                <c:pt idx="5">
                  <c:v>1</c:v>
                </c:pt>
                <c:pt idx="6">
                  <c:v>1</c:v>
                </c:pt>
                <c:pt idx="7">
                  <c:v>1</c:v>
                </c:pt>
                <c:pt idx="8">
                  <c:v>1</c:v>
                </c:pt>
                <c:pt idx="9">
                  <c:v>1</c:v>
                </c:pt>
              </c:numCache>
            </c:numRef>
          </c:val>
          <c:extLst>
            <c:ext xmlns:c16="http://schemas.microsoft.com/office/drawing/2014/chart" uri="{C3380CC4-5D6E-409C-BE32-E72D297353CC}">
              <c16:uniqueId val="{00000000-2751-480A-BA7B-31A227C2BF1E}"/>
            </c:ext>
          </c:extLst>
        </c:ser>
        <c:dLbls>
          <c:showLegendKey val="0"/>
          <c:showVal val="0"/>
          <c:showCatName val="0"/>
          <c:showSerName val="0"/>
          <c:showPercent val="0"/>
          <c:showBubbleSize val="0"/>
        </c:dLbls>
        <c:gapWidth val="50"/>
        <c:axId val="546480896"/>
        <c:axId val="546483584"/>
      </c:barChart>
      <c:catAx>
        <c:axId val="546480896"/>
        <c:scaling>
          <c:orientation val="minMax"/>
        </c:scaling>
        <c:delete val="0"/>
        <c:axPos val="b"/>
        <c:numFmt formatCode="General" sourceLinked="0"/>
        <c:majorTickMark val="out"/>
        <c:minorTickMark val="none"/>
        <c:tickLblPos val="nextTo"/>
        <c:txPr>
          <a:bodyPr/>
          <a:lstStyle/>
          <a:p>
            <a:pPr>
              <a:defRPr sz="1200" baseline="0"/>
            </a:pPr>
            <a:endParaRPr lang="fi-FI"/>
          </a:p>
        </c:txPr>
        <c:crossAx val="546483584"/>
        <c:crossesAt val="0"/>
        <c:auto val="1"/>
        <c:lblAlgn val="ctr"/>
        <c:lblOffset val="100"/>
        <c:noMultiLvlLbl val="0"/>
      </c:catAx>
      <c:valAx>
        <c:axId val="546483584"/>
        <c:scaling>
          <c:orientation val="minMax"/>
        </c:scaling>
        <c:delete val="0"/>
        <c:axPos val="l"/>
        <c:majorGridlines/>
        <c:numFmt formatCode="#,##0" sourceLinked="0"/>
        <c:majorTickMark val="out"/>
        <c:minorTickMark val="none"/>
        <c:tickLblPos val="nextTo"/>
        <c:crossAx val="546480896"/>
        <c:crosses val="autoZero"/>
        <c:crossBetween val="between"/>
        <c:majorUnit val="1"/>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txPr>
              <a:bodyPr/>
              <a:lstStyle/>
              <a:p>
                <a:pPr>
                  <a:defRPr sz="1200" baseline="0"/>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'Oma data'!$B$58:$B$66</c:f>
              <c:strCache>
                <c:ptCount val="9"/>
                <c:pt idx="0">
                  <c:v>Musiikki/laulu</c:v>
                </c:pt>
                <c:pt idx="1">
                  <c:v>Kuvataide/valokuvaus</c:v>
                </c:pt>
                <c:pt idx="2">
                  <c:v>Teatteri/elokuva</c:v>
                </c:pt>
                <c:pt idx="3">
                  <c:v>Kädentaidot/entisöinti</c:v>
                </c:pt>
                <c:pt idx="4">
                  <c:v>Runous/kirjallisuus</c:v>
                </c:pt>
                <c:pt idx="5">
                  <c:v>Tanssitaide</c:v>
                </c:pt>
                <c:pt idx="6">
                  <c:v>Esittävä taide</c:v>
                </c:pt>
                <c:pt idx="7">
                  <c:v>Taidekasvatus</c:v>
                </c:pt>
                <c:pt idx="8">
                  <c:v>Kaikki paitsi musiikki</c:v>
                </c:pt>
              </c:strCache>
            </c:strRef>
          </c:cat>
          <c:val>
            <c:numRef>
              <c:f>'Oma data'!$C$58:$C$66</c:f>
              <c:numCache>
                <c:formatCode>General</c:formatCode>
                <c:ptCount val="9"/>
                <c:pt idx="0">
                  <c:v>5</c:v>
                </c:pt>
                <c:pt idx="1">
                  <c:v>4</c:v>
                </c:pt>
                <c:pt idx="2">
                  <c:v>3</c:v>
                </c:pt>
                <c:pt idx="3">
                  <c:v>2</c:v>
                </c:pt>
                <c:pt idx="4">
                  <c:v>1</c:v>
                </c:pt>
                <c:pt idx="5">
                  <c:v>1</c:v>
                </c:pt>
                <c:pt idx="6">
                  <c:v>1</c:v>
                </c:pt>
                <c:pt idx="7">
                  <c:v>1</c:v>
                </c:pt>
                <c:pt idx="8">
                  <c:v>1</c:v>
                </c:pt>
              </c:numCache>
            </c:numRef>
          </c:val>
          <c:extLst>
            <c:ext xmlns:c16="http://schemas.microsoft.com/office/drawing/2014/chart" uri="{C3380CC4-5D6E-409C-BE32-E72D297353CC}">
              <c16:uniqueId val="{00000000-317D-4AFA-B547-00D60539B07F}"/>
            </c:ext>
          </c:extLst>
        </c:ser>
        <c:dLbls>
          <c:showLegendKey val="0"/>
          <c:showVal val="0"/>
          <c:showCatName val="0"/>
          <c:showSerName val="0"/>
          <c:showPercent val="0"/>
          <c:showBubbleSize val="0"/>
        </c:dLbls>
        <c:gapWidth val="50"/>
        <c:axId val="548338304"/>
        <c:axId val="548639488"/>
      </c:barChart>
      <c:catAx>
        <c:axId val="548338304"/>
        <c:scaling>
          <c:orientation val="minMax"/>
        </c:scaling>
        <c:delete val="0"/>
        <c:axPos val="b"/>
        <c:numFmt formatCode="General" sourceLinked="0"/>
        <c:majorTickMark val="out"/>
        <c:minorTickMark val="none"/>
        <c:tickLblPos val="nextTo"/>
        <c:txPr>
          <a:bodyPr/>
          <a:lstStyle/>
          <a:p>
            <a:pPr>
              <a:defRPr sz="1200" baseline="0"/>
            </a:pPr>
            <a:endParaRPr lang="fi-FI"/>
          </a:p>
        </c:txPr>
        <c:crossAx val="548639488"/>
        <c:crossesAt val="0"/>
        <c:auto val="1"/>
        <c:lblAlgn val="ctr"/>
        <c:lblOffset val="100"/>
        <c:noMultiLvlLbl val="0"/>
      </c:catAx>
      <c:valAx>
        <c:axId val="548639488"/>
        <c:scaling>
          <c:orientation val="minMax"/>
        </c:scaling>
        <c:delete val="0"/>
        <c:axPos val="l"/>
        <c:majorGridlines/>
        <c:numFmt formatCode="#,##0" sourceLinked="0"/>
        <c:majorTickMark val="out"/>
        <c:minorTickMark val="none"/>
        <c:tickLblPos val="nextTo"/>
        <c:crossAx val="548338304"/>
        <c:crosses val="autoZero"/>
        <c:crossBetween val="between"/>
        <c:majorUnit val="1"/>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txPr>
              <a:bodyPr/>
              <a:lstStyle/>
              <a:p>
                <a:pPr>
                  <a:defRPr sz="1200" baseline="0"/>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'Oma data'!$B$123:$B$132</c:f>
              <c:strCache>
                <c:ptCount val="10"/>
                <c:pt idx="0">
                  <c:v>Taiteellinen työskentely</c:v>
                </c:pt>
                <c:pt idx="1">
                  <c:v>Muu työ</c:v>
                </c:pt>
                <c:pt idx="2">
                  <c:v>Työkyvyttömyyseläke</c:v>
                </c:pt>
                <c:pt idx="3">
                  <c:v>Sairaseläke (kansaneläke)</c:v>
                </c:pt>
                <c:pt idx="4">
                  <c:v>Yrittäjyys</c:v>
                </c:pt>
                <c:pt idx="5">
                  <c:v>Vammaistuki</c:v>
                </c:pt>
                <c:pt idx="6">
                  <c:v>Kotihoidontuki</c:v>
                </c:pt>
                <c:pt idx="7">
                  <c:v>Kuntoutustuki</c:v>
                </c:pt>
                <c:pt idx="8">
                  <c:v>Työeläke</c:v>
                </c:pt>
                <c:pt idx="9">
                  <c:v>Muu, mikä: Takuueläke</c:v>
                </c:pt>
              </c:strCache>
            </c:strRef>
          </c:cat>
          <c:val>
            <c:numRef>
              <c:f>'Oma data'!$C$123:$C$132</c:f>
              <c:numCache>
                <c:formatCode>General</c:formatCode>
                <c:ptCount val="10"/>
                <c:pt idx="0">
                  <c:v>8</c:v>
                </c:pt>
                <c:pt idx="1">
                  <c:v>5</c:v>
                </c:pt>
                <c:pt idx="2">
                  <c:v>5</c:v>
                </c:pt>
                <c:pt idx="3">
                  <c:v>2</c:v>
                </c:pt>
                <c:pt idx="4">
                  <c:v>2</c:v>
                </c:pt>
                <c:pt idx="5">
                  <c:v>1</c:v>
                </c:pt>
                <c:pt idx="6">
                  <c:v>1</c:v>
                </c:pt>
                <c:pt idx="7">
                  <c:v>1</c:v>
                </c:pt>
                <c:pt idx="8">
                  <c:v>1</c:v>
                </c:pt>
                <c:pt idx="9">
                  <c:v>1</c:v>
                </c:pt>
              </c:numCache>
            </c:numRef>
          </c:val>
          <c:extLst>
            <c:ext xmlns:c16="http://schemas.microsoft.com/office/drawing/2014/chart" uri="{C3380CC4-5D6E-409C-BE32-E72D297353CC}">
              <c16:uniqueId val="{00000000-D560-4A10-B77B-67ACC83E0F86}"/>
            </c:ext>
          </c:extLst>
        </c:ser>
        <c:dLbls>
          <c:showLegendKey val="0"/>
          <c:showVal val="0"/>
          <c:showCatName val="0"/>
          <c:showSerName val="0"/>
          <c:showPercent val="0"/>
          <c:showBubbleSize val="0"/>
        </c:dLbls>
        <c:gapWidth val="50"/>
        <c:axId val="556291968"/>
        <c:axId val="556293504"/>
      </c:barChart>
      <c:catAx>
        <c:axId val="556291968"/>
        <c:scaling>
          <c:orientation val="minMax"/>
        </c:scaling>
        <c:delete val="0"/>
        <c:axPos val="b"/>
        <c:numFmt formatCode="General" sourceLinked="0"/>
        <c:majorTickMark val="out"/>
        <c:minorTickMark val="none"/>
        <c:tickLblPos val="nextTo"/>
        <c:txPr>
          <a:bodyPr/>
          <a:lstStyle/>
          <a:p>
            <a:pPr>
              <a:defRPr sz="1200" baseline="0"/>
            </a:pPr>
            <a:endParaRPr lang="fi-FI"/>
          </a:p>
        </c:txPr>
        <c:crossAx val="556293504"/>
        <c:crossesAt val="0"/>
        <c:auto val="1"/>
        <c:lblAlgn val="ctr"/>
        <c:lblOffset val="100"/>
        <c:noMultiLvlLbl val="0"/>
      </c:catAx>
      <c:valAx>
        <c:axId val="556293504"/>
        <c:scaling>
          <c:orientation val="minMax"/>
        </c:scaling>
        <c:delete val="0"/>
        <c:axPos val="l"/>
        <c:majorGridlines/>
        <c:numFmt formatCode="#,##0" sourceLinked="0"/>
        <c:majorTickMark val="out"/>
        <c:minorTickMark val="none"/>
        <c:tickLblPos val="nextTo"/>
        <c:crossAx val="556291968"/>
        <c:crosses val="autoZero"/>
        <c:crossBetween val="between"/>
        <c:majorUnit val="1"/>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txPr>
              <a:bodyPr/>
              <a:lstStyle/>
              <a:p>
                <a:pPr>
                  <a:defRPr sz="1200" baseline="0"/>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DT!$A$2:$A$13</c:f>
              <c:strCache>
                <c:ptCount val="12"/>
                <c:pt idx="0">
                  <c:v>26-30</c:v>
                </c:pt>
                <c:pt idx="1">
                  <c:v>31-35</c:v>
                </c:pt>
                <c:pt idx="2">
                  <c:v>36-40</c:v>
                </c:pt>
                <c:pt idx="3">
                  <c:v>41-45</c:v>
                </c:pt>
                <c:pt idx="4">
                  <c:v>45-50</c:v>
                </c:pt>
                <c:pt idx="5">
                  <c:v>50-55</c:v>
                </c:pt>
                <c:pt idx="6">
                  <c:v>51-55</c:v>
                </c:pt>
                <c:pt idx="7">
                  <c:v>56-60</c:v>
                </c:pt>
                <c:pt idx="8">
                  <c:v>61-65</c:v>
                </c:pt>
                <c:pt idx="9">
                  <c:v>66-70</c:v>
                </c:pt>
                <c:pt idx="10">
                  <c:v>71-75</c:v>
                </c:pt>
                <c:pt idx="11">
                  <c:v>76-80</c:v>
                </c:pt>
              </c:strCache>
            </c:strRef>
          </c:cat>
          <c:val>
            <c:numRef>
              <c:f>DT!$B$2:$B$13</c:f>
              <c:numCache>
                <c:formatCode>General</c:formatCode>
                <c:ptCount val="12"/>
                <c:pt idx="0">
                  <c:v>1</c:v>
                </c:pt>
                <c:pt idx="1">
                  <c:v>1</c:v>
                </c:pt>
                <c:pt idx="2">
                  <c:v>1</c:v>
                </c:pt>
                <c:pt idx="3">
                  <c:v>2</c:v>
                </c:pt>
                <c:pt idx="4">
                  <c:v>0</c:v>
                </c:pt>
                <c:pt idx="5">
                  <c:v>0</c:v>
                </c:pt>
                <c:pt idx="6">
                  <c:v>2</c:v>
                </c:pt>
                <c:pt idx="7">
                  <c:v>0</c:v>
                </c:pt>
                <c:pt idx="8">
                  <c:v>0</c:v>
                </c:pt>
                <c:pt idx="9">
                  <c:v>0</c:v>
                </c:pt>
                <c:pt idx="10">
                  <c:v>0</c:v>
                </c:pt>
                <c:pt idx="11">
                  <c:v>1</c:v>
                </c:pt>
              </c:numCache>
            </c:numRef>
          </c:val>
          <c:extLst>
            <c:ext xmlns:c16="http://schemas.microsoft.com/office/drawing/2014/chart" uri="{C3380CC4-5D6E-409C-BE32-E72D297353CC}">
              <c16:uniqueId val="{00000000-73CB-4EB7-BABB-5CBC72B44738}"/>
            </c:ext>
          </c:extLst>
        </c:ser>
        <c:dLbls>
          <c:showLegendKey val="0"/>
          <c:showVal val="0"/>
          <c:showCatName val="0"/>
          <c:showSerName val="0"/>
          <c:showPercent val="0"/>
          <c:showBubbleSize val="0"/>
        </c:dLbls>
        <c:gapWidth val="50"/>
        <c:axId val="590646272"/>
        <c:axId val="590808576"/>
      </c:barChart>
      <c:catAx>
        <c:axId val="590646272"/>
        <c:scaling>
          <c:orientation val="minMax"/>
        </c:scaling>
        <c:delete val="0"/>
        <c:axPos val="b"/>
        <c:numFmt formatCode="General" sourceLinked="0"/>
        <c:majorTickMark val="out"/>
        <c:minorTickMark val="none"/>
        <c:tickLblPos val="nextTo"/>
        <c:txPr>
          <a:bodyPr/>
          <a:lstStyle/>
          <a:p>
            <a:pPr>
              <a:defRPr sz="1200" baseline="0"/>
            </a:pPr>
            <a:endParaRPr lang="fi-FI"/>
          </a:p>
        </c:txPr>
        <c:crossAx val="590808576"/>
        <c:crossesAt val="0"/>
        <c:auto val="1"/>
        <c:lblAlgn val="ctr"/>
        <c:lblOffset val="100"/>
        <c:noMultiLvlLbl val="0"/>
      </c:catAx>
      <c:valAx>
        <c:axId val="590808576"/>
        <c:scaling>
          <c:orientation val="minMax"/>
        </c:scaling>
        <c:delete val="0"/>
        <c:axPos val="l"/>
        <c:majorGridlines/>
        <c:numFmt formatCode="#,##0" sourceLinked="0"/>
        <c:majorTickMark val="out"/>
        <c:minorTickMark val="none"/>
        <c:tickLblPos val="nextTo"/>
        <c:crossAx val="590646272"/>
        <c:crosses val="autoZero"/>
        <c:crossBetween val="between"/>
        <c:majorUnit val="1"/>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txPr>
              <a:bodyPr/>
              <a:lstStyle/>
              <a:p>
                <a:pPr>
                  <a:defRPr sz="1200" baseline="0"/>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DT!$A$17:$A$21</c:f>
              <c:strCache>
                <c:ptCount val="5"/>
                <c:pt idx="0">
                  <c:v>1-5 vuotta</c:v>
                </c:pt>
                <c:pt idx="1">
                  <c:v>6-10 vuotta</c:v>
                </c:pt>
                <c:pt idx="2">
                  <c:v>11-15 vuotta</c:v>
                </c:pt>
                <c:pt idx="3">
                  <c:v>16-20 vuotta</c:v>
                </c:pt>
                <c:pt idx="4">
                  <c:v>21-25 vuotta</c:v>
                </c:pt>
              </c:strCache>
            </c:strRef>
          </c:cat>
          <c:val>
            <c:numRef>
              <c:f>DT!$B$17:$B$21</c:f>
              <c:numCache>
                <c:formatCode>General</c:formatCode>
                <c:ptCount val="5"/>
                <c:pt idx="0">
                  <c:v>2</c:v>
                </c:pt>
                <c:pt idx="1">
                  <c:v>1</c:v>
                </c:pt>
                <c:pt idx="2">
                  <c:v>0</c:v>
                </c:pt>
                <c:pt idx="3">
                  <c:v>4</c:v>
                </c:pt>
                <c:pt idx="4">
                  <c:v>1</c:v>
                </c:pt>
              </c:numCache>
            </c:numRef>
          </c:val>
          <c:extLst>
            <c:ext xmlns:c16="http://schemas.microsoft.com/office/drawing/2014/chart" uri="{C3380CC4-5D6E-409C-BE32-E72D297353CC}">
              <c16:uniqueId val="{00000000-AE82-4D4E-8253-2728332AB3FA}"/>
            </c:ext>
          </c:extLst>
        </c:ser>
        <c:dLbls>
          <c:showLegendKey val="0"/>
          <c:showVal val="0"/>
          <c:showCatName val="0"/>
          <c:showSerName val="0"/>
          <c:showPercent val="0"/>
          <c:showBubbleSize val="0"/>
        </c:dLbls>
        <c:gapWidth val="50"/>
        <c:axId val="88832256"/>
        <c:axId val="88854528"/>
      </c:barChart>
      <c:catAx>
        <c:axId val="88832256"/>
        <c:scaling>
          <c:orientation val="minMax"/>
        </c:scaling>
        <c:delete val="0"/>
        <c:axPos val="b"/>
        <c:numFmt formatCode="General" sourceLinked="0"/>
        <c:majorTickMark val="out"/>
        <c:minorTickMark val="none"/>
        <c:tickLblPos val="nextTo"/>
        <c:txPr>
          <a:bodyPr/>
          <a:lstStyle/>
          <a:p>
            <a:pPr>
              <a:defRPr sz="1200" baseline="0"/>
            </a:pPr>
            <a:endParaRPr lang="fi-FI"/>
          </a:p>
        </c:txPr>
        <c:crossAx val="88854528"/>
        <c:crossesAt val="0"/>
        <c:auto val="1"/>
        <c:lblAlgn val="ctr"/>
        <c:lblOffset val="100"/>
        <c:noMultiLvlLbl val="0"/>
      </c:catAx>
      <c:valAx>
        <c:axId val="88854528"/>
        <c:scaling>
          <c:orientation val="minMax"/>
        </c:scaling>
        <c:delete val="0"/>
        <c:axPos val="l"/>
        <c:majorGridlines/>
        <c:numFmt formatCode="#,##0" sourceLinked="0"/>
        <c:majorTickMark val="out"/>
        <c:minorTickMark val="none"/>
        <c:tickLblPos val="nextTo"/>
        <c:crossAx val="88832256"/>
        <c:crosses val="autoZero"/>
        <c:crossBetween val="between"/>
        <c:majorUnit val="1"/>
      </c:valAx>
    </c:plotArea>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2BB6C2491B748A88519CD913F761A86"/>
        <w:category>
          <w:name w:val="Yleiset"/>
          <w:gallery w:val="placeholder"/>
        </w:category>
        <w:types>
          <w:type w:val="bbPlcHdr"/>
        </w:types>
        <w:behaviors>
          <w:behavior w:val="content"/>
        </w:behaviors>
        <w:guid w:val="{C34C3B22-988A-482D-AEB3-2520A4FC2EA7}"/>
      </w:docPartPr>
      <w:docPartBody>
        <w:p w:rsidR="000E3DEC" w:rsidRDefault="000E3DEC">
          <w:r w:rsidRPr="004503D9">
            <w:rPr>
              <w:rStyle w:val="Paikkamerkkiteksti"/>
            </w:rPr>
            <w:t>[Otsikko]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45806"/>
    <w:rsid w:val="000E3DEC"/>
    <w:rsid w:val="00275B25"/>
    <w:rsid w:val="00545806"/>
    <w:rsid w:val="00794C2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0E3DE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15C616-8B67-49F0-B2DB-27F8039DF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377</Pages>
  <Words>91818</Words>
  <Characters>743726</Characters>
  <Application>Microsoft Office Word</Application>
  <DocSecurity>0</DocSecurity>
  <Lines>6197</Lines>
  <Paragraphs>1667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”ON AINA OLTAVA 200 % PAREMPI”</vt:lpstr>
      <vt:lpstr/>
    </vt:vector>
  </TitlesOfParts>
  <Company/>
  <LinksUpToDate>false</LinksUpToDate>
  <CharactersWithSpaces>833877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AINA OLTAVA 200 % PAREMPI”</dc:title>
  <dc:creator>Salonlahti, Outi Marjut</dc:creator>
  <cp:lastModifiedBy>Outi Salonlahti</cp:lastModifiedBy>
  <cp:revision>21</cp:revision>
  <cp:lastPrinted>2019-09-27T12:51:00Z</cp:lastPrinted>
  <dcterms:created xsi:type="dcterms:W3CDTF">2019-08-15T11:59:00Z</dcterms:created>
  <dcterms:modified xsi:type="dcterms:W3CDTF">2019-09-27T13:02:00Z</dcterms:modified>
</cp:coreProperties>
</file>