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F9437" w14:textId="623F237D" w:rsidR="006940C1" w:rsidRDefault="006940C1" w:rsidP="003369CB">
      <w:pPr>
        <w:pStyle w:val="1kansiotsikko"/>
      </w:pPr>
      <w:r>
        <w:rPr>
          <w:noProof/>
        </w:rPr>
        <w:drawing>
          <wp:anchor distT="0" distB="0" distL="114300" distR="114300" simplePos="0" relativeHeight="251977216" behindDoc="1" locked="0" layoutInCell="1" allowOverlap="1" wp14:anchorId="13F428D7" wp14:editId="2879EE35">
            <wp:simplePos x="0" y="0"/>
            <wp:positionH relativeFrom="column">
              <wp:posOffset>629392</wp:posOffset>
            </wp:positionH>
            <wp:positionV relativeFrom="page">
              <wp:posOffset>1354243</wp:posOffset>
            </wp:positionV>
            <wp:extent cx="3752714" cy="956734"/>
            <wp:effectExtent l="0" t="0" r="635" b="0"/>
            <wp:wrapNone/>
            <wp:docPr id="36" name="Kuva 36" title="Kaikukort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aikukortti_logo_transp.jpg"/>
                    <pic:cNvPicPr/>
                  </pic:nvPicPr>
                  <pic:blipFill>
                    <a:blip r:embed="rId8">
                      <a:extLst>
                        <a:ext uri="{28A0092B-C50C-407E-A947-70E740481C1C}">
                          <a14:useLocalDpi xmlns:a14="http://schemas.microsoft.com/office/drawing/2010/main" val="0"/>
                        </a:ext>
                      </a:extLst>
                    </a:blip>
                    <a:stretch>
                      <a:fillRect/>
                    </a:stretch>
                  </pic:blipFill>
                  <pic:spPr>
                    <a:xfrm>
                      <a:off x="0" y="0"/>
                      <a:ext cx="3752714" cy="956734"/>
                    </a:xfrm>
                    <a:prstGeom prst="rect">
                      <a:avLst/>
                    </a:prstGeom>
                  </pic:spPr>
                </pic:pic>
              </a:graphicData>
            </a:graphic>
            <wp14:sizeRelH relativeFrom="margin">
              <wp14:pctWidth>0</wp14:pctWidth>
            </wp14:sizeRelH>
            <wp14:sizeRelV relativeFrom="margin">
              <wp14:pctHeight>0</wp14:pctHeight>
            </wp14:sizeRelV>
          </wp:anchor>
        </w:drawing>
      </w:r>
    </w:p>
    <w:p w14:paraId="5CE92420" w14:textId="4C647CD8" w:rsidR="002D2F52" w:rsidRPr="003369CB" w:rsidRDefault="006940C1" w:rsidP="003369CB">
      <w:pPr>
        <w:pStyle w:val="1kansiotsikko"/>
      </w:pPr>
      <w:r w:rsidRPr="003369CB">
        <w:t>Kaikukortti</w:t>
      </w:r>
      <w:fldSimple w:instr=" TITLE  &quot;Tekstiä teatterissa?&quot;  \* MERGEFORMAT ">
        <w:r w:rsidR="00C844ED" w:rsidRPr="003369CB">
          <w:t xml:space="preserve">-kysely </w:t>
        </w:r>
        <w:r w:rsidR="003369CB" w:rsidRPr="003369CB">
          <w:t xml:space="preserve">2 </w:t>
        </w:r>
        <w:r w:rsidR="00C844ED" w:rsidRPr="003369CB">
          <w:t>K</w:t>
        </w:r>
        <w:r w:rsidR="00BF040A" w:rsidRPr="003369CB">
          <w:t>ainuussa</w:t>
        </w:r>
      </w:fldSimple>
      <w:r w:rsidR="00C733BC" w:rsidRPr="003369CB">
        <w:t xml:space="preserve"> </w:t>
      </w:r>
    </w:p>
    <w:p w14:paraId="771BB929" w14:textId="14A0C62F" w:rsidR="00BF040A" w:rsidRPr="00BF040A" w:rsidRDefault="006940C1" w:rsidP="00BF040A">
      <w:pPr>
        <w:pStyle w:val="1kansiapuotsikko"/>
        <w:rPr>
          <w:rFonts w:cs="Arial"/>
        </w:rPr>
      </w:pPr>
      <w:r w:rsidRPr="00B2037D">
        <w:rPr>
          <w:rFonts w:cs="Arial"/>
          <w:noProof/>
        </w:rPr>
        <w:drawing>
          <wp:anchor distT="0" distB="0" distL="114300" distR="115189" simplePos="0" relativeHeight="251661824" behindDoc="1" locked="0" layoutInCell="1" allowOverlap="1" wp14:anchorId="4E4A95E3" wp14:editId="45679A70">
            <wp:simplePos x="0" y="0"/>
            <wp:positionH relativeFrom="column">
              <wp:posOffset>964565</wp:posOffset>
            </wp:positionH>
            <wp:positionV relativeFrom="paragraph">
              <wp:posOffset>567690</wp:posOffset>
            </wp:positionV>
            <wp:extent cx="4381881" cy="3987165"/>
            <wp:effectExtent l="0" t="0" r="0" b="0"/>
            <wp:wrapNone/>
            <wp:docPr id="21" name="Kuva 21" title="Kaikukortti-grafiikan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title="Kaikukortti-grafiikan kuva"/>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1881" cy="3987165"/>
                    </a:xfrm>
                    <a:prstGeom prst="rect">
                      <a:avLst/>
                    </a:prstGeom>
                  </pic:spPr>
                </pic:pic>
              </a:graphicData>
            </a:graphic>
            <wp14:sizeRelH relativeFrom="page">
              <wp14:pctWidth>0</wp14:pctWidth>
            </wp14:sizeRelH>
            <wp14:sizeRelV relativeFrom="page">
              <wp14:pctHeight>0</wp14:pctHeight>
            </wp14:sizeRelV>
          </wp:anchor>
        </w:drawing>
      </w:r>
      <w:r w:rsidR="00BF040A" w:rsidRPr="00BF040A">
        <w:rPr>
          <w:rFonts w:cs="Arial"/>
        </w:rPr>
        <w:t>Kaikukortin haltijoiden ja Kaikukortti-kumppaneiden</w:t>
      </w:r>
      <w:r w:rsidR="00334463">
        <w:rPr>
          <w:rFonts w:cs="Arial"/>
        </w:rPr>
        <w:t xml:space="preserve"> kokemuksia Kaikukortti-kokeilu</w:t>
      </w:r>
      <w:r w:rsidR="00BF040A" w:rsidRPr="00BF040A">
        <w:rPr>
          <w:rFonts w:cs="Arial"/>
        </w:rPr>
        <w:t xml:space="preserve">sta </w:t>
      </w:r>
      <w:r w:rsidR="00334463">
        <w:rPr>
          <w:rFonts w:cs="Arial"/>
        </w:rPr>
        <w:t>Kainuussa vuonna 201</w:t>
      </w:r>
      <w:r w:rsidR="003369CB">
        <w:rPr>
          <w:rFonts w:cs="Arial"/>
        </w:rPr>
        <w:t>7</w:t>
      </w:r>
      <w:r w:rsidR="00334463">
        <w:rPr>
          <w:rFonts w:cs="Arial"/>
        </w:rPr>
        <w:t xml:space="preserve"> </w:t>
      </w:r>
      <w:r w:rsidR="00BF040A" w:rsidRPr="00BF040A">
        <w:rPr>
          <w:rFonts w:cs="Arial"/>
        </w:rPr>
        <w:t>sekä kehittämisideoita</w:t>
      </w:r>
      <w:r w:rsidR="00C733BC">
        <w:rPr>
          <w:rFonts w:cs="Arial"/>
        </w:rPr>
        <w:t xml:space="preserve"> </w:t>
      </w:r>
    </w:p>
    <w:p w14:paraId="4C355EE5" w14:textId="752F97D1" w:rsidR="002D2F52" w:rsidRPr="00DC745D" w:rsidRDefault="002D2F52" w:rsidP="002D2F52">
      <w:pPr>
        <w:pStyle w:val="1kansiapuotsikko"/>
        <w:ind w:left="0"/>
        <w:rPr>
          <w:rFonts w:cs="Arial"/>
        </w:rPr>
      </w:pPr>
    </w:p>
    <w:p w14:paraId="368651EE" w14:textId="77777777" w:rsidR="008B5BDE" w:rsidRPr="00DC745D" w:rsidRDefault="008B5BDE" w:rsidP="006A42C2">
      <w:pPr>
        <w:pStyle w:val="1kansiapuotsikko"/>
        <w:rPr>
          <w:rFonts w:cs="Arial"/>
        </w:rPr>
      </w:pPr>
    </w:p>
    <w:p w14:paraId="5A01F006" w14:textId="77777777" w:rsidR="00BF040A" w:rsidRDefault="00BF040A" w:rsidP="006A42C2">
      <w:pPr>
        <w:pStyle w:val="1kansiapuotsikko"/>
        <w:rPr>
          <w:rFonts w:cs="Arial"/>
          <w:szCs w:val="22"/>
        </w:rPr>
      </w:pPr>
    </w:p>
    <w:p w14:paraId="17620AD9" w14:textId="77777777" w:rsidR="00BF040A" w:rsidRDefault="00BF040A" w:rsidP="006A42C2">
      <w:pPr>
        <w:pStyle w:val="1kansiapuotsikko"/>
        <w:rPr>
          <w:rFonts w:cs="Arial"/>
          <w:szCs w:val="22"/>
        </w:rPr>
      </w:pPr>
    </w:p>
    <w:p w14:paraId="2746D331" w14:textId="77777777" w:rsidR="00BF040A" w:rsidRDefault="00BF040A" w:rsidP="006A42C2">
      <w:pPr>
        <w:pStyle w:val="1kansiapuotsikko"/>
        <w:rPr>
          <w:rFonts w:cs="Arial"/>
          <w:szCs w:val="22"/>
        </w:rPr>
      </w:pPr>
    </w:p>
    <w:p w14:paraId="6320C6A8" w14:textId="77777777" w:rsidR="00BF040A" w:rsidRDefault="00BF040A" w:rsidP="006A42C2">
      <w:pPr>
        <w:pStyle w:val="1kansiapuotsikko"/>
        <w:rPr>
          <w:rFonts w:cs="Arial"/>
          <w:szCs w:val="22"/>
        </w:rPr>
      </w:pPr>
    </w:p>
    <w:p w14:paraId="7B71FC49" w14:textId="77777777" w:rsidR="00BF040A" w:rsidRDefault="00BF040A" w:rsidP="006A42C2">
      <w:pPr>
        <w:pStyle w:val="1kansiapuotsikko"/>
        <w:rPr>
          <w:rFonts w:cs="Arial"/>
          <w:szCs w:val="22"/>
        </w:rPr>
      </w:pPr>
    </w:p>
    <w:p w14:paraId="5EE873E1" w14:textId="645EDDA6" w:rsidR="00BF040A" w:rsidRDefault="00BF040A" w:rsidP="006A42C2">
      <w:pPr>
        <w:pStyle w:val="1kansiapuotsikko"/>
        <w:rPr>
          <w:rFonts w:cs="Arial"/>
          <w:szCs w:val="22"/>
        </w:rPr>
      </w:pPr>
    </w:p>
    <w:p w14:paraId="55081FE6" w14:textId="0A2B1E6B" w:rsidR="008B5BDE" w:rsidRDefault="008B5BDE" w:rsidP="00BF040A">
      <w:pPr>
        <w:pStyle w:val="1kansiapuotsikko"/>
        <w:rPr>
          <w:rFonts w:cs="Arial"/>
          <w:szCs w:val="22"/>
        </w:rPr>
      </w:pPr>
      <w:r>
        <w:rPr>
          <w:rFonts w:cs="Arial"/>
          <w:szCs w:val="22"/>
        </w:rPr>
        <w:t xml:space="preserve">Teksti: </w:t>
      </w:r>
      <w:r w:rsidR="00BF040A">
        <w:rPr>
          <w:rFonts w:cs="Arial"/>
          <w:szCs w:val="22"/>
        </w:rPr>
        <w:t xml:space="preserve">Mira Haataja </w:t>
      </w:r>
      <w:r w:rsidR="007B4F72">
        <w:rPr>
          <w:rFonts w:cs="Arial"/>
          <w:szCs w:val="22"/>
        </w:rPr>
        <w:t>6</w:t>
      </w:r>
      <w:r w:rsidRPr="00A13588">
        <w:rPr>
          <w:rFonts w:cs="Arial"/>
          <w:szCs w:val="22"/>
        </w:rPr>
        <w:t>.</w:t>
      </w:r>
      <w:r w:rsidR="007B4F72">
        <w:rPr>
          <w:rFonts w:cs="Arial"/>
          <w:szCs w:val="22"/>
        </w:rPr>
        <w:t>9</w:t>
      </w:r>
      <w:r w:rsidRPr="00A13588">
        <w:rPr>
          <w:rFonts w:cs="Arial"/>
          <w:szCs w:val="22"/>
        </w:rPr>
        <w:t>.20</w:t>
      </w:r>
      <w:r w:rsidR="00FD64B1" w:rsidRPr="00A13588">
        <w:rPr>
          <w:rFonts w:cs="Arial"/>
          <w:szCs w:val="22"/>
        </w:rPr>
        <w:t>18</w:t>
      </w:r>
    </w:p>
    <w:p w14:paraId="573A486C" w14:textId="3877282C" w:rsidR="006940C1" w:rsidRDefault="006940C1" w:rsidP="00BF040A">
      <w:pPr>
        <w:pStyle w:val="1kansiapuotsikko"/>
        <w:rPr>
          <w:rFonts w:cs="Arial"/>
          <w:szCs w:val="22"/>
        </w:rPr>
      </w:pPr>
      <w:r>
        <w:rPr>
          <w:noProof/>
        </w:rPr>
        <w:drawing>
          <wp:anchor distT="0" distB="0" distL="114300" distR="114300" simplePos="0" relativeHeight="251979264" behindDoc="1" locked="0" layoutInCell="1" allowOverlap="1" wp14:anchorId="51556E94" wp14:editId="45976E6C">
            <wp:simplePos x="0" y="0"/>
            <wp:positionH relativeFrom="column">
              <wp:posOffset>-635</wp:posOffset>
            </wp:positionH>
            <wp:positionV relativeFrom="paragraph">
              <wp:posOffset>323850</wp:posOffset>
            </wp:positionV>
            <wp:extent cx="3895090" cy="1399540"/>
            <wp:effectExtent l="0" t="0" r="0" b="0"/>
            <wp:wrapNone/>
            <wp:docPr id="37" name="Kuva 8" descr="Kulttuuria kaikille -palvelun logo: www.kulttuuriakaikille.fi, www.kulturforalla.fi, www.cultureforal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Kulttuuria kaikille -palvelun logo: www.kulttuuriakaikille.fi, www.kulturforalla.fi, www.cultureforall.fi"/>
                    <pic:cNvPicPr>
                      <a:picLocks noChangeAspect="1" noChangeArrowheads="1"/>
                    </pic:cNvPicPr>
                  </pic:nvPicPr>
                  <pic:blipFill>
                    <a:blip r:embed="rId10">
                      <a:extLst>
                        <a:ext uri="{28A0092B-C50C-407E-A947-70E740481C1C}">
                          <a14:useLocalDpi xmlns:a14="http://schemas.microsoft.com/office/drawing/2010/main" val="0"/>
                        </a:ext>
                      </a:extLst>
                    </a:blip>
                    <a:srcRect b="-258"/>
                    <a:stretch>
                      <a:fillRect/>
                    </a:stretch>
                  </pic:blipFill>
                  <pic:spPr bwMode="auto">
                    <a:xfrm>
                      <a:off x="0" y="0"/>
                      <a:ext cx="3895090" cy="1399540"/>
                    </a:xfrm>
                    <a:prstGeom prst="rect">
                      <a:avLst/>
                    </a:prstGeom>
                    <a:noFill/>
                  </pic:spPr>
                </pic:pic>
              </a:graphicData>
            </a:graphic>
            <wp14:sizeRelH relativeFrom="page">
              <wp14:pctWidth>0</wp14:pctWidth>
            </wp14:sizeRelH>
            <wp14:sizeRelV relativeFrom="page">
              <wp14:pctHeight>0</wp14:pctHeight>
            </wp14:sizeRelV>
          </wp:anchor>
        </w:drawing>
      </w:r>
    </w:p>
    <w:p w14:paraId="1AD036FF" w14:textId="77777777" w:rsidR="00F64A90" w:rsidRDefault="009F7B9D" w:rsidP="00F64A90">
      <w:pPr>
        <w:pStyle w:val="leipteksti"/>
      </w:pPr>
      <w:r>
        <w:rPr>
          <w:noProof/>
        </w:rPr>
        <w:lastRenderedPageBreak/>
        <w:drawing>
          <wp:anchor distT="0" distB="0" distL="114300" distR="114300" simplePos="0" relativeHeight="251657728" behindDoc="1" locked="0" layoutInCell="1" allowOverlap="1" wp14:anchorId="224D1466" wp14:editId="02145E22">
            <wp:simplePos x="0" y="0"/>
            <wp:positionH relativeFrom="column">
              <wp:posOffset>15875</wp:posOffset>
            </wp:positionH>
            <wp:positionV relativeFrom="paragraph">
              <wp:posOffset>194310</wp:posOffset>
            </wp:positionV>
            <wp:extent cx="3895090" cy="1399540"/>
            <wp:effectExtent l="0" t="0" r="0" b="0"/>
            <wp:wrapTight wrapText="bothSides">
              <wp:wrapPolygon edited="0">
                <wp:start x="0" y="0"/>
                <wp:lineTo x="0" y="21169"/>
                <wp:lineTo x="21445" y="21169"/>
                <wp:lineTo x="21445" y="0"/>
                <wp:lineTo x="0" y="0"/>
              </wp:wrapPolygon>
            </wp:wrapTight>
            <wp:docPr id="6" name="Kuva 8" descr="Kulttuuria kaikille -palvelun logo: www.kulttuuriakaikille.fi, www.kulturforalla.fi, www.cultureforal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Kulttuuria kaikille -palvelun logo: www.kulttuuriakaikille.fi, www.kulturforalla.fi, www.cultureforall.fi"/>
                    <pic:cNvPicPr>
                      <a:picLocks noChangeAspect="1" noChangeArrowheads="1"/>
                    </pic:cNvPicPr>
                  </pic:nvPicPr>
                  <pic:blipFill>
                    <a:blip r:embed="rId10">
                      <a:extLst>
                        <a:ext uri="{28A0092B-C50C-407E-A947-70E740481C1C}">
                          <a14:useLocalDpi xmlns:a14="http://schemas.microsoft.com/office/drawing/2010/main" val="0"/>
                        </a:ext>
                      </a:extLst>
                    </a:blip>
                    <a:srcRect b="-258"/>
                    <a:stretch>
                      <a:fillRect/>
                    </a:stretch>
                  </pic:blipFill>
                  <pic:spPr bwMode="auto">
                    <a:xfrm>
                      <a:off x="0" y="0"/>
                      <a:ext cx="3895090" cy="1399540"/>
                    </a:xfrm>
                    <a:prstGeom prst="rect">
                      <a:avLst/>
                    </a:prstGeom>
                    <a:noFill/>
                  </pic:spPr>
                </pic:pic>
              </a:graphicData>
            </a:graphic>
            <wp14:sizeRelH relativeFrom="page">
              <wp14:pctWidth>0</wp14:pctWidth>
            </wp14:sizeRelH>
            <wp14:sizeRelV relativeFrom="page">
              <wp14:pctHeight>0</wp14:pctHeight>
            </wp14:sizeRelV>
          </wp:anchor>
        </w:drawing>
      </w:r>
    </w:p>
    <w:p w14:paraId="40DA8ACF" w14:textId="77777777" w:rsidR="00F64A90" w:rsidRDefault="00F64A90" w:rsidP="00F64A90">
      <w:pPr>
        <w:pStyle w:val="leipteksti"/>
      </w:pPr>
    </w:p>
    <w:p w14:paraId="1B0C0D8E" w14:textId="77777777" w:rsidR="00F64A90" w:rsidRDefault="00F64A90" w:rsidP="00F64A90">
      <w:pPr>
        <w:pStyle w:val="leipteksti"/>
      </w:pPr>
    </w:p>
    <w:p w14:paraId="3870B8B5" w14:textId="77777777" w:rsidR="00F64A90" w:rsidRDefault="00F64A90" w:rsidP="00F64A90">
      <w:pPr>
        <w:pStyle w:val="leipteksti"/>
      </w:pPr>
    </w:p>
    <w:p w14:paraId="576AD377" w14:textId="77777777" w:rsidR="00F64A90" w:rsidRDefault="00F64A90" w:rsidP="00F64A90">
      <w:pPr>
        <w:pStyle w:val="leipteksti"/>
      </w:pPr>
    </w:p>
    <w:p w14:paraId="383F62A9" w14:textId="77777777" w:rsidR="00F64A90" w:rsidRDefault="00F64A90" w:rsidP="00F64A90">
      <w:pPr>
        <w:pStyle w:val="leipteksti"/>
      </w:pPr>
    </w:p>
    <w:p w14:paraId="72B8AC7B" w14:textId="77777777" w:rsidR="00F64A90" w:rsidRDefault="00F64A90" w:rsidP="00F64A90">
      <w:pPr>
        <w:pStyle w:val="leipteksti"/>
      </w:pPr>
    </w:p>
    <w:p w14:paraId="31BDE8A4" w14:textId="77777777" w:rsidR="00F64A90" w:rsidRDefault="00F64A90" w:rsidP="00F64A90">
      <w:pPr>
        <w:pStyle w:val="leipteksti"/>
      </w:pPr>
    </w:p>
    <w:p w14:paraId="5D929C17" w14:textId="77777777" w:rsidR="00F64A90" w:rsidRDefault="00BF040A" w:rsidP="00F64A90">
      <w:pPr>
        <w:pStyle w:val="leipteksti"/>
      </w:pPr>
      <w:r w:rsidRPr="00B2037D">
        <w:rPr>
          <w:rFonts w:cs="Arial"/>
          <w:noProof/>
        </w:rPr>
        <w:drawing>
          <wp:anchor distT="0" distB="0" distL="114300" distR="114300" simplePos="0" relativeHeight="251663872" behindDoc="1" locked="0" layoutInCell="1" allowOverlap="1" wp14:anchorId="626BDFFE" wp14:editId="5F7D0278">
            <wp:simplePos x="0" y="0"/>
            <wp:positionH relativeFrom="column">
              <wp:posOffset>190831</wp:posOffset>
            </wp:positionH>
            <wp:positionV relativeFrom="paragraph">
              <wp:posOffset>142433</wp:posOffset>
            </wp:positionV>
            <wp:extent cx="1438275" cy="933450"/>
            <wp:effectExtent l="0" t="0" r="9525" b="0"/>
            <wp:wrapTight wrapText="bothSides">
              <wp:wrapPolygon edited="0">
                <wp:start x="0" y="0"/>
                <wp:lineTo x="0" y="21159"/>
                <wp:lineTo x="21457" y="21159"/>
                <wp:lineTo x="21457" y="0"/>
                <wp:lineTo x="0" y="0"/>
              </wp:wrapPolygon>
            </wp:wrapTight>
            <wp:docPr id="15" name="Kuva 15" descr="OKM_Fi_RGB_LM_15_lo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1" descr="OKM_Fi_RGB_LM_15_log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B0741" w14:textId="77777777" w:rsidR="00F64A90" w:rsidRDefault="00F64A90" w:rsidP="00F64A90">
      <w:pPr>
        <w:pStyle w:val="leipteksti"/>
      </w:pPr>
    </w:p>
    <w:p w14:paraId="76D22DD7" w14:textId="77777777" w:rsidR="00F64A90" w:rsidRDefault="00F64A90" w:rsidP="00F64A90">
      <w:pPr>
        <w:pStyle w:val="leipteksti"/>
      </w:pPr>
    </w:p>
    <w:p w14:paraId="78357A27" w14:textId="77777777" w:rsidR="00F64A90" w:rsidRDefault="00F64A90" w:rsidP="00F64A90">
      <w:pPr>
        <w:pStyle w:val="leipteksti"/>
      </w:pPr>
    </w:p>
    <w:p w14:paraId="369C1D7C" w14:textId="77777777" w:rsidR="00F64A90" w:rsidRDefault="00F64A90" w:rsidP="00F64A90">
      <w:pPr>
        <w:pStyle w:val="leipteksti"/>
      </w:pPr>
    </w:p>
    <w:p w14:paraId="1E23E681" w14:textId="77777777" w:rsidR="00F64A90" w:rsidRDefault="00F64A90" w:rsidP="00F64A90">
      <w:pPr>
        <w:pStyle w:val="leipteksti"/>
      </w:pPr>
    </w:p>
    <w:p w14:paraId="7FA1CE78" w14:textId="105659D6" w:rsidR="00F64A90" w:rsidRPr="002E543A" w:rsidRDefault="00BF040A" w:rsidP="00BF040A">
      <w:pPr>
        <w:pStyle w:val="leipteksti"/>
      </w:pPr>
      <w:r w:rsidRPr="00BF040A">
        <w:rPr>
          <w:b/>
        </w:rPr>
        <w:t xml:space="preserve">Kaikukortti-kysely </w:t>
      </w:r>
      <w:r w:rsidR="003369CB">
        <w:rPr>
          <w:b/>
        </w:rPr>
        <w:t xml:space="preserve">2 </w:t>
      </w:r>
      <w:r w:rsidRPr="00BF040A">
        <w:rPr>
          <w:b/>
        </w:rPr>
        <w:t>Kainuussa –</w:t>
      </w:r>
      <w:r w:rsidR="00334463">
        <w:t xml:space="preserve"> </w:t>
      </w:r>
      <w:r w:rsidR="00334463" w:rsidRPr="007B4F72">
        <w:t>Kaikukortin haltijoiden ja Kaikukortti-kumppaneiden kokemuksia Kaikukortti-kokeilusta Kainuussa vuonna 201</w:t>
      </w:r>
      <w:r w:rsidR="007B4F72" w:rsidRPr="007B4F72">
        <w:t>7</w:t>
      </w:r>
      <w:r w:rsidR="00334463" w:rsidRPr="007B4F72">
        <w:t xml:space="preserve"> sekä kehittämisideoita</w:t>
      </w:r>
      <w:r w:rsidR="00F64A90" w:rsidRPr="007B4F72">
        <w:br/>
      </w:r>
      <w:r w:rsidR="00F64A90" w:rsidRPr="002E543A">
        <w:t>Kulttuuria kaikille -palvelun julkai</w:t>
      </w:r>
      <w:r w:rsidR="00F64A90">
        <w:t xml:space="preserve">suja </w:t>
      </w:r>
      <w:r w:rsidR="007B4F72">
        <w:t>4</w:t>
      </w:r>
      <w:r w:rsidR="00F64A90" w:rsidRPr="002B6425">
        <w:t>/20</w:t>
      </w:r>
      <w:r w:rsidR="00FD64B1" w:rsidRPr="002B6425">
        <w:t>18</w:t>
      </w:r>
    </w:p>
    <w:p w14:paraId="7D7ABBFD" w14:textId="77777777" w:rsidR="00F64A90" w:rsidRPr="002E543A" w:rsidRDefault="00F64A90" w:rsidP="00F64A90">
      <w:pPr>
        <w:pStyle w:val="leipteksti"/>
      </w:pPr>
    </w:p>
    <w:p w14:paraId="688AD66A" w14:textId="77777777" w:rsidR="00F64A90" w:rsidRPr="002E543A" w:rsidRDefault="00DF1E4C" w:rsidP="00F64A90">
      <w:pPr>
        <w:pStyle w:val="leipteksti"/>
      </w:pPr>
      <w:r>
        <w:rPr>
          <w:b/>
        </w:rPr>
        <w:t>Kirjoittaja</w:t>
      </w:r>
      <w:r w:rsidR="00F64A90" w:rsidRPr="002E543A">
        <w:rPr>
          <w:b/>
        </w:rPr>
        <w:t>:</w:t>
      </w:r>
      <w:r w:rsidR="00F64A90" w:rsidRPr="002E543A">
        <w:t xml:space="preserve"> </w:t>
      </w:r>
      <w:r>
        <w:t>Mira Haataja</w:t>
      </w:r>
    </w:p>
    <w:p w14:paraId="78E26972" w14:textId="77777777" w:rsidR="00F64A90" w:rsidRPr="00DF1E4C" w:rsidRDefault="00F64A90" w:rsidP="00DF1E4C">
      <w:pPr>
        <w:pStyle w:val="leipteksti"/>
      </w:pPr>
      <w:r w:rsidRPr="002E543A">
        <w:rPr>
          <w:b/>
        </w:rPr>
        <w:t>Kustantaja:</w:t>
      </w:r>
      <w:r w:rsidRPr="002E543A">
        <w:t xml:space="preserve"> Kulttuuria kaikille -palvelu / Yhdenvertaisen kulttuurin puolesta ry</w:t>
      </w:r>
    </w:p>
    <w:p w14:paraId="20F443C3" w14:textId="77777777" w:rsidR="00F64A90" w:rsidRPr="002E543A" w:rsidRDefault="00F64A90" w:rsidP="00F64A90">
      <w:pPr>
        <w:pStyle w:val="leipteksti"/>
      </w:pPr>
      <w:r w:rsidRPr="002E543A">
        <w:rPr>
          <w:b/>
        </w:rPr>
        <w:t>Kannen kuva:</w:t>
      </w:r>
      <w:r w:rsidRPr="002E543A">
        <w:t xml:space="preserve"> </w:t>
      </w:r>
      <w:r w:rsidR="00DF1E4C" w:rsidRPr="00B2037D">
        <w:rPr>
          <w:rFonts w:cs="Arial"/>
        </w:rPr>
        <w:t>Jenny Lucander</w:t>
      </w:r>
      <w:r w:rsidRPr="002E543A">
        <w:br/>
      </w:r>
    </w:p>
    <w:p w14:paraId="55D8415E" w14:textId="77777777" w:rsidR="00F64A90" w:rsidRPr="00F64A90" w:rsidRDefault="00F64A90" w:rsidP="00F64A90">
      <w:pPr>
        <w:pStyle w:val="leipteksti"/>
      </w:pPr>
      <w:r w:rsidRPr="00F64A90">
        <w:t>1. painos</w:t>
      </w:r>
    </w:p>
    <w:p w14:paraId="64508F75" w14:textId="07C8CB53" w:rsidR="00F64A90" w:rsidRPr="0004521F" w:rsidRDefault="00F64A90" w:rsidP="00F64A90">
      <w:pPr>
        <w:pStyle w:val="leipteksti"/>
      </w:pPr>
      <w:r w:rsidRPr="0004521F">
        <w:t>ISBN (</w:t>
      </w:r>
      <w:proofErr w:type="gramStart"/>
      <w:r w:rsidRPr="0004521F">
        <w:t xml:space="preserve">PDF) </w:t>
      </w:r>
      <w:r w:rsidR="00D148DA" w:rsidRPr="0004521F">
        <w:t xml:space="preserve"> 978</w:t>
      </w:r>
      <w:proofErr w:type="gramEnd"/>
      <w:r w:rsidR="00D148DA" w:rsidRPr="0004521F">
        <w:t>-952-6677-45-3</w:t>
      </w:r>
    </w:p>
    <w:p w14:paraId="367643BF" w14:textId="546275D5" w:rsidR="00D148DA" w:rsidRPr="0004521F" w:rsidRDefault="00D148DA" w:rsidP="00F64A90">
      <w:pPr>
        <w:pStyle w:val="leipteksti"/>
      </w:pPr>
      <w:r w:rsidRPr="0004521F">
        <w:t>ISBN (DOC) 978-952-6677-46-0</w:t>
      </w:r>
    </w:p>
    <w:p w14:paraId="6A00AEE8" w14:textId="6318456A" w:rsidR="00223B51" w:rsidRPr="0004521F" w:rsidRDefault="00F64A90" w:rsidP="00F64A90">
      <w:pPr>
        <w:pStyle w:val="leipteksti"/>
        <w:rPr>
          <w:color w:val="FF0000"/>
        </w:rPr>
      </w:pPr>
      <w:r w:rsidRPr="0004521F">
        <w:t xml:space="preserve">ISSN </w:t>
      </w:r>
      <w:r w:rsidR="00D148DA" w:rsidRPr="0004521F">
        <w:t>2341-913X</w:t>
      </w:r>
    </w:p>
    <w:p w14:paraId="3742FB3C" w14:textId="77777777" w:rsidR="00223B51" w:rsidRPr="0004521F" w:rsidRDefault="00223B51" w:rsidP="00F64A90">
      <w:pPr>
        <w:pStyle w:val="leipteksti"/>
      </w:pPr>
    </w:p>
    <w:p w14:paraId="1FAD02E4" w14:textId="77777777" w:rsidR="00F64A90" w:rsidRPr="0004521F" w:rsidRDefault="00F64A90" w:rsidP="00F64A90">
      <w:pPr>
        <w:pStyle w:val="leipteksti"/>
      </w:pPr>
      <w:r w:rsidRPr="0004521F">
        <w:br/>
      </w:r>
    </w:p>
    <w:p w14:paraId="4B54B35A" w14:textId="77777777" w:rsidR="00223B51" w:rsidRPr="0004521F" w:rsidRDefault="009F7B9D" w:rsidP="00F64A90">
      <w:pPr>
        <w:pStyle w:val="leipteksti"/>
      </w:pPr>
      <w:r>
        <w:rPr>
          <w:noProof/>
        </w:rPr>
        <w:drawing>
          <wp:anchor distT="0" distB="0" distL="114300" distR="114300" simplePos="0" relativeHeight="251659776" behindDoc="0" locked="0" layoutInCell="1" allowOverlap="0" wp14:anchorId="59D4955A" wp14:editId="4B727CC7">
            <wp:simplePos x="0" y="0"/>
            <wp:positionH relativeFrom="column">
              <wp:posOffset>194310</wp:posOffset>
            </wp:positionH>
            <wp:positionV relativeFrom="paragraph">
              <wp:posOffset>-421005</wp:posOffset>
            </wp:positionV>
            <wp:extent cx="1704975" cy="600075"/>
            <wp:effectExtent l="0" t="0" r="9525" b="9525"/>
            <wp:wrapSquare wrapText="bothSides"/>
            <wp:docPr id="7" name="Kuva 7" descr="CC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 BY-NC-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16B53" w14:textId="77777777" w:rsidR="00223B51" w:rsidRPr="0004521F" w:rsidRDefault="00223B51" w:rsidP="00223B51">
      <w:pPr>
        <w:pStyle w:val="leipteksti"/>
      </w:pPr>
    </w:p>
    <w:p w14:paraId="58DB9DFF" w14:textId="256C6D54" w:rsidR="00B115C3" w:rsidRPr="00B115C3" w:rsidRDefault="00223B51" w:rsidP="00B115C3">
      <w:pPr>
        <w:pStyle w:val="leipteksti"/>
        <w:rPr>
          <w:color w:val="0000FF"/>
          <w:u w:val="single"/>
        </w:rPr>
      </w:pPr>
      <w:r w:rsidRPr="003331AA">
        <w:t>Tämä teos</w:t>
      </w:r>
      <w:r w:rsidR="00611C86" w:rsidRPr="003331AA">
        <w:t xml:space="preserve"> ja sen kuvat</w:t>
      </w:r>
      <w:r w:rsidRPr="003331AA">
        <w:t xml:space="preserve"> on</w:t>
      </w:r>
      <w:r>
        <w:t xml:space="preserve"> lisensoitu Creative Commons Nimeä-EiKaupallinen-EiMuutoksia 4.0 Kansainvälinen -lisenssillä. </w:t>
      </w:r>
      <w:r w:rsidR="00B92893">
        <w:br/>
      </w:r>
      <w:r w:rsidRPr="00223B51">
        <w:t>Tarkastele lisenssiä osoitteessa</w:t>
      </w:r>
      <w:r w:rsidR="00B92893">
        <w:t>:</w:t>
      </w:r>
      <w:r w:rsidRPr="00223B51">
        <w:t xml:space="preserve"> </w:t>
      </w:r>
      <w:r w:rsidR="00B92893" w:rsidRPr="00B92893">
        <w:t>https://</w:t>
      </w:r>
      <w:r w:rsidRPr="00B115C3">
        <w:t>creativecommons.org/licenses/by-nc-nd/4.0</w:t>
      </w:r>
      <w:r w:rsidR="00B115C3" w:rsidRPr="00B115C3">
        <w:t>.</w:t>
      </w:r>
    </w:p>
    <w:p w14:paraId="1CC8A7D7" w14:textId="77777777" w:rsidR="00B115C3" w:rsidRDefault="00B115C3" w:rsidP="00611C86">
      <w:pPr>
        <w:pStyle w:val="leipteksti"/>
        <w:rPr>
          <w:rStyle w:val="Hyperlinkki"/>
          <w:color w:val="auto"/>
          <w:u w:val="none"/>
        </w:rPr>
      </w:pPr>
    </w:p>
    <w:p w14:paraId="033BBC97" w14:textId="77777777" w:rsidR="008B5BDE" w:rsidRDefault="009749B1" w:rsidP="006E376C">
      <w:pPr>
        <w:pStyle w:val="Otsikko1"/>
        <w:numPr>
          <w:ilvl w:val="0"/>
          <w:numId w:val="0"/>
        </w:numPr>
        <w:ind w:left="720"/>
      </w:pPr>
      <w:bookmarkStart w:id="0" w:name="_Toc415666826"/>
      <w:bookmarkStart w:id="1" w:name="_Toc523935104"/>
      <w:r>
        <w:lastRenderedPageBreak/>
        <w:t>T</w:t>
      </w:r>
      <w:r w:rsidR="008B5BDE">
        <w:t>iivistelmä</w:t>
      </w:r>
      <w:bookmarkEnd w:id="0"/>
      <w:bookmarkEnd w:id="1"/>
    </w:p>
    <w:p w14:paraId="25ED190A" w14:textId="713503A2" w:rsidR="003527FB" w:rsidRDefault="003527FB" w:rsidP="003527FB">
      <w:pPr>
        <w:pStyle w:val="leipteksti"/>
        <w:ind w:firstLine="1003"/>
        <w:rPr>
          <w:i/>
        </w:rPr>
      </w:pPr>
      <w:r w:rsidRPr="00B536CD">
        <w:rPr>
          <w:i/>
        </w:rPr>
        <w:t>”Hyvä asia, kulttuuri kuuluu kaikille!”</w:t>
      </w:r>
    </w:p>
    <w:p w14:paraId="19D9549E" w14:textId="3BD5B741" w:rsidR="00F70016" w:rsidRPr="003C08D0" w:rsidRDefault="00F70016" w:rsidP="003527FB">
      <w:pPr>
        <w:pStyle w:val="leipteksti"/>
        <w:ind w:firstLine="1003"/>
      </w:pPr>
      <w:r w:rsidRPr="003C08D0">
        <w:t>(Kainuun Kaikukortti-verkoston kulttuurialan työntekijä vuonna 2017)</w:t>
      </w:r>
    </w:p>
    <w:p w14:paraId="7CDF1676" w14:textId="77777777" w:rsidR="001316A5" w:rsidRDefault="001316A5" w:rsidP="00DF1E4C">
      <w:pPr>
        <w:pStyle w:val="leipteksti"/>
        <w:rPr>
          <w:rFonts w:cs="Arial"/>
        </w:rPr>
      </w:pPr>
    </w:p>
    <w:p w14:paraId="7D2D191A" w14:textId="1684B9F8" w:rsidR="00F70016" w:rsidRDefault="009749B1" w:rsidP="00DF1E4C">
      <w:pPr>
        <w:pStyle w:val="leipteksti"/>
        <w:rPr>
          <w:rFonts w:cs="Arial"/>
        </w:rPr>
      </w:pPr>
      <w:r w:rsidRPr="000D2DCC">
        <w:rPr>
          <w:rFonts w:cs="Arial"/>
        </w:rPr>
        <w:t xml:space="preserve">Kulttuuria kaikille -palvelu toteutti </w:t>
      </w:r>
      <w:r w:rsidR="000D2DCC" w:rsidRPr="0012358D">
        <w:rPr>
          <w:rFonts w:cs="Arial"/>
        </w:rPr>
        <w:t>toisen kerran</w:t>
      </w:r>
      <w:r w:rsidR="000D2DCC">
        <w:rPr>
          <w:rFonts w:cs="Arial"/>
        </w:rPr>
        <w:t xml:space="preserve"> </w:t>
      </w:r>
      <w:r w:rsidRPr="000D2DCC">
        <w:rPr>
          <w:rFonts w:cs="Arial"/>
        </w:rPr>
        <w:t>Kainuun Kaikukortti-kokei</w:t>
      </w:r>
      <w:r w:rsidR="00DF0F56">
        <w:rPr>
          <w:rFonts w:cs="Arial"/>
        </w:rPr>
        <w:t xml:space="preserve">luun liittyen </w:t>
      </w:r>
      <w:r w:rsidR="000D2DCC" w:rsidRPr="000D2DCC">
        <w:rPr>
          <w:rFonts w:cs="Arial"/>
        </w:rPr>
        <w:t>syksyllä 2017</w:t>
      </w:r>
      <w:r w:rsidRPr="000D2DCC">
        <w:rPr>
          <w:rFonts w:cs="Arial"/>
        </w:rPr>
        <w:t xml:space="preserve"> kaksi kyselyä, joiden tarkoituksena oli arvioida ja kehittää Kaikukortti-toimintaa. Toinen kysely oli suunnattu kainuulaisille Kaikukortin haltijoille ja toinen Kaikukortti-verkostossa mukana oleville sosiaali- ja terveysalan sekä kulttuurialan kumppaneille.</w:t>
      </w:r>
      <w:r w:rsidR="000D2DCC">
        <w:rPr>
          <w:rFonts w:cs="Arial"/>
        </w:rPr>
        <w:t xml:space="preserve"> </w:t>
      </w:r>
      <w:r w:rsidR="00DF0F56">
        <w:rPr>
          <w:rFonts w:cs="Arial"/>
        </w:rPr>
        <w:t xml:space="preserve">Vastaavat </w:t>
      </w:r>
      <w:r w:rsidR="000D2DCC">
        <w:rPr>
          <w:rFonts w:cs="Arial"/>
        </w:rPr>
        <w:t xml:space="preserve">Kainuun </w:t>
      </w:r>
      <w:r w:rsidR="00DF0F56">
        <w:rPr>
          <w:rFonts w:cs="Arial"/>
        </w:rPr>
        <w:t>Kaikukortti-kokeilun</w:t>
      </w:r>
      <w:r w:rsidR="000D2DCC">
        <w:rPr>
          <w:rFonts w:cs="Arial"/>
        </w:rPr>
        <w:t xml:space="preserve"> kyselyt toteutettiin syksyllä 2016 (Haataja 2018).</w:t>
      </w:r>
      <w:r w:rsidRPr="000D2DCC">
        <w:rPr>
          <w:rFonts w:cs="Arial"/>
        </w:rPr>
        <w:t xml:space="preserve"> </w:t>
      </w:r>
      <w:r w:rsidR="00E1150B">
        <w:rPr>
          <w:rFonts w:cs="Arial"/>
        </w:rPr>
        <w:t xml:space="preserve">Ensimmäisessä kyselyraportissa on avattu enemmän </w:t>
      </w:r>
      <w:r w:rsidR="00F70016">
        <w:rPr>
          <w:rFonts w:cs="Arial"/>
        </w:rPr>
        <w:t xml:space="preserve">sekä Kaikukortti-toiminnan tavoitteista että </w:t>
      </w:r>
      <w:r w:rsidR="00E1150B">
        <w:rPr>
          <w:rFonts w:cs="Arial"/>
        </w:rPr>
        <w:t>kyselyiden teoreettista taustaa köyhyydestä ja oikeudesta kulttuuriin (emt., 6–</w:t>
      </w:r>
      <w:r w:rsidR="003C08D0">
        <w:rPr>
          <w:rFonts w:cs="Arial"/>
        </w:rPr>
        <w:t>12</w:t>
      </w:r>
      <w:r w:rsidR="00E1150B">
        <w:rPr>
          <w:rFonts w:cs="Arial"/>
        </w:rPr>
        <w:t xml:space="preserve">). </w:t>
      </w:r>
    </w:p>
    <w:p w14:paraId="2B081C5E" w14:textId="77777777" w:rsidR="00F70016" w:rsidRDefault="00F70016" w:rsidP="00DF1E4C">
      <w:pPr>
        <w:pStyle w:val="leipteksti"/>
        <w:rPr>
          <w:rFonts w:cs="Arial"/>
        </w:rPr>
      </w:pPr>
    </w:p>
    <w:p w14:paraId="25BE9671" w14:textId="156DB5FD" w:rsidR="009749B1" w:rsidRDefault="009749B1" w:rsidP="00DF1E4C">
      <w:pPr>
        <w:pStyle w:val="leipteksti"/>
        <w:rPr>
          <w:rFonts w:cs="Arial"/>
        </w:rPr>
      </w:pPr>
      <w:r w:rsidRPr="00DF0F56">
        <w:rPr>
          <w:rFonts w:cs="Arial"/>
        </w:rPr>
        <w:t xml:space="preserve">Kyselyissä selvitettiin kokemuksia ja mielipiteitä Kaikukortista </w:t>
      </w:r>
      <w:r w:rsidRPr="003C08D0">
        <w:rPr>
          <w:rFonts w:cs="Arial"/>
        </w:rPr>
        <w:t>sekä Kaikukortin käytettävyyttä, vaikuttavuutta</w:t>
      </w:r>
      <w:r w:rsidR="008119DE" w:rsidRPr="003C08D0">
        <w:rPr>
          <w:rFonts w:cs="Arial"/>
        </w:rPr>
        <w:t xml:space="preserve"> ja merkitsevyyttä. Kyselyiden l</w:t>
      </w:r>
      <w:r w:rsidR="007C32E5" w:rsidRPr="003C08D0">
        <w:rPr>
          <w:rFonts w:cs="Arial"/>
        </w:rPr>
        <w:t>ähtökohtana oli se,</w:t>
      </w:r>
      <w:r w:rsidRPr="003C08D0">
        <w:rPr>
          <w:rFonts w:cs="Arial"/>
        </w:rPr>
        <w:t xml:space="preserve"> miten Kaikukortti, joka on suunnattu taloudellisesti tiukassa tilanteessa oleville sosiaali- ja terveysalan </w:t>
      </w:r>
      <w:r w:rsidR="007C32E5" w:rsidRPr="003C08D0">
        <w:rPr>
          <w:rFonts w:cs="Arial"/>
        </w:rPr>
        <w:t>toimijoiden</w:t>
      </w:r>
      <w:r w:rsidRPr="003C08D0">
        <w:rPr>
          <w:rFonts w:cs="Arial"/>
        </w:rPr>
        <w:t xml:space="preserve"> asiakkaille, palvelee niin käyttäjäänsä kuin kortin verkostoon kuuluvia tahoja. Kyselyt toteutettiin suomen- ja englanninkielisinä kyselyinä internetissä ja Kaikukortin haltijoille oli lisäksi saatavilla suomen- ja englanninkieliset paperiversiot kyselystä</w:t>
      </w:r>
      <w:r w:rsidR="003C08D0" w:rsidRPr="003C08D0">
        <w:rPr>
          <w:rFonts w:cs="Arial"/>
        </w:rPr>
        <w:t xml:space="preserve"> Kaikukorttia jakavissa paikoissa</w:t>
      </w:r>
      <w:r w:rsidRPr="003C08D0">
        <w:rPr>
          <w:rFonts w:cs="Arial"/>
        </w:rPr>
        <w:t xml:space="preserve">. </w:t>
      </w:r>
    </w:p>
    <w:p w14:paraId="2CEB6DF9" w14:textId="77777777" w:rsidR="001316A5" w:rsidRPr="003C08D0" w:rsidRDefault="001316A5" w:rsidP="00DF1E4C">
      <w:pPr>
        <w:pStyle w:val="leipteksti"/>
      </w:pPr>
    </w:p>
    <w:p w14:paraId="20FBAE0D" w14:textId="7C33C93B" w:rsidR="005418AD" w:rsidRPr="0012358D" w:rsidRDefault="00424C9B" w:rsidP="005418AD">
      <w:pPr>
        <w:pStyle w:val="leipteksti"/>
        <w:ind w:left="1304"/>
        <w:rPr>
          <w:rFonts w:eastAsia="Arial"/>
        </w:rPr>
      </w:pPr>
      <w:r w:rsidRPr="0012358D">
        <w:rPr>
          <w:rFonts w:eastAsia="Arial"/>
          <w:i/>
        </w:rPr>
        <w:t>”On mukavaa</w:t>
      </w:r>
      <w:r w:rsidR="003C08D0">
        <w:rPr>
          <w:rFonts w:eastAsia="Arial"/>
          <w:i/>
        </w:rPr>
        <w:t>,</w:t>
      </w:r>
      <w:r w:rsidRPr="0012358D">
        <w:rPr>
          <w:rFonts w:eastAsia="Arial"/>
          <w:i/>
        </w:rPr>
        <w:t xml:space="preserve"> että saa mahdollisuuden osallistua erilaisiin tapahtumiin.” </w:t>
      </w:r>
      <w:r w:rsidR="005418AD" w:rsidRPr="0012358D">
        <w:rPr>
          <w:rFonts w:eastAsia="Arial"/>
        </w:rPr>
        <w:t>(K</w:t>
      </w:r>
      <w:r w:rsidR="003C08D0">
        <w:rPr>
          <w:rFonts w:eastAsia="Arial"/>
        </w:rPr>
        <w:t>ainuun Kaikukortin haltija vuonna 2017)</w:t>
      </w:r>
    </w:p>
    <w:p w14:paraId="7250E2CA" w14:textId="77777777" w:rsidR="007C32E5" w:rsidRPr="00DF0F56" w:rsidRDefault="007C32E5" w:rsidP="005418AD">
      <w:pPr>
        <w:pStyle w:val="leipteksti"/>
        <w:ind w:left="1304"/>
        <w:rPr>
          <w:rFonts w:eastAsia="Arial"/>
        </w:rPr>
      </w:pPr>
    </w:p>
    <w:p w14:paraId="241956D2" w14:textId="6D31FA4C" w:rsidR="009F313B" w:rsidRPr="001316A5" w:rsidRDefault="007C32E5" w:rsidP="009F313B">
      <w:pPr>
        <w:pStyle w:val="leipteksti"/>
      </w:pPr>
      <w:r w:rsidRPr="00DF0F56">
        <w:t>Kortinhaltij</w:t>
      </w:r>
      <w:r w:rsidR="00DF0F56" w:rsidRPr="00DF0F56">
        <w:t>oiden kyselyyn tuli 27</w:t>
      </w:r>
      <w:r w:rsidRPr="00DF0F56">
        <w:t xml:space="preserve"> vastausta.</w:t>
      </w:r>
      <w:r w:rsidR="003C08D0">
        <w:t xml:space="preserve"> Taide ja kulttuuri kiinnostaa: y</w:t>
      </w:r>
      <w:r w:rsidRPr="00424C9B">
        <w:t>leisi</w:t>
      </w:r>
      <w:r w:rsidR="00424C9B" w:rsidRPr="00424C9B">
        <w:t xml:space="preserve">n syy </w:t>
      </w:r>
      <w:r w:rsidRPr="00424C9B">
        <w:t xml:space="preserve">hankkia Kaikukortti oli mahdollisuus </w:t>
      </w:r>
      <w:r w:rsidR="00424C9B" w:rsidRPr="00424C9B">
        <w:t xml:space="preserve">saada taide- ja kulttuurielämyksiä. </w:t>
      </w:r>
      <w:r w:rsidR="003C08D0" w:rsidRPr="00424C9B">
        <w:t xml:space="preserve">Kaikukortti koettiin </w:t>
      </w:r>
      <w:r w:rsidR="003C08D0">
        <w:t xml:space="preserve">lisäksi </w:t>
      </w:r>
      <w:r w:rsidR="003C08D0" w:rsidRPr="00424C9B">
        <w:t xml:space="preserve">tarpeellisena </w:t>
      </w:r>
      <w:r w:rsidR="003C08D0">
        <w:t xml:space="preserve">apuna ”arjesta irti pääsemisessä”. </w:t>
      </w:r>
      <w:r w:rsidR="0044134A" w:rsidRPr="00424C9B">
        <w:t>Kaikukortti oli houkutellut useita ensikertalaisia kulttuurin pariin.</w:t>
      </w:r>
      <w:r w:rsidR="003D7BC4" w:rsidRPr="003369CB">
        <w:rPr>
          <w:color w:val="FF0000"/>
        </w:rPr>
        <w:t xml:space="preserve"> </w:t>
      </w:r>
      <w:r w:rsidR="002507A8" w:rsidRPr="00424C9B">
        <w:t>Vastaajat kokivat Kaikukorti</w:t>
      </w:r>
      <w:r w:rsidR="003C08D0">
        <w:t xml:space="preserve">n vaikuttavan myönteisesti heidän hyvinvointiinsa ja </w:t>
      </w:r>
      <w:r w:rsidR="003D7BC4" w:rsidRPr="00424C9B">
        <w:t xml:space="preserve">vaikutuksen uskottiin jatkuvan tulevaisuudessa. </w:t>
      </w:r>
      <w:r w:rsidR="009F313B" w:rsidRPr="00424C9B">
        <w:t xml:space="preserve">Kaikukortin kulttuuritarjonta koettiin kiinnostavana, mutta sitä toivottiin lisää. Esteinä kortin käytölle koettiin </w:t>
      </w:r>
      <w:r w:rsidR="001316A5">
        <w:t xml:space="preserve">vuoden 2016 kyselyn tapaan </w:t>
      </w:r>
      <w:r w:rsidR="009F313B" w:rsidRPr="00424C9B">
        <w:t xml:space="preserve">muun </w:t>
      </w:r>
      <w:r w:rsidR="009F313B" w:rsidRPr="001316A5">
        <w:t>muassa liikkumiseen liittyvät ongelmat</w:t>
      </w:r>
      <w:r w:rsidR="001316A5" w:rsidRPr="001316A5">
        <w:t xml:space="preserve"> päästä kulttuurikohteeseen. </w:t>
      </w:r>
      <w:r w:rsidR="009F313B" w:rsidRPr="001316A5">
        <w:t xml:space="preserve">Kaikukortti koettiin </w:t>
      </w:r>
      <w:r w:rsidR="001316A5" w:rsidRPr="001316A5">
        <w:t xml:space="preserve">edelleen </w:t>
      </w:r>
      <w:r w:rsidR="009F313B" w:rsidRPr="001316A5">
        <w:t xml:space="preserve">helppokäyttöisenä, mutta jatkossa on </w:t>
      </w:r>
      <w:r w:rsidR="001316A5" w:rsidRPr="001316A5">
        <w:t xml:space="preserve">yhä </w:t>
      </w:r>
      <w:r w:rsidR="009F313B" w:rsidRPr="001316A5">
        <w:t>tärkeä varmistaa, että kortinhaltijat löytävät riittävän helposti tietoa kulttuuritarjonnasta.</w:t>
      </w:r>
      <w:r w:rsidR="0012358D" w:rsidRPr="001316A5">
        <w:t xml:space="preserve"> </w:t>
      </w:r>
      <w:r w:rsidR="00F93E49">
        <w:t>Englanninkielinen kysely ei onnistunut tavoittamaan vastaajia. Tähän on tärkeä jatkossa kiinnittää huomiota.</w:t>
      </w:r>
    </w:p>
    <w:p w14:paraId="7B247E71" w14:textId="77777777" w:rsidR="0069394D" w:rsidRPr="003369CB" w:rsidRDefault="0069394D" w:rsidP="009F313B">
      <w:pPr>
        <w:pStyle w:val="leipteksti"/>
        <w:rPr>
          <w:color w:val="FF0000"/>
        </w:rPr>
      </w:pPr>
    </w:p>
    <w:p w14:paraId="75C63F99" w14:textId="163D51B2" w:rsidR="00C727B8" w:rsidRDefault="0069394D" w:rsidP="00C727B8">
      <w:pPr>
        <w:pStyle w:val="leipteksti"/>
        <w:rPr>
          <w:rFonts w:eastAsia="Arial"/>
        </w:rPr>
      </w:pPr>
      <w:r w:rsidRPr="001316A5">
        <w:rPr>
          <w:rFonts w:eastAsia="Arial"/>
        </w:rPr>
        <w:t xml:space="preserve">Kaikukortti-verkostolle osoitettuun kyselyyn vastasi </w:t>
      </w:r>
      <w:r w:rsidR="001316A5" w:rsidRPr="001316A5">
        <w:rPr>
          <w:rFonts w:eastAsia="Arial"/>
        </w:rPr>
        <w:t>23</w:t>
      </w:r>
      <w:r w:rsidRPr="001316A5">
        <w:rPr>
          <w:rFonts w:eastAsia="Arial"/>
        </w:rPr>
        <w:t xml:space="preserve"> sosiaali- ja terveysalan työntekijää ja </w:t>
      </w:r>
      <w:r w:rsidR="001316A5" w:rsidRPr="001316A5">
        <w:rPr>
          <w:rFonts w:eastAsia="Arial"/>
        </w:rPr>
        <w:t>9</w:t>
      </w:r>
      <w:r w:rsidRPr="001316A5">
        <w:rPr>
          <w:rFonts w:eastAsia="Arial"/>
        </w:rPr>
        <w:t xml:space="preserve"> kulttuurialan työntekijää.</w:t>
      </w:r>
      <w:r w:rsidR="005E11FC">
        <w:rPr>
          <w:rFonts w:eastAsia="Arial"/>
        </w:rPr>
        <w:t xml:space="preserve"> </w:t>
      </w:r>
      <w:r w:rsidR="00C727B8">
        <w:rPr>
          <w:rFonts w:eastAsia="Arial"/>
        </w:rPr>
        <w:t xml:space="preserve">Kaikukortti-toiminnan yksi tavoite on </w:t>
      </w:r>
      <w:r w:rsidR="00C727B8">
        <w:t xml:space="preserve">sosiaali- ja terveys- ja kulttuurialan yhteistyön edistäminen ja uusien yhteistyömuotojen synnyttäminen. </w:t>
      </w:r>
      <w:r w:rsidR="00C727B8">
        <w:rPr>
          <w:rFonts w:eastAsia="Arial"/>
        </w:rPr>
        <w:t>O</w:t>
      </w:r>
      <w:r w:rsidR="00C727B8" w:rsidRPr="00350E9B">
        <w:rPr>
          <w:rFonts w:eastAsia="Arial"/>
        </w:rPr>
        <w:t xml:space="preserve">sa vastaajista raportoi yhteistyön sosiaali- ja terveysalan ja kulttuuritoimijoiden välillä kasvaneen. </w:t>
      </w:r>
    </w:p>
    <w:p w14:paraId="4898A3EF" w14:textId="77777777" w:rsidR="00CC5C1F" w:rsidRDefault="00CC5C1F" w:rsidP="00C032D2">
      <w:pPr>
        <w:pStyle w:val="leipteksti"/>
        <w:rPr>
          <w:rFonts w:eastAsia="Arial"/>
          <w:color w:val="FF0000"/>
        </w:rPr>
      </w:pPr>
    </w:p>
    <w:p w14:paraId="08A775BE" w14:textId="389798B8" w:rsidR="00555696" w:rsidRPr="00350E9B" w:rsidRDefault="00555696" w:rsidP="00350E9B">
      <w:pPr>
        <w:pStyle w:val="leipteksti"/>
      </w:pPr>
      <w:r w:rsidRPr="00350E9B">
        <w:rPr>
          <w:rFonts w:eastAsia="Arial"/>
        </w:rPr>
        <w:t>Korttia jakavat sosiaali- ja terveysalan toimijat k</w:t>
      </w:r>
      <w:r w:rsidR="00FD64B1" w:rsidRPr="00350E9B">
        <w:rPr>
          <w:rFonts w:eastAsia="Arial"/>
        </w:rPr>
        <w:t>oki</w:t>
      </w:r>
      <w:r w:rsidRPr="00350E9B">
        <w:rPr>
          <w:rFonts w:eastAsia="Arial"/>
        </w:rPr>
        <w:t xml:space="preserve">vat </w:t>
      </w:r>
      <w:r w:rsidR="00350E9B" w:rsidRPr="00350E9B">
        <w:t xml:space="preserve">Kaikukortin </w:t>
      </w:r>
      <w:r w:rsidR="00350E9B" w:rsidRPr="00433FC0">
        <w:t xml:space="preserve">hyödyllisenä työvälineenä asiakastyön kannalta. </w:t>
      </w:r>
      <w:r w:rsidR="00350E9B">
        <w:t>Myönteisenä nähtiin kortin suoma mahdollisuus tarjota</w:t>
      </w:r>
      <w:r w:rsidR="00350E9B" w:rsidRPr="00847EF5">
        <w:t xml:space="preserve"> lisää palvelu</w:t>
      </w:r>
      <w:r w:rsidR="00350E9B">
        <w:t xml:space="preserve">ita ja kortin nähtiin toimivan esimerkiksi </w:t>
      </w:r>
      <w:r w:rsidR="00350E9B" w:rsidRPr="00B2338D">
        <w:t xml:space="preserve">ennalta ehkäisevän päihdetyön </w:t>
      </w:r>
      <w:r w:rsidR="00350E9B">
        <w:t xml:space="preserve">ja </w:t>
      </w:r>
      <w:r w:rsidR="00350E9B" w:rsidRPr="00B2338D">
        <w:t>sosiaalisen kuntoutuksen työkaluna</w:t>
      </w:r>
      <w:r w:rsidR="00350E9B">
        <w:t xml:space="preserve">. </w:t>
      </w:r>
      <w:r w:rsidR="00350E9B" w:rsidRPr="00350E9B">
        <w:t xml:space="preserve">Kaikukortti nähdään myös toimivan apuna jopa haastavissa asiakastilanteissa. </w:t>
      </w:r>
      <w:r w:rsidR="00350E9B" w:rsidRPr="00350E9B">
        <w:rPr>
          <w:rFonts w:eastAsia="Arial"/>
        </w:rPr>
        <w:t xml:space="preserve">Kaikukortin kulttuuritarjontaa </w:t>
      </w:r>
      <w:r w:rsidR="00E63A69" w:rsidRPr="00350E9B">
        <w:rPr>
          <w:rFonts w:eastAsia="Arial"/>
        </w:rPr>
        <w:t xml:space="preserve">toivottiin </w:t>
      </w:r>
      <w:r w:rsidR="008B022C" w:rsidRPr="00350E9B">
        <w:rPr>
          <w:rFonts w:eastAsia="Arial"/>
        </w:rPr>
        <w:t>lisää.</w:t>
      </w:r>
    </w:p>
    <w:p w14:paraId="1B5CA423" w14:textId="77777777" w:rsidR="008B022C" w:rsidRPr="003369CB" w:rsidRDefault="008B022C" w:rsidP="00C032D2">
      <w:pPr>
        <w:pStyle w:val="leipteksti"/>
        <w:rPr>
          <w:rFonts w:eastAsia="Arial"/>
          <w:color w:val="FF0000"/>
        </w:rPr>
      </w:pPr>
    </w:p>
    <w:p w14:paraId="4C118956" w14:textId="7D15C577" w:rsidR="009F313B" w:rsidRDefault="008B022C" w:rsidP="00C727B8">
      <w:pPr>
        <w:pStyle w:val="leipteksti"/>
        <w:rPr>
          <w:rFonts w:eastAsia="Arial"/>
        </w:rPr>
      </w:pPr>
      <w:r w:rsidRPr="00C727B8">
        <w:rPr>
          <w:rFonts w:eastAsia="Arial"/>
        </w:rPr>
        <w:t xml:space="preserve">Kaikukortti-verkoston kulttuurialan toimijat kokivat kyselyn mukaan Kaikukortin </w:t>
      </w:r>
      <w:r w:rsidR="00350E9B" w:rsidRPr="00C727B8">
        <w:rPr>
          <w:rFonts w:eastAsia="Arial"/>
        </w:rPr>
        <w:t xml:space="preserve">myönteisenä oman työn ja organisaation kannalta. </w:t>
      </w:r>
      <w:r w:rsidR="00350E9B">
        <w:t>”Antaa kuvan, että yhteisöllä on kultainen sydän, hyvät arvot. Mahdollistaa uusien kävijöiden saamista.”</w:t>
      </w:r>
      <w:r w:rsidR="00C727B8">
        <w:t xml:space="preserve"> Kaikukortin nähtiin myös </w:t>
      </w:r>
      <w:r w:rsidR="00C727B8" w:rsidRPr="00C727B8">
        <w:t xml:space="preserve">edistäneen </w:t>
      </w:r>
      <w:r w:rsidR="00436A1A" w:rsidRPr="00C727B8">
        <w:rPr>
          <w:rFonts w:eastAsia="Arial"/>
        </w:rPr>
        <w:t xml:space="preserve">asiakkaiden </w:t>
      </w:r>
      <w:r w:rsidR="00C727B8" w:rsidRPr="00C727B8">
        <w:rPr>
          <w:rFonts w:eastAsia="Arial"/>
        </w:rPr>
        <w:t>hyvinvointia</w:t>
      </w:r>
      <w:r w:rsidR="00436A1A" w:rsidRPr="00C727B8">
        <w:rPr>
          <w:rFonts w:eastAsia="Arial"/>
        </w:rPr>
        <w:t>.</w:t>
      </w:r>
      <w:r w:rsidR="009F313B" w:rsidRPr="00C727B8">
        <w:rPr>
          <w:rFonts w:eastAsia="Arial"/>
        </w:rPr>
        <w:t xml:space="preserve"> </w:t>
      </w:r>
      <w:r w:rsidR="009F313B" w:rsidRPr="00350E9B">
        <w:rPr>
          <w:rFonts w:eastAsia="Arial"/>
        </w:rPr>
        <w:t>Kaikukortin lipunmyynnissä, Kaikukortti-hankintojen kirjaamisessa ja tilastoinnissa oli joidenkin kulttuurialan työntekijöiden mukaan kehitettävää</w:t>
      </w:r>
      <w:r w:rsidR="00350E9B" w:rsidRPr="00350E9B">
        <w:rPr>
          <w:rFonts w:eastAsia="Arial"/>
        </w:rPr>
        <w:t xml:space="preserve"> vuoden 2016 kyselyn tulosten tapaan (Haataja 2018, 51–52)</w:t>
      </w:r>
      <w:r w:rsidR="009F313B" w:rsidRPr="00350E9B">
        <w:rPr>
          <w:rFonts w:eastAsia="Arial"/>
        </w:rPr>
        <w:t>.</w:t>
      </w:r>
    </w:p>
    <w:p w14:paraId="08E8810F" w14:textId="5AABDCA9" w:rsidR="00C727B8" w:rsidRDefault="00C727B8" w:rsidP="00C727B8">
      <w:pPr>
        <w:pStyle w:val="leipteksti"/>
        <w:ind w:left="0"/>
        <w:rPr>
          <w:rFonts w:eastAsia="Arial"/>
        </w:rPr>
      </w:pPr>
    </w:p>
    <w:p w14:paraId="64F6A7E5" w14:textId="77777777" w:rsidR="005E11FC" w:rsidRDefault="00436A1A" w:rsidP="005E11FC">
      <w:pPr>
        <w:pStyle w:val="leipteksti"/>
      </w:pPr>
      <w:r w:rsidRPr="00C727B8">
        <w:rPr>
          <w:rFonts w:eastAsia="Arial"/>
        </w:rPr>
        <w:t>Kysely</w:t>
      </w:r>
      <w:r w:rsidR="00C727B8" w:rsidRPr="00C727B8">
        <w:rPr>
          <w:rFonts w:eastAsia="Arial"/>
        </w:rPr>
        <w:t>ide</w:t>
      </w:r>
      <w:r w:rsidRPr="00C727B8">
        <w:rPr>
          <w:rFonts w:eastAsia="Arial"/>
        </w:rPr>
        <w:t>n tuloksia käytetään osana Kaikukortti-toiminnan kehittämistyötä.</w:t>
      </w:r>
      <w:r w:rsidR="00C727B8" w:rsidRPr="00C727B8">
        <w:t xml:space="preserve"> Kaikukortti-kokeilun jälkeen Kaikukortti-toiminta jatkuu Kainuussa vuonna 2018. Kyselyiden tulokset kannustavat jatkamaan Kaikukortti-toimintaa Kainuussa. Käynnissä olevan Kaikukortti kaikuu -hankkeen (11/2017–12/2019) tavoitteena on 1) levittää Kaikukorttia uusille toiminnasta kiinnostuneille alueille Suomessa, 2) ylläpitää ja mallintaa Kaikukortin valtakunnallista tukipalvelua ja 3) kehittää Kaikukortille ostojen sähköinen rekisteröintijärjestelmä ja sähköinen tilastointityökalu.</w:t>
      </w:r>
      <w:r w:rsidR="00C727B8">
        <w:t xml:space="preserve"> </w:t>
      </w:r>
    </w:p>
    <w:p w14:paraId="78F603FB" w14:textId="77777777" w:rsidR="005E11FC" w:rsidRDefault="005E11FC" w:rsidP="005E11FC">
      <w:pPr>
        <w:pStyle w:val="leipteksti"/>
      </w:pPr>
    </w:p>
    <w:p w14:paraId="799E4ABE" w14:textId="6593FA4B" w:rsidR="00CC5C1F" w:rsidRPr="005E11FC" w:rsidRDefault="005E11FC" w:rsidP="005E11FC">
      <w:pPr>
        <w:pStyle w:val="leipteksti"/>
      </w:pPr>
      <w:r>
        <w:t xml:space="preserve">Kaikukortti on yksi konkreettinen keino tukea kuntien ja maakuntien työtä terveyden ja hyvinvoinnin edistämiseksi. Keskellä sosiaali- ja terveyspalvelujen muutosta </w:t>
      </w:r>
      <w:r w:rsidRPr="005E11FC">
        <w:t xml:space="preserve">on </w:t>
      </w:r>
      <w:r w:rsidR="00F81C1F" w:rsidRPr="005E11FC">
        <w:rPr>
          <w:rFonts w:cs="Arial"/>
        </w:rPr>
        <w:t>tärkeä varmistaa, että kulttuuriset oikeudet toteutuvat</w:t>
      </w:r>
      <w:r w:rsidR="00415943" w:rsidRPr="005E11FC">
        <w:rPr>
          <w:rFonts w:cs="Arial"/>
        </w:rPr>
        <w:t xml:space="preserve"> myös</w:t>
      </w:r>
      <w:r w:rsidR="00F81C1F" w:rsidRPr="005E11FC">
        <w:rPr>
          <w:rFonts w:cs="Arial"/>
        </w:rPr>
        <w:t xml:space="preserve"> terveyd</w:t>
      </w:r>
      <w:r w:rsidR="0069394D" w:rsidRPr="005E11FC">
        <w:rPr>
          <w:rFonts w:cs="Arial"/>
        </w:rPr>
        <w:t>en ja hyvinvoinnin edistämisen eteen tehtävässä työssä</w:t>
      </w:r>
      <w:r w:rsidR="0068114A" w:rsidRPr="005E11FC">
        <w:rPr>
          <w:rFonts w:cs="Arial"/>
        </w:rPr>
        <w:t xml:space="preserve"> (ks. esim. Lehikoinen ja Rautiainen 2016)</w:t>
      </w:r>
      <w:r w:rsidR="00F81C1F" w:rsidRPr="005E11FC">
        <w:rPr>
          <w:rFonts w:cs="Arial"/>
        </w:rPr>
        <w:t xml:space="preserve">. </w:t>
      </w:r>
    </w:p>
    <w:p w14:paraId="54A3E933" w14:textId="6E996A7E" w:rsidR="00D137B9" w:rsidRPr="006D41B6" w:rsidRDefault="008B5BDE" w:rsidP="007A78B0">
      <w:pPr>
        <w:pStyle w:val="Sisllysotsikko"/>
        <w:rPr>
          <w:sz w:val="24"/>
        </w:rPr>
      </w:pPr>
      <w:r>
        <w:lastRenderedPageBreak/>
        <w:t>Sisällys</w:t>
      </w:r>
      <w:r w:rsidR="007A78B0">
        <w:t xml:space="preserve">  </w:t>
      </w:r>
      <w:bookmarkStart w:id="2" w:name="_GoBack"/>
      <w:bookmarkEnd w:id="2"/>
    </w:p>
    <w:sdt>
      <w:sdtPr>
        <w:id w:val="-1565949349"/>
        <w:docPartObj>
          <w:docPartGallery w:val="Table of Contents"/>
          <w:docPartUnique/>
        </w:docPartObj>
      </w:sdtPr>
      <w:sdtEndPr>
        <w:rPr>
          <w:b/>
          <w:bCs/>
        </w:rPr>
      </w:sdtEndPr>
      <w:sdtContent>
        <w:p w14:paraId="35B25D15" w14:textId="061E58A5" w:rsidR="00FA16F8" w:rsidRDefault="00822C4D">
          <w:pPr>
            <w:pStyle w:val="Sisluet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23935104" w:history="1">
            <w:r w:rsidR="00FA16F8" w:rsidRPr="00123A82">
              <w:rPr>
                <w:rStyle w:val="Hyperlinkki"/>
                <w:noProof/>
              </w:rPr>
              <w:t>Tiivistelmä</w:t>
            </w:r>
            <w:r w:rsidR="00FA16F8">
              <w:rPr>
                <w:noProof/>
                <w:webHidden/>
              </w:rPr>
              <w:tab/>
            </w:r>
            <w:r w:rsidR="00FA16F8">
              <w:rPr>
                <w:noProof/>
                <w:webHidden/>
              </w:rPr>
              <w:fldChar w:fldCharType="begin"/>
            </w:r>
            <w:r w:rsidR="00FA16F8">
              <w:rPr>
                <w:noProof/>
                <w:webHidden/>
              </w:rPr>
              <w:instrText xml:space="preserve"> PAGEREF _Toc523935104 \h </w:instrText>
            </w:r>
            <w:r w:rsidR="00FA16F8">
              <w:rPr>
                <w:noProof/>
                <w:webHidden/>
              </w:rPr>
            </w:r>
            <w:r w:rsidR="00FA16F8">
              <w:rPr>
                <w:noProof/>
                <w:webHidden/>
              </w:rPr>
              <w:fldChar w:fldCharType="separate"/>
            </w:r>
            <w:r w:rsidR="00344074">
              <w:rPr>
                <w:noProof/>
                <w:webHidden/>
              </w:rPr>
              <w:t>3</w:t>
            </w:r>
            <w:r w:rsidR="00FA16F8">
              <w:rPr>
                <w:noProof/>
                <w:webHidden/>
              </w:rPr>
              <w:fldChar w:fldCharType="end"/>
            </w:r>
          </w:hyperlink>
        </w:p>
        <w:p w14:paraId="16A9B810" w14:textId="603627FE" w:rsidR="00FA16F8" w:rsidRDefault="007F23CF">
          <w:pPr>
            <w:pStyle w:val="Sisluet1"/>
            <w:tabs>
              <w:tab w:val="left" w:pos="567"/>
            </w:tabs>
            <w:rPr>
              <w:rFonts w:asciiTheme="minorHAnsi" w:eastAsiaTheme="minorEastAsia" w:hAnsiTheme="minorHAnsi" w:cstheme="minorBidi"/>
              <w:noProof/>
              <w:sz w:val="22"/>
              <w:szCs w:val="22"/>
            </w:rPr>
          </w:pPr>
          <w:hyperlink w:anchor="_Toc523935105" w:history="1">
            <w:r w:rsidR="00FA16F8" w:rsidRPr="00123A82">
              <w:rPr>
                <w:rStyle w:val="Hyperlinkki"/>
                <w:noProof/>
              </w:rPr>
              <w:t>1.</w:t>
            </w:r>
            <w:r w:rsidR="00FA16F8">
              <w:rPr>
                <w:rFonts w:asciiTheme="minorHAnsi" w:eastAsiaTheme="minorEastAsia" w:hAnsiTheme="minorHAnsi" w:cstheme="minorBidi"/>
                <w:noProof/>
                <w:sz w:val="22"/>
                <w:szCs w:val="22"/>
              </w:rPr>
              <w:tab/>
            </w:r>
            <w:r w:rsidR="00FA16F8" w:rsidRPr="00123A82">
              <w:rPr>
                <w:rStyle w:val="Hyperlinkki"/>
                <w:noProof/>
              </w:rPr>
              <w:t>Taustaa</w:t>
            </w:r>
            <w:r w:rsidR="00FA16F8">
              <w:rPr>
                <w:noProof/>
                <w:webHidden/>
              </w:rPr>
              <w:tab/>
            </w:r>
            <w:r w:rsidR="00FA16F8">
              <w:rPr>
                <w:noProof/>
                <w:webHidden/>
              </w:rPr>
              <w:fldChar w:fldCharType="begin"/>
            </w:r>
            <w:r w:rsidR="00FA16F8">
              <w:rPr>
                <w:noProof/>
                <w:webHidden/>
              </w:rPr>
              <w:instrText xml:space="preserve"> PAGEREF _Toc523935105 \h </w:instrText>
            </w:r>
            <w:r w:rsidR="00FA16F8">
              <w:rPr>
                <w:noProof/>
                <w:webHidden/>
              </w:rPr>
            </w:r>
            <w:r w:rsidR="00FA16F8">
              <w:rPr>
                <w:noProof/>
                <w:webHidden/>
              </w:rPr>
              <w:fldChar w:fldCharType="separate"/>
            </w:r>
            <w:r w:rsidR="00344074">
              <w:rPr>
                <w:noProof/>
                <w:webHidden/>
              </w:rPr>
              <w:t>6</w:t>
            </w:r>
            <w:r w:rsidR="00FA16F8">
              <w:rPr>
                <w:noProof/>
                <w:webHidden/>
              </w:rPr>
              <w:fldChar w:fldCharType="end"/>
            </w:r>
          </w:hyperlink>
        </w:p>
        <w:p w14:paraId="0806F197" w14:textId="2D2DE215" w:rsidR="00FA16F8" w:rsidRDefault="007F23CF">
          <w:pPr>
            <w:pStyle w:val="Sisluet1"/>
            <w:tabs>
              <w:tab w:val="left" w:pos="567"/>
            </w:tabs>
            <w:rPr>
              <w:rFonts w:asciiTheme="minorHAnsi" w:eastAsiaTheme="minorEastAsia" w:hAnsiTheme="minorHAnsi" w:cstheme="minorBidi"/>
              <w:noProof/>
              <w:sz w:val="22"/>
              <w:szCs w:val="22"/>
            </w:rPr>
          </w:pPr>
          <w:hyperlink w:anchor="_Toc523935106" w:history="1">
            <w:r w:rsidR="00FA16F8" w:rsidRPr="00123A82">
              <w:rPr>
                <w:rStyle w:val="Hyperlinkki"/>
                <w:noProof/>
              </w:rPr>
              <w:t>2.</w:t>
            </w:r>
            <w:r w:rsidR="00FA16F8">
              <w:rPr>
                <w:rFonts w:asciiTheme="minorHAnsi" w:eastAsiaTheme="minorEastAsia" w:hAnsiTheme="minorHAnsi" w:cstheme="minorBidi"/>
                <w:noProof/>
                <w:sz w:val="22"/>
                <w:szCs w:val="22"/>
              </w:rPr>
              <w:tab/>
            </w:r>
            <w:r w:rsidR="00FA16F8" w:rsidRPr="00123A82">
              <w:rPr>
                <w:rStyle w:val="Hyperlinkki"/>
                <w:noProof/>
              </w:rPr>
              <w:t>Tavoitteet</w:t>
            </w:r>
            <w:r w:rsidR="00FA16F8">
              <w:rPr>
                <w:noProof/>
                <w:webHidden/>
              </w:rPr>
              <w:tab/>
            </w:r>
            <w:r w:rsidR="00FA16F8">
              <w:rPr>
                <w:noProof/>
                <w:webHidden/>
              </w:rPr>
              <w:fldChar w:fldCharType="begin"/>
            </w:r>
            <w:r w:rsidR="00FA16F8">
              <w:rPr>
                <w:noProof/>
                <w:webHidden/>
              </w:rPr>
              <w:instrText xml:space="preserve"> PAGEREF _Toc523935106 \h </w:instrText>
            </w:r>
            <w:r w:rsidR="00FA16F8">
              <w:rPr>
                <w:noProof/>
                <w:webHidden/>
              </w:rPr>
            </w:r>
            <w:r w:rsidR="00FA16F8">
              <w:rPr>
                <w:noProof/>
                <w:webHidden/>
              </w:rPr>
              <w:fldChar w:fldCharType="separate"/>
            </w:r>
            <w:r w:rsidR="00344074">
              <w:rPr>
                <w:noProof/>
                <w:webHidden/>
              </w:rPr>
              <w:t>6</w:t>
            </w:r>
            <w:r w:rsidR="00FA16F8">
              <w:rPr>
                <w:noProof/>
                <w:webHidden/>
              </w:rPr>
              <w:fldChar w:fldCharType="end"/>
            </w:r>
          </w:hyperlink>
        </w:p>
        <w:p w14:paraId="0D6EF50A" w14:textId="45ABEDA5" w:rsidR="00FA16F8" w:rsidRDefault="007F23CF">
          <w:pPr>
            <w:pStyle w:val="Sisluet1"/>
            <w:tabs>
              <w:tab w:val="left" w:pos="567"/>
            </w:tabs>
            <w:rPr>
              <w:rFonts w:asciiTheme="minorHAnsi" w:eastAsiaTheme="minorEastAsia" w:hAnsiTheme="minorHAnsi" w:cstheme="minorBidi"/>
              <w:noProof/>
              <w:sz w:val="22"/>
              <w:szCs w:val="22"/>
            </w:rPr>
          </w:pPr>
          <w:hyperlink w:anchor="_Toc523935107" w:history="1">
            <w:r w:rsidR="00FA16F8" w:rsidRPr="00123A82">
              <w:rPr>
                <w:rStyle w:val="Hyperlinkki"/>
                <w:noProof/>
              </w:rPr>
              <w:t>3.</w:t>
            </w:r>
            <w:r w:rsidR="00FA16F8">
              <w:rPr>
                <w:rFonts w:asciiTheme="minorHAnsi" w:eastAsiaTheme="minorEastAsia" w:hAnsiTheme="minorHAnsi" w:cstheme="minorBidi"/>
                <w:noProof/>
                <w:sz w:val="22"/>
                <w:szCs w:val="22"/>
              </w:rPr>
              <w:tab/>
            </w:r>
            <w:r w:rsidR="00FA16F8" w:rsidRPr="00123A82">
              <w:rPr>
                <w:rStyle w:val="Hyperlinkki"/>
                <w:noProof/>
              </w:rPr>
              <w:t>Kaikukortin haltijoille suunnattu kysely</w:t>
            </w:r>
            <w:r w:rsidR="00FA16F8">
              <w:rPr>
                <w:noProof/>
                <w:webHidden/>
              </w:rPr>
              <w:tab/>
            </w:r>
            <w:r w:rsidR="00FA16F8">
              <w:rPr>
                <w:noProof/>
                <w:webHidden/>
              </w:rPr>
              <w:fldChar w:fldCharType="begin"/>
            </w:r>
            <w:r w:rsidR="00FA16F8">
              <w:rPr>
                <w:noProof/>
                <w:webHidden/>
              </w:rPr>
              <w:instrText xml:space="preserve"> PAGEREF _Toc523935107 \h </w:instrText>
            </w:r>
            <w:r w:rsidR="00FA16F8">
              <w:rPr>
                <w:noProof/>
                <w:webHidden/>
              </w:rPr>
            </w:r>
            <w:r w:rsidR="00FA16F8">
              <w:rPr>
                <w:noProof/>
                <w:webHidden/>
              </w:rPr>
              <w:fldChar w:fldCharType="separate"/>
            </w:r>
            <w:r w:rsidR="00344074">
              <w:rPr>
                <w:noProof/>
                <w:webHidden/>
              </w:rPr>
              <w:t>7</w:t>
            </w:r>
            <w:r w:rsidR="00FA16F8">
              <w:rPr>
                <w:noProof/>
                <w:webHidden/>
              </w:rPr>
              <w:fldChar w:fldCharType="end"/>
            </w:r>
          </w:hyperlink>
        </w:p>
        <w:p w14:paraId="74BB4989" w14:textId="0322E91B" w:rsidR="00FA16F8" w:rsidRDefault="007F23CF">
          <w:pPr>
            <w:pStyle w:val="Sisluet2"/>
            <w:rPr>
              <w:rFonts w:asciiTheme="minorHAnsi" w:eastAsiaTheme="minorEastAsia" w:hAnsiTheme="minorHAnsi" w:cstheme="minorBidi"/>
              <w:noProof/>
              <w:sz w:val="22"/>
              <w:szCs w:val="22"/>
            </w:rPr>
          </w:pPr>
          <w:hyperlink w:anchor="_Toc523935108" w:history="1">
            <w:r w:rsidR="00FA16F8" w:rsidRPr="00123A82">
              <w:rPr>
                <w:rStyle w:val="Hyperlinkki"/>
                <w:noProof/>
              </w:rPr>
              <w:t>3.1 Toteutus, kortinhaltijoiden kysely</w:t>
            </w:r>
            <w:r w:rsidR="00FA16F8">
              <w:rPr>
                <w:noProof/>
                <w:webHidden/>
              </w:rPr>
              <w:tab/>
            </w:r>
            <w:r w:rsidR="00FA16F8">
              <w:rPr>
                <w:noProof/>
                <w:webHidden/>
              </w:rPr>
              <w:fldChar w:fldCharType="begin"/>
            </w:r>
            <w:r w:rsidR="00FA16F8">
              <w:rPr>
                <w:noProof/>
                <w:webHidden/>
              </w:rPr>
              <w:instrText xml:space="preserve"> PAGEREF _Toc523935108 \h </w:instrText>
            </w:r>
            <w:r w:rsidR="00FA16F8">
              <w:rPr>
                <w:noProof/>
                <w:webHidden/>
              </w:rPr>
            </w:r>
            <w:r w:rsidR="00FA16F8">
              <w:rPr>
                <w:noProof/>
                <w:webHidden/>
              </w:rPr>
              <w:fldChar w:fldCharType="separate"/>
            </w:r>
            <w:r w:rsidR="00344074">
              <w:rPr>
                <w:noProof/>
                <w:webHidden/>
              </w:rPr>
              <w:t>7</w:t>
            </w:r>
            <w:r w:rsidR="00FA16F8">
              <w:rPr>
                <w:noProof/>
                <w:webHidden/>
              </w:rPr>
              <w:fldChar w:fldCharType="end"/>
            </w:r>
          </w:hyperlink>
        </w:p>
        <w:p w14:paraId="500102DB" w14:textId="7E4BA955" w:rsidR="00FA16F8" w:rsidRDefault="007F23CF">
          <w:pPr>
            <w:pStyle w:val="Sisluet2"/>
            <w:rPr>
              <w:rFonts w:asciiTheme="minorHAnsi" w:eastAsiaTheme="minorEastAsia" w:hAnsiTheme="minorHAnsi" w:cstheme="minorBidi"/>
              <w:noProof/>
              <w:sz w:val="22"/>
              <w:szCs w:val="22"/>
            </w:rPr>
          </w:pPr>
          <w:hyperlink w:anchor="_Toc523935109" w:history="1">
            <w:r w:rsidR="00FA16F8" w:rsidRPr="00123A82">
              <w:rPr>
                <w:rStyle w:val="Hyperlinkki"/>
                <w:noProof/>
              </w:rPr>
              <w:t>3.2 Tuloksia: vastaajien taustatiedot</w:t>
            </w:r>
            <w:r w:rsidR="00FA16F8">
              <w:rPr>
                <w:noProof/>
                <w:webHidden/>
              </w:rPr>
              <w:tab/>
            </w:r>
            <w:r w:rsidR="00FA16F8">
              <w:rPr>
                <w:noProof/>
                <w:webHidden/>
              </w:rPr>
              <w:fldChar w:fldCharType="begin"/>
            </w:r>
            <w:r w:rsidR="00FA16F8">
              <w:rPr>
                <w:noProof/>
                <w:webHidden/>
              </w:rPr>
              <w:instrText xml:space="preserve"> PAGEREF _Toc523935109 \h </w:instrText>
            </w:r>
            <w:r w:rsidR="00FA16F8">
              <w:rPr>
                <w:noProof/>
                <w:webHidden/>
              </w:rPr>
            </w:r>
            <w:r w:rsidR="00FA16F8">
              <w:rPr>
                <w:noProof/>
                <w:webHidden/>
              </w:rPr>
              <w:fldChar w:fldCharType="separate"/>
            </w:r>
            <w:r w:rsidR="00344074">
              <w:rPr>
                <w:noProof/>
                <w:webHidden/>
              </w:rPr>
              <w:t>8</w:t>
            </w:r>
            <w:r w:rsidR="00FA16F8">
              <w:rPr>
                <w:noProof/>
                <w:webHidden/>
              </w:rPr>
              <w:fldChar w:fldCharType="end"/>
            </w:r>
          </w:hyperlink>
        </w:p>
        <w:p w14:paraId="51D76F96" w14:textId="5EB33342" w:rsidR="00FA16F8" w:rsidRDefault="007F23CF">
          <w:pPr>
            <w:pStyle w:val="Sisluet2"/>
            <w:rPr>
              <w:rFonts w:asciiTheme="minorHAnsi" w:eastAsiaTheme="minorEastAsia" w:hAnsiTheme="minorHAnsi" w:cstheme="minorBidi"/>
              <w:noProof/>
              <w:sz w:val="22"/>
              <w:szCs w:val="22"/>
            </w:rPr>
          </w:pPr>
          <w:hyperlink w:anchor="_Toc523935110" w:history="1">
            <w:r w:rsidR="00FA16F8" w:rsidRPr="00123A82">
              <w:rPr>
                <w:rStyle w:val="Hyperlinkki"/>
                <w:noProof/>
              </w:rPr>
              <w:t>3.3 Tuloksia: Kaikukortin käytettävyys</w:t>
            </w:r>
            <w:r w:rsidR="00FA16F8">
              <w:rPr>
                <w:noProof/>
                <w:webHidden/>
              </w:rPr>
              <w:tab/>
            </w:r>
            <w:r w:rsidR="00FA16F8">
              <w:rPr>
                <w:noProof/>
                <w:webHidden/>
              </w:rPr>
              <w:fldChar w:fldCharType="begin"/>
            </w:r>
            <w:r w:rsidR="00FA16F8">
              <w:rPr>
                <w:noProof/>
                <w:webHidden/>
              </w:rPr>
              <w:instrText xml:space="preserve"> PAGEREF _Toc523935110 \h </w:instrText>
            </w:r>
            <w:r w:rsidR="00FA16F8">
              <w:rPr>
                <w:noProof/>
                <w:webHidden/>
              </w:rPr>
            </w:r>
            <w:r w:rsidR="00FA16F8">
              <w:rPr>
                <w:noProof/>
                <w:webHidden/>
              </w:rPr>
              <w:fldChar w:fldCharType="separate"/>
            </w:r>
            <w:r w:rsidR="00344074">
              <w:rPr>
                <w:noProof/>
                <w:webHidden/>
              </w:rPr>
              <w:t>10</w:t>
            </w:r>
            <w:r w:rsidR="00FA16F8">
              <w:rPr>
                <w:noProof/>
                <w:webHidden/>
              </w:rPr>
              <w:fldChar w:fldCharType="end"/>
            </w:r>
          </w:hyperlink>
        </w:p>
        <w:p w14:paraId="50E0BA23" w14:textId="08A5A2C8" w:rsidR="00FA16F8" w:rsidRDefault="007F23CF">
          <w:pPr>
            <w:pStyle w:val="Sisluet2"/>
            <w:rPr>
              <w:rFonts w:asciiTheme="minorHAnsi" w:eastAsiaTheme="minorEastAsia" w:hAnsiTheme="minorHAnsi" w:cstheme="minorBidi"/>
              <w:noProof/>
              <w:sz w:val="22"/>
              <w:szCs w:val="22"/>
            </w:rPr>
          </w:pPr>
          <w:hyperlink w:anchor="_Toc523935111" w:history="1">
            <w:r w:rsidR="00FA16F8" w:rsidRPr="00123A82">
              <w:rPr>
                <w:rStyle w:val="Hyperlinkki"/>
                <w:noProof/>
              </w:rPr>
              <w:t>3.4 Tuloksia: Mitä Kaikukortti merkitsee</w:t>
            </w:r>
            <w:r w:rsidR="00FA16F8">
              <w:rPr>
                <w:noProof/>
                <w:webHidden/>
              </w:rPr>
              <w:tab/>
            </w:r>
            <w:r w:rsidR="00FA16F8">
              <w:rPr>
                <w:noProof/>
                <w:webHidden/>
              </w:rPr>
              <w:fldChar w:fldCharType="begin"/>
            </w:r>
            <w:r w:rsidR="00FA16F8">
              <w:rPr>
                <w:noProof/>
                <w:webHidden/>
              </w:rPr>
              <w:instrText xml:space="preserve"> PAGEREF _Toc523935111 \h </w:instrText>
            </w:r>
            <w:r w:rsidR="00FA16F8">
              <w:rPr>
                <w:noProof/>
                <w:webHidden/>
              </w:rPr>
            </w:r>
            <w:r w:rsidR="00FA16F8">
              <w:rPr>
                <w:noProof/>
                <w:webHidden/>
              </w:rPr>
              <w:fldChar w:fldCharType="separate"/>
            </w:r>
            <w:r w:rsidR="00344074">
              <w:rPr>
                <w:noProof/>
                <w:webHidden/>
              </w:rPr>
              <w:t>10</w:t>
            </w:r>
            <w:r w:rsidR="00FA16F8">
              <w:rPr>
                <w:noProof/>
                <w:webHidden/>
              </w:rPr>
              <w:fldChar w:fldCharType="end"/>
            </w:r>
          </w:hyperlink>
        </w:p>
        <w:p w14:paraId="5851B917" w14:textId="3DFD4C54" w:rsidR="00FA16F8" w:rsidRDefault="007F23CF">
          <w:pPr>
            <w:pStyle w:val="Sisluet2"/>
            <w:rPr>
              <w:rFonts w:asciiTheme="minorHAnsi" w:eastAsiaTheme="minorEastAsia" w:hAnsiTheme="minorHAnsi" w:cstheme="minorBidi"/>
              <w:noProof/>
              <w:sz w:val="22"/>
              <w:szCs w:val="22"/>
            </w:rPr>
          </w:pPr>
          <w:hyperlink w:anchor="_Toc523935112" w:history="1">
            <w:r w:rsidR="00FA16F8" w:rsidRPr="00123A82">
              <w:rPr>
                <w:rStyle w:val="Hyperlinkki"/>
                <w:noProof/>
              </w:rPr>
              <w:t>3.5 Tuloksia: Kortinhaltijoiden toiveita ja kehittämisehdotuksia Kaikukortille</w:t>
            </w:r>
            <w:r w:rsidR="00FA16F8">
              <w:rPr>
                <w:noProof/>
                <w:webHidden/>
              </w:rPr>
              <w:tab/>
            </w:r>
            <w:r w:rsidR="00FA16F8">
              <w:rPr>
                <w:noProof/>
                <w:webHidden/>
              </w:rPr>
              <w:fldChar w:fldCharType="begin"/>
            </w:r>
            <w:r w:rsidR="00FA16F8">
              <w:rPr>
                <w:noProof/>
                <w:webHidden/>
              </w:rPr>
              <w:instrText xml:space="preserve"> PAGEREF _Toc523935112 \h </w:instrText>
            </w:r>
            <w:r w:rsidR="00FA16F8">
              <w:rPr>
                <w:noProof/>
                <w:webHidden/>
              </w:rPr>
            </w:r>
            <w:r w:rsidR="00FA16F8">
              <w:rPr>
                <w:noProof/>
                <w:webHidden/>
              </w:rPr>
              <w:fldChar w:fldCharType="separate"/>
            </w:r>
            <w:r w:rsidR="00344074">
              <w:rPr>
                <w:noProof/>
                <w:webHidden/>
              </w:rPr>
              <w:t>17</w:t>
            </w:r>
            <w:r w:rsidR="00FA16F8">
              <w:rPr>
                <w:noProof/>
                <w:webHidden/>
              </w:rPr>
              <w:fldChar w:fldCharType="end"/>
            </w:r>
          </w:hyperlink>
        </w:p>
        <w:p w14:paraId="5236822B" w14:textId="1A1D3A6F" w:rsidR="00FA16F8" w:rsidRDefault="007F23CF">
          <w:pPr>
            <w:pStyle w:val="Sisluet2"/>
            <w:rPr>
              <w:rFonts w:asciiTheme="minorHAnsi" w:eastAsiaTheme="minorEastAsia" w:hAnsiTheme="minorHAnsi" w:cstheme="minorBidi"/>
              <w:noProof/>
              <w:sz w:val="22"/>
              <w:szCs w:val="22"/>
            </w:rPr>
          </w:pPr>
          <w:hyperlink w:anchor="_Toc523935113" w:history="1">
            <w:r w:rsidR="00FA16F8" w:rsidRPr="00123A82">
              <w:rPr>
                <w:rStyle w:val="Hyperlinkki"/>
                <w:noProof/>
              </w:rPr>
              <w:t>3.6 Yhteenvetoa ja johtopäätöksiä kortinhaltijoiden kyselystä</w:t>
            </w:r>
            <w:r w:rsidR="00FA16F8">
              <w:rPr>
                <w:noProof/>
                <w:webHidden/>
              </w:rPr>
              <w:tab/>
            </w:r>
            <w:r w:rsidR="00FA16F8">
              <w:rPr>
                <w:noProof/>
                <w:webHidden/>
              </w:rPr>
              <w:fldChar w:fldCharType="begin"/>
            </w:r>
            <w:r w:rsidR="00FA16F8">
              <w:rPr>
                <w:noProof/>
                <w:webHidden/>
              </w:rPr>
              <w:instrText xml:space="preserve"> PAGEREF _Toc523935113 \h </w:instrText>
            </w:r>
            <w:r w:rsidR="00FA16F8">
              <w:rPr>
                <w:noProof/>
                <w:webHidden/>
              </w:rPr>
            </w:r>
            <w:r w:rsidR="00FA16F8">
              <w:rPr>
                <w:noProof/>
                <w:webHidden/>
              </w:rPr>
              <w:fldChar w:fldCharType="separate"/>
            </w:r>
            <w:r w:rsidR="00344074">
              <w:rPr>
                <w:noProof/>
                <w:webHidden/>
              </w:rPr>
              <w:t>18</w:t>
            </w:r>
            <w:r w:rsidR="00FA16F8">
              <w:rPr>
                <w:noProof/>
                <w:webHidden/>
              </w:rPr>
              <w:fldChar w:fldCharType="end"/>
            </w:r>
          </w:hyperlink>
        </w:p>
        <w:p w14:paraId="102C8B28" w14:textId="2A78122C" w:rsidR="00FA16F8" w:rsidRDefault="007F23CF">
          <w:pPr>
            <w:pStyle w:val="Sisluet2"/>
            <w:rPr>
              <w:rFonts w:asciiTheme="minorHAnsi" w:eastAsiaTheme="minorEastAsia" w:hAnsiTheme="minorHAnsi" w:cstheme="minorBidi"/>
              <w:noProof/>
              <w:sz w:val="22"/>
              <w:szCs w:val="22"/>
            </w:rPr>
          </w:pPr>
          <w:hyperlink w:anchor="_Toc523935114" w:history="1">
            <w:r w:rsidR="00FA16F8" w:rsidRPr="00123A82">
              <w:rPr>
                <w:rStyle w:val="Hyperlinkki"/>
                <w:noProof/>
              </w:rPr>
              <w:t>3.7 Kaikukortin haltijoiden kyselyn arvioinnista</w:t>
            </w:r>
            <w:r w:rsidR="00FA16F8">
              <w:rPr>
                <w:noProof/>
                <w:webHidden/>
              </w:rPr>
              <w:tab/>
            </w:r>
            <w:r w:rsidR="00FA16F8">
              <w:rPr>
                <w:noProof/>
                <w:webHidden/>
              </w:rPr>
              <w:fldChar w:fldCharType="begin"/>
            </w:r>
            <w:r w:rsidR="00FA16F8">
              <w:rPr>
                <w:noProof/>
                <w:webHidden/>
              </w:rPr>
              <w:instrText xml:space="preserve"> PAGEREF _Toc523935114 \h </w:instrText>
            </w:r>
            <w:r w:rsidR="00FA16F8">
              <w:rPr>
                <w:noProof/>
                <w:webHidden/>
              </w:rPr>
            </w:r>
            <w:r w:rsidR="00FA16F8">
              <w:rPr>
                <w:noProof/>
                <w:webHidden/>
              </w:rPr>
              <w:fldChar w:fldCharType="separate"/>
            </w:r>
            <w:r w:rsidR="00344074">
              <w:rPr>
                <w:noProof/>
                <w:webHidden/>
              </w:rPr>
              <w:t>22</w:t>
            </w:r>
            <w:r w:rsidR="00FA16F8">
              <w:rPr>
                <w:noProof/>
                <w:webHidden/>
              </w:rPr>
              <w:fldChar w:fldCharType="end"/>
            </w:r>
          </w:hyperlink>
        </w:p>
        <w:p w14:paraId="17E347B7" w14:textId="3CCF7F24" w:rsidR="00FA16F8" w:rsidRDefault="007F23CF">
          <w:pPr>
            <w:pStyle w:val="Sisluet1"/>
            <w:rPr>
              <w:rFonts w:asciiTheme="minorHAnsi" w:eastAsiaTheme="minorEastAsia" w:hAnsiTheme="minorHAnsi" w:cstheme="minorBidi"/>
              <w:noProof/>
              <w:sz w:val="22"/>
              <w:szCs w:val="22"/>
            </w:rPr>
          </w:pPr>
          <w:hyperlink w:anchor="_Toc523935115" w:history="1">
            <w:r w:rsidR="00FA16F8" w:rsidRPr="00123A82">
              <w:rPr>
                <w:rStyle w:val="Hyperlinkki"/>
                <w:noProof/>
              </w:rPr>
              <w:t>4 Kaikukortti-verkostolle suunnattu kysely</w:t>
            </w:r>
            <w:r w:rsidR="00FA16F8">
              <w:rPr>
                <w:noProof/>
                <w:webHidden/>
              </w:rPr>
              <w:tab/>
            </w:r>
            <w:r w:rsidR="00FA16F8">
              <w:rPr>
                <w:noProof/>
                <w:webHidden/>
              </w:rPr>
              <w:fldChar w:fldCharType="begin"/>
            </w:r>
            <w:r w:rsidR="00FA16F8">
              <w:rPr>
                <w:noProof/>
                <w:webHidden/>
              </w:rPr>
              <w:instrText xml:space="preserve"> PAGEREF _Toc523935115 \h </w:instrText>
            </w:r>
            <w:r w:rsidR="00FA16F8">
              <w:rPr>
                <w:noProof/>
                <w:webHidden/>
              </w:rPr>
            </w:r>
            <w:r w:rsidR="00FA16F8">
              <w:rPr>
                <w:noProof/>
                <w:webHidden/>
              </w:rPr>
              <w:fldChar w:fldCharType="separate"/>
            </w:r>
            <w:r w:rsidR="00344074">
              <w:rPr>
                <w:noProof/>
                <w:webHidden/>
              </w:rPr>
              <w:t>22</w:t>
            </w:r>
            <w:r w:rsidR="00FA16F8">
              <w:rPr>
                <w:noProof/>
                <w:webHidden/>
              </w:rPr>
              <w:fldChar w:fldCharType="end"/>
            </w:r>
          </w:hyperlink>
        </w:p>
        <w:p w14:paraId="0542E437" w14:textId="5353ECD7" w:rsidR="00FA16F8" w:rsidRDefault="007F23CF">
          <w:pPr>
            <w:pStyle w:val="Sisluet2"/>
            <w:rPr>
              <w:rFonts w:asciiTheme="minorHAnsi" w:eastAsiaTheme="minorEastAsia" w:hAnsiTheme="minorHAnsi" w:cstheme="minorBidi"/>
              <w:noProof/>
              <w:sz w:val="22"/>
              <w:szCs w:val="22"/>
            </w:rPr>
          </w:pPr>
          <w:hyperlink w:anchor="_Toc523935116" w:history="1">
            <w:r w:rsidR="00FA16F8" w:rsidRPr="00123A82">
              <w:rPr>
                <w:rStyle w:val="Hyperlinkki"/>
                <w:noProof/>
              </w:rPr>
              <w:t>4.1 Kyselyn toteuttamisesta</w:t>
            </w:r>
            <w:r w:rsidR="00FA16F8">
              <w:rPr>
                <w:noProof/>
                <w:webHidden/>
              </w:rPr>
              <w:tab/>
            </w:r>
            <w:r w:rsidR="00FA16F8">
              <w:rPr>
                <w:noProof/>
                <w:webHidden/>
              </w:rPr>
              <w:fldChar w:fldCharType="begin"/>
            </w:r>
            <w:r w:rsidR="00FA16F8">
              <w:rPr>
                <w:noProof/>
                <w:webHidden/>
              </w:rPr>
              <w:instrText xml:space="preserve"> PAGEREF _Toc523935116 \h </w:instrText>
            </w:r>
            <w:r w:rsidR="00FA16F8">
              <w:rPr>
                <w:noProof/>
                <w:webHidden/>
              </w:rPr>
            </w:r>
            <w:r w:rsidR="00FA16F8">
              <w:rPr>
                <w:noProof/>
                <w:webHidden/>
              </w:rPr>
              <w:fldChar w:fldCharType="separate"/>
            </w:r>
            <w:r w:rsidR="00344074">
              <w:rPr>
                <w:noProof/>
                <w:webHidden/>
              </w:rPr>
              <w:t>22</w:t>
            </w:r>
            <w:r w:rsidR="00FA16F8">
              <w:rPr>
                <w:noProof/>
                <w:webHidden/>
              </w:rPr>
              <w:fldChar w:fldCharType="end"/>
            </w:r>
          </w:hyperlink>
        </w:p>
        <w:p w14:paraId="7239D650" w14:textId="2278801B" w:rsidR="00FA16F8" w:rsidRDefault="007F23CF">
          <w:pPr>
            <w:pStyle w:val="Sisluet2"/>
            <w:rPr>
              <w:rFonts w:asciiTheme="minorHAnsi" w:eastAsiaTheme="minorEastAsia" w:hAnsiTheme="minorHAnsi" w:cstheme="minorBidi"/>
              <w:noProof/>
              <w:sz w:val="22"/>
              <w:szCs w:val="22"/>
            </w:rPr>
          </w:pPr>
          <w:hyperlink w:anchor="_Toc523935117" w:history="1">
            <w:r w:rsidR="00FA16F8" w:rsidRPr="00123A82">
              <w:rPr>
                <w:rStyle w:val="Hyperlinkki"/>
                <w:noProof/>
              </w:rPr>
              <w:t>4.2 Tuloksia Kaikukorttia jakavien sosiaali- ja terveysalan kumppaneiden kyselystä</w:t>
            </w:r>
            <w:r w:rsidR="00FA16F8">
              <w:rPr>
                <w:noProof/>
                <w:webHidden/>
              </w:rPr>
              <w:tab/>
            </w:r>
            <w:r w:rsidR="00FA16F8">
              <w:rPr>
                <w:noProof/>
                <w:webHidden/>
              </w:rPr>
              <w:fldChar w:fldCharType="begin"/>
            </w:r>
            <w:r w:rsidR="00FA16F8">
              <w:rPr>
                <w:noProof/>
                <w:webHidden/>
              </w:rPr>
              <w:instrText xml:space="preserve"> PAGEREF _Toc523935117 \h </w:instrText>
            </w:r>
            <w:r w:rsidR="00FA16F8">
              <w:rPr>
                <w:noProof/>
                <w:webHidden/>
              </w:rPr>
            </w:r>
            <w:r w:rsidR="00FA16F8">
              <w:rPr>
                <w:noProof/>
                <w:webHidden/>
              </w:rPr>
              <w:fldChar w:fldCharType="separate"/>
            </w:r>
            <w:r w:rsidR="00344074">
              <w:rPr>
                <w:noProof/>
                <w:webHidden/>
              </w:rPr>
              <w:t>23</w:t>
            </w:r>
            <w:r w:rsidR="00FA16F8">
              <w:rPr>
                <w:noProof/>
                <w:webHidden/>
              </w:rPr>
              <w:fldChar w:fldCharType="end"/>
            </w:r>
          </w:hyperlink>
        </w:p>
        <w:p w14:paraId="2FDFAE14" w14:textId="73646809" w:rsidR="00FA16F8" w:rsidRDefault="007F23CF">
          <w:pPr>
            <w:pStyle w:val="Sisluet3"/>
            <w:rPr>
              <w:rFonts w:asciiTheme="minorHAnsi" w:eastAsiaTheme="minorEastAsia" w:hAnsiTheme="minorHAnsi" w:cstheme="minorBidi"/>
              <w:noProof/>
              <w:sz w:val="22"/>
              <w:szCs w:val="22"/>
            </w:rPr>
          </w:pPr>
          <w:hyperlink w:anchor="_Toc523935118" w:history="1">
            <w:r w:rsidR="00FA16F8" w:rsidRPr="00123A82">
              <w:rPr>
                <w:rStyle w:val="Hyperlinkki"/>
                <w:noProof/>
              </w:rPr>
              <w:t>4.2.1 Vastaajien taustatietoja</w:t>
            </w:r>
            <w:r w:rsidR="00FA16F8">
              <w:rPr>
                <w:noProof/>
                <w:webHidden/>
              </w:rPr>
              <w:tab/>
            </w:r>
            <w:r w:rsidR="00FA16F8">
              <w:rPr>
                <w:noProof/>
                <w:webHidden/>
              </w:rPr>
              <w:fldChar w:fldCharType="begin"/>
            </w:r>
            <w:r w:rsidR="00FA16F8">
              <w:rPr>
                <w:noProof/>
                <w:webHidden/>
              </w:rPr>
              <w:instrText xml:space="preserve"> PAGEREF _Toc523935118 \h </w:instrText>
            </w:r>
            <w:r w:rsidR="00FA16F8">
              <w:rPr>
                <w:noProof/>
                <w:webHidden/>
              </w:rPr>
            </w:r>
            <w:r w:rsidR="00FA16F8">
              <w:rPr>
                <w:noProof/>
                <w:webHidden/>
              </w:rPr>
              <w:fldChar w:fldCharType="separate"/>
            </w:r>
            <w:r w:rsidR="00344074">
              <w:rPr>
                <w:noProof/>
                <w:webHidden/>
              </w:rPr>
              <w:t>23</w:t>
            </w:r>
            <w:r w:rsidR="00FA16F8">
              <w:rPr>
                <w:noProof/>
                <w:webHidden/>
              </w:rPr>
              <w:fldChar w:fldCharType="end"/>
            </w:r>
          </w:hyperlink>
        </w:p>
        <w:p w14:paraId="33260836" w14:textId="5F6E9BA3" w:rsidR="00FA16F8" w:rsidRDefault="007F23CF">
          <w:pPr>
            <w:pStyle w:val="Sisluet3"/>
            <w:rPr>
              <w:rFonts w:asciiTheme="minorHAnsi" w:eastAsiaTheme="minorEastAsia" w:hAnsiTheme="minorHAnsi" w:cstheme="minorBidi"/>
              <w:noProof/>
              <w:sz w:val="22"/>
              <w:szCs w:val="22"/>
            </w:rPr>
          </w:pPr>
          <w:hyperlink w:anchor="_Toc523935119" w:history="1">
            <w:r w:rsidR="00FA16F8" w:rsidRPr="00123A82">
              <w:rPr>
                <w:rStyle w:val="Hyperlinkki"/>
                <w:noProof/>
              </w:rPr>
              <w:t>4.2.2 Kaikukortin käytettävyys</w:t>
            </w:r>
            <w:r w:rsidR="00FA16F8">
              <w:rPr>
                <w:noProof/>
                <w:webHidden/>
              </w:rPr>
              <w:tab/>
            </w:r>
            <w:r w:rsidR="00FA16F8">
              <w:rPr>
                <w:noProof/>
                <w:webHidden/>
              </w:rPr>
              <w:fldChar w:fldCharType="begin"/>
            </w:r>
            <w:r w:rsidR="00FA16F8">
              <w:rPr>
                <w:noProof/>
                <w:webHidden/>
              </w:rPr>
              <w:instrText xml:space="preserve"> PAGEREF _Toc523935119 \h </w:instrText>
            </w:r>
            <w:r w:rsidR="00FA16F8">
              <w:rPr>
                <w:noProof/>
                <w:webHidden/>
              </w:rPr>
            </w:r>
            <w:r w:rsidR="00FA16F8">
              <w:rPr>
                <w:noProof/>
                <w:webHidden/>
              </w:rPr>
              <w:fldChar w:fldCharType="separate"/>
            </w:r>
            <w:r w:rsidR="00344074">
              <w:rPr>
                <w:noProof/>
                <w:webHidden/>
              </w:rPr>
              <w:t>23</w:t>
            </w:r>
            <w:r w:rsidR="00FA16F8">
              <w:rPr>
                <w:noProof/>
                <w:webHidden/>
              </w:rPr>
              <w:fldChar w:fldCharType="end"/>
            </w:r>
          </w:hyperlink>
        </w:p>
        <w:p w14:paraId="5515DC61" w14:textId="4038B168" w:rsidR="00FA16F8" w:rsidRDefault="007F23CF">
          <w:pPr>
            <w:pStyle w:val="Sisluet3"/>
            <w:rPr>
              <w:rFonts w:asciiTheme="minorHAnsi" w:eastAsiaTheme="minorEastAsia" w:hAnsiTheme="minorHAnsi" w:cstheme="minorBidi"/>
              <w:noProof/>
              <w:sz w:val="22"/>
              <w:szCs w:val="22"/>
            </w:rPr>
          </w:pPr>
          <w:hyperlink w:anchor="_Toc523935120" w:history="1">
            <w:r w:rsidR="00FA16F8" w:rsidRPr="00123A82">
              <w:rPr>
                <w:rStyle w:val="Hyperlinkki"/>
                <w:noProof/>
              </w:rPr>
              <w:t>4.2.3 Kaikukortti-toiminnan hyötyjä ja vaikutuksia</w:t>
            </w:r>
            <w:r w:rsidR="00FA16F8">
              <w:rPr>
                <w:noProof/>
                <w:webHidden/>
              </w:rPr>
              <w:tab/>
            </w:r>
            <w:r w:rsidR="00FA16F8">
              <w:rPr>
                <w:noProof/>
                <w:webHidden/>
              </w:rPr>
              <w:fldChar w:fldCharType="begin"/>
            </w:r>
            <w:r w:rsidR="00FA16F8">
              <w:rPr>
                <w:noProof/>
                <w:webHidden/>
              </w:rPr>
              <w:instrText xml:space="preserve"> PAGEREF _Toc523935120 \h </w:instrText>
            </w:r>
            <w:r w:rsidR="00FA16F8">
              <w:rPr>
                <w:noProof/>
                <w:webHidden/>
              </w:rPr>
            </w:r>
            <w:r w:rsidR="00FA16F8">
              <w:rPr>
                <w:noProof/>
                <w:webHidden/>
              </w:rPr>
              <w:fldChar w:fldCharType="separate"/>
            </w:r>
            <w:r w:rsidR="00344074">
              <w:rPr>
                <w:noProof/>
                <w:webHidden/>
              </w:rPr>
              <w:t>25</w:t>
            </w:r>
            <w:r w:rsidR="00FA16F8">
              <w:rPr>
                <w:noProof/>
                <w:webHidden/>
              </w:rPr>
              <w:fldChar w:fldCharType="end"/>
            </w:r>
          </w:hyperlink>
        </w:p>
        <w:p w14:paraId="42B44A22" w14:textId="033430A9" w:rsidR="00FA16F8" w:rsidRDefault="007F23CF">
          <w:pPr>
            <w:pStyle w:val="Sisluet3"/>
            <w:rPr>
              <w:rFonts w:asciiTheme="minorHAnsi" w:eastAsiaTheme="minorEastAsia" w:hAnsiTheme="minorHAnsi" w:cstheme="minorBidi"/>
              <w:noProof/>
              <w:sz w:val="22"/>
              <w:szCs w:val="22"/>
            </w:rPr>
          </w:pPr>
          <w:hyperlink w:anchor="_Toc523935121" w:history="1">
            <w:r w:rsidR="00FA16F8" w:rsidRPr="00123A82">
              <w:rPr>
                <w:rStyle w:val="Hyperlinkki"/>
                <w:noProof/>
              </w:rPr>
              <w:t>4.2.4 Kehittämisehdotuksia kyselyyn vastanneilta</w:t>
            </w:r>
            <w:r w:rsidR="00FA16F8">
              <w:rPr>
                <w:noProof/>
                <w:webHidden/>
              </w:rPr>
              <w:tab/>
            </w:r>
            <w:r w:rsidR="00FA16F8">
              <w:rPr>
                <w:noProof/>
                <w:webHidden/>
              </w:rPr>
              <w:fldChar w:fldCharType="begin"/>
            </w:r>
            <w:r w:rsidR="00FA16F8">
              <w:rPr>
                <w:noProof/>
                <w:webHidden/>
              </w:rPr>
              <w:instrText xml:space="preserve"> PAGEREF _Toc523935121 \h </w:instrText>
            </w:r>
            <w:r w:rsidR="00FA16F8">
              <w:rPr>
                <w:noProof/>
                <w:webHidden/>
              </w:rPr>
            </w:r>
            <w:r w:rsidR="00FA16F8">
              <w:rPr>
                <w:noProof/>
                <w:webHidden/>
              </w:rPr>
              <w:fldChar w:fldCharType="separate"/>
            </w:r>
            <w:r w:rsidR="00344074">
              <w:rPr>
                <w:noProof/>
                <w:webHidden/>
              </w:rPr>
              <w:t>32</w:t>
            </w:r>
            <w:r w:rsidR="00FA16F8">
              <w:rPr>
                <w:noProof/>
                <w:webHidden/>
              </w:rPr>
              <w:fldChar w:fldCharType="end"/>
            </w:r>
          </w:hyperlink>
        </w:p>
        <w:p w14:paraId="198CCC7A" w14:textId="7A4603EC" w:rsidR="00FA16F8" w:rsidRDefault="007F23CF">
          <w:pPr>
            <w:pStyle w:val="Sisluet2"/>
            <w:rPr>
              <w:rFonts w:asciiTheme="minorHAnsi" w:eastAsiaTheme="minorEastAsia" w:hAnsiTheme="minorHAnsi" w:cstheme="minorBidi"/>
              <w:noProof/>
              <w:sz w:val="22"/>
              <w:szCs w:val="22"/>
            </w:rPr>
          </w:pPr>
          <w:hyperlink w:anchor="_Toc523935122" w:history="1">
            <w:r w:rsidR="00FA16F8" w:rsidRPr="00123A82">
              <w:rPr>
                <w:rStyle w:val="Hyperlinkki"/>
                <w:noProof/>
              </w:rPr>
              <w:t>4.3 Tuloksia Kaikukortin kulttuurialan kumppaneiden kyselystä</w:t>
            </w:r>
            <w:r w:rsidR="00FA16F8">
              <w:rPr>
                <w:noProof/>
                <w:webHidden/>
              </w:rPr>
              <w:tab/>
            </w:r>
            <w:r w:rsidR="00FA16F8">
              <w:rPr>
                <w:noProof/>
                <w:webHidden/>
              </w:rPr>
              <w:fldChar w:fldCharType="begin"/>
            </w:r>
            <w:r w:rsidR="00FA16F8">
              <w:rPr>
                <w:noProof/>
                <w:webHidden/>
              </w:rPr>
              <w:instrText xml:space="preserve"> PAGEREF _Toc523935122 \h </w:instrText>
            </w:r>
            <w:r w:rsidR="00FA16F8">
              <w:rPr>
                <w:noProof/>
                <w:webHidden/>
              </w:rPr>
            </w:r>
            <w:r w:rsidR="00FA16F8">
              <w:rPr>
                <w:noProof/>
                <w:webHidden/>
              </w:rPr>
              <w:fldChar w:fldCharType="separate"/>
            </w:r>
            <w:r w:rsidR="00344074">
              <w:rPr>
                <w:noProof/>
                <w:webHidden/>
              </w:rPr>
              <w:t>32</w:t>
            </w:r>
            <w:r w:rsidR="00FA16F8">
              <w:rPr>
                <w:noProof/>
                <w:webHidden/>
              </w:rPr>
              <w:fldChar w:fldCharType="end"/>
            </w:r>
          </w:hyperlink>
        </w:p>
        <w:p w14:paraId="498D1ACB" w14:textId="15EB0615" w:rsidR="00FA16F8" w:rsidRDefault="007F23CF">
          <w:pPr>
            <w:pStyle w:val="Sisluet3"/>
            <w:rPr>
              <w:rFonts w:asciiTheme="minorHAnsi" w:eastAsiaTheme="minorEastAsia" w:hAnsiTheme="minorHAnsi" w:cstheme="minorBidi"/>
              <w:noProof/>
              <w:sz w:val="22"/>
              <w:szCs w:val="22"/>
            </w:rPr>
          </w:pPr>
          <w:hyperlink w:anchor="_Toc523935123" w:history="1">
            <w:r w:rsidR="00FA16F8" w:rsidRPr="00123A82">
              <w:rPr>
                <w:rStyle w:val="Hyperlinkki"/>
                <w:noProof/>
              </w:rPr>
              <w:t>4.3.1 Vastaajien taustatietoja</w:t>
            </w:r>
            <w:r w:rsidR="00FA16F8">
              <w:rPr>
                <w:noProof/>
                <w:webHidden/>
              </w:rPr>
              <w:tab/>
            </w:r>
            <w:r w:rsidR="00FA16F8">
              <w:rPr>
                <w:noProof/>
                <w:webHidden/>
              </w:rPr>
              <w:fldChar w:fldCharType="begin"/>
            </w:r>
            <w:r w:rsidR="00FA16F8">
              <w:rPr>
                <w:noProof/>
                <w:webHidden/>
              </w:rPr>
              <w:instrText xml:space="preserve"> PAGEREF _Toc523935123 \h </w:instrText>
            </w:r>
            <w:r w:rsidR="00FA16F8">
              <w:rPr>
                <w:noProof/>
                <w:webHidden/>
              </w:rPr>
            </w:r>
            <w:r w:rsidR="00FA16F8">
              <w:rPr>
                <w:noProof/>
                <w:webHidden/>
              </w:rPr>
              <w:fldChar w:fldCharType="separate"/>
            </w:r>
            <w:r w:rsidR="00344074">
              <w:rPr>
                <w:noProof/>
                <w:webHidden/>
              </w:rPr>
              <w:t>32</w:t>
            </w:r>
            <w:r w:rsidR="00FA16F8">
              <w:rPr>
                <w:noProof/>
                <w:webHidden/>
              </w:rPr>
              <w:fldChar w:fldCharType="end"/>
            </w:r>
          </w:hyperlink>
        </w:p>
        <w:p w14:paraId="4549B99C" w14:textId="7BE4B527" w:rsidR="00FA16F8" w:rsidRDefault="007F23CF">
          <w:pPr>
            <w:pStyle w:val="Sisluet3"/>
            <w:rPr>
              <w:rFonts w:asciiTheme="minorHAnsi" w:eastAsiaTheme="minorEastAsia" w:hAnsiTheme="minorHAnsi" w:cstheme="minorBidi"/>
              <w:noProof/>
              <w:sz w:val="22"/>
              <w:szCs w:val="22"/>
            </w:rPr>
          </w:pPr>
          <w:hyperlink w:anchor="_Toc523935124" w:history="1">
            <w:r w:rsidR="00FA16F8" w:rsidRPr="00123A82">
              <w:rPr>
                <w:rStyle w:val="Hyperlinkki"/>
                <w:noProof/>
              </w:rPr>
              <w:t>4.3.2 Kaikukortin käytettävyys</w:t>
            </w:r>
            <w:r w:rsidR="00FA16F8">
              <w:rPr>
                <w:noProof/>
                <w:webHidden/>
              </w:rPr>
              <w:tab/>
            </w:r>
            <w:r w:rsidR="00FA16F8">
              <w:rPr>
                <w:noProof/>
                <w:webHidden/>
              </w:rPr>
              <w:fldChar w:fldCharType="begin"/>
            </w:r>
            <w:r w:rsidR="00FA16F8">
              <w:rPr>
                <w:noProof/>
                <w:webHidden/>
              </w:rPr>
              <w:instrText xml:space="preserve"> PAGEREF _Toc523935124 \h </w:instrText>
            </w:r>
            <w:r w:rsidR="00FA16F8">
              <w:rPr>
                <w:noProof/>
                <w:webHidden/>
              </w:rPr>
            </w:r>
            <w:r w:rsidR="00FA16F8">
              <w:rPr>
                <w:noProof/>
                <w:webHidden/>
              </w:rPr>
              <w:fldChar w:fldCharType="separate"/>
            </w:r>
            <w:r w:rsidR="00344074">
              <w:rPr>
                <w:noProof/>
                <w:webHidden/>
              </w:rPr>
              <w:t>33</w:t>
            </w:r>
            <w:r w:rsidR="00FA16F8">
              <w:rPr>
                <w:noProof/>
                <w:webHidden/>
              </w:rPr>
              <w:fldChar w:fldCharType="end"/>
            </w:r>
          </w:hyperlink>
        </w:p>
        <w:p w14:paraId="386263AC" w14:textId="656DC354" w:rsidR="00FA16F8" w:rsidRDefault="007F23CF">
          <w:pPr>
            <w:pStyle w:val="Sisluet3"/>
            <w:rPr>
              <w:rFonts w:asciiTheme="minorHAnsi" w:eastAsiaTheme="minorEastAsia" w:hAnsiTheme="minorHAnsi" w:cstheme="minorBidi"/>
              <w:noProof/>
              <w:sz w:val="22"/>
              <w:szCs w:val="22"/>
            </w:rPr>
          </w:pPr>
          <w:hyperlink w:anchor="_Toc523935125" w:history="1">
            <w:r w:rsidR="00FA16F8" w:rsidRPr="00123A82">
              <w:rPr>
                <w:rStyle w:val="Hyperlinkki"/>
                <w:noProof/>
              </w:rPr>
              <w:t>4.3.3 Kaikukortti-toiminnan hyötyjä ja vaikutuksia</w:t>
            </w:r>
            <w:r w:rsidR="00FA16F8">
              <w:rPr>
                <w:noProof/>
                <w:webHidden/>
              </w:rPr>
              <w:tab/>
            </w:r>
            <w:r w:rsidR="00FA16F8">
              <w:rPr>
                <w:noProof/>
                <w:webHidden/>
              </w:rPr>
              <w:fldChar w:fldCharType="begin"/>
            </w:r>
            <w:r w:rsidR="00FA16F8">
              <w:rPr>
                <w:noProof/>
                <w:webHidden/>
              </w:rPr>
              <w:instrText xml:space="preserve"> PAGEREF _Toc523935125 \h </w:instrText>
            </w:r>
            <w:r w:rsidR="00FA16F8">
              <w:rPr>
                <w:noProof/>
                <w:webHidden/>
              </w:rPr>
            </w:r>
            <w:r w:rsidR="00FA16F8">
              <w:rPr>
                <w:noProof/>
                <w:webHidden/>
              </w:rPr>
              <w:fldChar w:fldCharType="separate"/>
            </w:r>
            <w:r w:rsidR="00344074">
              <w:rPr>
                <w:noProof/>
                <w:webHidden/>
              </w:rPr>
              <w:t>34</w:t>
            </w:r>
            <w:r w:rsidR="00FA16F8">
              <w:rPr>
                <w:noProof/>
                <w:webHidden/>
              </w:rPr>
              <w:fldChar w:fldCharType="end"/>
            </w:r>
          </w:hyperlink>
        </w:p>
        <w:p w14:paraId="31969AB2" w14:textId="67C62A0F" w:rsidR="00FA16F8" w:rsidRDefault="007F23CF">
          <w:pPr>
            <w:pStyle w:val="Sisluet3"/>
            <w:rPr>
              <w:rFonts w:asciiTheme="minorHAnsi" w:eastAsiaTheme="minorEastAsia" w:hAnsiTheme="minorHAnsi" w:cstheme="minorBidi"/>
              <w:noProof/>
              <w:sz w:val="22"/>
              <w:szCs w:val="22"/>
            </w:rPr>
          </w:pPr>
          <w:hyperlink w:anchor="_Toc523935126" w:history="1">
            <w:r w:rsidR="00FA16F8" w:rsidRPr="00123A82">
              <w:rPr>
                <w:rStyle w:val="Hyperlinkki"/>
                <w:noProof/>
              </w:rPr>
              <w:t>4.3.4 Yhteistyö sosiaali- ja terveysalan toimijoiden kanssa</w:t>
            </w:r>
            <w:r w:rsidR="00FA16F8">
              <w:rPr>
                <w:noProof/>
                <w:webHidden/>
              </w:rPr>
              <w:tab/>
            </w:r>
            <w:r w:rsidR="00FA16F8">
              <w:rPr>
                <w:noProof/>
                <w:webHidden/>
              </w:rPr>
              <w:fldChar w:fldCharType="begin"/>
            </w:r>
            <w:r w:rsidR="00FA16F8">
              <w:rPr>
                <w:noProof/>
                <w:webHidden/>
              </w:rPr>
              <w:instrText xml:space="preserve"> PAGEREF _Toc523935126 \h </w:instrText>
            </w:r>
            <w:r w:rsidR="00FA16F8">
              <w:rPr>
                <w:noProof/>
                <w:webHidden/>
              </w:rPr>
            </w:r>
            <w:r w:rsidR="00FA16F8">
              <w:rPr>
                <w:noProof/>
                <w:webHidden/>
              </w:rPr>
              <w:fldChar w:fldCharType="separate"/>
            </w:r>
            <w:r w:rsidR="00344074">
              <w:rPr>
                <w:noProof/>
                <w:webHidden/>
              </w:rPr>
              <w:t>37</w:t>
            </w:r>
            <w:r w:rsidR="00FA16F8">
              <w:rPr>
                <w:noProof/>
                <w:webHidden/>
              </w:rPr>
              <w:fldChar w:fldCharType="end"/>
            </w:r>
          </w:hyperlink>
        </w:p>
        <w:p w14:paraId="79B97700" w14:textId="4D3BBC86" w:rsidR="00FA16F8" w:rsidRDefault="007F23CF">
          <w:pPr>
            <w:pStyle w:val="Sisluet3"/>
            <w:rPr>
              <w:rFonts w:asciiTheme="minorHAnsi" w:eastAsiaTheme="minorEastAsia" w:hAnsiTheme="minorHAnsi" w:cstheme="minorBidi"/>
              <w:noProof/>
              <w:sz w:val="22"/>
              <w:szCs w:val="22"/>
            </w:rPr>
          </w:pPr>
          <w:hyperlink w:anchor="_Toc523935127" w:history="1">
            <w:r w:rsidR="00FA16F8" w:rsidRPr="00123A82">
              <w:rPr>
                <w:rStyle w:val="Hyperlinkki"/>
                <w:noProof/>
              </w:rPr>
              <w:t>4.3.5 Kehittämisehdotuksia kyselyyn vastanneilta</w:t>
            </w:r>
            <w:r w:rsidR="00FA16F8">
              <w:rPr>
                <w:noProof/>
                <w:webHidden/>
              </w:rPr>
              <w:tab/>
            </w:r>
            <w:r w:rsidR="00FA16F8">
              <w:rPr>
                <w:noProof/>
                <w:webHidden/>
              </w:rPr>
              <w:fldChar w:fldCharType="begin"/>
            </w:r>
            <w:r w:rsidR="00FA16F8">
              <w:rPr>
                <w:noProof/>
                <w:webHidden/>
              </w:rPr>
              <w:instrText xml:space="preserve"> PAGEREF _Toc523935127 \h </w:instrText>
            </w:r>
            <w:r w:rsidR="00FA16F8">
              <w:rPr>
                <w:noProof/>
                <w:webHidden/>
              </w:rPr>
            </w:r>
            <w:r w:rsidR="00FA16F8">
              <w:rPr>
                <w:noProof/>
                <w:webHidden/>
              </w:rPr>
              <w:fldChar w:fldCharType="separate"/>
            </w:r>
            <w:r w:rsidR="00344074">
              <w:rPr>
                <w:noProof/>
                <w:webHidden/>
              </w:rPr>
              <w:t>38</w:t>
            </w:r>
            <w:r w:rsidR="00FA16F8">
              <w:rPr>
                <w:noProof/>
                <w:webHidden/>
              </w:rPr>
              <w:fldChar w:fldCharType="end"/>
            </w:r>
          </w:hyperlink>
        </w:p>
        <w:p w14:paraId="5B17411F" w14:textId="5E344E6C" w:rsidR="00FA16F8" w:rsidRDefault="007F23CF">
          <w:pPr>
            <w:pStyle w:val="Sisluet2"/>
            <w:rPr>
              <w:rFonts w:asciiTheme="minorHAnsi" w:eastAsiaTheme="minorEastAsia" w:hAnsiTheme="minorHAnsi" w:cstheme="minorBidi"/>
              <w:noProof/>
              <w:sz w:val="22"/>
              <w:szCs w:val="22"/>
            </w:rPr>
          </w:pPr>
          <w:hyperlink w:anchor="_Toc523935128" w:history="1">
            <w:r w:rsidR="00FA16F8" w:rsidRPr="00123A82">
              <w:rPr>
                <w:rStyle w:val="Hyperlinkki"/>
                <w:noProof/>
              </w:rPr>
              <w:t>4.4 Yhteenvetoa ja johtopäätöksiä Kaikukortti-verkoston kyselystä</w:t>
            </w:r>
            <w:r w:rsidR="00FA16F8">
              <w:rPr>
                <w:noProof/>
                <w:webHidden/>
              </w:rPr>
              <w:tab/>
            </w:r>
            <w:r w:rsidR="00FA16F8">
              <w:rPr>
                <w:noProof/>
                <w:webHidden/>
              </w:rPr>
              <w:fldChar w:fldCharType="begin"/>
            </w:r>
            <w:r w:rsidR="00FA16F8">
              <w:rPr>
                <w:noProof/>
                <w:webHidden/>
              </w:rPr>
              <w:instrText xml:space="preserve"> PAGEREF _Toc523935128 \h </w:instrText>
            </w:r>
            <w:r w:rsidR="00FA16F8">
              <w:rPr>
                <w:noProof/>
                <w:webHidden/>
              </w:rPr>
            </w:r>
            <w:r w:rsidR="00FA16F8">
              <w:rPr>
                <w:noProof/>
                <w:webHidden/>
              </w:rPr>
              <w:fldChar w:fldCharType="separate"/>
            </w:r>
            <w:r w:rsidR="00344074">
              <w:rPr>
                <w:noProof/>
                <w:webHidden/>
              </w:rPr>
              <w:t>39</w:t>
            </w:r>
            <w:r w:rsidR="00FA16F8">
              <w:rPr>
                <w:noProof/>
                <w:webHidden/>
              </w:rPr>
              <w:fldChar w:fldCharType="end"/>
            </w:r>
          </w:hyperlink>
        </w:p>
        <w:p w14:paraId="262A217F" w14:textId="0D2B6FF6" w:rsidR="00FA16F8" w:rsidRDefault="007F23CF">
          <w:pPr>
            <w:pStyle w:val="Sisluet3"/>
            <w:rPr>
              <w:rFonts w:asciiTheme="minorHAnsi" w:eastAsiaTheme="minorEastAsia" w:hAnsiTheme="minorHAnsi" w:cstheme="minorBidi"/>
              <w:noProof/>
              <w:sz w:val="22"/>
              <w:szCs w:val="22"/>
            </w:rPr>
          </w:pPr>
          <w:hyperlink w:anchor="_Toc523935129" w:history="1">
            <w:r w:rsidR="00FA16F8" w:rsidRPr="00123A82">
              <w:rPr>
                <w:rStyle w:val="Hyperlinkki"/>
                <w:noProof/>
              </w:rPr>
              <w:t>4.4.1 Kaikukorttia jakavien sosiaali- ja terveysalan kumppaneiden kyselyn tulosten yhteenveto ja johtopäätöksiä</w:t>
            </w:r>
            <w:r w:rsidR="00FA16F8">
              <w:rPr>
                <w:noProof/>
                <w:webHidden/>
              </w:rPr>
              <w:tab/>
            </w:r>
            <w:r w:rsidR="00FA16F8">
              <w:rPr>
                <w:noProof/>
                <w:webHidden/>
              </w:rPr>
              <w:fldChar w:fldCharType="begin"/>
            </w:r>
            <w:r w:rsidR="00FA16F8">
              <w:rPr>
                <w:noProof/>
                <w:webHidden/>
              </w:rPr>
              <w:instrText xml:space="preserve"> PAGEREF _Toc523935129 \h </w:instrText>
            </w:r>
            <w:r w:rsidR="00FA16F8">
              <w:rPr>
                <w:noProof/>
                <w:webHidden/>
              </w:rPr>
            </w:r>
            <w:r w:rsidR="00FA16F8">
              <w:rPr>
                <w:noProof/>
                <w:webHidden/>
              </w:rPr>
              <w:fldChar w:fldCharType="separate"/>
            </w:r>
            <w:r w:rsidR="00344074">
              <w:rPr>
                <w:noProof/>
                <w:webHidden/>
              </w:rPr>
              <w:t>39</w:t>
            </w:r>
            <w:r w:rsidR="00FA16F8">
              <w:rPr>
                <w:noProof/>
                <w:webHidden/>
              </w:rPr>
              <w:fldChar w:fldCharType="end"/>
            </w:r>
          </w:hyperlink>
        </w:p>
        <w:p w14:paraId="3953D9CE" w14:textId="12D7AD68" w:rsidR="00FA16F8" w:rsidRDefault="007F23CF">
          <w:pPr>
            <w:pStyle w:val="Sisluet3"/>
            <w:rPr>
              <w:rFonts w:asciiTheme="minorHAnsi" w:eastAsiaTheme="minorEastAsia" w:hAnsiTheme="minorHAnsi" w:cstheme="minorBidi"/>
              <w:noProof/>
              <w:sz w:val="22"/>
              <w:szCs w:val="22"/>
            </w:rPr>
          </w:pPr>
          <w:hyperlink w:anchor="_Toc523935130" w:history="1">
            <w:r w:rsidR="00FA16F8" w:rsidRPr="00123A82">
              <w:rPr>
                <w:rStyle w:val="Hyperlinkki"/>
                <w:noProof/>
              </w:rPr>
              <w:t>4.4.2 Kaikukortin kulttuurialan kumppaneiden kyselyn tulosten yhteenveto ja johtopäätöksiä</w:t>
            </w:r>
            <w:r w:rsidR="00FA16F8">
              <w:rPr>
                <w:noProof/>
                <w:webHidden/>
              </w:rPr>
              <w:tab/>
            </w:r>
            <w:r w:rsidR="00FA16F8">
              <w:rPr>
                <w:noProof/>
                <w:webHidden/>
              </w:rPr>
              <w:fldChar w:fldCharType="begin"/>
            </w:r>
            <w:r w:rsidR="00FA16F8">
              <w:rPr>
                <w:noProof/>
                <w:webHidden/>
              </w:rPr>
              <w:instrText xml:space="preserve"> PAGEREF _Toc523935130 \h </w:instrText>
            </w:r>
            <w:r w:rsidR="00FA16F8">
              <w:rPr>
                <w:noProof/>
                <w:webHidden/>
              </w:rPr>
            </w:r>
            <w:r w:rsidR="00FA16F8">
              <w:rPr>
                <w:noProof/>
                <w:webHidden/>
              </w:rPr>
              <w:fldChar w:fldCharType="separate"/>
            </w:r>
            <w:r w:rsidR="00344074">
              <w:rPr>
                <w:noProof/>
                <w:webHidden/>
              </w:rPr>
              <w:t>42</w:t>
            </w:r>
            <w:r w:rsidR="00FA16F8">
              <w:rPr>
                <w:noProof/>
                <w:webHidden/>
              </w:rPr>
              <w:fldChar w:fldCharType="end"/>
            </w:r>
          </w:hyperlink>
        </w:p>
        <w:p w14:paraId="60D7976A" w14:textId="43C6C72B" w:rsidR="00FA16F8" w:rsidRDefault="007F23CF">
          <w:pPr>
            <w:pStyle w:val="Sisluet3"/>
            <w:rPr>
              <w:rFonts w:asciiTheme="minorHAnsi" w:eastAsiaTheme="minorEastAsia" w:hAnsiTheme="minorHAnsi" w:cstheme="minorBidi"/>
              <w:noProof/>
              <w:sz w:val="22"/>
              <w:szCs w:val="22"/>
            </w:rPr>
          </w:pPr>
          <w:hyperlink w:anchor="_Toc523935131" w:history="1">
            <w:r w:rsidR="00FA16F8" w:rsidRPr="00123A82">
              <w:rPr>
                <w:rStyle w:val="Hyperlinkki"/>
                <w:noProof/>
              </w:rPr>
              <w:t>4.4.3 Kaikukortti-verkoston kyselyn arvioinnista</w:t>
            </w:r>
            <w:r w:rsidR="00FA16F8">
              <w:rPr>
                <w:noProof/>
                <w:webHidden/>
              </w:rPr>
              <w:tab/>
            </w:r>
            <w:r w:rsidR="00FA16F8">
              <w:rPr>
                <w:noProof/>
                <w:webHidden/>
              </w:rPr>
              <w:fldChar w:fldCharType="begin"/>
            </w:r>
            <w:r w:rsidR="00FA16F8">
              <w:rPr>
                <w:noProof/>
                <w:webHidden/>
              </w:rPr>
              <w:instrText xml:space="preserve"> PAGEREF _Toc523935131 \h </w:instrText>
            </w:r>
            <w:r w:rsidR="00FA16F8">
              <w:rPr>
                <w:noProof/>
                <w:webHidden/>
              </w:rPr>
            </w:r>
            <w:r w:rsidR="00FA16F8">
              <w:rPr>
                <w:noProof/>
                <w:webHidden/>
              </w:rPr>
              <w:fldChar w:fldCharType="separate"/>
            </w:r>
            <w:r w:rsidR="00344074">
              <w:rPr>
                <w:noProof/>
                <w:webHidden/>
              </w:rPr>
              <w:t>44</w:t>
            </w:r>
            <w:r w:rsidR="00FA16F8">
              <w:rPr>
                <w:noProof/>
                <w:webHidden/>
              </w:rPr>
              <w:fldChar w:fldCharType="end"/>
            </w:r>
          </w:hyperlink>
        </w:p>
        <w:p w14:paraId="49D8A6B5" w14:textId="415C663A" w:rsidR="00FA16F8" w:rsidRDefault="007F23CF">
          <w:pPr>
            <w:pStyle w:val="Sisluet1"/>
            <w:rPr>
              <w:rFonts w:asciiTheme="minorHAnsi" w:eastAsiaTheme="minorEastAsia" w:hAnsiTheme="minorHAnsi" w:cstheme="minorBidi"/>
              <w:noProof/>
              <w:sz w:val="22"/>
              <w:szCs w:val="22"/>
            </w:rPr>
          </w:pPr>
          <w:hyperlink w:anchor="_Toc523935132" w:history="1">
            <w:r w:rsidR="00FA16F8" w:rsidRPr="00123A82">
              <w:rPr>
                <w:rStyle w:val="Hyperlinkki"/>
                <w:noProof/>
              </w:rPr>
              <w:t>5. Huomioita Kainuun Kaikukortti-toiminnan kehittämiseen</w:t>
            </w:r>
            <w:r w:rsidR="00FA16F8">
              <w:rPr>
                <w:noProof/>
                <w:webHidden/>
              </w:rPr>
              <w:tab/>
            </w:r>
            <w:r w:rsidR="00FA16F8">
              <w:rPr>
                <w:noProof/>
                <w:webHidden/>
              </w:rPr>
              <w:fldChar w:fldCharType="begin"/>
            </w:r>
            <w:r w:rsidR="00FA16F8">
              <w:rPr>
                <w:noProof/>
                <w:webHidden/>
              </w:rPr>
              <w:instrText xml:space="preserve"> PAGEREF _Toc523935132 \h </w:instrText>
            </w:r>
            <w:r w:rsidR="00FA16F8">
              <w:rPr>
                <w:noProof/>
                <w:webHidden/>
              </w:rPr>
            </w:r>
            <w:r w:rsidR="00FA16F8">
              <w:rPr>
                <w:noProof/>
                <w:webHidden/>
              </w:rPr>
              <w:fldChar w:fldCharType="separate"/>
            </w:r>
            <w:r w:rsidR="00344074">
              <w:rPr>
                <w:noProof/>
                <w:webHidden/>
              </w:rPr>
              <w:t>45</w:t>
            </w:r>
            <w:r w:rsidR="00FA16F8">
              <w:rPr>
                <w:noProof/>
                <w:webHidden/>
              </w:rPr>
              <w:fldChar w:fldCharType="end"/>
            </w:r>
          </w:hyperlink>
        </w:p>
        <w:p w14:paraId="1780487F" w14:textId="46284206" w:rsidR="00FA16F8" w:rsidRDefault="007F23CF">
          <w:pPr>
            <w:pStyle w:val="Sisluet1"/>
            <w:rPr>
              <w:rFonts w:asciiTheme="minorHAnsi" w:eastAsiaTheme="minorEastAsia" w:hAnsiTheme="minorHAnsi" w:cstheme="minorBidi"/>
              <w:noProof/>
              <w:sz w:val="22"/>
              <w:szCs w:val="22"/>
            </w:rPr>
          </w:pPr>
          <w:hyperlink w:anchor="_Toc523935133" w:history="1">
            <w:r w:rsidR="00FA16F8" w:rsidRPr="00123A82">
              <w:rPr>
                <w:rStyle w:val="Hyperlinkki"/>
                <w:noProof/>
              </w:rPr>
              <w:t>6. Lisätietoa</w:t>
            </w:r>
            <w:r w:rsidR="00FA16F8">
              <w:rPr>
                <w:noProof/>
                <w:webHidden/>
              </w:rPr>
              <w:tab/>
            </w:r>
            <w:r w:rsidR="00FA16F8">
              <w:rPr>
                <w:noProof/>
                <w:webHidden/>
              </w:rPr>
              <w:fldChar w:fldCharType="begin"/>
            </w:r>
            <w:r w:rsidR="00FA16F8">
              <w:rPr>
                <w:noProof/>
                <w:webHidden/>
              </w:rPr>
              <w:instrText xml:space="preserve"> PAGEREF _Toc523935133 \h </w:instrText>
            </w:r>
            <w:r w:rsidR="00FA16F8">
              <w:rPr>
                <w:noProof/>
                <w:webHidden/>
              </w:rPr>
            </w:r>
            <w:r w:rsidR="00FA16F8">
              <w:rPr>
                <w:noProof/>
                <w:webHidden/>
              </w:rPr>
              <w:fldChar w:fldCharType="separate"/>
            </w:r>
            <w:r w:rsidR="00344074">
              <w:rPr>
                <w:noProof/>
                <w:webHidden/>
              </w:rPr>
              <w:t>49</w:t>
            </w:r>
            <w:r w:rsidR="00FA16F8">
              <w:rPr>
                <w:noProof/>
                <w:webHidden/>
              </w:rPr>
              <w:fldChar w:fldCharType="end"/>
            </w:r>
          </w:hyperlink>
        </w:p>
        <w:p w14:paraId="2F69E257" w14:textId="080A0AA9" w:rsidR="00FA16F8" w:rsidRDefault="007F23CF">
          <w:pPr>
            <w:pStyle w:val="Sisluet1"/>
            <w:rPr>
              <w:rFonts w:asciiTheme="minorHAnsi" w:eastAsiaTheme="minorEastAsia" w:hAnsiTheme="minorHAnsi" w:cstheme="minorBidi"/>
              <w:noProof/>
              <w:sz w:val="22"/>
              <w:szCs w:val="22"/>
            </w:rPr>
          </w:pPr>
          <w:hyperlink w:anchor="_Toc523935134" w:history="1">
            <w:r w:rsidR="00FA16F8" w:rsidRPr="00123A82">
              <w:rPr>
                <w:rStyle w:val="Hyperlinkki"/>
                <w:noProof/>
              </w:rPr>
              <w:t>Lähteet</w:t>
            </w:r>
            <w:r w:rsidR="00FA16F8">
              <w:rPr>
                <w:noProof/>
                <w:webHidden/>
              </w:rPr>
              <w:tab/>
            </w:r>
            <w:r w:rsidR="00FA16F8">
              <w:rPr>
                <w:noProof/>
                <w:webHidden/>
              </w:rPr>
              <w:fldChar w:fldCharType="begin"/>
            </w:r>
            <w:r w:rsidR="00FA16F8">
              <w:rPr>
                <w:noProof/>
                <w:webHidden/>
              </w:rPr>
              <w:instrText xml:space="preserve"> PAGEREF _Toc523935134 \h </w:instrText>
            </w:r>
            <w:r w:rsidR="00FA16F8">
              <w:rPr>
                <w:noProof/>
                <w:webHidden/>
              </w:rPr>
            </w:r>
            <w:r w:rsidR="00FA16F8">
              <w:rPr>
                <w:noProof/>
                <w:webHidden/>
              </w:rPr>
              <w:fldChar w:fldCharType="separate"/>
            </w:r>
            <w:r w:rsidR="00344074">
              <w:rPr>
                <w:noProof/>
                <w:webHidden/>
              </w:rPr>
              <w:t>50</w:t>
            </w:r>
            <w:r w:rsidR="00FA16F8">
              <w:rPr>
                <w:noProof/>
                <w:webHidden/>
              </w:rPr>
              <w:fldChar w:fldCharType="end"/>
            </w:r>
          </w:hyperlink>
        </w:p>
        <w:p w14:paraId="2223873D" w14:textId="3A2B99A7" w:rsidR="00CA4506" w:rsidRDefault="00822C4D" w:rsidP="00CC5C1F">
          <w:pPr>
            <w:pStyle w:val="Sisluet1"/>
          </w:pPr>
          <w:r>
            <w:fldChar w:fldCharType="end"/>
          </w:r>
        </w:p>
      </w:sdtContent>
    </w:sdt>
    <w:p w14:paraId="33EA5642" w14:textId="3FFBEC9B" w:rsidR="003369CB" w:rsidRPr="006E376C" w:rsidRDefault="003369CB" w:rsidP="006E376C">
      <w:pPr>
        <w:pStyle w:val="Otsikko1"/>
      </w:pPr>
      <w:bookmarkStart w:id="3" w:name="_Toc523935105"/>
      <w:bookmarkStart w:id="4" w:name="_Toc485888005"/>
      <w:bookmarkStart w:id="5" w:name="_Toc415666827"/>
      <w:r w:rsidRPr="006E376C">
        <w:lastRenderedPageBreak/>
        <w:t>Taustaa</w:t>
      </w:r>
      <w:bookmarkEnd w:id="3"/>
    </w:p>
    <w:p w14:paraId="7DDEFDA9" w14:textId="59C859BD" w:rsidR="003369CB" w:rsidRDefault="003369CB" w:rsidP="005E0834">
      <w:pPr>
        <w:pStyle w:val="leipteksti"/>
        <w:numPr>
          <w:ilvl w:val="0"/>
          <w:numId w:val="4"/>
        </w:numPr>
      </w:pPr>
      <w:r>
        <w:t xml:space="preserve">Kulttuuria kaikille -palvelu toteutti Kainuun Kaikukortti-kokeiluun liittyen loppusyksyllä 2017 kaksi kyselyä, joiden tarkoituksena oli arvioida ja kehittää Kaikukortti-toimintaa. </w:t>
      </w:r>
    </w:p>
    <w:p w14:paraId="3B0FEF4B" w14:textId="6D728C35" w:rsidR="002910CD" w:rsidRPr="00A67492" w:rsidRDefault="002910CD" w:rsidP="005E0834">
      <w:pPr>
        <w:pStyle w:val="leipteksti"/>
        <w:numPr>
          <w:ilvl w:val="1"/>
          <w:numId w:val="4"/>
        </w:numPr>
      </w:pPr>
      <w:r w:rsidRPr="00A67492">
        <w:t>Kyselyt toteutettiin osana Kulttuuripassin jatkohanketta</w:t>
      </w:r>
      <w:r w:rsidR="00A67492" w:rsidRPr="00A67492">
        <w:t xml:space="preserve"> (12/2014</w:t>
      </w:r>
      <w:r w:rsidRPr="00A67492">
        <w:t>–5/2018).</w:t>
      </w:r>
    </w:p>
    <w:p w14:paraId="6EB62777" w14:textId="76279055" w:rsidR="003369CB" w:rsidRDefault="003369CB" w:rsidP="005E0834">
      <w:pPr>
        <w:pStyle w:val="leipteksti"/>
        <w:numPr>
          <w:ilvl w:val="0"/>
          <w:numId w:val="4"/>
        </w:numPr>
      </w:pPr>
      <w:r>
        <w:t>Toinen kysely oli suunnattu kainuulaisille Kaikukortin haltijoille ja toinen Kaikukortti-verkostossa mukana oleville sosiaali- ja terveysalan sekä kulttuurialan kumppaneille.</w:t>
      </w:r>
    </w:p>
    <w:p w14:paraId="5D14EFCC" w14:textId="66D90390" w:rsidR="003369CB" w:rsidRDefault="003369CB" w:rsidP="005E0834">
      <w:pPr>
        <w:pStyle w:val="leipteksti"/>
        <w:numPr>
          <w:ilvl w:val="0"/>
          <w:numId w:val="4"/>
        </w:numPr>
      </w:pPr>
      <w:r>
        <w:t>Kyselyissä selvitettiin kokemuksia ja mielipiteitä Kaikukortista sekä Kaikukortin käytettävyyttä, vaikuttavuutta ja merkitsevyyttä.</w:t>
      </w:r>
    </w:p>
    <w:p w14:paraId="3EB0CCDA" w14:textId="660E60D6" w:rsidR="003369CB" w:rsidRDefault="003369CB" w:rsidP="007D2776">
      <w:pPr>
        <w:pStyle w:val="leipteksti"/>
        <w:numPr>
          <w:ilvl w:val="1"/>
          <w:numId w:val="4"/>
        </w:numPr>
      </w:pPr>
      <w:r>
        <w:t xml:space="preserve">Ensimmäiset </w:t>
      </w:r>
      <w:r w:rsidR="00B01D3F">
        <w:t>Kainuun Kaikukortti-</w:t>
      </w:r>
      <w:r>
        <w:t xml:space="preserve">kyselyt toteutettiin syksyllä 2016 (Haataja 2018).  Kyselyt pohjaavat Espoon </w:t>
      </w:r>
      <w:r w:rsidR="00B01D3F">
        <w:t xml:space="preserve">ensimmäisiin </w:t>
      </w:r>
      <w:r>
        <w:t>Kaikukortti-kyselyihin (Haataja 2016).</w:t>
      </w:r>
    </w:p>
    <w:p w14:paraId="6047C410" w14:textId="1C906164" w:rsidR="00C237EE" w:rsidRDefault="007F6F31" w:rsidP="005E0834">
      <w:pPr>
        <w:pStyle w:val="leipteksti"/>
        <w:numPr>
          <w:ilvl w:val="0"/>
          <w:numId w:val="4"/>
        </w:numPr>
      </w:pPr>
      <w:r>
        <w:t>Kyselyiden teoreettisesta taustasta</w:t>
      </w:r>
      <w:r w:rsidR="00B01D3F">
        <w:t xml:space="preserve"> lisää</w:t>
      </w:r>
      <w:r>
        <w:t>: köyhyydestä ja oikeudesta kulttuuriin Haataja 2018, 6–8.</w:t>
      </w:r>
    </w:p>
    <w:p w14:paraId="3C397F44" w14:textId="0B80854B" w:rsidR="00C237EE" w:rsidRPr="00C237EE" w:rsidRDefault="00C237EE" w:rsidP="006E376C">
      <w:pPr>
        <w:pStyle w:val="Otsikko1"/>
      </w:pPr>
      <w:bookmarkStart w:id="6" w:name="_Toc523935106"/>
      <w:r w:rsidRPr="00C237EE">
        <w:t>Tavoitteet</w:t>
      </w:r>
      <w:bookmarkEnd w:id="6"/>
    </w:p>
    <w:p w14:paraId="6C933991" w14:textId="77777777" w:rsidR="00BB5FDA" w:rsidRPr="003F327A" w:rsidRDefault="00BB5FDA" w:rsidP="00BB5FDA">
      <w:pPr>
        <w:pStyle w:val="leipteksti"/>
      </w:pPr>
      <w:r w:rsidRPr="003F327A">
        <w:t>Kyselyissä selvitettiin Kainuun Kaikukortin haltijoiden sekä Kainuun</w:t>
      </w:r>
    </w:p>
    <w:p w14:paraId="67145461" w14:textId="77777777" w:rsidR="00BB5FDA" w:rsidRPr="003F327A" w:rsidRDefault="00BB5FDA" w:rsidP="00BB5FDA">
      <w:pPr>
        <w:pStyle w:val="leipteksti"/>
      </w:pPr>
      <w:r w:rsidRPr="003F327A">
        <w:t>Kaikukortti-verkoston kokemuksia ja mielipiteitä Kaikukortista sekä Kaikukortin</w:t>
      </w:r>
    </w:p>
    <w:p w14:paraId="59073894" w14:textId="759E4073" w:rsidR="00BB5FDA" w:rsidRDefault="00BB5FDA" w:rsidP="00BB5FDA">
      <w:pPr>
        <w:pStyle w:val="leipteksti"/>
      </w:pPr>
      <w:r w:rsidRPr="003F327A">
        <w:t xml:space="preserve">käytettävyyttä, vaikuttavuutta ja merkitsevyyttä. </w:t>
      </w:r>
    </w:p>
    <w:p w14:paraId="531B7443" w14:textId="5F480B2D" w:rsidR="003404FF" w:rsidRDefault="003404FF" w:rsidP="00BB5FDA">
      <w:pPr>
        <w:pStyle w:val="leipteksti"/>
      </w:pPr>
    </w:p>
    <w:p w14:paraId="15571BDD" w14:textId="4DF79627" w:rsidR="00BB5FDA" w:rsidRDefault="00BB5FDA" w:rsidP="00BB5FDA">
      <w:pPr>
        <w:pStyle w:val="leipteksti"/>
      </w:pPr>
      <w:r w:rsidRPr="003F327A">
        <w:t xml:space="preserve">Kyselyiden tarkoituksena oli tutkia melko keveässä muodossa Kainuun Kaikukortin käyttäjien ja verkoston kokemuksia ja ajatuksia Kaikukortista. Varsinaisesta tieteelliset kriteerit täyttävästä tutkimuksesta ei tässä kyselyiden pohjalta tehtävässä raportissa ole kyse. </w:t>
      </w:r>
    </w:p>
    <w:p w14:paraId="2E4837F3" w14:textId="239740B1" w:rsidR="003404FF" w:rsidRDefault="003404FF" w:rsidP="00BB5FDA">
      <w:pPr>
        <w:pStyle w:val="leipteksti"/>
      </w:pPr>
    </w:p>
    <w:p w14:paraId="69D8D955" w14:textId="77777777" w:rsidR="003404FF" w:rsidRDefault="003404FF" w:rsidP="00BB5FDA">
      <w:pPr>
        <w:pStyle w:val="leipteksti"/>
      </w:pPr>
      <w:r>
        <w:t xml:space="preserve">Kaikukortti-toiminnan tavoitteena on </w:t>
      </w:r>
    </w:p>
    <w:p w14:paraId="7C8DE846" w14:textId="77777777" w:rsidR="003404FF" w:rsidRDefault="003404FF" w:rsidP="007A5CF5">
      <w:pPr>
        <w:pStyle w:val="leipteksti"/>
        <w:numPr>
          <w:ilvl w:val="0"/>
          <w:numId w:val="80"/>
        </w:numPr>
      </w:pPr>
      <w:r>
        <w:t xml:space="preserve">edistää taloudellisesti heikommassa asemassa olevien henkilöiden yhdenvertaisia mahdollisuuksia nauttia taiteesta ja kulttuurista ja osallistua kulttuurielämään, </w:t>
      </w:r>
    </w:p>
    <w:p w14:paraId="6F31A9C8" w14:textId="77777777" w:rsidR="003404FF" w:rsidRDefault="003404FF" w:rsidP="007A5CF5">
      <w:pPr>
        <w:pStyle w:val="leipteksti"/>
        <w:numPr>
          <w:ilvl w:val="0"/>
          <w:numId w:val="80"/>
        </w:numPr>
      </w:pPr>
      <w:r>
        <w:t xml:space="preserve">uuden toimintatavan luominen, </w:t>
      </w:r>
    </w:p>
    <w:p w14:paraId="1ACE007C" w14:textId="77777777" w:rsidR="003404FF" w:rsidRDefault="003404FF" w:rsidP="007A5CF5">
      <w:pPr>
        <w:pStyle w:val="leipteksti"/>
        <w:numPr>
          <w:ilvl w:val="0"/>
          <w:numId w:val="80"/>
        </w:numPr>
      </w:pPr>
      <w:r>
        <w:t xml:space="preserve">yhdenvertaisuuden, osallisuuden ja elämänlaadun edistäminen, </w:t>
      </w:r>
    </w:p>
    <w:p w14:paraId="5745B8D3" w14:textId="77777777" w:rsidR="003404FF" w:rsidRDefault="003404FF" w:rsidP="007A5CF5">
      <w:pPr>
        <w:pStyle w:val="leipteksti"/>
        <w:numPr>
          <w:ilvl w:val="0"/>
          <w:numId w:val="80"/>
        </w:numPr>
      </w:pPr>
      <w:r>
        <w:t>uusien yleisöjen tuominen kulttuuritarjonnan piiriin,</w:t>
      </w:r>
    </w:p>
    <w:p w14:paraId="5812E9EF" w14:textId="77777777" w:rsidR="003404FF" w:rsidRDefault="003404FF" w:rsidP="007A5CF5">
      <w:pPr>
        <w:pStyle w:val="leipteksti"/>
        <w:numPr>
          <w:ilvl w:val="0"/>
          <w:numId w:val="80"/>
        </w:numPr>
      </w:pPr>
      <w:r>
        <w:t>yhteisöllisyyden vahvistaminen</w:t>
      </w:r>
    </w:p>
    <w:p w14:paraId="6CFE518C" w14:textId="77777777" w:rsidR="003404FF" w:rsidRDefault="003404FF" w:rsidP="007A5CF5">
      <w:pPr>
        <w:pStyle w:val="leipteksti"/>
        <w:numPr>
          <w:ilvl w:val="0"/>
          <w:numId w:val="80"/>
        </w:numPr>
      </w:pPr>
      <w:r>
        <w:lastRenderedPageBreak/>
        <w:t xml:space="preserve">sosiaali- ja terveys- ja kulttuurialan yhteistyön edistäminen ja uusien yhteistyömuotojen synnyttäminen sekä </w:t>
      </w:r>
    </w:p>
    <w:p w14:paraId="7C9990DA" w14:textId="35C8A212" w:rsidR="003404FF" w:rsidRPr="003F327A" w:rsidRDefault="003404FF" w:rsidP="007A5CF5">
      <w:pPr>
        <w:pStyle w:val="leipteksti"/>
        <w:numPr>
          <w:ilvl w:val="0"/>
          <w:numId w:val="80"/>
        </w:numPr>
      </w:pPr>
      <w:r>
        <w:t>kulttuuritoimijoiden aseman ja tunnettuuden vahvistaminen. (Kulttuuria kaikille -palvelu 2014a, 1–2; 2014b, 1–2, 4.)</w:t>
      </w:r>
    </w:p>
    <w:p w14:paraId="2EC4D9A5" w14:textId="77777777" w:rsidR="00BB5FDA" w:rsidRDefault="00BB5FDA" w:rsidP="00BB5FDA">
      <w:pPr>
        <w:pStyle w:val="leipteksti"/>
        <w:rPr>
          <w:color w:val="FF0000"/>
        </w:rPr>
      </w:pPr>
    </w:p>
    <w:p w14:paraId="797C9772" w14:textId="42538612" w:rsidR="00C237EE" w:rsidRDefault="00C237EE" w:rsidP="00C237EE">
      <w:pPr>
        <w:pStyle w:val="leipteksti"/>
      </w:pPr>
      <w:r>
        <w:t>Kysely</w:t>
      </w:r>
      <w:r w:rsidR="007F6F31">
        <w:t>i</w:t>
      </w:r>
      <w:r>
        <w:t>ssä kiinnitet</w:t>
      </w:r>
      <w:r w:rsidR="00BB5FDA">
        <w:t>tiin</w:t>
      </w:r>
      <w:r>
        <w:t xml:space="preserve"> erityisesti huomiota Kaikukortti-toiminnan toimivuuteen sekä vaikutuksiin, kuten siihen,</w:t>
      </w:r>
    </w:p>
    <w:p w14:paraId="3BCAE574" w14:textId="68AAF20A" w:rsidR="00C237EE" w:rsidRDefault="00C237EE" w:rsidP="005E0834">
      <w:pPr>
        <w:pStyle w:val="leipteksti"/>
        <w:numPr>
          <w:ilvl w:val="0"/>
          <w:numId w:val="5"/>
        </w:numPr>
      </w:pPr>
      <w:r>
        <w:t xml:space="preserve">onko yhteistyö eri toimijoiden välillä lisääntynyt, </w:t>
      </w:r>
    </w:p>
    <w:p w14:paraId="71D1627D" w14:textId="4AA1155A" w:rsidR="00C237EE" w:rsidRDefault="00C237EE" w:rsidP="005E0834">
      <w:pPr>
        <w:pStyle w:val="leipteksti"/>
        <w:numPr>
          <w:ilvl w:val="0"/>
          <w:numId w:val="5"/>
        </w:numPr>
      </w:pPr>
      <w:r>
        <w:t xml:space="preserve">miten kulttuuri- ja sosiaali- ja terveysalan toimijat kuvailevat organisaatiolleen saamaansa hyötyä hankkeesta, </w:t>
      </w:r>
    </w:p>
    <w:p w14:paraId="08BC3CF7" w14:textId="20BCE973" w:rsidR="00C237EE" w:rsidRDefault="00C237EE" w:rsidP="005E0834">
      <w:pPr>
        <w:pStyle w:val="leipteksti"/>
        <w:numPr>
          <w:ilvl w:val="0"/>
          <w:numId w:val="5"/>
        </w:numPr>
      </w:pPr>
      <w:r>
        <w:t xml:space="preserve">ovatko kortin käyttäjät tyytyväisiä malliin, </w:t>
      </w:r>
    </w:p>
    <w:p w14:paraId="387B8468" w14:textId="0A54ACC2" w:rsidR="00C237EE" w:rsidRDefault="00C237EE" w:rsidP="005E0834">
      <w:pPr>
        <w:pStyle w:val="leipteksti"/>
        <w:numPr>
          <w:ilvl w:val="0"/>
          <w:numId w:val="5"/>
        </w:numPr>
      </w:pPr>
      <w:r>
        <w:t xml:space="preserve">onko kortti houkutellut uusia kulttuuripalvelujen käyttäjiä osallistumaan, </w:t>
      </w:r>
    </w:p>
    <w:p w14:paraId="759357DB" w14:textId="6D7448FE" w:rsidR="00C237EE" w:rsidRDefault="00C237EE" w:rsidP="005E0834">
      <w:pPr>
        <w:pStyle w:val="leipteksti"/>
        <w:numPr>
          <w:ilvl w:val="0"/>
          <w:numId w:val="5"/>
        </w:numPr>
      </w:pPr>
      <w:r>
        <w:t xml:space="preserve">onko uusien toimijoiden helppo ottaa malli käyttöön, </w:t>
      </w:r>
    </w:p>
    <w:p w14:paraId="309E50BD" w14:textId="21213328" w:rsidR="00C237EE" w:rsidRDefault="00C237EE" w:rsidP="005E0834">
      <w:pPr>
        <w:pStyle w:val="leipteksti"/>
        <w:numPr>
          <w:ilvl w:val="0"/>
          <w:numId w:val="5"/>
        </w:numPr>
      </w:pPr>
      <w:r>
        <w:t xml:space="preserve">onko malli kustannustehokas ja </w:t>
      </w:r>
    </w:p>
    <w:p w14:paraId="40F15B93" w14:textId="11B45B2D" w:rsidR="00C237EE" w:rsidRDefault="00C237EE" w:rsidP="005E0834">
      <w:pPr>
        <w:pStyle w:val="leipteksti"/>
        <w:numPr>
          <w:ilvl w:val="0"/>
          <w:numId w:val="5"/>
        </w:numPr>
      </w:pPr>
      <w:r>
        <w:t>miten kortin käyttäjät kokevat mallin vaikuttaneen elämäänsä.</w:t>
      </w:r>
    </w:p>
    <w:p w14:paraId="7DF0A2C3" w14:textId="77777777" w:rsidR="007F6F31" w:rsidRDefault="007F6F31" w:rsidP="007F6F31">
      <w:pPr>
        <w:pStyle w:val="leipteksti"/>
      </w:pPr>
    </w:p>
    <w:p w14:paraId="4F896888" w14:textId="1E5A014D" w:rsidR="007F6F31" w:rsidRPr="00C237EE" w:rsidRDefault="007F6F31" w:rsidP="007F6F31">
      <w:pPr>
        <w:pStyle w:val="leipteksti"/>
      </w:pPr>
      <w:r>
        <w:t>Kyselyiden ja Kaikukortin tavoitteista enemmän: Haataja 2018, 8–12.</w:t>
      </w:r>
    </w:p>
    <w:p w14:paraId="293977A7" w14:textId="1ECDE8DE" w:rsidR="00D80D73" w:rsidRDefault="00045D40" w:rsidP="006E376C">
      <w:pPr>
        <w:pStyle w:val="Otsikko1"/>
      </w:pPr>
      <w:bookmarkStart w:id="7" w:name="_Toc523935107"/>
      <w:r>
        <w:t>Kaiku</w:t>
      </w:r>
      <w:r w:rsidR="00D80D73" w:rsidRPr="00C41007">
        <w:t>kortin</w:t>
      </w:r>
      <w:r>
        <w:t xml:space="preserve"> </w:t>
      </w:r>
      <w:r w:rsidR="00D80D73" w:rsidRPr="00C41007">
        <w:t>haltijoille suunnat</w:t>
      </w:r>
      <w:r>
        <w:t>tu kysely</w:t>
      </w:r>
      <w:bookmarkEnd w:id="7"/>
    </w:p>
    <w:p w14:paraId="5C6B4871" w14:textId="7BCFBD23" w:rsidR="00045D40" w:rsidRDefault="00045D40" w:rsidP="006E376C">
      <w:pPr>
        <w:pStyle w:val="Otsikko2"/>
      </w:pPr>
      <w:bookmarkStart w:id="8" w:name="_Toc523935108"/>
      <w:r>
        <w:t xml:space="preserve">3.1 </w:t>
      </w:r>
      <w:r w:rsidRPr="00045D40">
        <w:t>Toteutus, kortinhaltijoiden kysely</w:t>
      </w:r>
      <w:bookmarkEnd w:id="8"/>
    </w:p>
    <w:p w14:paraId="31107AB9" w14:textId="77777777" w:rsidR="00045D40" w:rsidRDefault="00045D40" w:rsidP="00045D40">
      <w:pPr>
        <w:pStyle w:val="leiptekstipunainen"/>
      </w:pPr>
    </w:p>
    <w:p w14:paraId="30B1BC4C" w14:textId="22931442" w:rsidR="00045D40" w:rsidRDefault="00EB2442" w:rsidP="005E0834">
      <w:pPr>
        <w:pStyle w:val="leipteksti"/>
        <w:numPr>
          <w:ilvl w:val="0"/>
          <w:numId w:val="6"/>
        </w:numPr>
      </w:pPr>
      <w:r w:rsidRPr="00EB2442">
        <w:t xml:space="preserve">Kainuun Kaikukortti-kokeiluun liittyen toteutettiin toisen kerran kysely </w:t>
      </w:r>
      <w:r w:rsidR="00045D40">
        <w:t xml:space="preserve">Kaikukortin haltijoille syksyllä 2017 ajalla 22.9.–27.10.2017 </w:t>
      </w:r>
    </w:p>
    <w:p w14:paraId="2D917991" w14:textId="77777777" w:rsidR="00045D40" w:rsidRDefault="00045D40" w:rsidP="005E0834">
      <w:pPr>
        <w:pStyle w:val="leipteksti"/>
        <w:numPr>
          <w:ilvl w:val="0"/>
          <w:numId w:val="6"/>
        </w:numPr>
      </w:pPr>
      <w:r>
        <w:t>Kysely toteutettiin Google lomake-kyselynä, vastaajien oli mahdollista saada paperinen lomake Kaikukorttia jakavista toimipisteistä ja Kaikukortin verkkosivulta.</w:t>
      </w:r>
    </w:p>
    <w:p w14:paraId="40F16DDE" w14:textId="76734B81" w:rsidR="00045D40" w:rsidRDefault="00045D40" w:rsidP="005E0834">
      <w:pPr>
        <w:pStyle w:val="leipteksti"/>
        <w:numPr>
          <w:ilvl w:val="0"/>
          <w:numId w:val="6"/>
        </w:numPr>
      </w:pPr>
      <w:r>
        <w:t>Kyselyä mainostettiin Kainuun Kaikukortti-verkostolle, Kaikukortin verkkosivulla ja Kaikukortin Facebook-sivulla ja Kulttuuria kaikille -palvelun viestintäkanavissa (verkkosivut, Facebook, uutiskirje)</w:t>
      </w:r>
      <w:r w:rsidR="007F23CF">
        <w:t>.</w:t>
      </w:r>
    </w:p>
    <w:p w14:paraId="0910AE5A" w14:textId="77777777" w:rsidR="00045D40" w:rsidRDefault="00045D40" w:rsidP="005E0834">
      <w:pPr>
        <w:pStyle w:val="leipteksti"/>
        <w:numPr>
          <w:ilvl w:val="0"/>
          <w:numId w:val="6"/>
        </w:numPr>
      </w:pPr>
      <w:r>
        <w:t>Pääasiassa strukturoidut kysymykset, joukossa myös avokysymyksiä.</w:t>
      </w:r>
    </w:p>
    <w:p w14:paraId="5C5FCF43" w14:textId="2A6A899D" w:rsidR="00EB2442" w:rsidRDefault="00EB2442" w:rsidP="005E0834">
      <w:pPr>
        <w:pStyle w:val="leipteksti"/>
        <w:numPr>
          <w:ilvl w:val="0"/>
          <w:numId w:val="6"/>
        </w:numPr>
      </w:pPr>
      <w:r w:rsidRPr="00EB2442">
        <w:t>Kyselyyn vastasi yhteensä 27 henkilöä</w:t>
      </w:r>
      <w:r>
        <w:t>.</w:t>
      </w:r>
    </w:p>
    <w:p w14:paraId="4C30AAFC" w14:textId="7FE729F4" w:rsidR="00846A0A" w:rsidRDefault="00846A0A" w:rsidP="00846A0A">
      <w:pPr>
        <w:pStyle w:val="leipteksti"/>
        <w:numPr>
          <w:ilvl w:val="0"/>
          <w:numId w:val="6"/>
        </w:numPr>
      </w:pPr>
      <w:r w:rsidRPr="00FF22EC">
        <w:t>Kyselylomak</w:t>
      </w:r>
      <w:r>
        <w:t>e</w:t>
      </w:r>
      <w:r w:rsidRPr="00FF22EC">
        <w:t xml:space="preserve"> </w:t>
      </w:r>
      <w:r w:rsidR="0082650A">
        <w:t xml:space="preserve">on </w:t>
      </w:r>
      <w:r>
        <w:t>saatavilla Kulttuuria kaikille -palvelun verkkosivu</w:t>
      </w:r>
      <w:r>
        <w:t>lla,</w:t>
      </w:r>
      <w:r>
        <w:t xml:space="preserve"> </w:t>
      </w:r>
      <w:r>
        <w:t xml:space="preserve">vuoden 2018 </w:t>
      </w:r>
      <w:r>
        <w:t>julkaisusarjassa</w:t>
      </w:r>
      <w:r>
        <w:t xml:space="preserve"> </w:t>
      </w:r>
      <w:r>
        <w:t xml:space="preserve">(Kulttuuria kaikille -palvelu 2018c, liite </w:t>
      </w:r>
      <w:r>
        <w:t>1</w:t>
      </w:r>
      <w:r>
        <w:t>).</w:t>
      </w:r>
    </w:p>
    <w:p w14:paraId="19FC89C2" w14:textId="63215D96" w:rsidR="00A32355" w:rsidRPr="00FF22EC" w:rsidRDefault="00A32355" w:rsidP="00FF22EC">
      <w:pPr>
        <w:pStyle w:val="leipteksti"/>
        <w:numPr>
          <w:ilvl w:val="0"/>
          <w:numId w:val="6"/>
        </w:numPr>
      </w:pPr>
      <w:r>
        <w:t xml:space="preserve">Aluksi </w:t>
      </w:r>
      <w:r w:rsidR="00FA16F8">
        <w:t xml:space="preserve">esitellään tulosten kooste luvuissa 3.2–3.5 ja sen jälkeen yhteenvetoa ja johtopäätöksiä luvussa 3.6. </w:t>
      </w:r>
    </w:p>
    <w:p w14:paraId="4B7F831F" w14:textId="02FC8374" w:rsidR="00D80D73" w:rsidRPr="00D80D73" w:rsidRDefault="00045D40" w:rsidP="006E376C">
      <w:pPr>
        <w:pStyle w:val="Otsikko2"/>
      </w:pPr>
      <w:bookmarkStart w:id="9" w:name="_Toc523935109"/>
      <w:r>
        <w:lastRenderedPageBreak/>
        <w:t>3.2</w:t>
      </w:r>
      <w:r w:rsidR="00D80D73">
        <w:t xml:space="preserve"> </w:t>
      </w:r>
      <w:r w:rsidR="00D80D73" w:rsidRPr="00D80D73">
        <w:t>Tuloksia: vastaajien taustatiedot</w:t>
      </w:r>
      <w:bookmarkEnd w:id="9"/>
    </w:p>
    <w:p w14:paraId="3B5E98C9" w14:textId="77B604AE" w:rsidR="00D80D73" w:rsidRPr="00A34436" w:rsidRDefault="00D80D73" w:rsidP="00D80D73">
      <w:pPr>
        <w:pStyle w:val="leipteksti"/>
        <w:rPr>
          <w:b/>
        </w:rPr>
      </w:pPr>
      <w:r w:rsidRPr="00A34436">
        <w:rPr>
          <w:b/>
        </w:rPr>
        <w:t>Vastaajien ikä</w:t>
      </w:r>
      <w:r w:rsidR="003E3BAC" w:rsidRPr="00A34436">
        <w:rPr>
          <w:b/>
        </w:rPr>
        <w:t xml:space="preserve"> (kaavio 1)</w:t>
      </w:r>
      <w:r w:rsidRPr="00A34436">
        <w:rPr>
          <w:b/>
        </w:rPr>
        <w:t xml:space="preserve">: </w:t>
      </w:r>
    </w:p>
    <w:p w14:paraId="53F73DD2" w14:textId="554ABF5B" w:rsidR="007F6F31" w:rsidRDefault="007F6F31" w:rsidP="004A7E65">
      <w:pPr>
        <w:pStyle w:val="leipteksti"/>
        <w:numPr>
          <w:ilvl w:val="0"/>
          <w:numId w:val="20"/>
        </w:numPr>
      </w:pPr>
      <w:r>
        <w:t>Iältään kyselyyn vastaajat olivat enimmäkseen 35–64 -vuotiaita, toiseksi</w:t>
      </w:r>
    </w:p>
    <w:p w14:paraId="3F758907" w14:textId="5C63535A" w:rsidR="003E3BAC" w:rsidRDefault="007F6F31" w:rsidP="00951726">
      <w:pPr>
        <w:pStyle w:val="leipteksti"/>
        <w:ind w:left="0" w:firstLine="1021"/>
      </w:pPr>
      <w:r>
        <w:t xml:space="preserve">suurin ryhmä oli 16–34 -vuotiaat. </w:t>
      </w:r>
    </w:p>
    <w:p w14:paraId="1B76A926" w14:textId="4B3583E2" w:rsidR="007F6F31" w:rsidRDefault="002A512D" w:rsidP="007F6F31">
      <w:pPr>
        <w:pStyle w:val="leipteksti"/>
        <w:rPr>
          <w:color w:val="FF0000"/>
        </w:rPr>
      </w:pPr>
      <w:r>
        <w:t>Huomioita</w:t>
      </w:r>
      <w:r w:rsidR="00583F06">
        <w:t>:</w:t>
      </w:r>
    </w:p>
    <w:p w14:paraId="25BB07F3" w14:textId="73D06DBC" w:rsidR="007F6F31" w:rsidRDefault="007F6F31" w:rsidP="005E0834">
      <w:pPr>
        <w:pStyle w:val="leipteksti"/>
        <w:numPr>
          <w:ilvl w:val="0"/>
          <w:numId w:val="11"/>
        </w:numPr>
      </w:pPr>
      <w:r>
        <w:t xml:space="preserve">Kyselyyn vastanneet olivat keskimäärin nuorempia kuin </w:t>
      </w:r>
      <w:r w:rsidRPr="008B2861">
        <w:rPr>
          <w:i/>
        </w:rPr>
        <w:t xml:space="preserve">kaikki </w:t>
      </w:r>
      <w:r w:rsidR="00583F06">
        <w:t xml:space="preserve">Kainuun </w:t>
      </w:r>
      <w:r>
        <w:t xml:space="preserve">Kaikukortin </w:t>
      </w:r>
      <w:r w:rsidRPr="00D6395D">
        <w:t>haltijat</w:t>
      </w:r>
      <w:r w:rsidR="00B416E9">
        <w:t xml:space="preserve"> </w:t>
      </w:r>
      <w:r w:rsidR="00B416E9" w:rsidRPr="00B416E9">
        <w:t>(Kulttuuria kaikille -palvelu 2018b)</w:t>
      </w:r>
      <w:r w:rsidR="000F53F9" w:rsidRPr="00B416E9">
        <w:t xml:space="preserve"> (</w:t>
      </w:r>
      <w:r w:rsidR="000F53F9" w:rsidRPr="00D6395D">
        <w:t>kaavio 2)</w:t>
      </w:r>
      <w:r w:rsidRPr="00D6395D">
        <w:t xml:space="preserve">. Kysely </w:t>
      </w:r>
      <w:r>
        <w:t>ei ole juurikaan tavoittanut yli 65-vuotiaita.</w:t>
      </w:r>
    </w:p>
    <w:p w14:paraId="32D3F392" w14:textId="09C86609" w:rsidR="008B2861" w:rsidRDefault="00E8230E" w:rsidP="005E0834">
      <w:pPr>
        <w:pStyle w:val="leipteksti"/>
        <w:numPr>
          <w:ilvl w:val="0"/>
          <w:numId w:val="11"/>
        </w:numPr>
      </w:pPr>
      <w:r>
        <w:rPr>
          <w:noProof/>
        </w:rPr>
        <w:drawing>
          <wp:anchor distT="0" distB="0" distL="114300" distR="114300" simplePos="0" relativeHeight="251693056" behindDoc="0" locked="0" layoutInCell="1" allowOverlap="1" wp14:anchorId="3DBA1239" wp14:editId="09E459E7">
            <wp:simplePos x="0" y="0"/>
            <wp:positionH relativeFrom="column">
              <wp:posOffset>184785</wp:posOffset>
            </wp:positionH>
            <wp:positionV relativeFrom="paragraph">
              <wp:posOffset>490855</wp:posOffset>
            </wp:positionV>
            <wp:extent cx="4442460" cy="1402080"/>
            <wp:effectExtent l="0" t="0" r="15240" b="7620"/>
            <wp:wrapTopAndBottom/>
            <wp:docPr id="5" name="Kaavi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8B2861">
        <w:t>Vuoden 2016 Kaikukortti-kyselyn ikäjakauma oli lähes sama</w:t>
      </w:r>
      <w:r w:rsidR="00395B47">
        <w:t xml:space="preserve"> (ks. Haataja 2018, 12–13)</w:t>
      </w:r>
      <w:r w:rsidR="008B2861">
        <w:t xml:space="preserve">. </w:t>
      </w:r>
    </w:p>
    <w:p w14:paraId="0C25A429" w14:textId="64A27A90" w:rsidR="003E3BAC" w:rsidRPr="00395B47" w:rsidRDefault="00395B47" w:rsidP="00395B47">
      <w:pPr>
        <w:pStyle w:val="leipteksti"/>
        <w:rPr>
          <w:sz w:val="22"/>
          <w:szCs w:val="22"/>
        </w:rPr>
      </w:pPr>
      <w:r w:rsidRPr="00BD0928">
        <w:rPr>
          <w:noProof/>
          <w:sz w:val="22"/>
          <w:szCs w:val="22"/>
        </w:rPr>
        <w:drawing>
          <wp:anchor distT="0" distB="0" distL="114300" distR="114300" simplePos="0" relativeHeight="251696128" behindDoc="0" locked="0" layoutInCell="1" allowOverlap="1" wp14:anchorId="1657F885" wp14:editId="10922996">
            <wp:simplePos x="0" y="0"/>
            <wp:positionH relativeFrom="column">
              <wp:posOffset>179705</wp:posOffset>
            </wp:positionH>
            <wp:positionV relativeFrom="paragraph">
              <wp:posOffset>1900555</wp:posOffset>
            </wp:positionV>
            <wp:extent cx="4686300" cy="1661160"/>
            <wp:effectExtent l="0" t="0" r="0" b="15240"/>
            <wp:wrapTopAndBottom/>
            <wp:docPr id="25" name="Kaavio 25">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3E3BAC" w:rsidRPr="003E3BAC">
        <w:rPr>
          <w:sz w:val="22"/>
          <w:szCs w:val="22"/>
        </w:rPr>
        <w:t>Kaavio 1: Vastaajien ikä</w:t>
      </w:r>
      <w:r w:rsidR="00E8230E">
        <w:rPr>
          <w:sz w:val="22"/>
          <w:szCs w:val="22"/>
        </w:rPr>
        <w:t>, %</w:t>
      </w:r>
      <w:r w:rsidR="003E3BAC" w:rsidRPr="003E3BAC">
        <w:rPr>
          <w:sz w:val="22"/>
          <w:szCs w:val="22"/>
        </w:rPr>
        <w:t xml:space="preserve"> (n=27). </w:t>
      </w:r>
    </w:p>
    <w:p w14:paraId="77C227E3" w14:textId="14BAFDAC" w:rsidR="00BD0928" w:rsidRDefault="00BD0928" w:rsidP="00395B47">
      <w:pPr>
        <w:pStyle w:val="leipteksti"/>
        <w:ind w:left="0"/>
        <w:rPr>
          <w:color w:val="FF0000"/>
        </w:rPr>
      </w:pPr>
    </w:p>
    <w:p w14:paraId="6E812A92" w14:textId="71FAADE0" w:rsidR="00BD0928" w:rsidRPr="00653A6C" w:rsidRDefault="00BD0928" w:rsidP="00D80D73">
      <w:pPr>
        <w:pStyle w:val="leipteksti"/>
        <w:rPr>
          <w:sz w:val="22"/>
          <w:szCs w:val="22"/>
        </w:rPr>
      </w:pPr>
      <w:r w:rsidRPr="00653A6C">
        <w:rPr>
          <w:sz w:val="22"/>
          <w:szCs w:val="22"/>
        </w:rPr>
        <w:t>K</w:t>
      </w:r>
      <w:r w:rsidR="000F53F9" w:rsidRPr="00653A6C">
        <w:rPr>
          <w:sz w:val="22"/>
          <w:szCs w:val="22"/>
        </w:rPr>
        <w:t>aavio 2</w:t>
      </w:r>
      <w:r w:rsidRPr="00653A6C">
        <w:rPr>
          <w:sz w:val="22"/>
          <w:szCs w:val="22"/>
        </w:rPr>
        <w:t>. Kaikkien Kainuun Kaikukortinhaltijoiden ikäryhmät vuonna 2017, % (n=839)</w:t>
      </w:r>
      <w:r w:rsidR="00B416E9">
        <w:rPr>
          <w:sz w:val="22"/>
          <w:szCs w:val="22"/>
        </w:rPr>
        <w:t xml:space="preserve"> </w:t>
      </w:r>
    </w:p>
    <w:p w14:paraId="0D427D3A" w14:textId="77777777" w:rsidR="00583F06" w:rsidRDefault="00583F06" w:rsidP="00D80D73">
      <w:pPr>
        <w:pStyle w:val="leipteksti"/>
        <w:rPr>
          <w:b/>
        </w:rPr>
      </w:pPr>
    </w:p>
    <w:p w14:paraId="5568825D" w14:textId="078F3441" w:rsidR="00D80D73" w:rsidRPr="00577E7A" w:rsidRDefault="00D80D73" w:rsidP="00D80D73">
      <w:pPr>
        <w:pStyle w:val="leipteksti"/>
        <w:rPr>
          <w:b/>
        </w:rPr>
      </w:pPr>
      <w:r w:rsidRPr="00A34436">
        <w:rPr>
          <w:b/>
        </w:rPr>
        <w:t>Vastaajien sukupuoli</w:t>
      </w:r>
      <w:r w:rsidR="003E3BAC" w:rsidRPr="00A34436">
        <w:rPr>
          <w:b/>
        </w:rPr>
        <w:t xml:space="preserve"> (</w:t>
      </w:r>
      <w:r w:rsidR="000F53F9">
        <w:rPr>
          <w:b/>
        </w:rPr>
        <w:t>kaavio 3</w:t>
      </w:r>
      <w:r w:rsidR="00577E7A">
        <w:rPr>
          <w:b/>
        </w:rPr>
        <w:t xml:space="preserve">. </w:t>
      </w:r>
      <w:r w:rsidR="00577E7A" w:rsidRPr="00577E7A">
        <w:rPr>
          <w:b/>
        </w:rPr>
        <w:t>Vastaajien ja kaikkien Kainuun Kaikukortin haltijoiden sukupuoli</w:t>
      </w:r>
      <w:r w:rsidR="003E3BAC" w:rsidRPr="00577E7A">
        <w:rPr>
          <w:b/>
        </w:rPr>
        <w:t>)</w:t>
      </w:r>
      <w:r w:rsidRPr="00577E7A">
        <w:rPr>
          <w:b/>
        </w:rPr>
        <w:t xml:space="preserve">: </w:t>
      </w:r>
    </w:p>
    <w:p w14:paraId="794EA4FB" w14:textId="47E4DA29" w:rsidR="008B2861" w:rsidRDefault="003E3BAC" w:rsidP="004A7E65">
      <w:pPr>
        <w:pStyle w:val="leipteksti"/>
        <w:numPr>
          <w:ilvl w:val="0"/>
          <w:numId w:val="19"/>
        </w:numPr>
      </w:pPr>
      <w:r w:rsidRPr="00D80D73">
        <w:t>Naisia 17 henkilöä</w:t>
      </w:r>
      <w:r w:rsidR="009F558B">
        <w:t xml:space="preserve"> (n. 63 %)</w:t>
      </w:r>
      <w:r w:rsidRPr="00D80D73">
        <w:t xml:space="preserve"> ja miehiä 10 henkilöä</w:t>
      </w:r>
      <w:r w:rsidR="009F558B">
        <w:t xml:space="preserve"> (n. </w:t>
      </w:r>
      <w:r w:rsidR="00175A7B">
        <w:t>37 %)</w:t>
      </w:r>
      <w:r>
        <w:t>.</w:t>
      </w:r>
    </w:p>
    <w:p w14:paraId="10B30939" w14:textId="6D92D2CA" w:rsidR="003E3BAC" w:rsidRDefault="003E3BAC" w:rsidP="003E3BAC">
      <w:pPr>
        <w:pStyle w:val="leipteksti"/>
      </w:pPr>
      <w:r>
        <w:t xml:space="preserve">Huomioita: </w:t>
      </w:r>
    </w:p>
    <w:p w14:paraId="78120B79" w14:textId="60912382" w:rsidR="008B2861" w:rsidRDefault="00653A6C" w:rsidP="005E0834">
      <w:pPr>
        <w:pStyle w:val="leipteksti"/>
        <w:numPr>
          <w:ilvl w:val="0"/>
          <w:numId w:val="7"/>
        </w:numPr>
      </w:pPr>
      <w:r>
        <w:t xml:space="preserve">Kyselyyn vastanneiden henkilöiden </w:t>
      </w:r>
      <w:r w:rsidR="00B25952">
        <w:t>sukupuolijakauma oli suurin piirtein sama</w:t>
      </w:r>
      <w:r>
        <w:t xml:space="preserve"> kuin </w:t>
      </w:r>
      <w:r w:rsidRPr="00653A6C">
        <w:rPr>
          <w:i/>
        </w:rPr>
        <w:t>kaikkien</w:t>
      </w:r>
      <w:r>
        <w:t xml:space="preserve"> Kainuun </w:t>
      </w:r>
      <w:r w:rsidR="00C61D90">
        <w:t xml:space="preserve">vuoden 2017 </w:t>
      </w:r>
      <w:r>
        <w:t>Kaikukortin haltijoiden sukupuolijakauma</w:t>
      </w:r>
      <w:r w:rsidR="00B416E9">
        <w:t xml:space="preserve"> (emt.)</w:t>
      </w:r>
      <w:r w:rsidR="00B25952">
        <w:t>, mutta k</w:t>
      </w:r>
      <w:r w:rsidR="003E3BAC" w:rsidRPr="005C3E8E">
        <w:t xml:space="preserve">yselyyn vastanneista miehiä oli suhteessa </w:t>
      </w:r>
      <w:r w:rsidR="00175A7B">
        <w:t xml:space="preserve">aavistus </w:t>
      </w:r>
      <w:r w:rsidR="003E3BAC" w:rsidRPr="005C3E8E">
        <w:t xml:space="preserve">enemmän kuin </w:t>
      </w:r>
      <w:r w:rsidR="003E3BAC" w:rsidRPr="008B2861">
        <w:rPr>
          <w:i/>
        </w:rPr>
        <w:t>kaikista</w:t>
      </w:r>
      <w:r w:rsidR="003E3BAC" w:rsidRPr="005C3E8E">
        <w:t xml:space="preserve"> Kainuun kortinhaltioista. </w:t>
      </w:r>
    </w:p>
    <w:p w14:paraId="4825B4B6" w14:textId="7E8E5EC8" w:rsidR="008B2861" w:rsidRDefault="009F558B" w:rsidP="005E0834">
      <w:pPr>
        <w:pStyle w:val="leipteksti"/>
        <w:numPr>
          <w:ilvl w:val="0"/>
          <w:numId w:val="7"/>
        </w:numPr>
      </w:pPr>
      <w:r>
        <w:rPr>
          <w:noProof/>
        </w:rPr>
        <w:lastRenderedPageBreak/>
        <w:drawing>
          <wp:anchor distT="0" distB="0" distL="114300" distR="114300" simplePos="0" relativeHeight="251699200" behindDoc="0" locked="0" layoutInCell="1" allowOverlap="1" wp14:anchorId="6C2FE2EB" wp14:editId="3C8B801E">
            <wp:simplePos x="0" y="0"/>
            <wp:positionH relativeFrom="column">
              <wp:posOffset>177800</wp:posOffset>
            </wp:positionH>
            <wp:positionV relativeFrom="paragraph">
              <wp:posOffset>494453</wp:posOffset>
            </wp:positionV>
            <wp:extent cx="5105400" cy="1735666"/>
            <wp:effectExtent l="0" t="0" r="0" b="17145"/>
            <wp:wrapTopAndBottom/>
            <wp:docPr id="30" name="Kaavi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8B2861" w:rsidRPr="004C1179">
        <w:t xml:space="preserve">Vuoden 2016 Kaikukortti-kyselyn </w:t>
      </w:r>
      <w:r w:rsidR="00175A7B">
        <w:t xml:space="preserve">vastaajien </w:t>
      </w:r>
      <w:r w:rsidR="00395B47">
        <w:t>sukupuolijakauma oli lähes sama (ks. Haataja 2018, 13).</w:t>
      </w:r>
    </w:p>
    <w:p w14:paraId="26694BA0" w14:textId="7C852CD7" w:rsidR="003E3BAC" w:rsidRDefault="003E3BAC" w:rsidP="00D80D73">
      <w:pPr>
        <w:pStyle w:val="leipteksti"/>
        <w:rPr>
          <w:sz w:val="22"/>
          <w:szCs w:val="22"/>
        </w:rPr>
      </w:pPr>
      <w:r w:rsidRPr="003E3BAC">
        <w:rPr>
          <w:sz w:val="22"/>
          <w:szCs w:val="22"/>
        </w:rPr>
        <w:t>K</w:t>
      </w:r>
      <w:r w:rsidR="000F53F9">
        <w:rPr>
          <w:sz w:val="22"/>
          <w:szCs w:val="22"/>
        </w:rPr>
        <w:t>aavio 3</w:t>
      </w:r>
      <w:r w:rsidR="00F35D9B">
        <w:rPr>
          <w:sz w:val="22"/>
          <w:szCs w:val="22"/>
        </w:rPr>
        <w:t xml:space="preserve">: </w:t>
      </w:r>
      <w:r w:rsidR="00F35D9B" w:rsidRPr="00F35D9B">
        <w:rPr>
          <w:sz w:val="22"/>
          <w:szCs w:val="22"/>
        </w:rPr>
        <w:t>Vastaajien ja kaikkien Kainuun Kaikukortin haltijoiden sukupuoli, %</w:t>
      </w:r>
      <w:r w:rsidR="00F35D9B">
        <w:rPr>
          <w:sz w:val="22"/>
          <w:szCs w:val="22"/>
        </w:rPr>
        <w:t xml:space="preserve">. </w:t>
      </w:r>
    </w:p>
    <w:p w14:paraId="1C163A3B" w14:textId="77777777" w:rsidR="003404FF" w:rsidRPr="003E3BAC" w:rsidRDefault="003404FF" w:rsidP="00D80D73">
      <w:pPr>
        <w:pStyle w:val="leipteksti"/>
        <w:rPr>
          <w:sz w:val="22"/>
          <w:szCs w:val="22"/>
        </w:rPr>
      </w:pPr>
    </w:p>
    <w:p w14:paraId="59E095BF" w14:textId="2CE0B5FD" w:rsidR="00D80D73" w:rsidRPr="00A34436" w:rsidRDefault="00D80D73" w:rsidP="00D80D73">
      <w:pPr>
        <w:pStyle w:val="leiptekstipunainen"/>
        <w:rPr>
          <w:b/>
          <w:color w:val="auto"/>
        </w:rPr>
      </w:pPr>
      <w:r w:rsidRPr="00A34436">
        <w:rPr>
          <w:b/>
          <w:color w:val="auto"/>
        </w:rPr>
        <w:t>Vastaajien elämäntilanne</w:t>
      </w:r>
      <w:r w:rsidR="000F53F9">
        <w:rPr>
          <w:b/>
          <w:color w:val="auto"/>
        </w:rPr>
        <w:t xml:space="preserve"> (kaavio 4</w:t>
      </w:r>
      <w:r w:rsidR="008B2861" w:rsidRPr="00A34436">
        <w:rPr>
          <w:b/>
          <w:color w:val="auto"/>
        </w:rPr>
        <w:t>)</w:t>
      </w:r>
      <w:r w:rsidRPr="00A34436">
        <w:rPr>
          <w:b/>
          <w:color w:val="auto"/>
        </w:rPr>
        <w:t>:</w:t>
      </w:r>
    </w:p>
    <w:p w14:paraId="598A0190" w14:textId="77777777" w:rsidR="00175A7B" w:rsidRDefault="00C17140" w:rsidP="004A7E65">
      <w:pPr>
        <w:pStyle w:val="leipteksti"/>
        <w:numPr>
          <w:ilvl w:val="0"/>
          <w:numId w:val="18"/>
        </w:numPr>
      </w:pPr>
      <w:r>
        <w:t xml:space="preserve">Enemmistö vastaajista, eli reilu kolmannes ilmoitti elämäntilanteekseen työkyvyttömyyseläkkeellä oleva tai pitkäaikaisesti sairas. </w:t>
      </w:r>
    </w:p>
    <w:p w14:paraId="4FA2190C" w14:textId="68F81CA8" w:rsidR="00C17140" w:rsidRDefault="00C17140" w:rsidP="004A7E65">
      <w:pPr>
        <w:pStyle w:val="leipteksti"/>
        <w:numPr>
          <w:ilvl w:val="0"/>
          <w:numId w:val="18"/>
        </w:numPr>
      </w:pPr>
      <w:r>
        <w:t>Seuraavaksi yleisimmät elämäntilanteet olivat työtön/lomautettu ja työssäkäyvä/yrittäjä.</w:t>
      </w:r>
    </w:p>
    <w:p w14:paraId="4049406D" w14:textId="04C80882" w:rsidR="008B2861" w:rsidRDefault="008B2861" w:rsidP="008B2861">
      <w:pPr>
        <w:pStyle w:val="leipteksti"/>
      </w:pPr>
      <w:r>
        <w:t>Huomioita:</w:t>
      </w:r>
    </w:p>
    <w:p w14:paraId="14DA0B5E" w14:textId="3B8BFF25" w:rsidR="008B2861" w:rsidRDefault="008B2861" w:rsidP="005E0834">
      <w:pPr>
        <w:pStyle w:val="leipteksti"/>
        <w:numPr>
          <w:ilvl w:val="0"/>
          <w:numId w:val="7"/>
        </w:numPr>
      </w:pPr>
      <w:r w:rsidRPr="008B2861">
        <w:rPr>
          <w:rFonts w:cs="Arial"/>
        </w:rPr>
        <w:t>Kyselyyn vastanneet</w:t>
      </w:r>
      <w:r>
        <w:t xml:space="preserve"> erosivat hieman elämäntilanteeltaan </w:t>
      </w:r>
      <w:r w:rsidRPr="00D21ABC">
        <w:rPr>
          <w:i/>
        </w:rPr>
        <w:t>kaikista</w:t>
      </w:r>
      <w:r>
        <w:t xml:space="preserve"> kokeiluvuonna 2017 Kaikukortin hankkineista </w:t>
      </w:r>
      <w:r w:rsidRPr="00B416E9">
        <w:t>henkilöistä</w:t>
      </w:r>
      <w:r w:rsidR="00B416E9" w:rsidRPr="00B416E9">
        <w:t xml:space="preserve"> (Kulttuuria kaikille -palvelu 2018b)</w:t>
      </w:r>
      <w:r w:rsidRPr="00B416E9">
        <w:t>: eläkkeellä olevat vastasivat suhteessa</w:t>
      </w:r>
      <w:r w:rsidRPr="004C1179">
        <w:t xml:space="preserve"> vähemmän kyselyyn. </w:t>
      </w:r>
    </w:p>
    <w:p w14:paraId="22C6BD1D" w14:textId="06320FA3" w:rsidR="00C17140" w:rsidRDefault="00D538EB" w:rsidP="005E0834">
      <w:pPr>
        <w:pStyle w:val="leipteksti"/>
        <w:numPr>
          <w:ilvl w:val="0"/>
          <w:numId w:val="7"/>
        </w:numPr>
      </w:pPr>
      <w:r>
        <w:rPr>
          <w:noProof/>
        </w:rPr>
        <w:drawing>
          <wp:anchor distT="0" distB="0" distL="114300" distR="114300" simplePos="0" relativeHeight="251595776" behindDoc="0" locked="0" layoutInCell="1" allowOverlap="1" wp14:anchorId="42FBBCEC" wp14:editId="1F9B135C">
            <wp:simplePos x="0" y="0"/>
            <wp:positionH relativeFrom="column">
              <wp:posOffset>233045</wp:posOffset>
            </wp:positionH>
            <wp:positionV relativeFrom="paragraph">
              <wp:posOffset>909955</wp:posOffset>
            </wp:positionV>
            <wp:extent cx="5613400" cy="2032000"/>
            <wp:effectExtent l="0" t="0" r="6350" b="6350"/>
            <wp:wrapTopAndBottom/>
            <wp:docPr id="40" name="Kaavi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8B2861">
        <w:t xml:space="preserve">Vuoden 2016 Kaikukortti-kyselyn </w:t>
      </w:r>
      <w:r w:rsidR="00B25952">
        <w:t xml:space="preserve">vastaajien </w:t>
      </w:r>
      <w:r w:rsidR="00C17140">
        <w:t xml:space="preserve">yleisin elämäntilanne oli myös työkyvyttömyyseläkkeellä oleva tai pitkäaikaisesti sairas. Vuonna 2016 useampi </w:t>
      </w:r>
      <w:r w:rsidR="00B25952">
        <w:t xml:space="preserve">vastaaja </w:t>
      </w:r>
      <w:r w:rsidR="00C17140">
        <w:t>(n=5/31) ilmoitti elämäntilanteekseen muu</w:t>
      </w:r>
      <w:r w:rsidR="008B2861">
        <w:t xml:space="preserve">.  </w:t>
      </w:r>
      <w:r w:rsidR="00395B47">
        <w:t>(Ks. Haataja 2018, 13–14.)</w:t>
      </w:r>
    </w:p>
    <w:p w14:paraId="73C9DAD9" w14:textId="1ED4A4B3" w:rsidR="008B2861" w:rsidRPr="008B2861" w:rsidRDefault="000F53F9" w:rsidP="003E3BAC">
      <w:pPr>
        <w:pStyle w:val="leipteksti"/>
        <w:rPr>
          <w:sz w:val="22"/>
          <w:szCs w:val="22"/>
        </w:rPr>
      </w:pPr>
      <w:r>
        <w:rPr>
          <w:sz w:val="22"/>
          <w:szCs w:val="22"/>
        </w:rPr>
        <w:t>Kaavio 4</w:t>
      </w:r>
      <w:r w:rsidR="008B2861" w:rsidRPr="008B2861">
        <w:rPr>
          <w:sz w:val="22"/>
          <w:szCs w:val="22"/>
        </w:rPr>
        <w:t>: Vastaajien elämäntilanne (n=27)</w:t>
      </w:r>
    </w:p>
    <w:p w14:paraId="06FC9691" w14:textId="628B4787" w:rsidR="003E3BAC" w:rsidRDefault="003E3BAC" w:rsidP="003E3BAC">
      <w:pPr>
        <w:pStyle w:val="leipteksti"/>
        <w:ind w:left="0"/>
      </w:pPr>
    </w:p>
    <w:p w14:paraId="4A3C2A1C" w14:textId="04D030AC" w:rsidR="00D80D73" w:rsidRPr="00D80D73" w:rsidRDefault="00045D40" w:rsidP="006E376C">
      <w:pPr>
        <w:pStyle w:val="Otsikko2"/>
      </w:pPr>
      <w:bookmarkStart w:id="10" w:name="_Toc523935110"/>
      <w:r>
        <w:lastRenderedPageBreak/>
        <w:t>3.3</w:t>
      </w:r>
      <w:r w:rsidR="00D80D73">
        <w:t xml:space="preserve"> </w:t>
      </w:r>
      <w:r w:rsidR="00D80D73" w:rsidRPr="00D80D73">
        <w:t>Tuloksia: Kaikukortin käytettävyys</w:t>
      </w:r>
      <w:bookmarkEnd w:id="10"/>
    </w:p>
    <w:p w14:paraId="42ADF6A0" w14:textId="77777777" w:rsidR="003E3BAC" w:rsidRDefault="003E3BAC" w:rsidP="00D80D73">
      <w:pPr>
        <w:pStyle w:val="leiptekstipunainen"/>
      </w:pPr>
    </w:p>
    <w:p w14:paraId="26DB4154" w14:textId="68ACE764" w:rsidR="003E3BAC" w:rsidRPr="00A34436" w:rsidRDefault="003E3BAC" w:rsidP="00D80D73">
      <w:pPr>
        <w:pStyle w:val="leiptekstipunainen"/>
        <w:rPr>
          <w:b/>
          <w:color w:val="auto"/>
        </w:rPr>
      </w:pPr>
      <w:r w:rsidRPr="00A34436">
        <w:rPr>
          <w:b/>
          <w:color w:val="auto"/>
        </w:rPr>
        <w:t>Kaikuko</w:t>
      </w:r>
      <w:r w:rsidR="000F53F9">
        <w:rPr>
          <w:b/>
          <w:color w:val="auto"/>
        </w:rPr>
        <w:t>rtin helppokäyttöisyys (kaavio 5</w:t>
      </w:r>
      <w:r w:rsidRPr="00A34436">
        <w:rPr>
          <w:b/>
          <w:color w:val="auto"/>
        </w:rPr>
        <w:t xml:space="preserve">): </w:t>
      </w:r>
    </w:p>
    <w:p w14:paraId="31927F5D" w14:textId="69B4DBE8" w:rsidR="008B2861" w:rsidRDefault="0074285F" w:rsidP="004A7E65">
      <w:pPr>
        <w:pStyle w:val="leipteksti"/>
        <w:numPr>
          <w:ilvl w:val="0"/>
          <w:numId w:val="22"/>
        </w:numPr>
      </w:pPr>
      <w:r>
        <w:t>Lähes kaikki k</w:t>
      </w:r>
      <w:r w:rsidR="00C17140">
        <w:t>yselyyn vastanne</w:t>
      </w:r>
      <w:r w:rsidR="00B25952">
        <w:t>et (n=25/27) ovat täysin tai jokseenkin samaa mieltä väitteen Kaikukorttia on helppo käyttää kanssa.</w:t>
      </w:r>
      <w:r w:rsidR="00C17140">
        <w:t xml:space="preserve"> </w:t>
      </w:r>
      <w:r w:rsidR="00B416E9">
        <w:rPr>
          <w:noProof/>
        </w:rPr>
        <w:drawing>
          <wp:anchor distT="0" distB="0" distL="114300" distR="114300" simplePos="0" relativeHeight="251689984" behindDoc="0" locked="0" layoutInCell="1" allowOverlap="1" wp14:anchorId="1B60339B" wp14:editId="2146D5EB">
            <wp:simplePos x="0" y="0"/>
            <wp:positionH relativeFrom="column">
              <wp:posOffset>225425</wp:posOffset>
            </wp:positionH>
            <wp:positionV relativeFrom="paragraph">
              <wp:posOffset>501650</wp:posOffset>
            </wp:positionV>
            <wp:extent cx="5105400" cy="1432560"/>
            <wp:effectExtent l="0" t="0" r="0" b="15240"/>
            <wp:wrapTopAndBottom/>
            <wp:docPr id="60" name="Kaavi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4899727" w14:textId="1109020E" w:rsidR="00D80D73" w:rsidRPr="00806EC2" w:rsidRDefault="003E3BAC" w:rsidP="00E93660">
      <w:pPr>
        <w:pStyle w:val="leipteksti"/>
        <w:rPr>
          <w:sz w:val="22"/>
          <w:szCs w:val="22"/>
        </w:rPr>
      </w:pPr>
      <w:r w:rsidRPr="00806EC2">
        <w:rPr>
          <w:sz w:val="22"/>
          <w:szCs w:val="22"/>
        </w:rPr>
        <w:t>K</w:t>
      </w:r>
      <w:r w:rsidR="000F53F9">
        <w:rPr>
          <w:sz w:val="22"/>
          <w:szCs w:val="22"/>
        </w:rPr>
        <w:t>aavio 5</w:t>
      </w:r>
      <w:r w:rsidRPr="00806EC2">
        <w:rPr>
          <w:sz w:val="22"/>
          <w:szCs w:val="22"/>
        </w:rPr>
        <w:t>: Kaikukortin helppokäyttöisyys (n=27)</w:t>
      </w:r>
    </w:p>
    <w:p w14:paraId="6DD906CA" w14:textId="77777777" w:rsidR="003E3BAC" w:rsidRDefault="003E3BAC" w:rsidP="00D80D73">
      <w:pPr>
        <w:pStyle w:val="leipteksti"/>
      </w:pPr>
    </w:p>
    <w:p w14:paraId="1E1205DC" w14:textId="75D7A989" w:rsidR="00C17140" w:rsidRPr="00A34436" w:rsidRDefault="00806EC2" w:rsidP="00D80D73">
      <w:pPr>
        <w:pStyle w:val="leipteksti"/>
        <w:rPr>
          <w:b/>
        </w:rPr>
      </w:pPr>
      <w:r w:rsidRPr="00A34436">
        <w:rPr>
          <w:b/>
        </w:rPr>
        <w:t>Tieto Kaikukorti</w:t>
      </w:r>
      <w:r w:rsidR="000F53F9">
        <w:rPr>
          <w:b/>
        </w:rPr>
        <w:t>n kulttuuritarjonnasta (kaavio 6</w:t>
      </w:r>
      <w:r w:rsidRPr="00A34436">
        <w:rPr>
          <w:b/>
        </w:rPr>
        <w:t>)</w:t>
      </w:r>
      <w:r w:rsidR="000F53F9">
        <w:rPr>
          <w:b/>
        </w:rPr>
        <w:t>:</w:t>
      </w:r>
      <w:r w:rsidRPr="00A34436">
        <w:rPr>
          <w:b/>
        </w:rPr>
        <w:t xml:space="preserve"> </w:t>
      </w:r>
    </w:p>
    <w:p w14:paraId="0D293DDB" w14:textId="068A3C7C" w:rsidR="0019270A" w:rsidRDefault="00806EC2" w:rsidP="005E0834">
      <w:pPr>
        <w:pStyle w:val="leipteksti"/>
        <w:numPr>
          <w:ilvl w:val="0"/>
          <w:numId w:val="8"/>
        </w:numPr>
      </w:pPr>
      <w:r>
        <w:t xml:space="preserve">Enemmistö vastaajista </w:t>
      </w:r>
      <w:r w:rsidR="00AD5E84">
        <w:t xml:space="preserve">(n=22/27) </w:t>
      </w:r>
      <w:r>
        <w:t>koki saaneensa riittävästi tietoa Kaikukortin kulttuuritar</w:t>
      </w:r>
      <w:r w:rsidR="0019270A">
        <w:t>jonnasta.</w:t>
      </w:r>
    </w:p>
    <w:p w14:paraId="50C23E8A" w14:textId="5E400D1E" w:rsidR="00806EC2" w:rsidRDefault="00B416E9" w:rsidP="005E0834">
      <w:pPr>
        <w:pStyle w:val="leipteksti"/>
        <w:numPr>
          <w:ilvl w:val="0"/>
          <w:numId w:val="8"/>
        </w:numPr>
      </w:pPr>
      <w:r w:rsidRPr="00B84535">
        <w:rPr>
          <w:noProof/>
        </w:rPr>
        <w:drawing>
          <wp:anchor distT="0" distB="0" distL="114300" distR="114300" simplePos="0" relativeHeight="251598848" behindDoc="0" locked="0" layoutInCell="1" allowOverlap="1" wp14:anchorId="504974AB" wp14:editId="231E0228">
            <wp:simplePos x="0" y="0"/>
            <wp:positionH relativeFrom="column">
              <wp:posOffset>221615</wp:posOffset>
            </wp:positionH>
            <wp:positionV relativeFrom="paragraph">
              <wp:posOffset>482600</wp:posOffset>
            </wp:positionV>
            <wp:extent cx="4707255" cy="1400175"/>
            <wp:effectExtent l="0" t="0" r="17145" b="9525"/>
            <wp:wrapTopAndBottom/>
            <wp:docPr id="59" name="Kaavi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74285F">
        <w:t xml:space="preserve">3 </w:t>
      </w:r>
      <w:r w:rsidR="00020A5F">
        <w:t>vastaajaa kokee, ettei ole saanut riittävästi tietoa</w:t>
      </w:r>
      <w:r w:rsidR="0019270A">
        <w:t xml:space="preserve"> Kaikukortin kulttuuritarjonnasta </w:t>
      </w:r>
    </w:p>
    <w:p w14:paraId="2285F91A" w14:textId="16BBDD03" w:rsidR="00D80D73" w:rsidRPr="00D80D73" w:rsidRDefault="00B416E9" w:rsidP="00D80D73">
      <w:pPr>
        <w:pStyle w:val="leipteksti"/>
      </w:pPr>
      <w:r>
        <w:rPr>
          <w:sz w:val="22"/>
          <w:szCs w:val="22"/>
        </w:rPr>
        <w:t>Kaavio 6: T</w:t>
      </w:r>
      <w:r w:rsidRPr="00806EC2">
        <w:rPr>
          <w:sz w:val="22"/>
          <w:szCs w:val="22"/>
        </w:rPr>
        <w:t xml:space="preserve">ieto Kaikukortin </w:t>
      </w:r>
      <w:r>
        <w:rPr>
          <w:sz w:val="22"/>
          <w:szCs w:val="22"/>
        </w:rPr>
        <w:t>kulttuuritarjonnasta (n=27)</w:t>
      </w:r>
      <w:r>
        <w:rPr>
          <w:sz w:val="22"/>
          <w:szCs w:val="22"/>
        </w:rPr>
        <w:br/>
      </w:r>
    </w:p>
    <w:p w14:paraId="228DD7B5" w14:textId="77777777" w:rsidR="00B84535" w:rsidRDefault="00951726" w:rsidP="00B84535">
      <w:pPr>
        <w:pStyle w:val="leiptekstipunainen"/>
        <w:rPr>
          <w:color w:val="auto"/>
        </w:rPr>
      </w:pPr>
      <w:r w:rsidRPr="00A34436">
        <w:rPr>
          <w:b/>
          <w:color w:val="auto"/>
        </w:rPr>
        <w:t>Suhtautuminen palvelumaksuihin</w:t>
      </w:r>
      <w:r w:rsidR="00B84535">
        <w:rPr>
          <w:b/>
          <w:color w:val="auto"/>
        </w:rPr>
        <w:t>*</w:t>
      </w:r>
      <w:r>
        <w:rPr>
          <w:color w:val="auto"/>
        </w:rPr>
        <w:t xml:space="preserve"> </w:t>
      </w:r>
    </w:p>
    <w:p w14:paraId="505EC2F2" w14:textId="7E70D1B7" w:rsidR="0019270A" w:rsidRDefault="00D80D73" w:rsidP="005E0834">
      <w:pPr>
        <w:pStyle w:val="leiptekstipunainen"/>
        <w:numPr>
          <w:ilvl w:val="0"/>
          <w:numId w:val="8"/>
        </w:numPr>
        <w:rPr>
          <w:color w:val="auto"/>
        </w:rPr>
      </w:pPr>
      <w:r w:rsidRPr="00D80D73">
        <w:rPr>
          <w:color w:val="auto"/>
        </w:rPr>
        <w:t>Selvää enemmistöä (n=22/27) eivät palvelumaksut haittaa</w:t>
      </w:r>
      <w:r w:rsidR="0074285F">
        <w:rPr>
          <w:color w:val="auto"/>
        </w:rPr>
        <w:t>.</w:t>
      </w:r>
    </w:p>
    <w:p w14:paraId="4AA57C12" w14:textId="23CC4167" w:rsidR="00D80D73" w:rsidRDefault="0019270A" w:rsidP="004A7E65">
      <w:pPr>
        <w:pStyle w:val="leiptekstipunainen"/>
        <w:numPr>
          <w:ilvl w:val="0"/>
          <w:numId w:val="21"/>
        </w:numPr>
        <w:rPr>
          <w:color w:val="auto"/>
        </w:rPr>
      </w:pPr>
      <w:r>
        <w:rPr>
          <w:color w:val="auto"/>
        </w:rPr>
        <w:t>K</w:t>
      </w:r>
      <w:r w:rsidR="00D80D73" w:rsidRPr="00D80D73">
        <w:rPr>
          <w:color w:val="auto"/>
        </w:rPr>
        <w:t xml:space="preserve">olmea (n=3/27) vastaajaa </w:t>
      </w:r>
      <w:r>
        <w:rPr>
          <w:color w:val="auto"/>
        </w:rPr>
        <w:t xml:space="preserve">palvelumaksut </w:t>
      </w:r>
      <w:r w:rsidR="00D80D73" w:rsidRPr="00D80D73">
        <w:rPr>
          <w:color w:val="auto"/>
        </w:rPr>
        <w:t>haittaavat</w:t>
      </w:r>
      <w:r w:rsidR="00AB1F7C">
        <w:rPr>
          <w:color w:val="auto"/>
        </w:rPr>
        <w:t xml:space="preserve"> hieman tai paljon</w:t>
      </w:r>
      <w:r w:rsidR="00D80D73" w:rsidRPr="00D80D73">
        <w:rPr>
          <w:color w:val="auto"/>
        </w:rPr>
        <w:t xml:space="preserve">. </w:t>
      </w:r>
    </w:p>
    <w:p w14:paraId="76A4420D" w14:textId="0CC1C693" w:rsidR="00B84535" w:rsidRPr="00395B47" w:rsidRDefault="00B84535" w:rsidP="00395B47">
      <w:pPr>
        <w:pStyle w:val="leiptekstipunainen"/>
        <w:ind w:left="661"/>
        <w:rPr>
          <w:color w:val="auto"/>
        </w:rPr>
      </w:pPr>
      <w:r>
        <w:rPr>
          <w:color w:val="auto"/>
        </w:rPr>
        <w:t>* Kaupallisista lipunvälitystoimistoista hankittavien Kaikukortti-lippujen palvelumaksut täytyy maksaa itse.</w:t>
      </w:r>
    </w:p>
    <w:p w14:paraId="5374E292" w14:textId="22DF9F4C" w:rsidR="00806EC2" w:rsidRDefault="00045D40" w:rsidP="006E376C">
      <w:pPr>
        <w:pStyle w:val="Otsikko2"/>
      </w:pPr>
      <w:bookmarkStart w:id="11" w:name="_Toc523935111"/>
      <w:r>
        <w:t>3.4</w:t>
      </w:r>
      <w:r w:rsidR="00AB1F7C">
        <w:t xml:space="preserve"> Tuloksia: Mitä Kaikukortti merkitsee</w:t>
      </w:r>
      <w:bookmarkEnd w:id="11"/>
    </w:p>
    <w:p w14:paraId="67F6C569" w14:textId="7951FBD7" w:rsidR="00D80D73" w:rsidRDefault="00D80D73" w:rsidP="001541C8">
      <w:pPr>
        <w:pStyle w:val="leipteksti"/>
      </w:pPr>
      <w:r w:rsidRPr="001541C8">
        <w:rPr>
          <w:b/>
        </w:rPr>
        <w:t>Omin sanoin</w:t>
      </w:r>
      <w:r w:rsidR="00BC44FD" w:rsidRPr="001541C8">
        <w:rPr>
          <w:b/>
        </w:rPr>
        <w:t xml:space="preserve"> kerrottua</w:t>
      </w:r>
      <w:r w:rsidR="00065035">
        <w:rPr>
          <w:b/>
        </w:rPr>
        <w:t>;</w:t>
      </w:r>
      <w:r w:rsidRPr="001541C8">
        <w:rPr>
          <w:b/>
        </w:rPr>
        <w:t xml:space="preserve"> mitä Kaikukortti merkitsee</w:t>
      </w:r>
      <w:r w:rsidR="00526CDA" w:rsidRPr="001541C8">
        <w:rPr>
          <w:b/>
        </w:rPr>
        <w:t xml:space="preserve"> kyselyyn vastanneille</w:t>
      </w:r>
      <w:r w:rsidR="00526CDA">
        <w:t xml:space="preserve"> (n=13/27):</w:t>
      </w:r>
    </w:p>
    <w:p w14:paraId="01003C91" w14:textId="0D2A7B40" w:rsidR="00D80D73" w:rsidRDefault="00D80D73" w:rsidP="005E0834">
      <w:pPr>
        <w:pStyle w:val="leipteksti"/>
        <w:numPr>
          <w:ilvl w:val="0"/>
          <w:numId w:val="9"/>
        </w:numPr>
      </w:pPr>
      <w:r>
        <w:t>”Virkistyshetkiä ja hetken arjesta irti pääsemistä”</w:t>
      </w:r>
    </w:p>
    <w:p w14:paraId="01203DFA" w14:textId="31C6FAED" w:rsidR="00D80D73" w:rsidRDefault="00D80D73" w:rsidP="005E0834">
      <w:pPr>
        <w:pStyle w:val="leipteksti"/>
        <w:numPr>
          <w:ilvl w:val="0"/>
          <w:numId w:val="9"/>
        </w:numPr>
      </w:pPr>
      <w:r>
        <w:t>”Mahdollisuutta osallistua virkistäviin kulttuuritapahtumiin.”</w:t>
      </w:r>
    </w:p>
    <w:p w14:paraId="4CF6553F" w14:textId="3995242C" w:rsidR="00D80D73" w:rsidRDefault="00D80D73" w:rsidP="005E0834">
      <w:pPr>
        <w:pStyle w:val="leipteksti"/>
        <w:numPr>
          <w:ilvl w:val="0"/>
          <w:numId w:val="9"/>
        </w:numPr>
      </w:pPr>
      <w:r>
        <w:t>”Ihan kiva olemassa”</w:t>
      </w:r>
    </w:p>
    <w:p w14:paraId="2131246C" w14:textId="2999902A" w:rsidR="00D80D73" w:rsidRDefault="00D80D73" w:rsidP="005E0834">
      <w:pPr>
        <w:pStyle w:val="leipteksti"/>
        <w:numPr>
          <w:ilvl w:val="0"/>
          <w:numId w:val="9"/>
        </w:numPr>
      </w:pPr>
      <w:r>
        <w:t>”Pääsee kulttuuririentoihin, kivalta tuntuu”</w:t>
      </w:r>
    </w:p>
    <w:p w14:paraId="754EF5E2" w14:textId="033C6F7B" w:rsidR="00D80D73" w:rsidRDefault="00D80D73" w:rsidP="005E0834">
      <w:pPr>
        <w:pStyle w:val="leipteksti"/>
        <w:numPr>
          <w:ilvl w:val="0"/>
          <w:numId w:val="9"/>
        </w:numPr>
      </w:pPr>
      <w:r>
        <w:lastRenderedPageBreak/>
        <w:t>”Kaikukortilla pääsee ilmaiseksi moniin sellaisiin tapahtumiin joihin ei välttämättä olisi rahaa mennä.”</w:t>
      </w:r>
    </w:p>
    <w:p w14:paraId="713BD735" w14:textId="408D7B74" w:rsidR="00D80D73" w:rsidRDefault="00D80D73" w:rsidP="005E0834">
      <w:pPr>
        <w:pStyle w:val="leipteksti"/>
        <w:numPr>
          <w:ilvl w:val="0"/>
          <w:numId w:val="9"/>
        </w:numPr>
      </w:pPr>
      <w:r>
        <w:t>”On mukavaa että on saa mahdollisuuden osallistua erilaisiin tapahtumiin.”</w:t>
      </w:r>
    </w:p>
    <w:p w14:paraId="1FBC130D" w14:textId="0EC5ECB5" w:rsidR="00D80D73" w:rsidRDefault="00D80D73" w:rsidP="005E0834">
      <w:pPr>
        <w:pStyle w:val="leipteksti"/>
        <w:numPr>
          <w:ilvl w:val="0"/>
          <w:numId w:val="9"/>
        </w:numPr>
      </w:pPr>
      <w:r>
        <w:t>”Suuri apu”</w:t>
      </w:r>
    </w:p>
    <w:p w14:paraId="0D33AAE0" w14:textId="7905DEF1" w:rsidR="00D80D73" w:rsidRDefault="00D80D73" w:rsidP="005E0834">
      <w:pPr>
        <w:pStyle w:val="leipteksti"/>
        <w:numPr>
          <w:ilvl w:val="0"/>
          <w:numId w:val="9"/>
        </w:numPr>
      </w:pPr>
      <w:r>
        <w:t>”Mahdollisuus osallistua tapahtumiin ja Kianta-opiston joillekin kursseille.”</w:t>
      </w:r>
    </w:p>
    <w:p w14:paraId="122EFBFD" w14:textId="31C056BB" w:rsidR="00D80D73" w:rsidRDefault="00D80D73" w:rsidP="005E0834">
      <w:pPr>
        <w:pStyle w:val="leipteksti"/>
        <w:numPr>
          <w:ilvl w:val="0"/>
          <w:numId w:val="9"/>
        </w:numPr>
      </w:pPr>
      <w:r>
        <w:t>”Todella hyvä että annetaan mahdollisuus tällaiseen.”</w:t>
      </w:r>
    </w:p>
    <w:p w14:paraId="2F85DD9F" w14:textId="3ACC1B9A" w:rsidR="00D80D73" w:rsidRDefault="00D80D73" w:rsidP="005E0834">
      <w:pPr>
        <w:pStyle w:val="leipteksti"/>
        <w:numPr>
          <w:ilvl w:val="0"/>
          <w:numId w:val="9"/>
        </w:numPr>
      </w:pPr>
      <w:r>
        <w:t>”Aika paljon, voin nauttia kulttuurista.”</w:t>
      </w:r>
    </w:p>
    <w:p w14:paraId="3D93E5E4" w14:textId="434BAA5A" w:rsidR="00D80D73" w:rsidRDefault="00D80D73" w:rsidP="005E0834">
      <w:pPr>
        <w:pStyle w:val="leipteksti"/>
        <w:numPr>
          <w:ilvl w:val="0"/>
          <w:numId w:val="9"/>
        </w:numPr>
      </w:pPr>
      <w:r>
        <w:t>”Elämän työttömyyteen erilaisuutta”</w:t>
      </w:r>
    </w:p>
    <w:p w14:paraId="6DE74074" w14:textId="0E96454C" w:rsidR="00D80D73" w:rsidRDefault="00D80D73" w:rsidP="005E0834">
      <w:pPr>
        <w:pStyle w:val="leipteksti"/>
        <w:numPr>
          <w:ilvl w:val="0"/>
          <w:numId w:val="9"/>
        </w:numPr>
      </w:pPr>
      <w:r>
        <w:t>”Hyvä asia</w:t>
      </w:r>
      <w:r w:rsidR="0074285F">
        <w:t>,</w:t>
      </w:r>
      <w:r>
        <w:t xml:space="preserve"> kun on toisinaan vähän rahavaroja.”</w:t>
      </w:r>
    </w:p>
    <w:p w14:paraId="0C59A386" w14:textId="394B80AE" w:rsidR="00D80D73" w:rsidRDefault="00D80D73" w:rsidP="005E0834">
      <w:pPr>
        <w:pStyle w:val="leipteksti"/>
        <w:numPr>
          <w:ilvl w:val="0"/>
          <w:numId w:val="9"/>
        </w:numPr>
      </w:pPr>
      <w:r>
        <w:t>”Olen käynyt kesäteatterissa, olen [kansalaisopiston] kurssilla, Kaikukortilla maksoin kurssin.”</w:t>
      </w:r>
    </w:p>
    <w:p w14:paraId="25E52C5D" w14:textId="249E5BD1" w:rsidR="001541C8" w:rsidRDefault="001541C8" w:rsidP="001541C8">
      <w:pPr>
        <w:pStyle w:val="leipteksti"/>
      </w:pPr>
      <w:r>
        <w:rPr>
          <w:b/>
        </w:rPr>
        <w:t>Syyt hankkia Kaikukortti</w:t>
      </w:r>
      <w:r w:rsidR="000F53F9">
        <w:rPr>
          <w:b/>
        </w:rPr>
        <w:t xml:space="preserve"> (kaavio 7</w:t>
      </w:r>
      <w:r w:rsidR="003367ED">
        <w:rPr>
          <w:b/>
        </w:rPr>
        <w:t>)</w:t>
      </w:r>
      <w:r>
        <w:rPr>
          <w:b/>
        </w:rPr>
        <w:t>:</w:t>
      </w:r>
      <w:r w:rsidR="00270D6C" w:rsidRPr="00A34436">
        <w:rPr>
          <w:b/>
        </w:rPr>
        <w:t xml:space="preserve"> </w:t>
      </w:r>
      <w:r w:rsidR="00270D6C" w:rsidRPr="001541C8">
        <w:t>(v</w:t>
      </w:r>
      <w:r w:rsidR="00BC44FD" w:rsidRPr="001541C8">
        <w:t xml:space="preserve">astaajalla oli </w:t>
      </w:r>
      <w:r w:rsidR="00D80D73" w:rsidRPr="001541C8">
        <w:t>mahdollisuus valita useampi vaihtoehto</w:t>
      </w:r>
      <w:r w:rsidR="00B65143" w:rsidRPr="001541C8">
        <w:t xml:space="preserve"> </w:t>
      </w:r>
      <w:r w:rsidR="009E2B92" w:rsidRPr="001541C8">
        <w:t>tai kirjoittaa omin sanoin</w:t>
      </w:r>
      <w:r w:rsidR="0005145B">
        <w:t xml:space="preserve"> (59 vastausta, 27 vastaajaa</w:t>
      </w:r>
      <w:r w:rsidR="009E2B92" w:rsidRPr="001541C8">
        <w:t>)</w:t>
      </w:r>
    </w:p>
    <w:p w14:paraId="2C17CF97" w14:textId="77777777" w:rsidR="00B416E9" w:rsidRDefault="00B416E9" w:rsidP="00B416E9">
      <w:pPr>
        <w:pStyle w:val="leipteksti"/>
        <w:numPr>
          <w:ilvl w:val="0"/>
          <w:numId w:val="10"/>
        </w:numPr>
      </w:pPr>
      <w:r>
        <w:t>Mahdollisuus taide- ja kulttuurielämyksiin n=15/27</w:t>
      </w:r>
    </w:p>
    <w:p w14:paraId="28839A37" w14:textId="77777777" w:rsidR="00B416E9" w:rsidRDefault="00B416E9" w:rsidP="00B416E9">
      <w:pPr>
        <w:pStyle w:val="leipteksti"/>
        <w:numPr>
          <w:ilvl w:val="0"/>
          <w:numId w:val="10"/>
        </w:numPr>
      </w:pPr>
      <w:r>
        <w:t>Mahdollisuus maksuttomaan ajanvietteeseen n=11/27</w:t>
      </w:r>
    </w:p>
    <w:p w14:paraId="5BBFF8F6" w14:textId="77777777" w:rsidR="00B416E9" w:rsidRDefault="00B416E9" w:rsidP="00B416E9">
      <w:pPr>
        <w:pStyle w:val="leipteksti"/>
        <w:numPr>
          <w:ilvl w:val="0"/>
          <w:numId w:val="10"/>
        </w:numPr>
      </w:pPr>
      <w:r>
        <w:t>Mahdollisuus mielekkääseen tekemiseen n=10/27</w:t>
      </w:r>
    </w:p>
    <w:p w14:paraId="6EBECC0F" w14:textId="77777777" w:rsidR="00B416E9" w:rsidRDefault="00B416E9" w:rsidP="00B416E9">
      <w:pPr>
        <w:pStyle w:val="leipteksti"/>
        <w:numPr>
          <w:ilvl w:val="0"/>
          <w:numId w:val="10"/>
        </w:numPr>
      </w:pPr>
      <w:r>
        <w:t>Mahdollisuus lähteä ihmisten pariin 9/27</w:t>
      </w:r>
    </w:p>
    <w:p w14:paraId="28A73B5C" w14:textId="77777777" w:rsidR="00B416E9" w:rsidRDefault="00B416E9" w:rsidP="00B416E9">
      <w:pPr>
        <w:pStyle w:val="leipteksti"/>
        <w:numPr>
          <w:ilvl w:val="0"/>
          <w:numId w:val="10"/>
        </w:numPr>
      </w:pPr>
      <w:r>
        <w:t>Mahdollisuus tehdä asioita yhdessä tuttavien kanssa n=7/27</w:t>
      </w:r>
    </w:p>
    <w:p w14:paraId="329CFF15" w14:textId="77777777" w:rsidR="00B416E9" w:rsidRDefault="00B416E9" w:rsidP="00B416E9">
      <w:pPr>
        <w:pStyle w:val="leipteksti"/>
        <w:numPr>
          <w:ilvl w:val="0"/>
          <w:numId w:val="10"/>
        </w:numPr>
      </w:pPr>
      <w:r>
        <w:t>Minulle tarjottiin Kaikukorttia n=6/27</w:t>
      </w:r>
    </w:p>
    <w:p w14:paraId="4BF2871E" w14:textId="608EE270" w:rsidR="00B416E9" w:rsidRDefault="00F35D9B" w:rsidP="00B416E9">
      <w:pPr>
        <w:pStyle w:val="leipteksti"/>
        <w:numPr>
          <w:ilvl w:val="0"/>
          <w:numId w:val="10"/>
        </w:numPr>
      </w:pPr>
      <w:r>
        <w:rPr>
          <w:noProof/>
        </w:rPr>
        <w:drawing>
          <wp:anchor distT="0" distB="0" distL="114300" distR="114300" simplePos="0" relativeHeight="251708416" behindDoc="0" locked="0" layoutInCell="1" allowOverlap="1" wp14:anchorId="583F94C6" wp14:editId="58D3D274">
            <wp:simplePos x="0" y="0"/>
            <wp:positionH relativeFrom="column">
              <wp:posOffset>139700</wp:posOffset>
            </wp:positionH>
            <wp:positionV relativeFrom="paragraph">
              <wp:posOffset>255481</wp:posOffset>
            </wp:positionV>
            <wp:extent cx="5629910" cy="2336800"/>
            <wp:effectExtent l="0" t="0" r="8890" b="6350"/>
            <wp:wrapTopAndBottom/>
            <wp:docPr id="57" name="Kaavi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B416E9">
        <w:t>Omin sanoin: Mahdollisuus käydä elokuvissa n=1/27</w:t>
      </w:r>
    </w:p>
    <w:p w14:paraId="105ADBA0" w14:textId="5977B606" w:rsidR="003367ED" w:rsidRPr="003367ED" w:rsidRDefault="000F53F9" w:rsidP="00D80D73">
      <w:pPr>
        <w:pStyle w:val="leipteksti"/>
        <w:rPr>
          <w:sz w:val="22"/>
          <w:szCs w:val="22"/>
        </w:rPr>
      </w:pPr>
      <w:r>
        <w:rPr>
          <w:sz w:val="22"/>
          <w:szCs w:val="22"/>
        </w:rPr>
        <w:t>Kaavio 7</w:t>
      </w:r>
      <w:r w:rsidR="003367ED" w:rsidRPr="003367ED">
        <w:rPr>
          <w:sz w:val="22"/>
          <w:szCs w:val="22"/>
        </w:rPr>
        <w:t>. Syyt hankkia Kaikukortti (n=27, vastauksia yhteensä 59).</w:t>
      </w:r>
    </w:p>
    <w:p w14:paraId="0E5487AC" w14:textId="77777777" w:rsidR="0095719B" w:rsidRDefault="0095719B" w:rsidP="00B65143">
      <w:pPr>
        <w:pStyle w:val="leipteksti"/>
        <w:rPr>
          <w:b/>
        </w:rPr>
      </w:pPr>
    </w:p>
    <w:p w14:paraId="271AB39F" w14:textId="59CC5137" w:rsidR="00E316B4" w:rsidRDefault="00EE0849" w:rsidP="00B65143">
      <w:pPr>
        <w:pStyle w:val="leipteksti"/>
      </w:pPr>
      <w:r>
        <w:rPr>
          <w:noProof/>
        </w:rPr>
        <w:lastRenderedPageBreak/>
        <w:drawing>
          <wp:anchor distT="0" distB="0" distL="114300" distR="114300" simplePos="0" relativeHeight="251711488" behindDoc="0" locked="0" layoutInCell="1" allowOverlap="1" wp14:anchorId="6A28C4F3" wp14:editId="3ED9E1A4">
            <wp:simplePos x="0" y="0"/>
            <wp:positionH relativeFrom="column">
              <wp:posOffset>142875</wp:posOffset>
            </wp:positionH>
            <wp:positionV relativeFrom="paragraph">
              <wp:posOffset>552450</wp:posOffset>
            </wp:positionV>
            <wp:extent cx="6028055" cy="2048510"/>
            <wp:effectExtent l="0" t="0" r="10795" b="8890"/>
            <wp:wrapTopAndBottom/>
            <wp:docPr id="2" name="Kaavi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E316B4" w:rsidRPr="00E316B4">
        <w:rPr>
          <w:b/>
        </w:rPr>
        <w:t>Kulttuuritilaisuuksissa käymisen määrä Kaikukortin saamista edeltävän 12 kuukauden aikana ja Kaikukortt</w:t>
      </w:r>
      <w:r w:rsidR="000F53F9">
        <w:rPr>
          <w:b/>
        </w:rPr>
        <w:t>i-kokeiluvuoden aikana (kaavio 8</w:t>
      </w:r>
      <w:r w:rsidR="00E316B4" w:rsidRPr="00E316B4">
        <w:rPr>
          <w:b/>
        </w:rPr>
        <w:t>)</w:t>
      </w:r>
      <w:r w:rsidR="00E316B4">
        <w:t>:</w:t>
      </w:r>
      <w:r w:rsidR="00E316B4" w:rsidRPr="00E316B4">
        <w:t xml:space="preserve"> </w:t>
      </w:r>
    </w:p>
    <w:p w14:paraId="47CC574F" w14:textId="4122117A" w:rsidR="00E93660" w:rsidRDefault="000F53F9" w:rsidP="00E93660">
      <w:pPr>
        <w:pStyle w:val="leipteksti"/>
        <w:rPr>
          <w:sz w:val="22"/>
          <w:szCs w:val="22"/>
        </w:rPr>
      </w:pPr>
      <w:r>
        <w:rPr>
          <w:sz w:val="22"/>
          <w:szCs w:val="22"/>
        </w:rPr>
        <w:t>Kaavio 8</w:t>
      </w:r>
      <w:r w:rsidR="00E93660" w:rsidRPr="00E93660">
        <w:rPr>
          <w:sz w:val="22"/>
          <w:szCs w:val="22"/>
        </w:rPr>
        <w:t xml:space="preserve">. Kulttuuritilaisuuksissa käymisen määrä Kaikukortin saamista edeltävän 12 kuukauden aikana ja Kaikukortti-kokeiluvuoden aikana (n=27) </w:t>
      </w:r>
    </w:p>
    <w:p w14:paraId="53053E00" w14:textId="0B28672F" w:rsidR="00BE06EF" w:rsidRDefault="00BE06EF" w:rsidP="00E93660">
      <w:pPr>
        <w:pStyle w:val="leipteksti"/>
        <w:rPr>
          <w:sz w:val="22"/>
          <w:szCs w:val="22"/>
        </w:rPr>
      </w:pPr>
    </w:p>
    <w:p w14:paraId="280B401B" w14:textId="77777777" w:rsidR="00BE06EF" w:rsidRPr="00E93660" w:rsidRDefault="00BE06EF" w:rsidP="00E93660">
      <w:pPr>
        <w:pStyle w:val="leipteksti"/>
        <w:rPr>
          <w:sz w:val="22"/>
          <w:szCs w:val="22"/>
        </w:rPr>
      </w:pPr>
    </w:p>
    <w:p w14:paraId="7C70F3DA" w14:textId="6E32208F" w:rsidR="00B65143" w:rsidRPr="002456BD" w:rsidRDefault="00B65143" w:rsidP="004A7E65">
      <w:pPr>
        <w:pStyle w:val="leipteksti"/>
        <w:numPr>
          <w:ilvl w:val="0"/>
          <w:numId w:val="64"/>
        </w:numPr>
        <w:rPr>
          <w:b/>
        </w:rPr>
      </w:pPr>
      <w:r w:rsidRPr="002456BD">
        <w:rPr>
          <w:b/>
        </w:rPr>
        <w:t>Kulttuuritilaisuuksissa käymisen määrä</w:t>
      </w:r>
      <w:r w:rsidR="009E2B92" w:rsidRPr="002456BD">
        <w:rPr>
          <w:b/>
        </w:rPr>
        <w:t xml:space="preserve"> ennen Kaikukortin saamista</w:t>
      </w:r>
      <w:r w:rsidR="002456BD" w:rsidRPr="002456BD">
        <w:rPr>
          <w:b/>
        </w:rPr>
        <w:t xml:space="preserve"> edeltävän 12 kuukauden aikana</w:t>
      </w:r>
      <w:r w:rsidR="00526CDA" w:rsidRPr="002456BD">
        <w:rPr>
          <w:b/>
        </w:rPr>
        <w:t>:</w:t>
      </w:r>
    </w:p>
    <w:p w14:paraId="327159FC" w14:textId="47315A59" w:rsidR="00270D6C" w:rsidRPr="002456BD" w:rsidRDefault="009E2B92" w:rsidP="004A7E65">
      <w:pPr>
        <w:pStyle w:val="leipteksti"/>
        <w:numPr>
          <w:ilvl w:val="0"/>
          <w:numId w:val="24"/>
        </w:numPr>
      </w:pPr>
      <w:r>
        <w:t>N</w:t>
      </w:r>
      <w:r w:rsidR="00F73161">
        <w:t>oin 81</w:t>
      </w:r>
      <w:r w:rsidR="00270D6C">
        <w:t xml:space="preserve"> % </w:t>
      </w:r>
      <w:r>
        <w:t xml:space="preserve">vastaajista </w:t>
      </w:r>
      <w:r w:rsidR="00F73161">
        <w:t xml:space="preserve">(n=22/27) </w:t>
      </w:r>
      <w:r>
        <w:t>oli käynyt kulttuuritilaisuuksissa Kaikukortin saamista</w:t>
      </w:r>
      <w:r w:rsidR="00F73161">
        <w:t xml:space="preserve"> edeltävän 12 kuukauden aikana.</w:t>
      </w:r>
    </w:p>
    <w:p w14:paraId="2F473FBC" w14:textId="7D6C1856" w:rsidR="00270D6C" w:rsidRPr="002456BD" w:rsidRDefault="00F73161" w:rsidP="004A7E65">
      <w:pPr>
        <w:pStyle w:val="leipteksti"/>
        <w:numPr>
          <w:ilvl w:val="1"/>
          <w:numId w:val="24"/>
        </w:numPr>
      </w:pPr>
      <w:r>
        <w:t>Noin 33</w:t>
      </w:r>
      <w:r w:rsidR="009E2B92" w:rsidRPr="002456BD">
        <w:t xml:space="preserve"> % (n=9/27) oli käynyt 2 kertaa, </w:t>
      </w:r>
    </w:p>
    <w:p w14:paraId="4793296F" w14:textId="008E4492" w:rsidR="00270D6C" w:rsidRPr="002456BD" w:rsidRDefault="00F73161" w:rsidP="004A7E65">
      <w:pPr>
        <w:pStyle w:val="leipteksti"/>
        <w:numPr>
          <w:ilvl w:val="1"/>
          <w:numId w:val="24"/>
        </w:numPr>
      </w:pPr>
      <w:r>
        <w:t xml:space="preserve">noin </w:t>
      </w:r>
      <w:r w:rsidR="002456BD">
        <w:t xml:space="preserve">19 </w:t>
      </w:r>
      <w:r w:rsidR="001E5BD4" w:rsidRPr="002456BD">
        <w:t>% (n=5/27) 3–</w:t>
      </w:r>
      <w:r w:rsidR="009E2B92" w:rsidRPr="002456BD">
        <w:t xml:space="preserve">5 kertaa ja  </w:t>
      </w:r>
    </w:p>
    <w:p w14:paraId="3418E473" w14:textId="6CE9387A" w:rsidR="00270D6C" w:rsidRPr="002456BD" w:rsidRDefault="00F73161" w:rsidP="004A7E65">
      <w:pPr>
        <w:pStyle w:val="leipteksti"/>
        <w:numPr>
          <w:ilvl w:val="1"/>
          <w:numId w:val="24"/>
        </w:numPr>
      </w:pPr>
      <w:r>
        <w:t>noin 15</w:t>
      </w:r>
      <w:r w:rsidR="009E2B92" w:rsidRPr="002456BD">
        <w:t xml:space="preserve"> % (</w:t>
      </w:r>
      <w:r w:rsidR="00270D6C" w:rsidRPr="002456BD">
        <w:t>n=4/27</w:t>
      </w:r>
      <w:r w:rsidR="009E2B92" w:rsidRPr="002456BD">
        <w:t xml:space="preserve">) kerran ja </w:t>
      </w:r>
    </w:p>
    <w:p w14:paraId="4B0DFEE0" w14:textId="4A289D4D" w:rsidR="00270D6C" w:rsidRPr="002456BD" w:rsidRDefault="00F73161" w:rsidP="004A7E65">
      <w:pPr>
        <w:pStyle w:val="leipteksti"/>
        <w:numPr>
          <w:ilvl w:val="1"/>
          <w:numId w:val="24"/>
        </w:numPr>
      </w:pPr>
      <w:r>
        <w:t>noin 15</w:t>
      </w:r>
      <w:r w:rsidR="00270D6C" w:rsidRPr="002456BD">
        <w:t xml:space="preserve"> % (n=4/27) </w:t>
      </w:r>
      <w:r w:rsidR="001E5BD4" w:rsidRPr="002456BD">
        <w:t>jopa 6–</w:t>
      </w:r>
      <w:r w:rsidR="009E2B92" w:rsidRPr="002456BD">
        <w:t xml:space="preserve">10 kertaa. </w:t>
      </w:r>
    </w:p>
    <w:p w14:paraId="29DA54A8" w14:textId="5E705F1E" w:rsidR="00EE0849" w:rsidRDefault="00F73161" w:rsidP="004A7E65">
      <w:pPr>
        <w:pStyle w:val="leipteksti"/>
        <w:numPr>
          <w:ilvl w:val="0"/>
          <w:numId w:val="24"/>
        </w:numPr>
      </w:pPr>
      <w:r>
        <w:t>Noin 11</w:t>
      </w:r>
      <w:r w:rsidR="002456BD">
        <w:t>%</w:t>
      </w:r>
      <w:r>
        <w:t xml:space="preserve"> vastaajista</w:t>
      </w:r>
      <w:r w:rsidR="002456BD">
        <w:t>,</w:t>
      </w:r>
      <w:r w:rsidR="00FF57C8">
        <w:t xml:space="preserve"> </w:t>
      </w:r>
      <w:r>
        <w:t>(n=4</w:t>
      </w:r>
      <w:r w:rsidR="00270D6C">
        <w:t xml:space="preserve">/27) </w:t>
      </w:r>
      <w:r w:rsidR="00FF57C8">
        <w:t xml:space="preserve">ei ollut </w:t>
      </w:r>
      <w:r w:rsidR="00EE0849">
        <w:t xml:space="preserve">vastannut kysymykseen, </w:t>
      </w:r>
    </w:p>
    <w:p w14:paraId="1078BFB1" w14:textId="0BE97D67" w:rsidR="00E316B4" w:rsidRDefault="00F73161" w:rsidP="004A7E65">
      <w:pPr>
        <w:pStyle w:val="leipteksti"/>
        <w:numPr>
          <w:ilvl w:val="0"/>
          <w:numId w:val="24"/>
        </w:numPr>
      </w:pPr>
      <w:r>
        <w:t>1 henkilö ei muistanut lukumäärää</w:t>
      </w:r>
      <w:r w:rsidR="00FF57C8">
        <w:t xml:space="preserve"> </w:t>
      </w:r>
    </w:p>
    <w:p w14:paraId="1A9C0727" w14:textId="729A22B2" w:rsidR="0038666C" w:rsidRDefault="0038666C" w:rsidP="004A7E65">
      <w:pPr>
        <w:pStyle w:val="leipteksti"/>
        <w:numPr>
          <w:ilvl w:val="0"/>
          <w:numId w:val="24"/>
        </w:numPr>
      </w:pPr>
      <w:r>
        <w:t>Kukaan ei vastannut: 1–3 kertaa kuukaudessa</w:t>
      </w:r>
    </w:p>
    <w:p w14:paraId="34DE865E" w14:textId="17F00DC0" w:rsidR="00AD5E84" w:rsidRDefault="00FF57C8" w:rsidP="004A7E65">
      <w:pPr>
        <w:pStyle w:val="leipteksti"/>
        <w:numPr>
          <w:ilvl w:val="0"/>
          <w:numId w:val="24"/>
        </w:numPr>
        <w:ind w:left="924" w:hanging="357"/>
        <w:rPr>
          <w:b/>
        </w:rPr>
      </w:pPr>
      <w:r w:rsidRPr="002456BD">
        <w:rPr>
          <w:b/>
        </w:rPr>
        <w:t xml:space="preserve">Kaikukortin käyttömäärä </w:t>
      </w:r>
      <w:r w:rsidR="00E316B4" w:rsidRPr="002456BD">
        <w:rPr>
          <w:b/>
        </w:rPr>
        <w:t>kokeiluvuoden 2017 aikana</w:t>
      </w:r>
      <w:r w:rsidR="002456BD" w:rsidRPr="002456BD">
        <w:rPr>
          <w:b/>
        </w:rPr>
        <w:t>:</w:t>
      </w:r>
      <w:r w:rsidR="003B2164" w:rsidRPr="002456BD">
        <w:rPr>
          <w:b/>
        </w:rPr>
        <w:t xml:space="preserve"> </w:t>
      </w:r>
      <w:r w:rsidR="007A1608" w:rsidRPr="002456BD">
        <w:rPr>
          <w:b/>
        </w:rPr>
        <w:t xml:space="preserve"> </w:t>
      </w:r>
    </w:p>
    <w:p w14:paraId="693EDA9F" w14:textId="1A6B41C2" w:rsidR="00163FB0" w:rsidRPr="00163FB0" w:rsidRDefault="00163FB0" w:rsidP="004A7E65">
      <w:pPr>
        <w:pStyle w:val="leipteksti"/>
        <w:numPr>
          <w:ilvl w:val="1"/>
          <w:numId w:val="24"/>
        </w:numPr>
      </w:pPr>
      <w:r w:rsidRPr="00163FB0">
        <w:t xml:space="preserve">Vähintään kerran: </w:t>
      </w:r>
      <w:r>
        <w:t>n=20/27, 74 %</w:t>
      </w:r>
    </w:p>
    <w:p w14:paraId="6721F850" w14:textId="21C0E818" w:rsidR="007A1608" w:rsidRPr="00AD5E84" w:rsidRDefault="0019270A" w:rsidP="004A7E65">
      <w:pPr>
        <w:pStyle w:val="leipteksti"/>
        <w:numPr>
          <w:ilvl w:val="0"/>
          <w:numId w:val="68"/>
        </w:numPr>
      </w:pPr>
      <w:r>
        <w:t>kerran: n</w:t>
      </w:r>
      <w:r w:rsidR="007A1608" w:rsidRPr="00AD5E84">
        <w:t xml:space="preserve">oin 26 % vastaajista (n=7/27) </w:t>
      </w:r>
    </w:p>
    <w:p w14:paraId="5ECB47C0" w14:textId="2AC98314" w:rsidR="00AD5E84" w:rsidRPr="00AD5E84" w:rsidRDefault="00E05F3B" w:rsidP="004A7E65">
      <w:pPr>
        <w:pStyle w:val="leipteksti"/>
        <w:numPr>
          <w:ilvl w:val="0"/>
          <w:numId w:val="68"/>
        </w:numPr>
      </w:pPr>
      <w:r>
        <w:t>2 kertaa</w:t>
      </w:r>
      <w:r w:rsidR="0019270A">
        <w:t>: n</w:t>
      </w:r>
      <w:r w:rsidR="00AD5E84" w:rsidRPr="00AD5E84">
        <w:t xml:space="preserve">oin 22 % </w:t>
      </w:r>
      <w:r w:rsidR="0019270A">
        <w:t xml:space="preserve">vastaajista </w:t>
      </w:r>
      <w:r w:rsidR="00AD5E84" w:rsidRPr="00AD5E84">
        <w:t xml:space="preserve">(n=6/27) </w:t>
      </w:r>
    </w:p>
    <w:p w14:paraId="361E26FC" w14:textId="01C36043" w:rsidR="00AD5E84" w:rsidRPr="00AD5E84" w:rsidRDefault="0019270A" w:rsidP="004A7E65">
      <w:pPr>
        <w:pStyle w:val="leipteksti"/>
        <w:numPr>
          <w:ilvl w:val="0"/>
          <w:numId w:val="68"/>
        </w:numPr>
      </w:pPr>
      <w:r>
        <w:t>3–5 kertaa:</w:t>
      </w:r>
      <w:r w:rsidR="002456BD">
        <w:t xml:space="preserve"> noin 19 % vastaajista (n=5/27)</w:t>
      </w:r>
      <w:r w:rsidR="003B2164">
        <w:t xml:space="preserve"> </w:t>
      </w:r>
    </w:p>
    <w:p w14:paraId="66614AAE" w14:textId="551A5778" w:rsidR="00E316B4" w:rsidRDefault="0019270A" w:rsidP="004A7E65">
      <w:pPr>
        <w:pStyle w:val="leipteksti"/>
        <w:numPr>
          <w:ilvl w:val="0"/>
          <w:numId w:val="68"/>
        </w:numPr>
      </w:pPr>
      <w:r>
        <w:t xml:space="preserve">6 kertaa tai useammin: </w:t>
      </w:r>
      <w:r w:rsidR="002456BD">
        <w:t>n. 7 % vastaajista (n=2/27)</w:t>
      </w:r>
      <w:r w:rsidR="00E316B4" w:rsidRPr="00E316B4">
        <w:rPr>
          <w:noProof/>
        </w:rPr>
        <w:t xml:space="preserve"> </w:t>
      </w:r>
    </w:p>
    <w:p w14:paraId="6B8FF928" w14:textId="4EA55A10" w:rsidR="002456BD" w:rsidRDefault="002456BD" w:rsidP="004A7E65">
      <w:pPr>
        <w:pStyle w:val="leipteksti"/>
        <w:numPr>
          <w:ilvl w:val="0"/>
          <w:numId w:val="68"/>
        </w:numPr>
      </w:pPr>
      <w:r>
        <w:rPr>
          <w:noProof/>
        </w:rPr>
        <w:t>noin neljännes vastaajista, 26 %, (n=7/27) ei ollut käyttänyt vielä Kaikukorttiaan kokeiluvuoden 2017 aikana.</w:t>
      </w:r>
    </w:p>
    <w:p w14:paraId="00F0DE93" w14:textId="0F440A96" w:rsidR="00E93660" w:rsidRDefault="00E93660" w:rsidP="009E3B6B">
      <w:pPr>
        <w:pStyle w:val="leipteksti"/>
        <w:ind w:left="0"/>
        <w:rPr>
          <w:b/>
        </w:rPr>
      </w:pPr>
    </w:p>
    <w:p w14:paraId="4056C3C1" w14:textId="5BA0A3D8" w:rsidR="00577E7A" w:rsidRDefault="00577E7A" w:rsidP="009E3B6B">
      <w:pPr>
        <w:pStyle w:val="leipteksti"/>
        <w:ind w:left="0"/>
        <w:rPr>
          <w:b/>
        </w:rPr>
      </w:pPr>
    </w:p>
    <w:p w14:paraId="3CBA826A" w14:textId="5A29FA64" w:rsidR="00577E7A" w:rsidRDefault="00577E7A" w:rsidP="009E3B6B">
      <w:pPr>
        <w:pStyle w:val="leipteksti"/>
        <w:ind w:left="0"/>
        <w:rPr>
          <w:b/>
        </w:rPr>
      </w:pPr>
    </w:p>
    <w:p w14:paraId="1777BF06" w14:textId="77777777" w:rsidR="00577E7A" w:rsidRPr="00EE0849" w:rsidRDefault="00577E7A" w:rsidP="009E3B6B">
      <w:pPr>
        <w:pStyle w:val="leipteksti"/>
        <w:ind w:left="0"/>
        <w:rPr>
          <w:b/>
        </w:rPr>
      </w:pPr>
    </w:p>
    <w:p w14:paraId="2785898F" w14:textId="48453017" w:rsidR="00DA66B3" w:rsidRDefault="001B3643" w:rsidP="0051716D">
      <w:pPr>
        <w:pStyle w:val="leipteksti"/>
        <w:rPr>
          <w:b/>
        </w:rPr>
      </w:pPr>
      <w:r>
        <w:rPr>
          <w:b/>
        </w:rPr>
        <w:lastRenderedPageBreak/>
        <w:t xml:space="preserve">Oletko käynyt joskus aiemmin </w:t>
      </w:r>
      <w:proofErr w:type="spellStart"/>
      <w:r>
        <w:rPr>
          <w:b/>
        </w:rPr>
        <w:t>kultturitilaisuuksissa</w:t>
      </w:r>
      <w:proofErr w:type="spellEnd"/>
      <w:r>
        <w:rPr>
          <w:b/>
        </w:rPr>
        <w:t xml:space="preserve">? </w:t>
      </w:r>
    </w:p>
    <w:p w14:paraId="1AE1173D" w14:textId="231EC675" w:rsidR="001B3643" w:rsidRDefault="001B3643" w:rsidP="007A5CF5">
      <w:pPr>
        <w:pStyle w:val="leipteksti"/>
        <w:numPr>
          <w:ilvl w:val="0"/>
          <w:numId w:val="91"/>
        </w:numPr>
        <w:rPr>
          <w:b/>
        </w:rPr>
      </w:pPr>
      <w:r>
        <w:t>Kyllä: n=20 (n=74%), Ei: n=7 (n. 26%), joista n=7 on jo ehtinyt käyttää korttiaan.</w:t>
      </w:r>
    </w:p>
    <w:p w14:paraId="6270CF08" w14:textId="1D2820F8" w:rsidR="0051716D" w:rsidRPr="00EE0849" w:rsidRDefault="00B65143" w:rsidP="0051716D">
      <w:pPr>
        <w:pStyle w:val="leipteksti"/>
        <w:rPr>
          <w:b/>
        </w:rPr>
      </w:pPr>
      <w:r w:rsidRPr="00EE0849">
        <w:rPr>
          <w:b/>
        </w:rPr>
        <w:t>Uskotko, että Kaikukortti</w:t>
      </w:r>
      <w:r w:rsidR="0051716D" w:rsidRPr="00EE0849">
        <w:rPr>
          <w:b/>
        </w:rPr>
        <w:t xml:space="preserve"> </w:t>
      </w:r>
      <w:proofErr w:type="gramStart"/>
      <w:r w:rsidR="0051716D" w:rsidRPr="00EE0849">
        <w:rPr>
          <w:b/>
        </w:rPr>
        <w:t>tulee lisäämään</w:t>
      </w:r>
      <w:proofErr w:type="gramEnd"/>
      <w:r w:rsidR="0051716D" w:rsidRPr="00EE0849">
        <w:rPr>
          <w:b/>
        </w:rPr>
        <w:t xml:space="preserve"> kulttuuritilaisuuksissa</w:t>
      </w:r>
    </w:p>
    <w:p w14:paraId="3CA33835" w14:textId="70265D6E" w:rsidR="0051716D" w:rsidRPr="00EE0849" w:rsidRDefault="0051716D" w:rsidP="0051716D">
      <w:pPr>
        <w:pStyle w:val="leipteksti"/>
        <w:rPr>
          <w:b/>
        </w:rPr>
      </w:pPr>
      <w:r w:rsidRPr="00EE0849">
        <w:rPr>
          <w:b/>
        </w:rPr>
        <w:t>käyntiesi määrää tai kansalaisopiston kursseille osallistumistasi?</w:t>
      </w:r>
      <w:r w:rsidR="00C24FC3" w:rsidRPr="00EE0849">
        <w:rPr>
          <w:b/>
        </w:rPr>
        <w:t xml:space="preserve"> (kaavio </w:t>
      </w:r>
      <w:r w:rsidR="009E3B6B">
        <w:rPr>
          <w:b/>
        </w:rPr>
        <w:t>9</w:t>
      </w:r>
      <w:r w:rsidR="00E93660" w:rsidRPr="00EE0849">
        <w:rPr>
          <w:b/>
        </w:rPr>
        <w:t>)</w:t>
      </w:r>
      <w:r w:rsidR="00C24FC3" w:rsidRPr="00EE0849">
        <w:rPr>
          <w:b/>
        </w:rPr>
        <w:t>:</w:t>
      </w:r>
    </w:p>
    <w:p w14:paraId="309E775E" w14:textId="28DC4B4C" w:rsidR="0051716D" w:rsidRDefault="001E5BD4" w:rsidP="00F3775B">
      <w:pPr>
        <w:pStyle w:val="leipteksti"/>
        <w:numPr>
          <w:ilvl w:val="0"/>
          <w:numId w:val="12"/>
        </w:numPr>
      </w:pPr>
      <w:r w:rsidRPr="00EE0849">
        <w:t>Kyllä: Reilu 70 % (n=19/27)</w:t>
      </w:r>
      <w:r w:rsidR="001B3643">
        <w:t xml:space="preserve">, </w:t>
      </w:r>
      <w:r w:rsidR="0051716D" w:rsidRPr="00EE0849">
        <w:t>Ei: vaj</w:t>
      </w:r>
      <w:r w:rsidR="0051716D">
        <w:t>aa 4 % (n=1/27)</w:t>
      </w:r>
      <w:r w:rsidR="001B3643">
        <w:t xml:space="preserve">, </w:t>
      </w:r>
      <w:r w:rsidR="00D06135">
        <w:rPr>
          <w:noProof/>
        </w:rPr>
        <w:drawing>
          <wp:anchor distT="0" distB="0" distL="114300" distR="114300" simplePos="0" relativeHeight="251616256" behindDoc="0" locked="0" layoutInCell="1" allowOverlap="1" wp14:anchorId="4EA82DCC" wp14:editId="72221548">
            <wp:simplePos x="0" y="0"/>
            <wp:positionH relativeFrom="column">
              <wp:posOffset>240665</wp:posOffset>
            </wp:positionH>
            <wp:positionV relativeFrom="paragraph">
              <wp:posOffset>274320</wp:posOffset>
            </wp:positionV>
            <wp:extent cx="5443855" cy="2116455"/>
            <wp:effectExtent l="0" t="0" r="4445" b="17145"/>
            <wp:wrapTopAndBottom/>
            <wp:docPr id="61" name="Kaavi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51716D">
        <w:t>En osaa sanoa: 26 % (n=7/27)</w:t>
      </w:r>
    </w:p>
    <w:p w14:paraId="4E77B935" w14:textId="185B150C" w:rsidR="00D06135" w:rsidRPr="00D06135" w:rsidRDefault="00D06135" w:rsidP="00D06135">
      <w:pPr>
        <w:pStyle w:val="leipteksti"/>
        <w:rPr>
          <w:sz w:val="22"/>
          <w:szCs w:val="22"/>
        </w:rPr>
      </w:pPr>
      <w:r w:rsidRPr="00D06135">
        <w:rPr>
          <w:sz w:val="22"/>
          <w:szCs w:val="22"/>
        </w:rPr>
        <w:t>Kaavio</w:t>
      </w:r>
      <w:r w:rsidR="009E3B6B">
        <w:rPr>
          <w:sz w:val="22"/>
          <w:szCs w:val="22"/>
        </w:rPr>
        <w:t xml:space="preserve"> 9</w:t>
      </w:r>
      <w:r w:rsidRPr="00D06135">
        <w:rPr>
          <w:sz w:val="22"/>
          <w:szCs w:val="22"/>
        </w:rPr>
        <w:t>: Uskotko, että Kaikukortti tulee lisäämään kulttuuritilaisuuksissa käyntiesi määrää tai kansalaisopiston kursseille osallistumistasi? (n=27)</w:t>
      </w:r>
    </w:p>
    <w:p w14:paraId="0023931B" w14:textId="77777777" w:rsidR="00D06135" w:rsidRDefault="00D06135" w:rsidP="00D06135">
      <w:pPr>
        <w:pStyle w:val="leipteksti"/>
      </w:pPr>
    </w:p>
    <w:p w14:paraId="29336D40" w14:textId="59659F92" w:rsidR="00B65143" w:rsidRPr="00A34436" w:rsidRDefault="000177A3" w:rsidP="00B65143">
      <w:pPr>
        <w:pStyle w:val="leipteksti"/>
        <w:rPr>
          <w:b/>
        </w:rPr>
      </w:pPr>
      <w:r w:rsidRPr="00A34436">
        <w:rPr>
          <w:b/>
        </w:rPr>
        <w:t>Tekijät, jotka estävät käyttämästä Kaikukorttia</w:t>
      </w:r>
    </w:p>
    <w:p w14:paraId="10C7B024" w14:textId="46BE1FA1" w:rsidR="003A42F5" w:rsidRDefault="00120306" w:rsidP="003145B6">
      <w:pPr>
        <w:pStyle w:val="leipteksti"/>
        <w:numPr>
          <w:ilvl w:val="0"/>
          <w:numId w:val="14"/>
        </w:numPr>
      </w:pPr>
      <w:r>
        <w:t>Yleisin syy</w:t>
      </w:r>
      <w:r w:rsidR="003A42F5">
        <w:t xml:space="preserve">: </w:t>
      </w:r>
    </w:p>
    <w:p w14:paraId="4A6D4A9B" w14:textId="41476F92" w:rsidR="00CE5FAB" w:rsidRDefault="00120306" w:rsidP="003145B6">
      <w:pPr>
        <w:pStyle w:val="leipteksti"/>
        <w:numPr>
          <w:ilvl w:val="1"/>
          <w:numId w:val="14"/>
        </w:numPr>
      </w:pPr>
      <w:r w:rsidRPr="00120306">
        <w:t>Kaikukortilla ei ollut enää saatavilla lippuja minua kiinnostavaan kulttuuritarjontaan</w:t>
      </w:r>
      <w:r w:rsidR="00CE5FAB">
        <w:t>*.</w:t>
      </w:r>
      <w:r w:rsidR="00DD525E">
        <w:t xml:space="preserve"> (n. 23 %; n=6/27)</w:t>
      </w:r>
    </w:p>
    <w:p w14:paraId="4D456FC5" w14:textId="6FA8EB25" w:rsidR="00120306" w:rsidRDefault="00CE5FAB" w:rsidP="00CE5FAB">
      <w:pPr>
        <w:pStyle w:val="leipteksti"/>
        <w:ind w:left="1741"/>
      </w:pPr>
      <w:r>
        <w:t>*</w:t>
      </w:r>
      <w:r w:rsidR="00120306" w:rsidRPr="00120306">
        <w:t xml:space="preserve"> </w:t>
      </w:r>
      <w:r>
        <w:t>Kaikukortin kulttuurikohteet voivat halutessaan käyttää 5 % ylärajaa Kaikukortilla hankittavaan tarjontaan.</w:t>
      </w:r>
    </w:p>
    <w:p w14:paraId="3DCED104" w14:textId="3E9D08DA" w:rsidR="00120306" w:rsidRDefault="00120306" w:rsidP="003145B6">
      <w:pPr>
        <w:pStyle w:val="leipteksti"/>
        <w:numPr>
          <w:ilvl w:val="0"/>
          <w:numId w:val="14"/>
        </w:numPr>
      </w:pPr>
      <w:r>
        <w:t xml:space="preserve">Seuraavaksi yleisimmät syyt: </w:t>
      </w:r>
    </w:p>
    <w:p w14:paraId="5DD7777F" w14:textId="6C12922F" w:rsidR="00120306" w:rsidRDefault="00CE5FAB" w:rsidP="003145B6">
      <w:pPr>
        <w:pStyle w:val="leipteksti"/>
        <w:numPr>
          <w:ilvl w:val="1"/>
          <w:numId w:val="14"/>
        </w:numPr>
      </w:pPr>
      <w:r>
        <w:t>L</w:t>
      </w:r>
      <w:r w:rsidR="00120306">
        <w:t>iian pitkä matka</w:t>
      </w:r>
      <w:r>
        <w:t>.</w:t>
      </w:r>
      <w:r w:rsidR="00DD525E">
        <w:t xml:space="preserve"> (n. 15 %; n=4/27)</w:t>
      </w:r>
    </w:p>
    <w:p w14:paraId="1136616D" w14:textId="69EA1054" w:rsidR="00120306" w:rsidRDefault="00CE5FAB" w:rsidP="003145B6">
      <w:pPr>
        <w:pStyle w:val="leipteksti"/>
        <w:numPr>
          <w:ilvl w:val="1"/>
          <w:numId w:val="14"/>
        </w:numPr>
      </w:pPr>
      <w:r>
        <w:t>E</w:t>
      </w:r>
      <w:r w:rsidR="00120306">
        <w:t>n löydä tietoa Kaikukortin kulttuuritarjonnasta riittävän helposti</w:t>
      </w:r>
      <w:r>
        <w:t>.</w:t>
      </w:r>
      <w:r w:rsidR="00DD525E">
        <w:t xml:space="preserve"> (n. 15 %; n=4/27)</w:t>
      </w:r>
    </w:p>
    <w:p w14:paraId="4E49612A" w14:textId="2662919D" w:rsidR="00120306" w:rsidRDefault="00CE5FAB" w:rsidP="003145B6">
      <w:pPr>
        <w:pStyle w:val="leipteksti"/>
        <w:numPr>
          <w:ilvl w:val="1"/>
          <w:numId w:val="14"/>
        </w:numPr>
      </w:pPr>
      <w:r>
        <w:t>L</w:t>
      </w:r>
      <w:r w:rsidR="00120306">
        <w:t>ipun tai kurssipaikan hankkiminen Kaikukortilla on hankalaa</w:t>
      </w:r>
      <w:r>
        <w:t>.</w:t>
      </w:r>
      <w:r w:rsidR="00DD525E">
        <w:t xml:space="preserve"> (n. 15 %; n=4/27)</w:t>
      </w:r>
    </w:p>
    <w:p w14:paraId="4EE2068B" w14:textId="70B22E9C" w:rsidR="00120306" w:rsidRDefault="00CE5FAB" w:rsidP="003145B6">
      <w:pPr>
        <w:pStyle w:val="leipteksti"/>
        <w:numPr>
          <w:ilvl w:val="1"/>
          <w:numId w:val="14"/>
        </w:numPr>
      </w:pPr>
      <w:r>
        <w:t>M</w:t>
      </w:r>
      <w:r w:rsidR="00120306">
        <w:t>inua kiinnostava kulttuuritarjonta oli loppuunmyyty</w:t>
      </w:r>
      <w:r>
        <w:t>.</w:t>
      </w:r>
      <w:r w:rsidR="00DD525E">
        <w:t xml:space="preserve"> (n. 15 %; n=4/27)</w:t>
      </w:r>
    </w:p>
    <w:p w14:paraId="3D90269B" w14:textId="3E78F106" w:rsidR="00120306" w:rsidRDefault="00120306" w:rsidP="003145B6">
      <w:pPr>
        <w:pStyle w:val="leipteksti"/>
        <w:numPr>
          <w:ilvl w:val="0"/>
          <w:numId w:val="14"/>
        </w:numPr>
      </w:pPr>
      <w:r>
        <w:t>Kolmann</w:t>
      </w:r>
      <w:r w:rsidR="00DD525E">
        <w:t>eksi yleisimmät syyt</w:t>
      </w:r>
      <w:r w:rsidR="003A42F5">
        <w:t>:</w:t>
      </w:r>
    </w:p>
    <w:p w14:paraId="5B4745B8" w14:textId="204BE088" w:rsidR="00120306" w:rsidRDefault="00CE5FAB" w:rsidP="003145B6">
      <w:pPr>
        <w:pStyle w:val="leipteksti"/>
        <w:numPr>
          <w:ilvl w:val="1"/>
          <w:numId w:val="14"/>
        </w:numPr>
      </w:pPr>
      <w:r>
        <w:t>J</w:t>
      </w:r>
      <w:r w:rsidR="00120306">
        <w:t>ulkisia liikennevälineitä on huonosti tarjolla</w:t>
      </w:r>
      <w:r>
        <w:t>.</w:t>
      </w:r>
      <w:r w:rsidR="00DD525E" w:rsidRPr="00DD525E">
        <w:t xml:space="preserve"> </w:t>
      </w:r>
      <w:r w:rsidR="00DD525E">
        <w:t>(n. 11 %; n=3/27)</w:t>
      </w:r>
    </w:p>
    <w:p w14:paraId="35D48921" w14:textId="633CC44F" w:rsidR="000177A3" w:rsidRDefault="00CE5FAB" w:rsidP="003145B6">
      <w:pPr>
        <w:pStyle w:val="leipteksti"/>
        <w:numPr>
          <w:ilvl w:val="1"/>
          <w:numId w:val="14"/>
        </w:numPr>
      </w:pPr>
      <w:r>
        <w:t>M</w:t>
      </w:r>
      <w:r w:rsidR="00120306">
        <w:t>atkakustannukset ovat liian suuret</w:t>
      </w:r>
      <w:r>
        <w:t>.</w:t>
      </w:r>
      <w:r w:rsidR="00DD525E" w:rsidRPr="00DD525E">
        <w:t xml:space="preserve"> </w:t>
      </w:r>
      <w:r w:rsidR="00DD525E">
        <w:t>(n. 11 %; n=3/27)</w:t>
      </w:r>
    </w:p>
    <w:p w14:paraId="07173161" w14:textId="47EFC04A" w:rsidR="00120306" w:rsidRPr="00FE108F" w:rsidRDefault="00F35D9B" w:rsidP="003145B6">
      <w:pPr>
        <w:pStyle w:val="leipteksti"/>
        <w:numPr>
          <w:ilvl w:val="0"/>
          <w:numId w:val="13"/>
        </w:numPr>
      </w:pPr>
      <w:r>
        <w:t xml:space="preserve">Huom. </w:t>
      </w:r>
      <w:r w:rsidR="00120306" w:rsidRPr="00FE108F">
        <w:t xml:space="preserve">Vastauksissa </w:t>
      </w:r>
      <w:r w:rsidR="00FE108F" w:rsidRPr="00FE108F">
        <w:t xml:space="preserve">oli </w:t>
      </w:r>
      <w:r w:rsidR="00120306" w:rsidRPr="00FE108F">
        <w:t xml:space="preserve">paljon hajontaa. </w:t>
      </w:r>
    </w:p>
    <w:p w14:paraId="08198354" w14:textId="2C6AB05B" w:rsidR="00120306" w:rsidRPr="00A34436" w:rsidRDefault="00120306" w:rsidP="00120306">
      <w:pPr>
        <w:pStyle w:val="leipteksti"/>
        <w:rPr>
          <w:b/>
        </w:rPr>
      </w:pPr>
      <w:r w:rsidRPr="00A34436">
        <w:rPr>
          <w:b/>
        </w:rPr>
        <w:lastRenderedPageBreak/>
        <w:t>Oletko osallistunut Kaikukortilla pienryhmäkäynteihin tai kahdenkeskiseen käyntiin yhdessä työntekijän kanssa</w:t>
      </w:r>
      <w:r w:rsidR="00A34436">
        <w:rPr>
          <w:b/>
        </w:rPr>
        <w:t>?</w:t>
      </w:r>
      <w:r w:rsidR="00C24FC3">
        <w:rPr>
          <w:b/>
        </w:rPr>
        <w:t xml:space="preserve"> (kaavio 1</w:t>
      </w:r>
      <w:r w:rsidR="009E3B6B">
        <w:rPr>
          <w:b/>
        </w:rPr>
        <w:t>0</w:t>
      </w:r>
      <w:r w:rsidR="00622577">
        <w:rPr>
          <w:b/>
        </w:rPr>
        <w:t>)</w:t>
      </w:r>
    </w:p>
    <w:p w14:paraId="66C34D02" w14:textId="23CB5010" w:rsidR="000268F2" w:rsidRDefault="00F35D9B" w:rsidP="003145B6">
      <w:pPr>
        <w:pStyle w:val="leipteksti"/>
        <w:numPr>
          <w:ilvl w:val="0"/>
          <w:numId w:val="15"/>
        </w:numPr>
      </w:pPr>
      <w:r>
        <w:rPr>
          <w:noProof/>
        </w:rPr>
        <w:drawing>
          <wp:anchor distT="0" distB="0" distL="114300" distR="114300" simplePos="0" relativeHeight="251623424" behindDoc="0" locked="0" layoutInCell="1" allowOverlap="1" wp14:anchorId="3A93EEA2" wp14:editId="7432BCEA">
            <wp:simplePos x="0" y="0"/>
            <wp:positionH relativeFrom="column">
              <wp:posOffset>185420</wp:posOffset>
            </wp:positionH>
            <wp:positionV relativeFrom="paragraph">
              <wp:posOffset>462280</wp:posOffset>
            </wp:positionV>
            <wp:extent cx="5426710" cy="1989455"/>
            <wp:effectExtent l="0" t="0" r="2540" b="10795"/>
            <wp:wrapTopAndBottom/>
            <wp:docPr id="4"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0268F2" w:rsidRPr="000268F2">
        <w:t>Kyllä: 33 % (n=9/27)</w:t>
      </w:r>
      <w:r>
        <w:t>, e</w:t>
      </w:r>
      <w:r w:rsidR="000268F2" w:rsidRPr="000268F2">
        <w:t>n: 59 % (n=16/27)</w:t>
      </w:r>
      <w:r>
        <w:t>, e</w:t>
      </w:r>
      <w:r w:rsidR="000268F2" w:rsidRPr="000268F2">
        <w:t>n, mutta haluaisin osallistua: 7% (n=2/27)</w:t>
      </w:r>
    </w:p>
    <w:p w14:paraId="479351D6" w14:textId="0FBC54E8" w:rsidR="003A42F5" w:rsidRPr="00FD2956" w:rsidRDefault="00622577" w:rsidP="00120306">
      <w:pPr>
        <w:pStyle w:val="leipteksti"/>
        <w:rPr>
          <w:sz w:val="22"/>
          <w:szCs w:val="22"/>
        </w:rPr>
      </w:pPr>
      <w:r>
        <w:rPr>
          <w:sz w:val="22"/>
          <w:szCs w:val="22"/>
        </w:rPr>
        <w:t>Kaavio 1</w:t>
      </w:r>
      <w:r w:rsidR="009E3B6B">
        <w:rPr>
          <w:sz w:val="22"/>
          <w:szCs w:val="22"/>
        </w:rPr>
        <w:t>0</w:t>
      </w:r>
      <w:r w:rsidR="00FD2956" w:rsidRPr="00FD2956">
        <w:rPr>
          <w:sz w:val="22"/>
          <w:szCs w:val="22"/>
        </w:rPr>
        <w:t>. Oletko osallistunut Kaikukortilla pienryhmäkäynteihin tai kahdenkeskiseen käyntiin yhdessä työntekijän kanssa?</w:t>
      </w:r>
      <w:r w:rsidR="00FD2956">
        <w:rPr>
          <w:sz w:val="22"/>
          <w:szCs w:val="22"/>
        </w:rPr>
        <w:t xml:space="preserve"> (n=27)</w:t>
      </w:r>
    </w:p>
    <w:p w14:paraId="79B766D0" w14:textId="52A710F7" w:rsidR="003A42F5" w:rsidRDefault="003A42F5" w:rsidP="00120306">
      <w:pPr>
        <w:pStyle w:val="leipteksti"/>
      </w:pPr>
    </w:p>
    <w:p w14:paraId="1FBCB444" w14:textId="720D051C" w:rsidR="00120306" w:rsidRPr="00A34436" w:rsidRDefault="00120306" w:rsidP="000177A3">
      <w:pPr>
        <w:pStyle w:val="leipteksti"/>
        <w:rPr>
          <w:b/>
        </w:rPr>
      </w:pPr>
      <w:r w:rsidRPr="00A34436">
        <w:rPr>
          <w:b/>
        </w:rPr>
        <w:t>Halukkuus saada jatkossa Kaikukortti</w:t>
      </w:r>
      <w:r w:rsidR="00A34436">
        <w:rPr>
          <w:b/>
        </w:rPr>
        <w:t>:</w:t>
      </w:r>
      <w:r w:rsidR="007A2CB9">
        <w:rPr>
          <w:b/>
        </w:rPr>
        <w:t xml:space="preserve"> </w:t>
      </w:r>
    </w:p>
    <w:p w14:paraId="350F6E1D" w14:textId="1A32F949" w:rsidR="00F527E9" w:rsidRDefault="00DD525E" w:rsidP="00BE06EF">
      <w:pPr>
        <w:pStyle w:val="leipteksti"/>
      </w:pPr>
      <w:r>
        <w:rPr>
          <w:noProof/>
        </w:rPr>
        <w:drawing>
          <wp:anchor distT="0" distB="0" distL="114300" distR="114300" simplePos="0" relativeHeight="251613184" behindDoc="0" locked="0" layoutInCell="1" allowOverlap="1" wp14:anchorId="7D859FB4" wp14:editId="3FCFA9CF">
            <wp:simplePos x="0" y="0"/>
            <wp:positionH relativeFrom="column">
              <wp:posOffset>202565</wp:posOffset>
            </wp:positionH>
            <wp:positionV relativeFrom="paragraph">
              <wp:posOffset>500380</wp:posOffset>
            </wp:positionV>
            <wp:extent cx="4707255" cy="1405255"/>
            <wp:effectExtent l="0" t="0" r="17145" b="4445"/>
            <wp:wrapTopAndBottom/>
            <wp:docPr id="1"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0268F2">
        <w:t>Yhtä</w:t>
      </w:r>
      <w:r w:rsidR="00F527E9">
        <w:t xml:space="preserve"> epävarmaa vastausta</w:t>
      </w:r>
      <w:r w:rsidR="000268F2">
        <w:t xml:space="preserve"> lukuun ottamatta kaikki vastaajat aikovat hankkia jatkossa Kaikukortin</w:t>
      </w:r>
      <w:r w:rsidR="00EE0849">
        <w:t xml:space="preserve"> (Kaavio 1</w:t>
      </w:r>
      <w:r w:rsidR="009E3B6B">
        <w:t>1</w:t>
      </w:r>
      <w:r>
        <w:t>)</w:t>
      </w:r>
      <w:r w:rsidR="00F527E9">
        <w:t xml:space="preserve">. </w:t>
      </w:r>
    </w:p>
    <w:p w14:paraId="468E27FD" w14:textId="77D54DC0" w:rsidR="00DD525E" w:rsidRDefault="00DD525E" w:rsidP="00DD525E">
      <w:pPr>
        <w:pStyle w:val="leipteksti"/>
        <w:ind w:left="0" w:firstLine="301"/>
        <w:rPr>
          <w:sz w:val="22"/>
          <w:szCs w:val="22"/>
        </w:rPr>
      </w:pPr>
      <w:r w:rsidRPr="00EE0849">
        <w:rPr>
          <w:sz w:val="22"/>
          <w:szCs w:val="22"/>
        </w:rPr>
        <w:t>Kaavio 1</w:t>
      </w:r>
      <w:r w:rsidR="009E3B6B">
        <w:rPr>
          <w:sz w:val="22"/>
          <w:szCs w:val="22"/>
        </w:rPr>
        <w:t>1</w:t>
      </w:r>
      <w:r w:rsidRPr="00EE0849">
        <w:rPr>
          <w:sz w:val="22"/>
          <w:szCs w:val="22"/>
        </w:rPr>
        <w:t>: Aiotko hankkia jatkossa Kaikukortin? (n=27)</w:t>
      </w:r>
    </w:p>
    <w:p w14:paraId="4D14C04D" w14:textId="77777777" w:rsidR="00577E7A" w:rsidRPr="00EE0849" w:rsidRDefault="00577E7A" w:rsidP="00DD525E">
      <w:pPr>
        <w:pStyle w:val="leipteksti"/>
        <w:ind w:left="0" w:firstLine="301"/>
        <w:rPr>
          <w:sz w:val="22"/>
          <w:szCs w:val="22"/>
        </w:rPr>
      </w:pPr>
    </w:p>
    <w:p w14:paraId="05732F3D" w14:textId="29E9027F" w:rsidR="00716655" w:rsidRPr="00E7038E" w:rsidRDefault="00716655" w:rsidP="00716655">
      <w:pPr>
        <w:pStyle w:val="leipteksti"/>
        <w:rPr>
          <w:color w:val="FF0000"/>
        </w:rPr>
      </w:pPr>
      <w:r w:rsidRPr="00C24FC3">
        <w:rPr>
          <w:b/>
        </w:rPr>
        <w:t xml:space="preserve">Oliko </w:t>
      </w:r>
      <w:r w:rsidRPr="00DD525E">
        <w:rPr>
          <w:b/>
        </w:rPr>
        <w:t>vastaajalla ollut Kaikukortti aiemmin?</w:t>
      </w:r>
      <w:r>
        <w:rPr>
          <w:b/>
        </w:rPr>
        <w:t xml:space="preserve"> </w:t>
      </w:r>
    </w:p>
    <w:p w14:paraId="2EE7DAFA" w14:textId="77777777" w:rsidR="00716655" w:rsidRDefault="00716655" w:rsidP="004A7E65">
      <w:pPr>
        <w:pStyle w:val="leipteksti"/>
        <w:numPr>
          <w:ilvl w:val="0"/>
          <w:numId w:val="65"/>
        </w:numPr>
      </w:pPr>
      <w:r w:rsidRPr="00DD525E">
        <w:t xml:space="preserve">Kahdella kolmesta vastaajasta oli ollut Kaikukortti jo vuonna 2016. </w:t>
      </w:r>
    </w:p>
    <w:p w14:paraId="03131CA2" w14:textId="77777777" w:rsidR="00AD624A" w:rsidRDefault="00AD624A" w:rsidP="00716655">
      <w:pPr>
        <w:pStyle w:val="leipteksti"/>
        <w:ind w:left="0"/>
      </w:pPr>
    </w:p>
    <w:p w14:paraId="6554655A" w14:textId="3C9CB9DA" w:rsidR="00AD624A" w:rsidRDefault="00AD624A" w:rsidP="00AD624A">
      <w:pPr>
        <w:pStyle w:val="leipteksti"/>
        <w:rPr>
          <w:color w:val="FF0000"/>
        </w:rPr>
      </w:pPr>
      <w:r w:rsidRPr="00A34436">
        <w:rPr>
          <w:b/>
        </w:rPr>
        <w:t>Kaikukortin kulttuurikohteiden kiinnostavuus</w:t>
      </w:r>
      <w:r w:rsidR="00622577">
        <w:rPr>
          <w:b/>
        </w:rPr>
        <w:t xml:space="preserve"> </w:t>
      </w:r>
    </w:p>
    <w:p w14:paraId="7B657AC9" w14:textId="4DA4C4F8" w:rsidR="007A02E1" w:rsidRPr="0016793A" w:rsidRDefault="00BF3901" w:rsidP="003145B6">
      <w:pPr>
        <w:pStyle w:val="leipteksti"/>
        <w:numPr>
          <w:ilvl w:val="0"/>
          <w:numId w:val="16"/>
        </w:numPr>
      </w:pPr>
      <w:r>
        <w:t>Mitä mieltä olet seuraavasta väittee</w:t>
      </w:r>
      <w:r w:rsidR="00FD2956">
        <w:t xml:space="preserve">stä?  </w:t>
      </w:r>
      <w:r w:rsidR="007A02E1" w:rsidRPr="007A02E1">
        <w:t>Kaikukortin kulttuurikohteiden tarjonta on mielest</w:t>
      </w:r>
      <w:r w:rsidR="00FD2956">
        <w:t>äni kiinnostavaa</w:t>
      </w:r>
      <w:r w:rsidR="0016793A">
        <w:t xml:space="preserve"> (k</w:t>
      </w:r>
      <w:r w:rsidR="009E3B6B">
        <w:t>aavio 12</w:t>
      </w:r>
      <w:r w:rsidR="0016793A" w:rsidRPr="0016793A">
        <w:t>):</w:t>
      </w:r>
    </w:p>
    <w:p w14:paraId="6C5EE3AC" w14:textId="7F247D0F" w:rsidR="007A02E1" w:rsidRDefault="007A02E1" w:rsidP="003145B6">
      <w:pPr>
        <w:pStyle w:val="leipteksti"/>
        <w:numPr>
          <w:ilvl w:val="1"/>
          <w:numId w:val="16"/>
        </w:numPr>
      </w:pPr>
      <w:r>
        <w:t>Täysin tai jokseenkin samaa mieltä: n=23/27</w:t>
      </w:r>
    </w:p>
    <w:p w14:paraId="3E996485" w14:textId="14047D11" w:rsidR="00577E7A" w:rsidRDefault="007A02E1" w:rsidP="007D2776">
      <w:pPr>
        <w:pStyle w:val="leipteksti"/>
        <w:numPr>
          <w:ilvl w:val="1"/>
          <w:numId w:val="16"/>
        </w:numPr>
      </w:pPr>
      <w:r>
        <w:t>En samaa enkä eri mieltä: n=3/27</w:t>
      </w:r>
      <w:r w:rsidR="00577E7A">
        <w:br/>
        <w:t>Täysin tai jokseenkin eri mieltä: n=1/27</w:t>
      </w:r>
      <w:r w:rsidR="00577E7A">
        <w:br/>
      </w:r>
    </w:p>
    <w:p w14:paraId="3D7D73C0" w14:textId="3F683489" w:rsidR="00DC206D" w:rsidRPr="00C27BD6" w:rsidRDefault="0016793A" w:rsidP="00D46755">
      <w:pPr>
        <w:pStyle w:val="leipteksti"/>
        <w:rPr>
          <w:sz w:val="22"/>
          <w:szCs w:val="22"/>
        </w:rPr>
      </w:pPr>
      <w:r>
        <w:rPr>
          <w:noProof/>
        </w:rPr>
        <w:lastRenderedPageBreak/>
        <w:drawing>
          <wp:anchor distT="0" distB="0" distL="114300" distR="114300" simplePos="0" relativeHeight="251626496" behindDoc="0" locked="0" layoutInCell="1" allowOverlap="1" wp14:anchorId="5AF1AD21" wp14:editId="00A2859B">
            <wp:simplePos x="0" y="0"/>
            <wp:positionH relativeFrom="column">
              <wp:posOffset>204682</wp:posOffset>
            </wp:positionH>
            <wp:positionV relativeFrom="paragraph">
              <wp:posOffset>424</wp:posOffset>
            </wp:positionV>
            <wp:extent cx="5676900" cy="1562100"/>
            <wp:effectExtent l="0" t="0" r="0" b="0"/>
            <wp:wrapTopAndBottom/>
            <wp:docPr id="64" name="Kaavi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9E3B6B">
        <w:rPr>
          <w:sz w:val="22"/>
          <w:szCs w:val="22"/>
        </w:rPr>
        <w:t>Kaavio 12</w:t>
      </w:r>
      <w:r w:rsidRPr="00DC206D">
        <w:rPr>
          <w:sz w:val="22"/>
          <w:szCs w:val="22"/>
        </w:rPr>
        <w:t>.</w:t>
      </w:r>
      <w:r w:rsidRPr="00DC206D">
        <w:rPr>
          <w:rFonts w:asciiTheme="minorHAnsi" w:eastAsiaTheme="minorEastAsia" w:hAnsi="Times New Roman" w:cstheme="minorBidi"/>
          <w:color w:val="595959"/>
          <w:kern w:val="24"/>
          <w14:textFill>
            <w14:solidFill>
              <w14:srgbClr w14:val="595959">
                <w14:lumMod w14:val="65000"/>
                <w14:lumOff w14:val="35000"/>
              </w14:srgbClr>
            </w14:solidFill>
          </w14:textFill>
        </w:rPr>
        <w:t xml:space="preserve"> </w:t>
      </w:r>
      <w:r w:rsidRPr="00DC206D">
        <w:rPr>
          <w:sz w:val="22"/>
          <w:szCs w:val="22"/>
        </w:rPr>
        <w:t xml:space="preserve">Mitä mieltä olet seuraavasta väitteestä?  Kaikukortin kulttuurikohteiden tarjonta on mielestäni kiinnostavaa. </w:t>
      </w:r>
      <w:r w:rsidRPr="00DC206D">
        <w:rPr>
          <w:sz w:val="22"/>
          <w:szCs w:val="22"/>
          <w:lang w:val="en-US"/>
        </w:rPr>
        <w:t>(n=27)</w:t>
      </w:r>
      <w:r w:rsidR="00C27BD6">
        <w:br/>
      </w:r>
    </w:p>
    <w:p w14:paraId="255C54EB" w14:textId="11336630" w:rsidR="00120306" w:rsidRDefault="00AD624A" w:rsidP="000177A3">
      <w:pPr>
        <w:pStyle w:val="leipteksti"/>
      </w:pPr>
      <w:r w:rsidRPr="00A34436">
        <w:rPr>
          <w:b/>
        </w:rPr>
        <w:t>Kaikukortin kulttuurikohteiden riittävyys</w:t>
      </w:r>
      <w:r w:rsidR="00A34436" w:rsidRPr="00A34436">
        <w:rPr>
          <w:b/>
        </w:rPr>
        <w:t>:</w:t>
      </w:r>
      <w:r w:rsidRPr="00AD624A">
        <w:rPr>
          <w:color w:val="FF0000"/>
        </w:rPr>
        <w:t xml:space="preserve"> </w:t>
      </w:r>
    </w:p>
    <w:p w14:paraId="52B1A53C" w14:textId="6E9008DA" w:rsidR="007A02E1" w:rsidRDefault="007A02E1" w:rsidP="003145B6">
      <w:pPr>
        <w:pStyle w:val="leipteksti"/>
        <w:numPr>
          <w:ilvl w:val="0"/>
          <w:numId w:val="16"/>
        </w:numPr>
      </w:pPr>
      <w:r>
        <w:t>Mitä mieltä olet seuraavasta väittee</w:t>
      </w:r>
      <w:r w:rsidR="008B3B0C">
        <w:t xml:space="preserve">stä? </w:t>
      </w:r>
      <w:r w:rsidRPr="007A02E1">
        <w:t>Kaikukortti-verkostossa on tänä vuonna 2017 riittä</w:t>
      </w:r>
      <w:r w:rsidR="0016793A">
        <w:t>västi kulttuurikohteita mukana (</w:t>
      </w:r>
      <w:r w:rsidR="0016793A" w:rsidRPr="00D6395D">
        <w:t xml:space="preserve">kaavio </w:t>
      </w:r>
      <w:r w:rsidR="009E3B6B">
        <w:t>13</w:t>
      </w:r>
      <w:r w:rsidR="0016793A" w:rsidRPr="00D6395D">
        <w:t>).</w:t>
      </w:r>
    </w:p>
    <w:p w14:paraId="703392BF" w14:textId="4BE42622" w:rsidR="007A02E1" w:rsidRDefault="007A02E1" w:rsidP="003145B6">
      <w:pPr>
        <w:pStyle w:val="leipteksti"/>
        <w:numPr>
          <w:ilvl w:val="1"/>
          <w:numId w:val="16"/>
        </w:numPr>
      </w:pPr>
      <w:r>
        <w:t>Täysin tai jokseenkin samaa mieltä: n=</w:t>
      </w:r>
      <w:r w:rsidR="00BF3901">
        <w:t>16</w:t>
      </w:r>
      <w:r>
        <w:t>/27</w:t>
      </w:r>
    </w:p>
    <w:p w14:paraId="05919151" w14:textId="0A97BA93" w:rsidR="007A02E1" w:rsidRDefault="007A02E1" w:rsidP="003145B6">
      <w:pPr>
        <w:pStyle w:val="leipteksti"/>
        <w:numPr>
          <w:ilvl w:val="1"/>
          <w:numId w:val="16"/>
        </w:numPr>
      </w:pPr>
      <w:r>
        <w:t>En samaa enkä eri mieltä: n=</w:t>
      </w:r>
      <w:r w:rsidR="00BF3901">
        <w:t>9</w:t>
      </w:r>
      <w:r>
        <w:t>/27</w:t>
      </w:r>
    </w:p>
    <w:p w14:paraId="4284569C" w14:textId="7E2EF23E" w:rsidR="00AD624A" w:rsidRDefault="008B3B0C" w:rsidP="003145B6">
      <w:pPr>
        <w:pStyle w:val="leipteksti"/>
        <w:numPr>
          <w:ilvl w:val="1"/>
          <w:numId w:val="16"/>
        </w:numPr>
      </w:pPr>
      <w:r>
        <w:rPr>
          <w:noProof/>
        </w:rPr>
        <w:drawing>
          <wp:anchor distT="0" distB="0" distL="114300" distR="114300" simplePos="0" relativeHeight="251629568" behindDoc="0" locked="0" layoutInCell="1" allowOverlap="1" wp14:anchorId="46CF0AD3" wp14:editId="6BE2379D">
            <wp:simplePos x="0" y="0"/>
            <wp:positionH relativeFrom="column">
              <wp:posOffset>143934</wp:posOffset>
            </wp:positionH>
            <wp:positionV relativeFrom="paragraph">
              <wp:posOffset>245110</wp:posOffset>
            </wp:positionV>
            <wp:extent cx="5486400" cy="1533525"/>
            <wp:effectExtent l="0" t="0" r="0" b="9525"/>
            <wp:wrapTopAndBottom/>
            <wp:docPr id="65" name="Kaavi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7A02E1">
        <w:t>Täysin tai jokseenkin eri mieltä: n=</w:t>
      </w:r>
      <w:r w:rsidR="00BF3901">
        <w:t>2</w:t>
      </w:r>
      <w:r w:rsidR="007A02E1">
        <w:t>/27</w:t>
      </w:r>
    </w:p>
    <w:p w14:paraId="4587C991" w14:textId="5C19C425" w:rsidR="008B3B0C" w:rsidRPr="008B3B0C" w:rsidRDefault="009E3B6B" w:rsidP="008B3B0C">
      <w:pPr>
        <w:pStyle w:val="leipteksti"/>
        <w:rPr>
          <w:sz w:val="22"/>
          <w:szCs w:val="22"/>
        </w:rPr>
      </w:pPr>
      <w:r>
        <w:rPr>
          <w:sz w:val="22"/>
          <w:szCs w:val="22"/>
        </w:rPr>
        <w:t>Kaavio 13</w:t>
      </w:r>
      <w:r w:rsidR="008B3B0C" w:rsidRPr="008B3B0C">
        <w:rPr>
          <w:sz w:val="22"/>
          <w:szCs w:val="22"/>
        </w:rPr>
        <w:t>. Kaikukortti-verkostossa on tänä vuonna 2017 riittävästi kulttuurikohteita mukana. (n=27)</w:t>
      </w:r>
    </w:p>
    <w:p w14:paraId="6B432FE9" w14:textId="70C59F6D" w:rsidR="008B3B0C" w:rsidRDefault="008B3B0C" w:rsidP="000177A3">
      <w:pPr>
        <w:pStyle w:val="leipteksti"/>
      </w:pPr>
    </w:p>
    <w:p w14:paraId="2FC7DA24" w14:textId="42679AA4" w:rsidR="00AD624A" w:rsidRDefault="007A02E1" w:rsidP="000177A3">
      <w:pPr>
        <w:pStyle w:val="leipteksti"/>
      </w:pPr>
      <w:r w:rsidRPr="00A34436">
        <w:rPr>
          <w:b/>
        </w:rPr>
        <w:t>Mitä mieltä olet seuraavasta väittee</w:t>
      </w:r>
      <w:r w:rsidR="00A34436" w:rsidRPr="00A34436">
        <w:rPr>
          <w:b/>
        </w:rPr>
        <w:t>stä? ”</w:t>
      </w:r>
      <w:r w:rsidRPr="00A34436">
        <w:rPr>
          <w:b/>
        </w:rPr>
        <w:t>Minulle on tärkeää, että Kaikukortilla voi myös</w:t>
      </w:r>
      <w:r w:rsidR="00A34436" w:rsidRPr="00A34436">
        <w:rPr>
          <w:b/>
        </w:rPr>
        <w:t xml:space="preserve"> harrastaa kansalaisopistoissa.”</w:t>
      </w:r>
      <w:r w:rsidR="009E3B6B">
        <w:rPr>
          <w:b/>
        </w:rPr>
        <w:t xml:space="preserve"> (kaavio 14</w:t>
      </w:r>
      <w:r w:rsidR="00622577">
        <w:rPr>
          <w:b/>
        </w:rPr>
        <w:t>)</w:t>
      </w:r>
      <w:r w:rsidR="00A34436" w:rsidRPr="00A34436">
        <w:rPr>
          <w:b/>
        </w:rPr>
        <w:t>:</w:t>
      </w:r>
      <w:r w:rsidR="00A34436">
        <w:t xml:space="preserve"> </w:t>
      </w:r>
    </w:p>
    <w:p w14:paraId="28F50ABB" w14:textId="3ACC9A8C" w:rsidR="007A02E1" w:rsidRDefault="007A02E1" w:rsidP="003145B6">
      <w:pPr>
        <w:pStyle w:val="leipteksti"/>
        <w:numPr>
          <w:ilvl w:val="0"/>
          <w:numId w:val="16"/>
        </w:numPr>
      </w:pPr>
      <w:r>
        <w:t>Täysin tai jokseenkin samaa mieltä: n=</w:t>
      </w:r>
      <w:r w:rsidR="00BF3901">
        <w:t>17</w:t>
      </w:r>
      <w:r>
        <w:t>/27</w:t>
      </w:r>
    </w:p>
    <w:p w14:paraId="5BA96BBE" w14:textId="5651C580" w:rsidR="007A02E1" w:rsidRDefault="007A02E1" w:rsidP="003145B6">
      <w:pPr>
        <w:pStyle w:val="leipteksti"/>
        <w:numPr>
          <w:ilvl w:val="0"/>
          <w:numId w:val="16"/>
        </w:numPr>
      </w:pPr>
      <w:r>
        <w:t>En samaa enkä eri mieltä: n=</w:t>
      </w:r>
      <w:r w:rsidR="00BF3901">
        <w:t>7</w:t>
      </w:r>
      <w:r>
        <w:t>/27</w:t>
      </w:r>
    </w:p>
    <w:p w14:paraId="5533E27A" w14:textId="601341BD" w:rsidR="00AD624A" w:rsidRDefault="00622577" w:rsidP="003145B6">
      <w:pPr>
        <w:pStyle w:val="leipteksti"/>
        <w:numPr>
          <w:ilvl w:val="0"/>
          <w:numId w:val="16"/>
        </w:numPr>
      </w:pPr>
      <w:r>
        <w:rPr>
          <w:noProof/>
        </w:rPr>
        <w:drawing>
          <wp:anchor distT="0" distB="0" distL="114300" distR="114300" simplePos="0" relativeHeight="251632640" behindDoc="0" locked="0" layoutInCell="1" allowOverlap="1" wp14:anchorId="15C3C77B" wp14:editId="1D350351">
            <wp:simplePos x="0" y="0"/>
            <wp:positionH relativeFrom="column">
              <wp:posOffset>202565</wp:posOffset>
            </wp:positionH>
            <wp:positionV relativeFrom="paragraph">
              <wp:posOffset>244475</wp:posOffset>
            </wp:positionV>
            <wp:extent cx="5105400" cy="1076325"/>
            <wp:effectExtent l="0" t="0" r="0" b="9525"/>
            <wp:wrapTopAndBottom/>
            <wp:docPr id="67" name="Kaavi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7A02E1">
        <w:t>Täysin tai jokseenkin eri mieltä: n=</w:t>
      </w:r>
      <w:r w:rsidR="00BF3901">
        <w:t>3</w:t>
      </w:r>
      <w:r w:rsidR="007A02E1">
        <w:t>/27</w:t>
      </w:r>
    </w:p>
    <w:p w14:paraId="1402C5A0" w14:textId="0BCDBEF8" w:rsidR="008B3B0C" w:rsidRPr="00622577" w:rsidRDefault="008B3B0C" w:rsidP="008B3B0C">
      <w:pPr>
        <w:pStyle w:val="leipteksti"/>
        <w:rPr>
          <w:sz w:val="22"/>
          <w:szCs w:val="22"/>
        </w:rPr>
      </w:pPr>
      <w:r w:rsidRPr="00622577">
        <w:rPr>
          <w:sz w:val="22"/>
          <w:szCs w:val="22"/>
        </w:rPr>
        <w:t>K</w:t>
      </w:r>
      <w:r w:rsidR="00622577" w:rsidRPr="00622577">
        <w:rPr>
          <w:sz w:val="22"/>
          <w:szCs w:val="22"/>
        </w:rPr>
        <w:t>aavio 1</w:t>
      </w:r>
      <w:r w:rsidR="009E3B6B">
        <w:rPr>
          <w:sz w:val="22"/>
          <w:szCs w:val="22"/>
        </w:rPr>
        <w:t>4</w:t>
      </w:r>
      <w:r w:rsidRPr="00622577">
        <w:rPr>
          <w:sz w:val="22"/>
          <w:szCs w:val="22"/>
        </w:rPr>
        <w:t>. Minulle on tärkeää, että Kaikukortilla voi myös harrastaa kansalaisopistoissa. (n=27)</w:t>
      </w:r>
    </w:p>
    <w:p w14:paraId="0CD68364" w14:textId="4FD83E75" w:rsidR="000177A3" w:rsidRPr="00D4348E" w:rsidRDefault="000177A3" w:rsidP="00B65143">
      <w:pPr>
        <w:pStyle w:val="leipteksti"/>
        <w:rPr>
          <w:color w:val="FF0000"/>
        </w:rPr>
      </w:pPr>
      <w:r w:rsidRPr="00A34436">
        <w:rPr>
          <w:b/>
        </w:rPr>
        <w:lastRenderedPageBreak/>
        <w:t>Kaikukortti ja hyvinvointi</w:t>
      </w:r>
      <w:r w:rsidR="00D4348E" w:rsidRPr="00A34436">
        <w:rPr>
          <w:b/>
        </w:rPr>
        <w:t>: sosiaalisuus ja yhteisöllisyys</w:t>
      </w:r>
      <w:r w:rsidR="00D4348E">
        <w:t xml:space="preserve"> </w:t>
      </w:r>
      <w:r w:rsidR="00622577" w:rsidRPr="00D6395D">
        <w:t>(</w:t>
      </w:r>
      <w:r w:rsidR="00951726" w:rsidRPr="00D6395D">
        <w:t>kaavio</w:t>
      </w:r>
      <w:r w:rsidR="009E3B6B">
        <w:t xml:space="preserve"> 15</w:t>
      </w:r>
      <w:r w:rsidR="00622577" w:rsidRPr="00D6395D">
        <w:t>):</w:t>
      </w:r>
    </w:p>
    <w:p w14:paraId="675273CF" w14:textId="77777777" w:rsidR="00951726" w:rsidRDefault="00951726" w:rsidP="003145B6">
      <w:pPr>
        <w:pStyle w:val="leipteksti"/>
        <w:numPr>
          <w:ilvl w:val="0"/>
          <w:numId w:val="16"/>
        </w:numPr>
      </w:pPr>
      <w:r>
        <w:t xml:space="preserve">Mitä mieltä olet seuraavista </w:t>
      </w:r>
      <w:r w:rsidR="00D4348E">
        <w:t>väitte</w:t>
      </w:r>
      <w:r>
        <w:t xml:space="preserve">istä?  </w:t>
      </w:r>
    </w:p>
    <w:p w14:paraId="00772398" w14:textId="76B34C27" w:rsidR="00D4348E" w:rsidRDefault="00D4348E" w:rsidP="003145B6">
      <w:pPr>
        <w:pStyle w:val="leipteksti"/>
        <w:numPr>
          <w:ilvl w:val="1"/>
          <w:numId w:val="16"/>
        </w:numPr>
      </w:pPr>
      <w:r w:rsidRPr="00D4348E">
        <w:t>Sosiaaliset kontaktini ovat lisääntyneet ai</w:t>
      </w:r>
      <w:r w:rsidR="00951726">
        <w:t>nakin hieman Kaikukortin myötä.</w:t>
      </w:r>
    </w:p>
    <w:p w14:paraId="12CD3261" w14:textId="0DE16D52" w:rsidR="00D4348E" w:rsidRDefault="00D4348E" w:rsidP="003145B6">
      <w:pPr>
        <w:pStyle w:val="leipteksti"/>
        <w:numPr>
          <w:ilvl w:val="2"/>
          <w:numId w:val="16"/>
        </w:numPr>
      </w:pPr>
      <w:r>
        <w:t>Täysin tai jokseenkin samaa mieltä: n=13/27</w:t>
      </w:r>
    </w:p>
    <w:p w14:paraId="6512660A" w14:textId="4EEE6359" w:rsidR="00D4348E" w:rsidRDefault="00D4348E" w:rsidP="003145B6">
      <w:pPr>
        <w:pStyle w:val="leipteksti"/>
        <w:numPr>
          <w:ilvl w:val="2"/>
          <w:numId w:val="16"/>
        </w:numPr>
      </w:pPr>
      <w:r>
        <w:t>En samaa enkä eri mieltä: n=7/27</w:t>
      </w:r>
    </w:p>
    <w:p w14:paraId="1C2B948B" w14:textId="2A6638C8" w:rsidR="00D4348E" w:rsidRDefault="00D4348E" w:rsidP="003145B6">
      <w:pPr>
        <w:pStyle w:val="leipteksti"/>
        <w:numPr>
          <w:ilvl w:val="2"/>
          <w:numId w:val="16"/>
        </w:numPr>
      </w:pPr>
      <w:r>
        <w:t>Täysin tai jokseenkin eri mieltä: n=7/27</w:t>
      </w:r>
    </w:p>
    <w:p w14:paraId="7EFC9A9B" w14:textId="7153B22E" w:rsidR="00D4348E" w:rsidRDefault="00D4348E" w:rsidP="003145B6">
      <w:pPr>
        <w:pStyle w:val="leipteksti"/>
        <w:numPr>
          <w:ilvl w:val="1"/>
          <w:numId w:val="16"/>
        </w:numPr>
      </w:pPr>
      <w:r w:rsidRPr="00D4348E">
        <w:t>Koen kuuluvani vahvemmin johonk</w:t>
      </w:r>
      <w:r w:rsidR="00951726">
        <w:t>in yhteisöön Kaikukortin myötä.</w:t>
      </w:r>
    </w:p>
    <w:p w14:paraId="2A205817" w14:textId="30BB69AF" w:rsidR="00D514BF" w:rsidRPr="00D514BF" w:rsidRDefault="00D514BF" w:rsidP="003145B6">
      <w:pPr>
        <w:pStyle w:val="leipteksti"/>
        <w:numPr>
          <w:ilvl w:val="2"/>
          <w:numId w:val="16"/>
        </w:numPr>
      </w:pPr>
      <w:r>
        <w:t>Täysin tai jokseenkin samaa mieltä</w:t>
      </w:r>
      <w:r w:rsidRPr="00D514BF">
        <w:t>: n=12/27</w:t>
      </w:r>
    </w:p>
    <w:p w14:paraId="35E04612" w14:textId="20D2369E" w:rsidR="00D514BF" w:rsidRPr="00D514BF" w:rsidRDefault="00D514BF" w:rsidP="003145B6">
      <w:pPr>
        <w:pStyle w:val="leipteksti"/>
        <w:numPr>
          <w:ilvl w:val="2"/>
          <w:numId w:val="16"/>
        </w:numPr>
      </w:pPr>
      <w:r w:rsidRPr="00D514BF">
        <w:t>En samaa enkä eri mieltä: n=9/27</w:t>
      </w:r>
    </w:p>
    <w:p w14:paraId="1FBDDAE0" w14:textId="2D189960" w:rsidR="00D6316D" w:rsidRDefault="00CF0F42" w:rsidP="003145B6">
      <w:pPr>
        <w:pStyle w:val="leipteksti"/>
        <w:numPr>
          <w:ilvl w:val="2"/>
          <w:numId w:val="16"/>
        </w:numPr>
      </w:pPr>
      <w:r>
        <w:rPr>
          <w:noProof/>
        </w:rPr>
        <w:drawing>
          <wp:anchor distT="0" distB="0" distL="114300" distR="114300" simplePos="0" relativeHeight="251635712" behindDoc="0" locked="0" layoutInCell="1" allowOverlap="1" wp14:anchorId="6F7E6C59" wp14:editId="21ED2CB1">
            <wp:simplePos x="0" y="0"/>
            <wp:positionH relativeFrom="column">
              <wp:posOffset>362585</wp:posOffset>
            </wp:positionH>
            <wp:positionV relativeFrom="paragraph">
              <wp:posOffset>341630</wp:posOffset>
            </wp:positionV>
            <wp:extent cx="5448300" cy="2369820"/>
            <wp:effectExtent l="0" t="0" r="0" b="11430"/>
            <wp:wrapTopAndBottom/>
            <wp:docPr id="9" name="Kaavi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D514BF" w:rsidRPr="00D514BF">
        <w:t>Täysin tai jokseenkin eri mieltä: n=6/27</w:t>
      </w:r>
    </w:p>
    <w:p w14:paraId="659AD7B6" w14:textId="13F2DEF7" w:rsidR="00CF0F42" w:rsidRPr="00622577" w:rsidRDefault="009E3B6B" w:rsidP="00D6316D">
      <w:pPr>
        <w:pStyle w:val="leipteksti"/>
        <w:ind w:left="661"/>
        <w:rPr>
          <w:sz w:val="22"/>
          <w:szCs w:val="22"/>
        </w:rPr>
      </w:pPr>
      <w:r>
        <w:rPr>
          <w:sz w:val="22"/>
          <w:szCs w:val="22"/>
        </w:rPr>
        <w:t>Kaavio 15</w:t>
      </w:r>
      <w:r w:rsidR="00CF0F42" w:rsidRPr="00622577">
        <w:rPr>
          <w:sz w:val="22"/>
          <w:szCs w:val="22"/>
        </w:rPr>
        <w:t>. Kaikukortti ja hyvinvointi: sosiaalisuus ja yhteisöllisyys. (n=27)</w:t>
      </w:r>
    </w:p>
    <w:p w14:paraId="7086B9D3" w14:textId="77777777" w:rsidR="00CF0F42" w:rsidRDefault="00CF0F42" w:rsidP="00CF0F42">
      <w:pPr>
        <w:pStyle w:val="leipteksti"/>
        <w:ind w:left="0"/>
      </w:pPr>
    </w:p>
    <w:p w14:paraId="623EC8FB" w14:textId="1160EB41" w:rsidR="00D4348E" w:rsidRPr="00A34436" w:rsidRDefault="00D4348E" w:rsidP="00D4348E">
      <w:pPr>
        <w:pStyle w:val="leipteksti"/>
        <w:ind w:left="661"/>
        <w:rPr>
          <w:b/>
        </w:rPr>
      </w:pPr>
      <w:r w:rsidRPr="00A34436">
        <w:rPr>
          <w:b/>
        </w:rPr>
        <w:t>Kaikukortti ja hyvinvointi: kokemus elämänlaadusta ja usko elämän</w:t>
      </w:r>
      <w:r w:rsidR="00A0166D">
        <w:rPr>
          <w:b/>
        </w:rPr>
        <w:t>-</w:t>
      </w:r>
      <w:r w:rsidRPr="00A34436">
        <w:rPr>
          <w:b/>
        </w:rPr>
        <w:t xml:space="preserve">laadun myönteiseen vaikutukseen Kaikukortin myötä </w:t>
      </w:r>
      <w:r w:rsidR="009E3B6B">
        <w:rPr>
          <w:b/>
        </w:rPr>
        <w:t>(kaavio 16</w:t>
      </w:r>
      <w:r w:rsidR="00622577">
        <w:rPr>
          <w:b/>
        </w:rPr>
        <w:t>):</w:t>
      </w:r>
    </w:p>
    <w:p w14:paraId="701E3A3D" w14:textId="77777777" w:rsidR="00951726" w:rsidRDefault="00951726" w:rsidP="003145B6">
      <w:pPr>
        <w:pStyle w:val="leipteksti"/>
        <w:numPr>
          <w:ilvl w:val="0"/>
          <w:numId w:val="16"/>
        </w:numPr>
      </w:pPr>
      <w:r>
        <w:t>Mitä mieltä olet seuraavista väittei</w:t>
      </w:r>
      <w:r w:rsidR="000859A0" w:rsidRPr="000859A0">
        <w:t xml:space="preserve">stä?  </w:t>
      </w:r>
    </w:p>
    <w:p w14:paraId="2B2F7BC3" w14:textId="1BADB3DB" w:rsidR="000859A0" w:rsidRDefault="000859A0" w:rsidP="003145B6">
      <w:pPr>
        <w:pStyle w:val="leipteksti"/>
        <w:numPr>
          <w:ilvl w:val="1"/>
          <w:numId w:val="16"/>
        </w:numPr>
      </w:pPr>
      <w:r w:rsidRPr="000859A0">
        <w:t>Kaikukortti on vaikuttan</w:t>
      </w:r>
      <w:r w:rsidR="00951726">
        <w:t>ut myönteisesti elämänlaatuuni.</w:t>
      </w:r>
    </w:p>
    <w:p w14:paraId="4C02BA1E" w14:textId="13D2D262" w:rsidR="00D514BF" w:rsidRPr="00D514BF" w:rsidRDefault="00D514BF" w:rsidP="003145B6">
      <w:pPr>
        <w:pStyle w:val="leipteksti"/>
        <w:numPr>
          <w:ilvl w:val="2"/>
          <w:numId w:val="16"/>
        </w:numPr>
      </w:pPr>
      <w:r>
        <w:t xml:space="preserve">Täysin tai jokseenkin samaa mieltä: </w:t>
      </w:r>
      <w:r w:rsidRPr="00D514BF">
        <w:t>n=20/27</w:t>
      </w:r>
    </w:p>
    <w:p w14:paraId="1FAAF47B" w14:textId="19DDC163" w:rsidR="00D514BF" w:rsidRPr="00D514BF" w:rsidRDefault="00D514BF" w:rsidP="003145B6">
      <w:pPr>
        <w:pStyle w:val="leipteksti"/>
        <w:numPr>
          <w:ilvl w:val="2"/>
          <w:numId w:val="16"/>
        </w:numPr>
      </w:pPr>
      <w:r w:rsidRPr="00D514BF">
        <w:t>En samaa enkä eri mieltä: n=5/27</w:t>
      </w:r>
    </w:p>
    <w:p w14:paraId="7AA8FE65" w14:textId="6B50A6E3" w:rsidR="00D514BF" w:rsidRPr="00D514BF" w:rsidRDefault="00D514BF" w:rsidP="003145B6">
      <w:pPr>
        <w:pStyle w:val="leipteksti"/>
        <w:numPr>
          <w:ilvl w:val="2"/>
          <w:numId w:val="16"/>
        </w:numPr>
      </w:pPr>
      <w:r w:rsidRPr="00D514BF">
        <w:t>Täysin tai jokseenkin eri mieltä: n=2/27</w:t>
      </w:r>
    </w:p>
    <w:p w14:paraId="640D66A8" w14:textId="15802E56" w:rsidR="00D4348E" w:rsidRDefault="00D4348E" w:rsidP="003145B6">
      <w:pPr>
        <w:pStyle w:val="leipteksti"/>
        <w:numPr>
          <w:ilvl w:val="1"/>
          <w:numId w:val="16"/>
        </w:numPr>
      </w:pPr>
      <w:r w:rsidRPr="00D4348E">
        <w:t>Uskon, että Kaikukortti tulee vaikuttama</w:t>
      </w:r>
      <w:r w:rsidR="00951726">
        <w:t>an myönteisesti elämänlaatuuni.</w:t>
      </w:r>
    </w:p>
    <w:p w14:paraId="010A7264" w14:textId="101F4DF3" w:rsidR="00D514BF" w:rsidRPr="00D514BF" w:rsidRDefault="00D514BF" w:rsidP="003145B6">
      <w:pPr>
        <w:pStyle w:val="leipteksti"/>
        <w:numPr>
          <w:ilvl w:val="2"/>
          <w:numId w:val="16"/>
        </w:numPr>
      </w:pPr>
      <w:r>
        <w:t xml:space="preserve">Täysin tai jokseenkin </w:t>
      </w:r>
      <w:r w:rsidRPr="00D514BF">
        <w:t>samaa mieltä: n21=/27</w:t>
      </w:r>
    </w:p>
    <w:p w14:paraId="08D3298B" w14:textId="62BD7C59" w:rsidR="00D514BF" w:rsidRDefault="00D514BF" w:rsidP="003145B6">
      <w:pPr>
        <w:pStyle w:val="leipteksti"/>
        <w:numPr>
          <w:ilvl w:val="2"/>
          <w:numId w:val="16"/>
        </w:numPr>
      </w:pPr>
      <w:r w:rsidRPr="00D514BF">
        <w:t>En samaa enkä eri mieltä: n=6/27</w:t>
      </w:r>
    </w:p>
    <w:p w14:paraId="1A5843D1" w14:textId="4194BD24" w:rsidR="00577E7A" w:rsidRPr="00D514BF" w:rsidRDefault="00577E7A" w:rsidP="003145B6">
      <w:pPr>
        <w:pStyle w:val="leipteksti"/>
        <w:numPr>
          <w:ilvl w:val="2"/>
          <w:numId w:val="16"/>
        </w:numPr>
      </w:pPr>
      <w:r w:rsidRPr="00D514BF">
        <w:t>Täysin tai jokseenkin eri mieltä: n=0/27</w:t>
      </w:r>
    </w:p>
    <w:p w14:paraId="22E2F527" w14:textId="71FB5DCD" w:rsidR="00CF0F42" w:rsidRPr="00622577" w:rsidRDefault="00CF0F42" w:rsidP="00CF0F42">
      <w:pPr>
        <w:pStyle w:val="leipteksti"/>
        <w:rPr>
          <w:sz w:val="22"/>
          <w:szCs w:val="22"/>
        </w:rPr>
      </w:pPr>
      <w:r>
        <w:rPr>
          <w:noProof/>
        </w:rPr>
        <w:lastRenderedPageBreak/>
        <w:drawing>
          <wp:anchor distT="0" distB="0" distL="114300" distR="114300" simplePos="0" relativeHeight="251638784" behindDoc="0" locked="0" layoutInCell="1" allowOverlap="1" wp14:anchorId="18698271" wp14:editId="7E432BFC">
            <wp:simplePos x="0" y="0"/>
            <wp:positionH relativeFrom="column">
              <wp:posOffset>194310</wp:posOffset>
            </wp:positionH>
            <wp:positionV relativeFrom="paragraph">
              <wp:posOffset>66887</wp:posOffset>
            </wp:positionV>
            <wp:extent cx="5486400" cy="2124075"/>
            <wp:effectExtent l="0" t="0" r="0" b="9525"/>
            <wp:wrapTopAndBottom/>
            <wp:docPr id="10" name="Kaavi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622577" w:rsidRPr="00622577">
        <w:rPr>
          <w:sz w:val="22"/>
          <w:szCs w:val="22"/>
        </w:rPr>
        <w:t>Kaavi</w:t>
      </w:r>
      <w:r w:rsidR="009E3B6B">
        <w:rPr>
          <w:sz w:val="22"/>
          <w:szCs w:val="22"/>
        </w:rPr>
        <w:t>o 16</w:t>
      </w:r>
      <w:r w:rsidRPr="00622577">
        <w:rPr>
          <w:sz w:val="22"/>
          <w:szCs w:val="22"/>
        </w:rPr>
        <w:t>. Kaikukortti ja hyvinvointi: kokemus elämänlaadusta ja usko elämänlaadun myönteiseen vaikutukseen Kaikukortin myötä (n=27).</w:t>
      </w:r>
    </w:p>
    <w:p w14:paraId="00855822" w14:textId="77777777" w:rsidR="00CF0F42" w:rsidRDefault="00CF0F42" w:rsidP="00B65143">
      <w:pPr>
        <w:pStyle w:val="leipteksti"/>
      </w:pPr>
    </w:p>
    <w:p w14:paraId="7D523C57" w14:textId="3E415F6B" w:rsidR="000268F2" w:rsidRDefault="00045D40" w:rsidP="006E376C">
      <w:pPr>
        <w:pStyle w:val="Otsikko2"/>
      </w:pPr>
      <w:bookmarkStart w:id="12" w:name="_Toc523935112"/>
      <w:r>
        <w:t>3.5</w:t>
      </w:r>
      <w:r w:rsidR="000268F2">
        <w:t xml:space="preserve"> Tuloksia: Kortinhaltijoiden toiveita ja kehittämisehdotuksia Kaikukortille</w:t>
      </w:r>
      <w:bookmarkEnd w:id="12"/>
    </w:p>
    <w:p w14:paraId="0F2F0583" w14:textId="77777777" w:rsidR="000268F2" w:rsidRDefault="000268F2" w:rsidP="000268F2">
      <w:pPr>
        <w:pStyle w:val="leipteksti"/>
      </w:pPr>
    </w:p>
    <w:p w14:paraId="56E1D236" w14:textId="74E3E089" w:rsidR="000268F2" w:rsidRPr="00A34436" w:rsidRDefault="000268F2" w:rsidP="000268F2">
      <w:pPr>
        <w:pStyle w:val="leipteksti"/>
        <w:rPr>
          <w:b/>
        </w:rPr>
      </w:pPr>
      <w:r w:rsidRPr="00A34436">
        <w:rPr>
          <w:b/>
        </w:rPr>
        <w:t>Omin</w:t>
      </w:r>
      <w:r w:rsidR="0099224D" w:rsidRPr="00A34436">
        <w:rPr>
          <w:b/>
        </w:rPr>
        <w:t xml:space="preserve"> sanoin toivottuja omin</w:t>
      </w:r>
      <w:r w:rsidRPr="00A34436">
        <w:rPr>
          <w:b/>
        </w:rPr>
        <w:t>aisuuksia, joita kortinhaltijat halua</w:t>
      </w:r>
      <w:r w:rsidR="0099224D" w:rsidRPr="00A34436">
        <w:rPr>
          <w:b/>
        </w:rPr>
        <w:t>i</w:t>
      </w:r>
      <w:r w:rsidRPr="00A34436">
        <w:rPr>
          <w:b/>
        </w:rPr>
        <w:t xml:space="preserve">sivat lisätä Kaikukorttiin: </w:t>
      </w:r>
    </w:p>
    <w:p w14:paraId="304A3E28" w14:textId="54AE9D95" w:rsidR="000268F2" w:rsidRDefault="000268F2" w:rsidP="003145B6">
      <w:pPr>
        <w:pStyle w:val="leipteksti"/>
        <w:numPr>
          <w:ilvl w:val="0"/>
          <w:numId w:val="17"/>
        </w:numPr>
      </w:pPr>
      <w:r>
        <w:t xml:space="preserve">”Vaikka korttipaikat </w:t>
      </w:r>
      <w:r w:rsidR="00123DE4">
        <w:t>olisivat</w:t>
      </w:r>
      <w:r>
        <w:t xml:space="preserve"> täynnä, olisi "takuu että pääsee kaksi kertaa vuodessa varmasti siihen </w:t>
      </w:r>
      <w:r w:rsidR="00123DE4">
        <w:t>näytelmään,</w:t>
      </w:r>
      <w:r>
        <w:t xml:space="preserve"> johon haluaisi" eikä olisi tilannetta kaikki näytelmäpaikat on jo varattu”</w:t>
      </w:r>
    </w:p>
    <w:p w14:paraId="2B3F4486" w14:textId="2E8A4FA5" w:rsidR="000268F2" w:rsidRDefault="000268F2" w:rsidP="003145B6">
      <w:pPr>
        <w:pStyle w:val="leipteksti"/>
        <w:numPr>
          <w:ilvl w:val="0"/>
          <w:numId w:val="17"/>
        </w:numPr>
      </w:pPr>
      <w:r>
        <w:t>”Selkeä lista tapahtumista, joihin kaikukortti käy.”</w:t>
      </w:r>
    </w:p>
    <w:p w14:paraId="353480CD" w14:textId="0B1E2F08" w:rsidR="000268F2" w:rsidRDefault="000268F2" w:rsidP="003145B6">
      <w:pPr>
        <w:pStyle w:val="leipteksti"/>
        <w:numPr>
          <w:ilvl w:val="0"/>
          <w:numId w:val="17"/>
        </w:numPr>
      </w:pPr>
      <w:r>
        <w:t>”Tarjonnan laajentaminen, kansalaisopistossa on suppea tarjonta joka kuuluu Kaikunkorttiin”</w:t>
      </w:r>
    </w:p>
    <w:p w14:paraId="3A3E1430" w14:textId="1FFF0154" w:rsidR="000268F2" w:rsidRDefault="000268F2" w:rsidP="003145B6">
      <w:pPr>
        <w:pStyle w:val="leipteksti"/>
        <w:numPr>
          <w:ilvl w:val="0"/>
          <w:numId w:val="17"/>
        </w:numPr>
      </w:pPr>
      <w:r>
        <w:t>”Enemmän tietoa miten ja mistä hakea lippuja yms.”</w:t>
      </w:r>
    </w:p>
    <w:p w14:paraId="7A99357F" w14:textId="14E2A891" w:rsidR="000268F2" w:rsidRDefault="000268F2" w:rsidP="003145B6">
      <w:pPr>
        <w:pStyle w:val="leipteksti"/>
        <w:numPr>
          <w:ilvl w:val="0"/>
          <w:numId w:val="17"/>
        </w:numPr>
      </w:pPr>
      <w:r>
        <w:t xml:space="preserve">”Toiselle paikkakunnalle Kaikukortti-tilaisuuteen 50 % linja-autolipusta pois Kaikukortilla esim. kerran kuukaudessa.” </w:t>
      </w:r>
    </w:p>
    <w:p w14:paraId="62A654F3" w14:textId="56698D3A" w:rsidR="000268F2" w:rsidRDefault="000268F2" w:rsidP="003145B6">
      <w:pPr>
        <w:pStyle w:val="leipteksti"/>
        <w:numPr>
          <w:ilvl w:val="0"/>
          <w:numId w:val="17"/>
        </w:numPr>
      </w:pPr>
      <w:r>
        <w:t>”Elokuvat” (n=3/27)</w:t>
      </w:r>
    </w:p>
    <w:p w14:paraId="2215EC62" w14:textId="77777777" w:rsidR="000268F2" w:rsidRDefault="000268F2" w:rsidP="000268F2">
      <w:pPr>
        <w:pStyle w:val="leipteksti"/>
      </w:pPr>
    </w:p>
    <w:p w14:paraId="586C265D" w14:textId="0447CF98" w:rsidR="003A320D" w:rsidRPr="00FB7D5D" w:rsidRDefault="003A320D" w:rsidP="000268F2">
      <w:pPr>
        <w:pStyle w:val="leipteksti"/>
      </w:pPr>
      <w:r w:rsidRPr="00A34436">
        <w:rPr>
          <w:b/>
        </w:rPr>
        <w:t xml:space="preserve">Vapaamuotoista palautetta </w:t>
      </w:r>
      <w:r w:rsidRPr="00FB7D5D">
        <w:rPr>
          <w:b/>
        </w:rPr>
        <w:t>Kaikukortista</w:t>
      </w:r>
      <w:r w:rsidR="00FB7D5D" w:rsidRPr="00FB7D5D">
        <w:t>:</w:t>
      </w:r>
    </w:p>
    <w:p w14:paraId="6B6336F5" w14:textId="3C20FFA2" w:rsidR="003A320D" w:rsidRDefault="003A320D" w:rsidP="004A7E65">
      <w:pPr>
        <w:pStyle w:val="leipteksti"/>
        <w:numPr>
          <w:ilvl w:val="0"/>
          <w:numId w:val="23"/>
        </w:numPr>
      </w:pPr>
      <w:r>
        <w:t>"Kiitos, kun täll</w:t>
      </w:r>
      <w:r w:rsidR="00C33A22">
        <w:t>a</w:t>
      </w:r>
      <w:r>
        <w:t>inen mahdollisuus kulttuurista nauttimiseen on järjestetty pitkäaikaissairaille."</w:t>
      </w:r>
    </w:p>
    <w:p w14:paraId="58403CB4" w14:textId="77777777" w:rsidR="003A320D" w:rsidRDefault="003A320D" w:rsidP="004A7E65">
      <w:pPr>
        <w:pStyle w:val="leipteksti"/>
        <w:numPr>
          <w:ilvl w:val="0"/>
          <w:numId w:val="23"/>
        </w:numPr>
      </w:pPr>
      <w:r>
        <w:t>"Harmi, että en ole käyttänyt."</w:t>
      </w:r>
    </w:p>
    <w:p w14:paraId="3365AE37" w14:textId="77777777" w:rsidR="003A320D" w:rsidRDefault="003A320D" w:rsidP="004A7E65">
      <w:pPr>
        <w:pStyle w:val="leipteksti"/>
        <w:numPr>
          <w:ilvl w:val="0"/>
          <w:numId w:val="23"/>
        </w:numPr>
      </w:pPr>
      <w:r>
        <w:t>"Kaikukortti on hyvä asia."</w:t>
      </w:r>
    </w:p>
    <w:p w14:paraId="5234DB54" w14:textId="08643819" w:rsidR="003A320D" w:rsidRDefault="003A320D" w:rsidP="004A7E65">
      <w:pPr>
        <w:pStyle w:val="leipteksti"/>
        <w:numPr>
          <w:ilvl w:val="0"/>
          <w:numId w:val="23"/>
        </w:numPr>
      </w:pPr>
      <w:r>
        <w:t>"Kaipaan tarjonnan laajentamista.”</w:t>
      </w:r>
    </w:p>
    <w:p w14:paraId="53A9B052" w14:textId="50CF184E" w:rsidR="003A320D" w:rsidRDefault="003A320D" w:rsidP="004A7E65">
      <w:pPr>
        <w:pStyle w:val="leipteksti"/>
        <w:numPr>
          <w:ilvl w:val="0"/>
          <w:numId w:val="23"/>
        </w:numPr>
      </w:pPr>
      <w:r>
        <w:t>"Pienituloiselle helpottaa osallistumista teatteri- ja kurssimaksuihin."</w:t>
      </w:r>
    </w:p>
    <w:p w14:paraId="5CDB7C98" w14:textId="77777777" w:rsidR="0099224D" w:rsidRDefault="0099224D" w:rsidP="000268F2">
      <w:pPr>
        <w:pStyle w:val="leipteksti"/>
      </w:pPr>
    </w:p>
    <w:p w14:paraId="5F9BC3C9" w14:textId="77777777" w:rsidR="00041994" w:rsidRDefault="00041994" w:rsidP="00041994">
      <w:pPr>
        <w:pStyle w:val="leipteksti"/>
        <w:rPr>
          <w:color w:val="FF0000"/>
        </w:rPr>
      </w:pPr>
    </w:p>
    <w:p w14:paraId="36919F54" w14:textId="524185EA" w:rsidR="00041994" w:rsidRDefault="00045D40" w:rsidP="006E376C">
      <w:pPr>
        <w:pStyle w:val="Otsikko2"/>
      </w:pPr>
      <w:bookmarkStart w:id="13" w:name="_Toc523935113"/>
      <w:r>
        <w:lastRenderedPageBreak/>
        <w:t>3.6</w:t>
      </w:r>
      <w:r w:rsidR="00E943A2">
        <w:t xml:space="preserve"> </w:t>
      </w:r>
      <w:r w:rsidR="00FB7D5D">
        <w:t>Yhteenvetoa ja j</w:t>
      </w:r>
      <w:r w:rsidR="0012358D">
        <w:t>ohtopäätöksiä</w:t>
      </w:r>
      <w:r w:rsidR="00E943A2">
        <w:t xml:space="preserve"> </w:t>
      </w:r>
      <w:r w:rsidR="00041994">
        <w:t>kortinhaltijoiden kyselystä</w:t>
      </w:r>
      <w:bookmarkEnd w:id="13"/>
    </w:p>
    <w:p w14:paraId="77CB82D6" w14:textId="77777777" w:rsidR="007F1FE6" w:rsidRPr="007F1FE6" w:rsidRDefault="007F1FE6" w:rsidP="007F1FE6">
      <w:pPr>
        <w:pStyle w:val="leipteksti"/>
      </w:pPr>
      <w:r w:rsidRPr="007F1FE6">
        <w:t xml:space="preserve">Kortinhaltijoiden kyselyssä kiinnitettiin erityisesti huomiota Kaikukortti-toiminnan toimivuuteen sekä vaikutuksiin, kuten siihen, </w:t>
      </w:r>
    </w:p>
    <w:p w14:paraId="55673B3C" w14:textId="6D1CC4E1" w:rsidR="007F1FE6" w:rsidRPr="007F1FE6" w:rsidRDefault="007F1FE6" w:rsidP="007A5CF5">
      <w:pPr>
        <w:pStyle w:val="leipteksti"/>
        <w:numPr>
          <w:ilvl w:val="0"/>
          <w:numId w:val="74"/>
        </w:numPr>
      </w:pPr>
      <w:r w:rsidRPr="007F1FE6">
        <w:t xml:space="preserve">ovatko kortin käyttäjät tyytyväisiä malliin, </w:t>
      </w:r>
    </w:p>
    <w:p w14:paraId="7458516C" w14:textId="2C2C5D0C" w:rsidR="007F1FE6" w:rsidRDefault="007F1FE6" w:rsidP="007A5CF5">
      <w:pPr>
        <w:pStyle w:val="leipteksti"/>
        <w:numPr>
          <w:ilvl w:val="0"/>
          <w:numId w:val="74"/>
        </w:numPr>
      </w:pPr>
      <w:r w:rsidRPr="007F1FE6">
        <w:t xml:space="preserve">onko kortti houkutellut uusia kulttuuripalvelujen käyttäjiä osallistumaan ja  </w:t>
      </w:r>
    </w:p>
    <w:p w14:paraId="3CFA5CEB" w14:textId="1586689B" w:rsidR="00955C1C" w:rsidRPr="007F1FE6" w:rsidRDefault="00955C1C" w:rsidP="007A5CF5">
      <w:pPr>
        <w:pStyle w:val="leipteksti"/>
        <w:numPr>
          <w:ilvl w:val="0"/>
          <w:numId w:val="74"/>
        </w:numPr>
      </w:pPr>
      <w:r>
        <w:t>m</w:t>
      </w:r>
      <w:r w:rsidRPr="00955C1C">
        <w:t>iten kortin käyttäjät kokevat mallin vaikuttaneen elämäänsä</w:t>
      </w:r>
      <w:r>
        <w:t>.</w:t>
      </w:r>
    </w:p>
    <w:p w14:paraId="051D2E59" w14:textId="77777777" w:rsidR="007F1FE6" w:rsidRDefault="007F1FE6" w:rsidP="007F759A">
      <w:pPr>
        <w:pStyle w:val="leipteksti"/>
        <w:rPr>
          <w:b/>
          <w:color w:val="FF0000"/>
        </w:rPr>
      </w:pPr>
    </w:p>
    <w:p w14:paraId="755749EB" w14:textId="2DCADA37" w:rsidR="00B768CD" w:rsidRDefault="00B768CD" w:rsidP="007A5CF5">
      <w:pPr>
        <w:pStyle w:val="leipteksti"/>
        <w:numPr>
          <w:ilvl w:val="0"/>
          <w:numId w:val="85"/>
        </w:numPr>
        <w:rPr>
          <w:b/>
        </w:rPr>
      </w:pPr>
      <w:r w:rsidRPr="00B768CD">
        <w:rPr>
          <w:b/>
        </w:rPr>
        <w:t>Ovatko kortin käyttäjät tyytyväisiä malliin</w:t>
      </w:r>
      <w:r>
        <w:rPr>
          <w:b/>
        </w:rPr>
        <w:t>?</w:t>
      </w:r>
    </w:p>
    <w:p w14:paraId="41AD3B5B" w14:textId="4FD416D9" w:rsidR="00577E7A" w:rsidRPr="00577E7A" w:rsidRDefault="00577E7A" w:rsidP="00577E7A">
      <w:pPr>
        <w:pStyle w:val="leipteksti"/>
      </w:pPr>
      <w:r w:rsidRPr="00577E7A">
        <w:t>Kaikukortista tavoitellaan asiakkaalle mahdollisimman helppokäyttöistä.</w:t>
      </w:r>
    </w:p>
    <w:p w14:paraId="6DE7EC0B" w14:textId="38FEE69E" w:rsidR="00B768CD" w:rsidRPr="00BC1E98" w:rsidRDefault="007F1FE6" w:rsidP="007A5CF5">
      <w:pPr>
        <w:pStyle w:val="leipteksti"/>
        <w:numPr>
          <w:ilvl w:val="0"/>
          <w:numId w:val="76"/>
        </w:numPr>
        <w:ind w:left="661"/>
      </w:pPr>
      <w:r w:rsidRPr="00BC1E98">
        <w:t>Kaikukortti koetaan pääasiassa helppokäyttöiseksi.</w:t>
      </w:r>
      <w:r w:rsidR="0095719B">
        <w:t xml:space="preserve"> Vastausten jakauma oli vuonna 2016 samansuuntainen (ks. Haataja 2018, 14–15)</w:t>
      </w:r>
      <w:r w:rsidR="00BE06EF">
        <w:t>.</w:t>
      </w:r>
    </w:p>
    <w:p w14:paraId="09F7A5B4" w14:textId="77777777" w:rsidR="00BE06EF" w:rsidRPr="00BE06EF" w:rsidRDefault="00BE06EF" w:rsidP="007A5CF5">
      <w:pPr>
        <w:pStyle w:val="leipteksti"/>
        <w:numPr>
          <w:ilvl w:val="0"/>
          <w:numId w:val="76"/>
        </w:numPr>
        <w:ind w:left="661"/>
      </w:pPr>
      <w:r w:rsidRPr="00BE06EF">
        <w:t xml:space="preserve">Enemmistö vastaajista pitää Kaikukortin kulttuuritarjontaa kiinnostavana, </w:t>
      </w:r>
    </w:p>
    <w:p w14:paraId="59887361" w14:textId="7C9C96E5" w:rsidR="00BE06EF" w:rsidRDefault="00BE06EF" w:rsidP="007A5CF5">
      <w:pPr>
        <w:pStyle w:val="leipteksti"/>
        <w:numPr>
          <w:ilvl w:val="1"/>
          <w:numId w:val="76"/>
        </w:numPr>
        <w:ind w:left="1381"/>
      </w:pPr>
      <w:r w:rsidRPr="00BE06EF">
        <w:t>Vuonna 2016 samansuuntainen tulos (Haataja 2018, 22).</w:t>
      </w:r>
    </w:p>
    <w:p w14:paraId="7248F91F" w14:textId="6813C564" w:rsidR="007F1FE6" w:rsidRPr="0095719B" w:rsidRDefault="0095719B" w:rsidP="007A5CF5">
      <w:pPr>
        <w:pStyle w:val="leipteksti"/>
        <w:numPr>
          <w:ilvl w:val="0"/>
          <w:numId w:val="76"/>
        </w:numPr>
        <w:ind w:left="661"/>
      </w:pPr>
      <w:r w:rsidRPr="00B84535">
        <w:t>Suhteessa hieman useampi vastaaja koki vuonna 2016, ettei ole saanut riittävästi tietoa Kaikukortin kulttuuri-tarjonnasta</w:t>
      </w:r>
      <w:r>
        <w:t xml:space="preserve"> (ks. Haataja 2018, 15)</w:t>
      </w:r>
      <w:r w:rsidRPr="00B84535">
        <w:t>.</w:t>
      </w:r>
      <w:r>
        <w:t xml:space="preserve"> </w:t>
      </w:r>
      <w:r w:rsidR="007F1FE6" w:rsidRPr="0095719B">
        <w:t>Tiedon saamisessa Kaikukortin kulttuuri-tarjonnasta on</w:t>
      </w:r>
      <w:r w:rsidRPr="0095719B">
        <w:t xml:space="preserve"> silti </w:t>
      </w:r>
      <w:r w:rsidR="007F1FE6" w:rsidRPr="0095719B">
        <w:t xml:space="preserve">yhä kehitettävää. </w:t>
      </w:r>
    </w:p>
    <w:p w14:paraId="59EF749C" w14:textId="77777777" w:rsidR="00BC1E98" w:rsidRPr="00BC1E98" w:rsidRDefault="007F1FE6" w:rsidP="007A5CF5">
      <w:pPr>
        <w:pStyle w:val="leipteksti"/>
        <w:numPr>
          <w:ilvl w:val="0"/>
          <w:numId w:val="76"/>
        </w:numPr>
        <w:ind w:left="661"/>
      </w:pPr>
      <w:r w:rsidRPr="00BC1E98">
        <w:t>Tiedon saannin vaikeuteen voi olla useita eri syitä</w:t>
      </w:r>
      <w:r w:rsidR="00BC1E98" w:rsidRPr="00BC1E98">
        <w:t>:</w:t>
      </w:r>
    </w:p>
    <w:p w14:paraId="019DACFA" w14:textId="4654F369" w:rsidR="00BC1E98" w:rsidRPr="00BC1E98" w:rsidRDefault="00BC1E98" w:rsidP="007A5CF5">
      <w:pPr>
        <w:pStyle w:val="leipteksti"/>
        <w:numPr>
          <w:ilvl w:val="1"/>
          <w:numId w:val="75"/>
        </w:numPr>
        <w:ind w:left="1021"/>
      </w:pPr>
      <w:r w:rsidRPr="00BC1E98">
        <w:t>paperinen Kaikukortti-esite on voinut hukkua</w:t>
      </w:r>
    </w:p>
    <w:p w14:paraId="582E2266" w14:textId="1901AC38" w:rsidR="00BC1E98" w:rsidRPr="00BC1E98" w:rsidRDefault="007F1FE6" w:rsidP="007A5CF5">
      <w:pPr>
        <w:pStyle w:val="leipteksti"/>
        <w:numPr>
          <w:ilvl w:val="1"/>
          <w:numId w:val="75"/>
        </w:numPr>
        <w:ind w:left="1021"/>
      </w:pPr>
      <w:r w:rsidRPr="00BC1E98">
        <w:t>kortinhaltijan käytettävissä ei välttämättä ole ollut tietokonetta tai älypuhelinta, jolla pääsisi tarkastelemaan kulttuurikohteiden tarjontaa</w:t>
      </w:r>
      <w:r w:rsidR="00BC1E98" w:rsidRPr="00BC1E98">
        <w:t xml:space="preserve"> tai</w:t>
      </w:r>
    </w:p>
    <w:p w14:paraId="250DE0A2" w14:textId="17C8F109" w:rsidR="00BC1E98" w:rsidRPr="00BC1E98" w:rsidRDefault="007F1FE6" w:rsidP="007A5CF5">
      <w:pPr>
        <w:pStyle w:val="leipteksti"/>
        <w:numPr>
          <w:ilvl w:val="1"/>
          <w:numId w:val="75"/>
        </w:numPr>
        <w:ind w:left="1021"/>
      </w:pPr>
      <w:r w:rsidRPr="00BC1E98">
        <w:t xml:space="preserve">kulttuuritoimijat eivät olleet vielä ehtineet laittaa tarkempaa tietoa verkkosivuilleen Kaikukortti-toiminnassa mukana olemisesta </w:t>
      </w:r>
      <w:r w:rsidR="00BC1E98" w:rsidRPr="00BC1E98">
        <w:t>tai kulttuuritoimijoiden sivuilla ei ole</w:t>
      </w:r>
      <w:r w:rsidRPr="00BC1E98">
        <w:t xml:space="preserve"> helposti saavutettavissa.</w:t>
      </w:r>
    </w:p>
    <w:p w14:paraId="1E10C75E" w14:textId="06B5D6A2" w:rsidR="007F1FE6" w:rsidRPr="000B43FD" w:rsidRDefault="00BC1E98" w:rsidP="00D46755">
      <w:pPr>
        <w:pStyle w:val="leipteksti"/>
        <w:ind w:left="661"/>
      </w:pPr>
      <w:r w:rsidRPr="000B43FD">
        <w:sym w:font="Wingdings" w:char="F0E0"/>
      </w:r>
      <w:r w:rsidRPr="000B43FD">
        <w:t xml:space="preserve"> </w:t>
      </w:r>
      <w:r w:rsidR="007F1FE6" w:rsidRPr="000B43FD">
        <w:t>On tärkeää varmistaa jatkossa, että kortinhaltijat löytävät helposti tietoa</w:t>
      </w:r>
      <w:r w:rsidRPr="000B43FD">
        <w:t xml:space="preserve"> </w:t>
      </w:r>
      <w:r w:rsidR="007F1FE6" w:rsidRPr="000B43FD">
        <w:t>Kaikukortilla saatavasta kulttuuritarjonnasta.</w:t>
      </w:r>
    </w:p>
    <w:p w14:paraId="1A6B2426" w14:textId="7896BE88" w:rsidR="0095719B" w:rsidRPr="003C3E1E" w:rsidRDefault="0095719B" w:rsidP="007A5CF5">
      <w:pPr>
        <w:pStyle w:val="leipteksti"/>
        <w:numPr>
          <w:ilvl w:val="0"/>
          <w:numId w:val="82"/>
        </w:numPr>
      </w:pPr>
      <w:r w:rsidRPr="003C3E1E">
        <w:t>Palvelumaksut eivät pääosin haittaa vastaajia. Vuoden 2016 kyselyssä useampaa vastaaja koki, että palvelumaksut haittaavat heitä tai että vastaaja ei osannut sanoa, mitä mieltä asiasta on (Haataja 2018, 16).</w:t>
      </w:r>
    </w:p>
    <w:p w14:paraId="033A8B3A" w14:textId="40B571FC" w:rsidR="00D46755" w:rsidRPr="003C3E1E" w:rsidRDefault="00D46755" w:rsidP="007A5CF5">
      <w:pPr>
        <w:pStyle w:val="leipteksti"/>
        <w:numPr>
          <w:ilvl w:val="0"/>
          <w:numId w:val="82"/>
        </w:numPr>
      </w:pPr>
      <w:r w:rsidRPr="003C3E1E">
        <w:t xml:space="preserve">Enemmistö vastaajista pitää Kaikukortin kulttuuritarjontaa riittävänä, mutta </w:t>
      </w:r>
      <w:r w:rsidR="000B43FD" w:rsidRPr="003C3E1E">
        <w:t>lähes kolmannes vastaajista piti kulttuuritarjontaa riittämättömänä.</w:t>
      </w:r>
    </w:p>
    <w:p w14:paraId="77FBF4A0" w14:textId="77777777" w:rsidR="00D46755" w:rsidRPr="000B43FD" w:rsidRDefault="00D46755" w:rsidP="007A5CF5">
      <w:pPr>
        <w:pStyle w:val="leipteksti"/>
        <w:numPr>
          <w:ilvl w:val="2"/>
          <w:numId w:val="83"/>
        </w:numPr>
        <w:rPr>
          <w:rFonts w:cs="Arial"/>
        </w:rPr>
      </w:pPr>
      <w:r w:rsidRPr="000B43FD">
        <w:rPr>
          <w:rFonts w:cs="Arial"/>
        </w:rPr>
        <w:t xml:space="preserve">Vuonna 2016 suhteessa useampi vastaaja piti Kaikukortin kulttuurikohteita riittämättömänä (Haataja 2018, 22). </w:t>
      </w:r>
    </w:p>
    <w:p w14:paraId="684C9331" w14:textId="77777777" w:rsidR="000B43FD" w:rsidRPr="001D4B68" w:rsidRDefault="00BC1E98" w:rsidP="000B43FD">
      <w:pPr>
        <w:pStyle w:val="leipteksti"/>
        <w:numPr>
          <w:ilvl w:val="0"/>
          <w:numId w:val="69"/>
        </w:numPr>
      </w:pPr>
      <w:r w:rsidRPr="001D4B68">
        <w:t>Mallin tyytyväisyyttä voi vähentää se, että Kaikukortilla ei onnistu saamaan lippuja tai kurssipaikkoja kurssitarjontaan</w:t>
      </w:r>
      <w:r w:rsidR="001D4B68" w:rsidRPr="001D4B68">
        <w:t>.</w:t>
      </w:r>
      <w:r w:rsidR="000B43FD">
        <w:t xml:space="preserve"> </w:t>
      </w:r>
      <w:r w:rsidR="000B43FD" w:rsidRPr="001D4B68">
        <w:t>Noin neljännes vastaajista raportoi, että Kaikukortilla ei ollut enää saatavilla lippuja itseä kiinnostavaan kulttuuritarjontaan tai että itse kiinnostava kulttuuritarjonta oli loppuunmyyty.</w:t>
      </w:r>
    </w:p>
    <w:p w14:paraId="5B7B828C" w14:textId="248B01A7" w:rsidR="00F35D9B" w:rsidRPr="00F35D9B" w:rsidRDefault="00F35D9B" w:rsidP="004A7E65">
      <w:pPr>
        <w:pStyle w:val="leipteksti"/>
        <w:numPr>
          <w:ilvl w:val="1"/>
          <w:numId w:val="69"/>
        </w:numPr>
      </w:pPr>
      <w:r w:rsidRPr="00F35D9B">
        <w:lastRenderedPageBreak/>
        <w:t xml:space="preserve">Vuonna 2016 </w:t>
      </w:r>
      <w:r w:rsidR="00123DE4" w:rsidRPr="00F35D9B">
        <w:t>yleisimmät syyt,</w:t>
      </w:r>
      <w:r w:rsidRPr="00F35D9B">
        <w:t xml:space="preserve"> jotka estävä käyttämästä Kaikukorttia liittyivät liikkumiseen ja matkakustannuksiin, mutta tuolloin vain kaksi vastaajaa kertoi, ettei Kaikukortilla ei ollut enää saatavilla lippuja itseä kiinnostavaan kulttuuritarjontaan (Haataja 2018, 21). </w:t>
      </w:r>
    </w:p>
    <w:p w14:paraId="4A63AFB0" w14:textId="1F18EFDC" w:rsidR="00BE06EF" w:rsidRDefault="006F7EBB" w:rsidP="004A7E65">
      <w:pPr>
        <w:pStyle w:val="leipteksti"/>
        <w:numPr>
          <w:ilvl w:val="0"/>
          <w:numId w:val="69"/>
        </w:numPr>
      </w:pPr>
      <w:r>
        <w:t xml:space="preserve">Vapaamuotoisissa vastauksissa </w:t>
      </w:r>
      <w:r w:rsidR="00BE06EF" w:rsidRPr="001D4B68">
        <w:t>Kaikukorttiin toivotaan lisää kulttuuritarjontaa</w:t>
      </w:r>
      <w:r w:rsidR="00BE06EF">
        <w:t>, esim. elokuvia ja Kaikukortti-tarjonnasta ja lipun hankkimisesta toivotaan enemmän tietoa kulttuurikohteissa.</w:t>
      </w:r>
    </w:p>
    <w:p w14:paraId="6D57C0C9" w14:textId="77777777" w:rsidR="00BE06EF" w:rsidRDefault="00BE06EF" w:rsidP="004A7E65">
      <w:pPr>
        <w:pStyle w:val="leipteksti"/>
        <w:numPr>
          <w:ilvl w:val="1"/>
          <w:numId w:val="69"/>
        </w:numPr>
      </w:pPr>
      <w:r>
        <w:t>Samansuuntaisia toiveita ja kehittämisehdotuksia esitettiin ensimmäisenä kokeiluvuonna 2016 (Haataja 2018, 26–27).</w:t>
      </w:r>
    </w:p>
    <w:p w14:paraId="57558DE3" w14:textId="5CB7B20A" w:rsidR="001D4B68" w:rsidRPr="000B43FD" w:rsidRDefault="001D4B68" w:rsidP="00475591">
      <w:pPr>
        <w:pStyle w:val="leipteksti"/>
      </w:pPr>
      <w:r w:rsidRPr="000B43FD">
        <w:sym w:font="Wingdings" w:char="F0E0"/>
      </w:r>
      <w:r w:rsidRPr="000B43FD">
        <w:t xml:space="preserve"> Mallin kestävyyden kannalta on suositeltavaa, että erityisesti pienemmillä paikkakunnilla kortin piiriin neuvotellaan lisää kulttuuritarjontaa. </w:t>
      </w:r>
    </w:p>
    <w:p w14:paraId="1BEBCA79" w14:textId="77777777" w:rsidR="00BE06EF" w:rsidRPr="00BE06EF" w:rsidRDefault="00BE06EF" w:rsidP="007A5CF5">
      <w:pPr>
        <w:pStyle w:val="leipteksti"/>
        <w:numPr>
          <w:ilvl w:val="0"/>
          <w:numId w:val="90"/>
        </w:numPr>
        <w:rPr>
          <w:rFonts w:cs="Arial"/>
        </w:rPr>
      </w:pPr>
      <w:r w:rsidRPr="00BE06EF">
        <w:rPr>
          <w:rFonts w:cs="Arial"/>
        </w:rPr>
        <w:t xml:space="preserve">Kaikukortti kiinnostaa. </w:t>
      </w:r>
      <w:r>
        <w:rPr>
          <w:rFonts w:cs="Arial"/>
        </w:rPr>
        <w:t xml:space="preserve">Lähes kaikki vastaajat aikovat jatkossakin hankkia Kaikukortin. </w:t>
      </w:r>
    </w:p>
    <w:p w14:paraId="792ED1C6" w14:textId="77777777" w:rsidR="002D2B20" w:rsidRDefault="00BE06EF" w:rsidP="007A5CF5">
      <w:pPr>
        <w:pStyle w:val="leipteksti"/>
        <w:numPr>
          <w:ilvl w:val="0"/>
          <w:numId w:val="84"/>
        </w:numPr>
        <w:rPr>
          <w:rFonts w:cs="Arial"/>
        </w:rPr>
      </w:pPr>
      <w:r w:rsidRPr="00BE06EF">
        <w:rPr>
          <w:rFonts w:cs="Arial"/>
        </w:rPr>
        <w:t>Vuonna 2016 hieman harvempi kertoi aikovansa hankkia jatkossa Kaikukortin (Haataja 2018, 26).</w:t>
      </w:r>
    </w:p>
    <w:p w14:paraId="2DC5ACDC" w14:textId="35903ADC" w:rsidR="003C3E1E" w:rsidRPr="002D2B20" w:rsidRDefault="003C3E1E" w:rsidP="007A5CF5">
      <w:pPr>
        <w:pStyle w:val="leipteksti"/>
        <w:numPr>
          <w:ilvl w:val="0"/>
          <w:numId w:val="84"/>
        </w:numPr>
        <w:ind w:left="709" w:hanging="425"/>
        <w:rPr>
          <w:rFonts w:cs="Arial"/>
        </w:rPr>
      </w:pPr>
      <w:r w:rsidRPr="00475591">
        <w:t>Etenkin harvemmin asutuilla alueilla Kaikukortin käyttöä voi estää julkisen liikenteen tai oman auton puute. Moni vastaaja koki liikkumiseen liittyvät ongelmat syyksi olla käyttämättä korttia</w:t>
      </w:r>
      <w:r w:rsidR="00475591">
        <w:t>, myös vuonna 2016 (emt., 21)</w:t>
      </w:r>
      <w:r w:rsidRPr="00475591">
        <w:t>.</w:t>
      </w:r>
    </w:p>
    <w:p w14:paraId="6287C562" w14:textId="4F676AF6" w:rsidR="003C3E1E" w:rsidRPr="00475591" w:rsidRDefault="00475591" w:rsidP="00475591">
      <w:pPr>
        <w:pStyle w:val="leipteksti"/>
      </w:pPr>
      <w:r w:rsidRPr="000B43FD">
        <w:sym w:font="Wingdings" w:char="F0E0"/>
      </w:r>
      <w:r>
        <w:t xml:space="preserve"> </w:t>
      </w:r>
      <w:r w:rsidRPr="00475591">
        <w:t>Jatkossa on tärkeä pyrkiä varmistamaan mahdollisimman kattava kulttuurin lähitarjonta, mikä helpottaisi kortinhaltijoiden osallistumista kulttuuritarjontaan. Lisäksi on tärkeää selvittää erilaisia mahdollisuuksia liikkumisen tukemiseen, jotta voidaan vaikuttaa matkakustannuksiin tai kulkemiseen liittyviin osallistumisen esteisiin.</w:t>
      </w:r>
    </w:p>
    <w:p w14:paraId="4AFCA3BF" w14:textId="28CB99D2" w:rsidR="00A0166D" w:rsidRDefault="00A0166D" w:rsidP="007A5CF5">
      <w:pPr>
        <w:pStyle w:val="leipteksti"/>
        <w:numPr>
          <w:ilvl w:val="0"/>
          <w:numId w:val="77"/>
        </w:numPr>
      </w:pPr>
      <w:r w:rsidRPr="00475591">
        <w:t>Kaikukortin tarjoamaa harrastusmahdollisuutta</w:t>
      </w:r>
      <w:r w:rsidR="00475591" w:rsidRPr="00475591">
        <w:t xml:space="preserve"> kansalais-ym. opistoissa</w:t>
      </w:r>
      <w:r w:rsidRPr="00475591">
        <w:t xml:space="preserve"> pidetään enimmäkseen tärkeänä.</w:t>
      </w:r>
      <w:r w:rsidR="00475591">
        <w:t xml:space="preserve"> Mahdollisuus lisääkin kulttuuritarjontaan osallistumisen mahdollisuuksia harvemmin asutulla alueella.</w:t>
      </w:r>
    </w:p>
    <w:p w14:paraId="25D8E8EE" w14:textId="77777777" w:rsidR="00475591" w:rsidRPr="00475591" w:rsidRDefault="00475591" w:rsidP="00475591">
      <w:pPr>
        <w:pStyle w:val="leipteksti"/>
        <w:ind w:left="720"/>
      </w:pPr>
    </w:p>
    <w:p w14:paraId="065BDFD6" w14:textId="041FD044" w:rsidR="00B84535" w:rsidRPr="00B768CD" w:rsidRDefault="00955C1C" w:rsidP="00B768CD">
      <w:pPr>
        <w:pStyle w:val="leipteksti"/>
        <w:rPr>
          <w:b/>
          <w:color w:val="FF0000"/>
        </w:rPr>
      </w:pPr>
      <w:r>
        <w:rPr>
          <w:b/>
        </w:rPr>
        <w:t>B</w:t>
      </w:r>
      <w:r w:rsidR="00B768CD" w:rsidRPr="00B768CD">
        <w:rPr>
          <w:b/>
        </w:rPr>
        <w:t>. Onko kortti houkutellut uusia kulttuuripalvelujen käyttäjiä osallistumaan</w:t>
      </w:r>
      <w:r w:rsidR="00B768CD">
        <w:rPr>
          <w:b/>
        </w:rPr>
        <w:t>?</w:t>
      </w:r>
    </w:p>
    <w:p w14:paraId="712FF5A4" w14:textId="23301322" w:rsidR="002D2B20" w:rsidRDefault="00F80EFE" w:rsidP="007A5CF5">
      <w:pPr>
        <w:pStyle w:val="leipteksti"/>
        <w:numPr>
          <w:ilvl w:val="0"/>
          <w:numId w:val="77"/>
        </w:numPr>
      </w:pPr>
      <w:r>
        <w:t xml:space="preserve">Kaikukortti on houkutellut uusia kulttuuripalvelujen käyttäjiä osallistumaan. </w:t>
      </w:r>
      <w:r w:rsidR="001B3643">
        <w:t xml:space="preserve">3 vastaajaa vuonna 2016 ja 4 vastaajaa vuonna 2017 niistä vastaajista, jotka eivät olleet aiemmin </w:t>
      </w:r>
      <w:r>
        <w:t>osallistun</w:t>
      </w:r>
      <w:r w:rsidR="001B3643">
        <w:t>ee</w:t>
      </w:r>
      <w:r>
        <w:t>t kulttuuripalveluihin</w:t>
      </w:r>
      <w:r w:rsidR="001B3643">
        <w:t xml:space="preserve"> </w:t>
      </w:r>
      <w:r w:rsidR="006F7EBB">
        <w:t xml:space="preserve">(vuonna 2016 n=5/31, vuonna 2017 n=7/27, yhteensä n=12/58) </w:t>
      </w:r>
      <w:r w:rsidR="001B3643">
        <w:t>kertoi osallistuneensa Kaikukortin myötä</w:t>
      </w:r>
      <w:r>
        <w:t xml:space="preserve">. Se, </w:t>
      </w:r>
      <w:r w:rsidR="002D2B20" w:rsidRPr="00394B06">
        <w:t>että Kaikukortti on houkutellut ensikertalaisia osallistumaan kulttuuritarjontaan</w:t>
      </w:r>
      <w:r>
        <w:t xml:space="preserve"> on tuloksena merkittävä</w:t>
      </w:r>
      <w:r w:rsidR="002D2B20" w:rsidRPr="00394B06">
        <w:t xml:space="preserve"> – se on yksi Kaikukortti-toiminnan tavoitteista. </w:t>
      </w:r>
    </w:p>
    <w:p w14:paraId="750BDD3C" w14:textId="5D0461F3" w:rsidR="00F35D9B" w:rsidRDefault="00F35D9B" w:rsidP="00F80EFE">
      <w:pPr>
        <w:pStyle w:val="leipteksti"/>
        <w:numPr>
          <w:ilvl w:val="0"/>
          <w:numId w:val="8"/>
        </w:numPr>
        <w:ind w:left="709"/>
      </w:pPr>
      <w:r>
        <w:t xml:space="preserve">Vastaajien enemmistö on ennestään tottuneita kulttuurin kuluttajia. Noin 81 % vastaajista oli käynyt kulttuuritilaisuuksissa edellisenä vuonna. </w:t>
      </w:r>
    </w:p>
    <w:p w14:paraId="3DD9438C" w14:textId="77777777" w:rsidR="00F35D9B" w:rsidRDefault="00F35D9B" w:rsidP="00F35D9B">
      <w:pPr>
        <w:pStyle w:val="leipteksti"/>
        <w:numPr>
          <w:ilvl w:val="0"/>
          <w:numId w:val="8"/>
        </w:numPr>
      </w:pPr>
      <w:r>
        <w:lastRenderedPageBreak/>
        <w:t>Kyselyyn vastanneet ovat selvästi valikoituneita siten, että he ovat keskimäärin aktiivisempia Kaikukortin käyttäjiä kuin kaikki Kainuun Kaikukortin haltijat. Näin oli myös vuonna 2016 (Haataja 2018, 18–20).</w:t>
      </w:r>
    </w:p>
    <w:p w14:paraId="5301148B" w14:textId="5C91ECE6" w:rsidR="00F35D9B" w:rsidRDefault="00F35D9B" w:rsidP="00F35D9B">
      <w:pPr>
        <w:pStyle w:val="leipteksti"/>
        <w:ind w:left="1021"/>
      </w:pPr>
      <w:r>
        <w:t xml:space="preserve">Vuonna 2017 kaikista kortinhaltijoista korttiaan käytti noin 32 % (Kulttuuria kaikille -palvelu 2018b).  </w:t>
      </w:r>
    </w:p>
    <w:p w14:paraId="6B7E0BA9" w14:textId="1DE9CE05" w:rsidR="00F35D9B" w:rsidRDefault="00F35D9B" w:rsidP="00F35D9B">
      <w:pPr>
        <w:pStyle w:val="leipteksti"/>
        <w:numPr>
          <w:ilvl w:val="0"/>
          <w:numId w:val="8"/>
        </w:numPr>
      </w:pPr>
      <w:r>
        <w:t xml:space="preserve">Kaikukortin myötä kulttuurin osallistuminen ei ollut ehtinyt </w:t>
      </w:r>
      <w:r w:rsidR="001B3643">
        <w:t xml:space="preserve">juuri </w:t>
      </w:r>
      <w:r>
        <w:t xml:space="preserve">kasvaa </w:t>
      </w:r>
      <w:r w:rsidR="001B3643">
        <w:t xml:space="preserve">edelliseen vuoteen verrattuna </w:t>
      </w:r>
      <w:r>
        <w:t>toisin kuin vuoden 2016 kyselyn mukaan, jolloin kulttuuriin osallistumien oli kasvanut jonkin verran edellisestä vuodesta varsin lyhyessä ajassa (Haataja 2018, 19).</w:t>
      </w:r>
    </w:p>
    <w:p w14:paraId="694614E8" w14:textId="3362F254" w:rsidR="00B768CD" w:rsidRPr="00394B06" w:rsidRDefault="00F35D9B" w:rsidP="00B768CD">
      <w:pPr>
        <w:pStyle w:val="leipteksti"/>
        <w:numPr>
          <w:ilvl w:val="0"/>
          <w:numId w:val="8"/>
        </w:numPr>
      </w:pPr>
      <w:r>
        <w:t>J</w:t>
      </w:r>
      <w:r w:rsidR="00B768CD" w:rsidRPr="00394B06">
        <w:t xml:space="preserve">opa 70 % vastaajista uskoo, että Kaikukortti lisää heidän kulttuuriosallistumistaan. </w:t>
      </w:r>
    </w:p>
    <w:p w14:paraId="676AD76A" w14:textId="77777777" w:rsidR="00F35D9B" w:rsidRDefault="00B768CD" w:rsidP="00B768CD">
      <w:pPr>
        <w:pStyle w:val="leipteksti"/>
        <w:numPr>
          <w:ilvl w:val="1"/>
          <w:numId w:val="8"/>
        </w:numPr>
      </w:pPr>
      <w:r w:rsidRPr="00394B06">
        <w:t>Sama</w:t>
      </w:r>
      <w:r>
        <w:t>n</w:t>
      </w:r>
      <w:r w:rsidRPr="00394B06">
        <w:t>suuntainen tulos vuonna 2016</w:t>
      </w:r>
      <w:r w:rsidR="00F35D9B">
        <w:t xml:space="preserve"> (Haataja 2018, 20)</w:t>
      </w:r>
      <w:r w:rsidRPr="00394B06">
        <w:t xml:space="preserve">. </w:t>
      </w:r>
    </w:p>
    <w:p w14:paraId="39D1D88A" w14:textId="7EBA7A78" w:rsidR="00B768CD" w:rsidRPr="007D67EE" w:rsidRDefault="007D67EE" w:rsidP="007D67EE">
      <w:pPr>
        <w:pStyle w:val="leipteksti"/>
        <w:ind w:left="709"/>
      </w:pPr>
      <w:r>
        <w:sym w:font="Wingdings" w:char="F0E0"/>
      </w:r>
      <w:r>
        <w:t xml:space="preserve"> </w:t>
      </w:r>
      <w:r w:rsidR="00B768CD" w:rsidRPr="007D67EE">
        <w:t>Tulos on merkittävä ja kannustaa jatkamaan Kaikukortin jakamista.</w:t>
      </w:r>
      <w:r w:rsidR="00880786" w:rsidRPr="007D67EE">
        <w:t xml:space="preserve"> </w:t>
      </w:r>
    </w:p>
    <w:p w14:paraId="432EBE18" w14:textId="77777777" w:rsidR="001D4B68" w:rsidRDefault="001D4B68" w:rsidP="007D67EE">
      <w:pPr>
        <w:pStyle w:val="leipteksti"/>
        <w:ind w:left="0"/>
      </w:pPr>
    </w:p>
    <w:p w14:paraId="620F95CB" w14:textId="400C2E4D" w:rsidR="00B768CD" w:rsidRPr="00B768CD" w:rsidRDefault="00955C1C" w:rsidP="00B768CD">
      <w:pPr>
        <w:pStyle w:val="leipteksti"/>
        <w:rPr>
          <w:b/>
        </w:rPr>
      </w:pPr>
      <w:r>
        <w:rPr>
          <w:b/>
        </w:rPr>
        <w:t>C</w:t>
      </w:r>
      <w:r w:rsidR="00B768CD" w:rsidRPr="00B768CD">
        <w:rPr>
          <w:b/>
        </w:rPr>
        <w:t>. Miten kortin käyttäjät kokevat mallin vaikuttaneen elämäänsä?</w:t>
      </w:r>
    </w:p>
    <w:p w14:paraId="2374B234" w14:textId="77777777" w:rsidR="00577E7A" w:rsidRDefault="00577E7A" w:rsidP="00577E7A">
      <w:pPr>
        <w:pStyle w:val="leipteksti"/>
      </w:pPr>
      <w:r>
        <w:t>Kaikukortti-toiminnan tavoitteita ovat muun muassa osallisuuden ja</w:t>
      </w:r>
    </w:p>
    <w:p w14:paraId="4BAE88C3" w14:textId="67AE60C6" w:rsidR="00577E7A" w:rsidRDefault="00577E7A" w:rsidP="00577E7A">
      <w:pPr>
        <w:pStyle w:val="leipteksti"/>
      </w:pPr>
      <w:r>
        <w:t>elämänlaadun lisääminen sekä yhteisöllisyyden vahvistaminen. Kaikukortti-toiminnan arvioinnissa otetaankin huomioon se, miten kortinhaltijat kokevat</w:t>
      </w:r>
    </w:p>
    <w:p w14:paraId="612E119B" w14:textId="01C18FAA" w:rsidR="00577E7A" w:rsidRDefault="00577E7A" w:rsidP="00577E7A">
      <w:pPr>
        <w:pStyle w:val="leipteksti"/>
      </w:pPr>
      <w:r>
        <w:t>Kaikukortin vaikuttaneen heidän elämäänsä.</w:t>
      </w:r>
    </w:p>
    <w:p w14:paraId="1E6FDDC2" w14:textId="167D54E2" w:rsidR="0095719B" w:rsidRDefault="007D67EE" w:rsidP="00F35D9B">
      <w:pPr>
        <w:pStyle w:val="leipteksti"/>
        <w:numPr>
          <w:ilvl w:val="0"/>
          <w:numId w:val="8"/>
        </w:numPr>
      </w:pPr>
      <w:r w:rsidRPr="00F93E49">
        <w:t>Kyselyyn vastanne</w:t>
      </w:r>
      <w:r w:rsidR="00F93E49" w:rsidRPr="00F93E49">
        <w:t>et ovat hankkineet Kaikukortin saadakseen jotain lisää elämäänsä</w:t>
      </w:r>
      <w:r w:rsidR="00F93E49">
        <w:rPr>
          <w:color w:val="FF0000"/>
        </w:rPr>
        <w:t xml:space="preserve">. </w:t>
      </w:r>
      <w:r w:rsidR="001D4B68" w:rsidRPr="00394B06">
        <w:t xml:space="preserve">Taide ja kulttuuri </w:t>
      </w:r>
      <w:r w:rsidR="00F93E49">
        <w:t>kiinnostaa: e</w:t>
      </w:r>
      <w:r w:rsidR="001D4B68">
        <w:t>nemmistö vastaajista on hankkinut Kaikukortin saadakseen mahdollisuuden taide- ja kulttuurielämyksiin</w:t>
      </w:r>
      <w:r w:rsidR="0095719B">
        <w:t xml:space="preserve">. Myös Kaikukortin maksuttomuus </w:t>
      </w:r>
      <w:r w:rsidR="00D46755">
        <w:t xml:space="preserve">nähdään </w:t>
      </w:r>
      <w:r w:rsidR="0095719B">
        <w:t>tärkeä</w:t>
      </w:r>
      <w:r w:rsidR="00D46755">
        <w:t>nä</w:t>
      </w:r>
      <w:r w:rsidR="0095719B">
        <w:t>, samoin mielekäs tekeminen</w:t>
      </w:r>
      <w:r w:rsidR="00D46755">
        <w:t xml:space="preserve"> ja</w:t>
      </w:r>
      <w:r w:rsidR="00D46755" w:rsidRPr="00D46755">
        <w:t xml:space="preserve"> </w:t>
      </w:r>
      <w:r w:rsidR="00D46755" w:rsidRPr="00394B06">
        <w:t>sosiaalisuus, eli mahdollisuus lähteä ihmisten pariin tai tehdä asioita yhdessä tuttavien kanssa</w:t>
      </w:r>
      <w:r w:rsidR="0095719B">
        <w:t xml:space="preserve">. </w:t>
      </w:r>
    </w:p>
    <w:p w14:paraId="0D61979B" w14:textId="75547955" w:rsidR="0095719B" w:rsidRPr="003145B6" w:rsidRDefault="0095719B" w:rsidP="006F7EBB">
      <w:pPr>
        <w:pStyle w:val="leipteksti"/>
        <w:numPr>
          <w:ilvl w:val="1"/>
          <w:numId w:val="8"/>
        </w:numPr>
        <w:ind w:left="1418" w:hanging="284"/>
      </w:pPr>
      <w:r>
        <w:t xml:space="preserve">Vastausten jakauma oli erilainen vuonna 2016, jolloin yleisin syy hankkia Kaikukortti oli mahdollisuus mielekkääseen tekemiseen, seuraavana mahdollisuus maksuttomaan ajanvietteeseen ja kolmantena mahdollisuus lähteä ihmisten pariin (Haataja 2018, 17). </w:t>
      </w:r>
    </w:p>
    <w:p w14:paraId="4D93D682" w14:textId="36B95F0A" w:rsidR="001D4B68" w:rsidRPr="00D46755" w:rsidRDefault="00D46755" w:rsidP="00D46755">
      <w:pPr>
        <w:pStyle w:val="leipteksti"/>
        <w:numPr>
          <w:ilvl w:val="0"/>
          <w:numId w:val="8"/>
        </w:numPr>
      </w:pPr>
      <w:r w:rsidRPr="00D46755">
        <w:t xml:space="preserve">Omin </w:t>
      </w:r>
      <w:r w:rsidR="001D4B68" w:rsidRPr="00D46755">
        <w:t>sanoin kerrotusta ”Mitä Kaikukortti merkitsee?”</w:t>
      </w:r>
      <w:r>
        <w:t xml:space="preserve"> korostui, että </w:t>
      </w:r>
      <w:r w:rsidR="001D4B68" w:rsidRPr="00D46755">
        <w:t xml:space="preserve">Kaikukortti </w:t>
      </w:r>
      <w:r>
        <w:t xml:space="preserve">on tarjonnut haltijalleen </w:t>
      </w:r>
      <w:r w:rsidR="001D4B68" w:rsidRPr="00D46755">
        <w:t xml:space="preserve">mahdollisen virkistymiseen, harrastamiseen, ja kodin ulkopuoliseen toimintaan. </w:t>
      </w:r>
    </w:p>
    <w:p w14:paraId="5E6D2159" w14:textId="45B269F5" w:rsidR="00F35D9B" w:rsidRDefault="00D46755" w:rsidP="00A0166D">
      <w:pPr>
        <w:pStyle w:val="leipteksti"/>
        <w:numPr>
          <w:ilvl w:val="0"/>
          <w:numId w:val="8"/>
        </w:numPr>
      </w:pPr>
      <w:r w:rsidRPr="00D46755">
        <w:t xml:space="preserve">Kyselyn perusteella Kaikukortti on vaikuttanut myönteisesti </w:t>
      </w:r>
      <w:r>
        <w:t>kortinhaltijoiden hyvinvointiin.</w:t>
      </w:r>
      <w:r w:rsidRPr="00D46755">
        <w:t xml:space="preserve"> </w:t>
      </w:r>
      <w:r w:rsidR="00F35D9B" w:rsidRPr="00F35D9B">
        <w:t xml:space="preserve">Vuonna 2017 hieman useampi vastaaja oli sitä mieltä, että Kaikukortti on vaikuttanut myönteisesti heidän hyvinvointiinsa: kokemukseen elämänlaadusta ja uskoon siitä, että Kaikukortti tulee vaikuttamaan myönteisesti heidän elämänlaatuunsa tulevaisuudessa vuoden 2016 kyselyyn vastanneihin verrattuna (ks. Haataja 2018, 24–25). </w:t>
      </w:r>
    </w:p>
    <w:p w14:paraId="6897AC1A" w14:textId="584219B9" w:rsidR="00A0166D" w:rsidRPr="00577E7A" w:rsidRDefault="00A0166D" w:rsidP="00F93E49">
      <w:pPr>
        <w:pStyle w:val="leipteksti"/>
        <w:numPr>
          <w:ilvl w:val="0"/>
          <w:numId w:val="8"/>
        </w:numPr>
      </w:pPr>
      <w:r w:rsidRPr="00A0166D">
        <w:lastRenderedPageBreak/>
        <w:t xml:space="preserve">Vuonna 2017 hieman useampi vastaaja oli sitä mieltä, että Kaikukortti on lisännyt heidän sosiaalisia kontakteja ja kokemusta kuulumisesta johonkin yhteisöön vuoden 2016 kyselyyn vastanneihin </w:t>
      </w:r>
      <w:r w:rsidRPr="00577E7A">
        <w:t xml:space="preserve">verrattuna (ks. Haataja 2018, 23–24). </w:t>
      </w:r>
    </w:p>
    <w:p w14:paraId="1805DF5C" w14:textId="77777777" w:rsidR="004F1152" w:rsidRPr="00577E7A" w:rsidRDefault="001D4B68" w:rsidP="001D4B68">
      <w:pPr>
        <w:pStyle w:val="leipteksti"/>
        <w:numPr>
          <w:ilvl w:val="0"/>
          <w:numId w:val="8"/>
        </w:numPr>
      </w:pPr>
      <w:r w:rsidRPr="00577E7A">
        <w:t xml:space="preserve">Kiinnostavaa on </w:t>
      </w:r>
      <w:r w:rsidR="00D46755" w:rsidRPr="00577E7A">
        <w:t xml:space="preserve">vuoden 2016 kyselyn tapaan </w:t>
      </w:r>
      <w:r w:rsidRPr="00577E7A">
        <w:t xml:space="preserve">se, että enemmistö vastaajista koki myönteisiä vaikutuksia omalle elämänlaadulleen ja vielä suurempi määrä vastaajia uskoi elämänlaatunsa paranemiseen Kaikukortin myötä jopa varsin lyhyen kortin omistamisen myötä. </w:t>
      </w:r>
    </w:p>
    <w:p w14:paraId="528E147F" w14:textId="44AA671A" w:rsidR="001D4B68" w:rsidRPr="00577E7A" w:rsidRDefault="001D4B68" w:rsidP="00577E7A">
      <w:pPr>
        <w:pStyle w:val="leipteksti"/>
        <w:numPr>
          <w:ilvl w:val="0"/>
          <w:numId w:val="8"/>
        </w:numPr>
      </w:pPr>
      <w:r w:rsidRPr="00577E7A">
        <w:t>Vastaajien kokemukset Kaikukortin vaikutuksista heidän hyvinvoinnilleen ovat huomiota herättäviä jo varsin pienellä Kaikukortin käytöllä, mikä vahvistaa sitä käsitystä, että kulttuuritilaisuuksiin osallistuminen harvoinkin voi olla merkittävää ja lisätä hyvinvointia (vrt. Haataja 2016, 23). Tähän kyselyyn vastanneiden joukossa voi olla toki valikoitumista, eikä näin pieni kyselynäyte ole yleistettävä</w:t>
      </w:r>
      <w:r w:rsidR="00577E7A" w:rsidRPr="00577E7A">
        <w:t>.</w:t>
      </w:r>
    </w:p>
    <w:p w14:paraId="327A6CE7" w14:textId="77777777" w:rsidR="001D4B68" w:rsidRPr="001D4B68" w:rsidRDefault="001D4B68" w:rsidP="00577E7A">
      <w:pPr>
        <w:pStyle w:val="leipteksti"/>
        <w:ind w:left="1021"/>
      </w:pPr>
    </w:p>
    <w:p w14:paraId="3A15AB6F" w14:textId="77777777" w:rsidR="00B768CD" w:rsidRDefault="00DC1F63" w:rsidP="00DC1F63">
      <w:pPr>
        <w:pStyle w:val="leipteksti"/>
        <w:rPr>
          <w:b/>
        </w:rPr>
      </w:pPr>
      <w:r w:rsidRPr="00B768CD">
        <w:rPr>
          <w:b/>
        </w:rPr>
        <w:t>Muita huomioita</w:t>
      </w:r>
      <w:r w:rsidR="00B768CD">
        <w:rPr>
          <w:b/>
        </w:rPr>
        <w:t>?</w:t>
      </w:r>
    </w:p>
    <w:p w14:paraId="25E0459A" w14:textId="2089DD2E" w:rsidR="00BE06EF" w:rsidRPr="00BE06EF" w:rsidRDefault="00BE06EF" w:rsidP="00BE06EF">
      <w:pPr>
        <w:pStyle w:val="leipteksti"/>
        <w:numPr>
          <w:ilvl w:val="0"/>
          <w:numId w:val="8"/>
        </w:numPr>
      </w:pPr>
      <w:r w:rsidRPr="00BE06EF">
        <w:t>Kyselyyn vastanneet ovat valikoituneita</w:t>
      </w:r>
      <w:r>
        <w:t>, koska k</w:t>
      </w:r>
      <w:r w:rsidRPr="00BE06EF">
        <w:t xml:space="preserve">ysely on houkuttanut </w:t>
      </w:r>
      <w:r>
        <w:t xml:space="preserve">suhteessa </w:t>
      </w:r>
      <w:r w:rsidRPr="00BE06EF">
        <w:t>eniten niitä kortinhaltijoita vastaamaan, joilla oli Kaikukortti jo edellisenä kokeiluvuonna 2016.  Vajaalla kolmanneksella kaikista Kainuun vuoden 2017 Kaikukortin haltijoista oli ollut Kaikukortti jo vuonna 2017 (Kulttuuria kaikille -palvelu 2018b).</w:t>
      </w:r>
    </w:p>
    <w:p w14:paraId="0FE1B8C0" w14:textId="4EC562CC" w:rsidR="00F35D9B" w:rsidRDefault="00F35D9B" w:rsidP="00F35D9B">
      <w:pPr>
        <w:pStyle w:val="leipteksti"/>
        <w:numPr>
          <w:ilvl w:val="0"/>
          <w:numId w:val="8"/>
        </w:numPr>
      </w:pPr>
      <w:r>
        <w:t>Kyselyyn vastanneet ovat valikoituneita</w:t>
      </w:r>
      <w:r w:rsidR="00BE06EF">
        <w:t xml:space="preserve"> myös siitä syystä, että </w:t>
      </w:r>
      <w:r>
        <w:t xml:space="preserve">jopa kolmannes vastaajista oli osallistunut Kaikukortilla yhdessä pienryhmän kanssa tai kahdestaan työntekijän kanssa. </w:t>
      </w:r>
    </w:p>
    <w:p w14:paraId="1FB61C31" w14:textId="15E8B1BA" w:rsidR="00F35D9B" w:rsidRPr="00F93E49" w:rsidRDefault="00F35D9B" w:rsidP="006F7EBB">
      <w:pPr>
        <w:pStyle w:val="leipteksti"/>
        <w:numPr>
          <w:ilvl w:val="1"/>
          <w:numId w:val="8"/>
        </w:numPr>
        <w:ind w:left="1418" w:hanging="284"/>
      </w:pPr>
      <w:r>
        <w:t xml:space="preserve">Kaikukortilla pienryhmäkäynteihin osallistuneiden määrää ei rekisteröidä, mutta vuonna 2017 Kainuussa oli käytetty Kaikukorttia yhteensä 926 kertaa, joista yhteisön Kaikukorttia 25 kertaa (Kulttuuria kaikille -palvelu 2018b). Luvusta voi päätellä, että vain murto-osa Kaikukortin käytöstä tapahtuu pienryhmissä </w:t>
      </w:r>
      <w:r w:rsidRPr="00F93E49">
        <w:t xml:space="preserve">tai kahdestaan työntekijän ja asiakkaan kesken. </w:t>
      </w:r>
    </w:p>
    <w:p w14:paraId="4C6B2428" w14:textId="495CA253" w:rsidR="001D4B68" w:rsidRDefault="00F93E49" w:rsidP="00F93E49">
      <w:pPr>
        <w:pStyle w:val="leipteksti"/>
        <w:ind w:left="1381"/>
      </w:pPr>
      <w:r w:rsidRPr="00F93E49">
        <w:sym w:font="Wingdings" w:char="F0E0"/>
      </w:r>
      <w:r w:rsidRPr="00F93E49">
        <w:t xml:space="preserve"> </w:t>
      </w:r>
      <w:r w:rsidR="001D4B68" w:rsidRPr="00F93E49">
        <w:t xml:space="preserve">Siitä, että jopa </w:t>
      </w:r>
      <w:r w:rsidR="001D4B68" w:rsidRPr="00DD525E">
        <w:t>kolmannes vastaajista oli osallistunut Kaikukortilla yhdessä pienryhmän kanssa tai kahdestaan työntekijän kanssa</w:t>
      </w:r>
      <w:r w:rsidR="001D4B68">
        <w:t xml:space="preserve">, voidaan päätellä, että ryhmiä järjestävät työntekijät ovat onnistuneet houkuttelemaan asiakkaita vastaamaan kyselyyn. </w:t>
      </w:r>
    </w:p>
    <w:p w14:paraId="3637E1F5" w14:textId="026CEF0F" w:rsidR="00B768CD" w:rsidRDefault="00B768CD" w:rsidP="00A0166D">
      <w:pPr>
        <w:pStyle w:val="leipteksti"/>
        <w:numPr>
          <w:ilvl w:val="0"/>
          <w:numId w:val="8"/>
        </w:numPr>
      </w:pPr>
      <w:r>
        <w:t xml:space="preserve">Yksikään vastaaja ei vastannut englanninkieliseen kyselyyn kumpanakaan kyselyvuonna. </w:t>
      </w:r>
      <w:r>
        <w:sym w:font="Wingdings" w:char="F0E0"/>
      </w:r>
      <w:r>
        <w:t xml:space="preserve"> Kysely ei ole tavoittanut muun kuin suomen kieltä osaavia.</w:t>
      </w:r>
      <w:r w:rsidR="00A0166D">
        <w:t xml:space="preserve"> </w:t>
      </w:r>
      <w:r w:rsidR="00577E7A">
        <w:t>Tähän on syytä kiinnittää jatkossa huomiota.</w:t>
      </w:r>
    </w:p>
    <w:p w14:paraId="281BCACC" w14:textId="77777777" w:rsidR="006F7EBB" w:rsidRPr="00A0166D" w:rsidRDefault="006F7EBB" w:rsidP="006F7EBB">
      <w:pPr>
        <w:pStyle w:val="leipteksti"/>
        <w:ind w:left="1021"/>
      </w:pPr>
    </w:p>
    <w:p w14:paraId="01023C40" w14:textId="041AAADD" w:rsidR="0043220C" w:rsidRPr="00F43014" w:rsidRDefault="00045D40" w:rsidP="006E376C">
      <w:pPr>
        <w:pStyle w:val="Otsikko2"/>
      </w:pPr>
      <w:bookmarkStart w:id="14" w:name="_Toc523935114"/>
      <w:r>
        <w:lastRenderedPageBreak/>
        <w:t>3</w:t>
      </w:r>
      <w:r w:rsidR="00F43014">
        <w:t>.</w:t>
      </w:r>
      <w:r>
        <w:t>7</w:t>
      </w:r>
      <w:r w:rsidR="0043220C">
        <w:t xml:space="preserve"> </w:t>
      </w:r>
      <w:r w:rsidR="00F43014">
        <w:t>Kaikukort</w:t>
      </w:r>
      <w:r>
        <w:t xml:space="preserve">in haltijoiden </w:t>
      </w:r>
      <w:r w:rsidR="00F43014" w:rsidRPr="00771C08">
        <w:t xml:space="preserve">kyselyn </w:t>
      </w:r>
      <w:r w:rsidRPr="00771C08">
        <w:t>arvioinnista</w:t>
      </w:r>
      <w:bookmarkEnd w:id="14"/>
    </w:p>
    <w:p w14:paraId="6BFA21D9" w14:textId="1C389B93" w:rsidR="00951726" w:rsidRDefault="00951726" w:rsidP="00771C08">
      <w:pPr>
        <w:pStyle w:val="leipteksti"/>
        <w:ind w:left="0"/>
        <w:rPr>
          <w:color w:val="FF0000"/>
        </w:rPr>
      </w:pPr>
    </w:p>
    <w:p w14:paraId="01FE547D" w14:textId="182374CB" w:rsidR="00951726" w:rsidRPr="00771C08" w:rsidRDefault="00771C08" w:rsidP="004A7E65">
      <w:pPr>
        <w:pStyle w:val="leipteksti"/>
        <w:numPr>
          <w:ilvl w:val="0"/>
          <w:numId w:val="66"/>
        </w:numPr>
      </w:pPr>
      <w:r w:rsidRPr="00771C08">
        <w:t>Kyselyn tulosten perusteella ei voi tehdä k</w:t>
      </w:r>
      <w:r w:rsidR="00041994" w:rsidRPr="00771C08">
        <w:t>aikista Kainuun Kaikukortinhaltijoista päätelmiä johtuen siitä, että tutkittavana oli näyte, eikä kattava otos</w:t>
      </w:r>
      <w:r w:rsidRPr="00771C08">
        <w:t xml:space="preserve"> kaikista Kainuun </w:t>
      </w:r>
      <w:r w:rsidR="00041994" w:rsidRPr="00771C08">
        <w:t>Kaikukortin</w:t>
      </w:r>
      <w:r w:rsidRPr="00771C08">
        <w:t xml:space="preserve"> </w:t>
      </w:r>
      <w:r w:rsidR="00041994" w:rsidRPr="00771C08">
        <w:t>haltijoista (otoksen ja näytteen eroista, ks. Yhteiskuntatieteellinen</w:t>
      </w:r>
      <w:r w:rsidR="00951726" w:rsidRPr="00771C08">
        <w:t xml:space="preserve"> </w:t>
      </w:r>
      <w:r w:rsidR="00041994" w:rsidRPr="00771C08">
        <w:t xml:space="preserve">tietoarkisto 2003). </w:t>
      </w:r>
    </w:p>
    <w:p w14:paraId="2DE52DAC" w14:textId="14FBFB95" w:rsidR="00041994" w:rsidRPr="00771C08" w:rsidRDefault="00041994" w:rsidP="004A7E65">
      <w:pPr>
        <w:pStyle w:val="leipteksti"/>
        <w:numPr>
          <w:ilvl w:val="0"/>
          <w:numId w:val="59"/>
        </w:numPr>
      </w:pPr>
      <w:r w:rsidRPr="00771C08">
        <w:t>Kyselyaineisto antaa kuitenkin tärkeää laadullista tietoa</w:t>
      </w:r>
    </w:p>
    <w:p w14:paraId="2498A5E0" w14:textId="77777777" w:rsidR="00771C08" w:rsidRPr="00771C08" w:rsidRDefault="00041994" w:rsidP="00771C08">
      <w:pPr>
        <w:pStyle w:val="leipteksti"/>
        <w:ind w:left="1021"/>
      </w:pPr>
      <w:r w:rsidRPr="00771C08">
        <w:t>Kaikukortin käytet</w:t>
      </w:r>
      <w:r w:rsidR="00771C08" w:rsidRPr="00771C08">
        <w:t>tävyydestä ja vaikuttavuudesta.</w:t>
      </w:r>
    </w:p>
    <w:p w14:paraId="1FE05C1F" w14:textId="5EE3CD49" w:rsidR="00771C08" w:rsidRPr="00577E7A" w:rsidRDefault="00041994" w:rsidP="004A7E65">
      <w:pPr>
        <w:pStyle w:val="leipteksti"/>
        <w:numPr>
          <w:ilvl w:val="1"/>
          <w:numId w:val="59"/>
        </w:numPr>
      </w:pPr>
      <w:r w:rsidRPr="00771C08">
        <w:t>Kyselyn pyrkimyksenä oli</w:t>
      </w:r>
      <w:r w:rsidR="00951726" w:rsidRPr="00771C08">
        <w:t xml:space="preserve"> </w:t>
      </w:r>
      <w:r w:rsidRPr="00771C08">
        <w:t xml:space="preserve">kuulla Kaikukortin haltijoiden yksilöllisiä </w:t>
      </w:r>
      <w:r w:rsidRPr="00577E7A">
        <w:t>kokemuksia</w:t>
      </w:r>
      <w:r w:rsidR="00771C08" w:rsidRPr="00577E7A">
        <w:t xml:space="preserve"> Kaikukortista</w:t>
      </w:r>
      <w:r w:rsidRPr="00577E7A">
        <w:t xml:space="preserve"> ja nostaa esiin heidän</w:t>
      </w:r>
      <w:r w:rsidR="00951726" w:rsidRPr="00577E7A">
        <w:t xml:space="preserve"> </w:t>
      </w:r>
      <w:r w:rsidR="00771C08" w:rsidRPr="00577E7A">
        <w:t>mielipiteitään.</w:t>
      </w:r>
    </w:p>
    <w:p w14:paraId="57D8BBF0" w14:textId="64476261" w:rsidR="00771C08" w:rsidRPr="00577E7A" w:rsidRDefault="00041994" w:rsidP="004A7E65">
      <w:pPr>
        <w:pStyle w:val="leipteksti"/>
        <w:numPr>
          <w:ilvl w:val="1"/>
          <w:numId w:val="59"/>
        </w:numPr>
      </w:pPr>
      <w:r w:rsidRPr="00577E7A">
        <w:t xml:space="preserve">Lisäksi </w:t>
      </w:r>
      <w:r w:rsidR="00771C08" w:rsidRPr="00577E7A">
        <w:t xml:space="preserve">kyselyssä </w:t>
      </w:r>
      <w:r w:rsidRPr="00577E7A">
        <w:t>haluttiin selvittää, kokivatko kortinhaltijat Kaikukortin</w:t>
      </w:r>
      <w:r w:rsidR="00951726" w:rsidRPr="00577E7A">
        <w:t xml:space="preserve"> </w:t>
      </w:r>
      <w:r w:rsidRPr="00577E7A">
        <w:t xml:space="preserve">vaikuttaneen heidän elämäänsä ja mitä Kaikukortti merkitsee heille. </w:t>
      </w:r>
    </w:p>
    <w:p w14:paraId="0B9A2F03" w14:textId="4E3E3BF0" w:rsidR="00041994" w:rsidRPr="00577E7A" w:rsidRDefault="00771C08" w:rsidP="00771C08">
      <w:pPr>
        <w:pStyle w:val="leipteksti"/>
        <w:ind w:left="1381"/>
      </w:pPr>
      <w:r w:rsidRPr="00577E7A">
        <w:sym w:font="Wingdings" w:char="F0E0"/>
      </w:r>
      <w:r w:rsidRPr="00577E7A">
        <w:t xml:space="preserve"> </w:t>
      </w:r>
      <w:r w:rsidR="00041994" w:rsidRPr="00577E7A">
        <w:t>Näissä</w:t>
      </w:r>
      <w:r w:rsidR="00951726" w:rsidRPr="00577E7A">
        <w:t xml:space="preserve"> </w:t>
      </w:r>
      <w:r w:rsidR="00041994" w:rsidRPr="00577E7A">
        <w:t>tavoitteissa onnistuttiin.</w:t>
      </w:r>
    </w:p>
    <w:p w14:paraId="42B51471" w14:textId="24E74077" w:rsidR="00771C08" w:rsidRDefault="00771C08" w:rsidP="004A7E65">
      <w:pPr>
        <w:pStyle w:val="leipteksti"/>
        <w:numPr>
          <w:ilvl w:val="0"/>
          <w:numId w:val="59"/>
        </w:numPr>
      </w:pPr>
      <w:r w:rsidRPr="00771C08">
        <w:t>Kysely on melko helppo toteuttaa, mutta kortinhaltijoita on vaikea tavoittaa</w:t>
      </w:r>
      <w:r>
        <w:t xml:space="preserve"> kyselyä varten</w:t>
      </w:r>
      <w:r w:rsidR="00577E7A">
        <w:t>, koska kort</w:t>
      </w:r>
      <w:r w:rsidR="0082650A">
        <w:t xml:space="preserve">ti rekisteröidään anonyymisti. </w:t>
      </w:r>
      <w:r w:rsidR="008D07B5">
        <w:t xml:space="preserve"> </w:t>
      </w:r>
      <w:r w:rsidRPr="00771C08">
        <w:t xml:space="preserve"> </w:t>
      </w:r>
    </w:p>
    <w:p w14:paraId="4B6B71E2" w14:textId="66BBF5F9" w:rsidR="00771C08" w:rsidRPr="00771C08" w:rsidRDefault="00771C08" w:rsidP="004A7E65">
      <w:pPr>
        <w:pStyle w:val="leipteksti"/>
        <w:numPr>
          <w:ilvl w:val="0"/>
          <w:numId w:val="59"/>
        </w:numPr>
      </w:pPr>
      <w:r>
        <w:t>Jatkossa on tärkeä miettiä muita keinoja kerätä tietoa Kaikukortin käytön kokemuksista.</w:t>
      </w:r>
    </w:p>
    <w:p w14:paraId="305E7703" w14:textId="4B1A397F" w:rsidR="00B65143" w:rsidRDefault="00B5061A" w:rsidP="006E376C">
      <w:pPr>
        <w:pStyle w:val="Otsikko1"/>
        <w:numPr>
          <w:ilvl w:val="0"/>
          <w:numId w:val="0"/>
        </w:numPr>
        <w:ind w:left="720"/>
      </w:pPr>
      <w:bookmarkStart w:id="15" w:name="_Toc523935115"/>
      <w:r>
        <w:t xml:space="preserve">4 </w:t>
      </w:r>
      <w:r w:rsidR="00B65143" w:rsidRPr="00B65143">
        <w:t>Kaikukortti-verkostolle suunnat</w:t>
      </w:r>
      <w:r w:rsidR="00045D40">
        <w:t>tu kysely</w:t>
      </w:r>
      <w:bookmarkEnd w:id="15"/>
    </w:p>
    <w:p w14:paraId="21F2F2D2" w14:textId="481CA2F7" w:rsidR="00726CA1" w:rsidRPr="00C41007" w:rsidRDefault="00B01D3F" w:rsidP="006E376C">
      <w:pPr>
        <w:pStyle w:val="Otsikko2"/>
      </w:pPr>
      <w:bookmarkStart w:id="16" w:name="_Toc523935116"/>
      <w:r>
        <w:t>4</w:t>
      </w:r>
      <w:r w:rsidR="0089629C">
        <w:t>.1 Kyselyn toteuttamisesta</w:t>
      </w:r>
      <w:bookmarkEnd w:id="16"/>
      <w:r w:rsidR="00726CA1">
        <w:t xml:space="preserve"> </w:t>
      </w:r>
    </w:p>
    <w:p w14:paraId="204F6C1A" w14:textId="77777777" w:rsidR="00726CA1" w:rsidRDefault="00726CA1" w:rsidP="007A1CDD">
      <w:pPr>
        <w:pStyle w:val="leipteksti"/>
      </w:pPr>
    </w:p>
    <w:p w14:paraId="2B2EBF85" w14:textId="53D83842" w:rsidR="00B5061A" w:rsidRDefault="00B5061A" w:rsidP="004A7E65">
      <w:pPr>
        <w:pStyle w:val="leipteksti"/>
        <w:numPr>
          <w:ilvl w:val="0"/>
          <w:numId w:val="58"/>
        </w:numPr>
      </w:pPr>
      <w:r w:rsidRPr="00B5061A">
        <w:t xml:space="preserve">Kainuun Kaikukortti-kokeiluun liittyen toteutettiin toisen kerran kysely Kaikukortti-kumppaneille </w:t>
      </w:r>
      <w:r>
        <w:t xml:space="preserve">syksyllä 2017 ajalla 22.9.–27.10.2017 </w:t>
      </w:r>
    </w:p>
    <w:p w14:paraId="3B762443" w14:textId="43929088" w:rsidR="00B5061A" w:rsidRDefault="00B5061A" w:rsidP="005E0834">
      <w:pPr>
        <w:pStyle w:val="leipteksti"/>
        <w:numPr>
          <w:ilvl w:val="0"/>
          <w:numId w:val="6"/>
        </w:numPr>
      </w:pPr>
      <w:r>
        <w:t xml:space="preserve">Kysely toteutettiin Google lomake-kyselynä. </w:t>
      </w:r>
    </w:p>
    <w:p w14:paraId="3E59FB1A" w14:textId="77777777" w:rsidR="00B5061A" w:rsidRDefault="00B5061A" w:rsidP="005E0834">
      <w:pPr>
        <w:pStyle w:val="leipteksti"/>
        <w:numPr>
          <w:ilvl w:val="0"/>
          <w:numId w:val="6"/>
        </w:numPr>
      </w:pPr>
      <w:r>
        <w:t>Kyselyä mainostettiin Kainuun Kaikukortti-verkostolle, Kaikukortin verkkosivulla ja Kaikukortin Facebook-sivulla ja Kulttuuria kaikille -palvelun viestintäkanavissa (verkkosivut, Facebook, uutiskirje)</w:t>
      </w:r>
    </w:p>
    <w:p w14:paraId="1D02E957" w14:textId="77777777" w:rsidR="00B5061A" w:rsidRDefault="00B5061A" w:rsidP="005E0834">
      <w:pPr>
        <w:pStyle w:val="leipteksti"/>
        <w:numPr>
          <w:ilvl w:val="0"/>
          <w:numId w:val="6"/>
        </w:numPr>
      </w:pPr>
      <w:r>
        <w:t>Pääasiassa strukturoidut kysymykset, joukossa myös avokysymyksiä.</w:t>
      </w:r>
    </w:p>
    <w:p w14:paraId="341FD3FB" w14:textId="25FF4AFA" w:rsidR="00B5061A" w:rsidRPr="00EB2442" w:rsidRDefault="00B5061A" w:rsidP="005E0834">
      <w:pPr>
        <w:pStyle w:val="leipteksti"/>
        <w:numPr>
          <w:ilvl w:val="0"/>
          <w:numId w:val="6"/>
        </w:numPr>
      </w:pPr>
      <w:r w:rsidRPr="00EB2442">
        <w:t>Kyselyssä oli kaksi osiota, toinen Kaikukorttia jakavien sosiaali- ja terveysalan ja toinen Kaikukortin kulttuurikohteiden työntekijöille.</w:t>
      </w:r>
    </w:p>
    <w:p w14:paraId="036A6A85" w14:textId="77777777" w:rsidR="00FF22EC" w:rsidRDefault="00B5061A" w:rsidP="00FF22EC">
      <w:pPr>
        <w:pStyle w:val="leipteksti"/>
        <w:numPr>
          <w:ilvl w:val="0"/>
          <w:numId w:val="6"/>
        </w:numPr>
      </w:pPr>
      <w:r w:rsidRPr="00EB2442">
        <w:t xml:space="preserve">Kyselyyn vastasi yhteensä 32 henkilöä, 23 sosiaali- ja terveysalan työntekijää ja 9 kulttuurialan työntekijää. </w:t>
      </w:r>
    </w:p>
    <w:p w14:paraId="795AB938" w14:textId="0FAED09B" w:rsidR="002945F2" w:rsidRPr="006378E4" w:rsidRDefault="00862087" w:rsidP="00FF22EC">
      <w:pPr>
        <w:pStyle w:val="leipteksti"/>
        <w:numPr>
          <w:ilvl w:val="1"/>
          <w:numId w:val="6"/>
        </w:numPr>
        <w:ind w:left="1701" w:hanging="318"/>
      </w:pPr>
      <w:r w:rsidRPr="006378E4">
        <w:t>Kaikukortin jakajatahoja oli Kainuussa vuonna 2017 37 tahoa ja kulttuurikohteita 28 tahoa sekä kuntien järjestämät tilaisuudet.</w:t>
      </w:r>
    </w:p>
    <w:p w14:paraId="091E0C4E" w14:textId="36BA661C" w:rsidR="00B5061A" w:rsidRPr="00EB2442" w:rsidRDefault="00B5061A" w:rsidP="005E0834">
      <w:pPr>
        <w:pStyle w:val="leipteksti"/>
        <w:numPr>
          <w:ilvl w:val="0"/>
          <w:numId w:val="6"/>
        </w:numPr>
      </w:pPr>
      <w:r w:rsidRPr="00EB2442">
        <w:t xml:space="preserve">Vastaajilta ei tiedusteltu anonymiteetin suojaamiseksi heidän taustaorganisaatiotaan. </w:t>
      </w:r>
    </w:p>
    <w:p w14:paraId="0147F7F2" w14:textId="7554968A" w:rsidR="0004521F" w:rsidRDefault="0004521F" w:rsidP="0004521F">
      <w:pPr>
        <w:pStyle w:val="leipteksti"/>
        <w:numPr>
          <w:ilvl w:val="0"/>
          <w:numId w:val="6"/>
        </w:numPr>
      </w:pPr>
      <w:r w:rsidRPr="00FF22EC">
        <w:lastRenderedPageBreak/>
        <w:t>Kyselylomak</w:t>
      </w:r>
      <w:r>
        <w:t>e</w:t>
      </w:r>
      <w:r w:rsidRPr="00FF22EC">
        <w:t xml:space="preserve"> </w:t>
      </w:r>
      <w:r w:rsidR="0082650A">
        <w:t xml:space="preserve">on </w:t>
      </w:r>
      <w:r>
        <w:t>saatavilla Kulttuuria kaikille -palvelun verkkosivu</w:t>
      </w:r>
      <w:r w:rsidR="00846A0A">
        <w:t xml:space="preserve">lla, vuoden 2018 </w:t>
      </w:r>
      <w:r>
        <w:t>julkaisusarjassa</w:t>
      </w:r>
      <w:r w:rsidR="00846A0A">
        <w:t xml:space="preserve"> (Kulttuuria kaikille -palvelu 2018c, liite 2).</w:t>
      </w:r>
    </w:p>
    <w:p w14:paraId="5ECF4EF7" w14:textId="78FA3E88" w:rsidR="00FA16F8" w:rsidRPr="00FF22EC" w:rsidRDefault="00FA16F8" w:rsidP="00FA16F8">
      <w:pPr>
        <w:pStyle w:val="leipteksti"/>
        <w:numPr>
          <w:ilvl w:val="0"/>
          <w:numId w:val="6"/>
        </w:numPr>
      </w:pPr>
      <w:r>
        <w:t xml:space="preserve">Aluksi esitellään tulosten kooste luvuissa 4.2 ja 4.3 ja sen jälkeen yhteenvetoa ja johtopäätöksiä luvussa 4.4. </w:t>
      </w:r>
    </w:p>
    <w:p w14:paraId="7D09D17F" w14:textId="70D3705D" w:rsidR="00C41007" w:rsidRDefault="00C41007" w:rsidP="00FA16F8">
      <w:pPr>
        <w:pStyle w:val="leipteksti"/>
        <w:ind w:left="0"/>
      </w:pPr>
    </w:p>
    <w:p w14:paraId="75263F10" w14:textId="7332154D" w:rsidR="0012358D" w:rsidRPr="006E376C" w:rsidRDefault="00B01D3F" w:rsidP="006E376C">
      <w:pPr>
        <w:pStyle w:val="Otsikko2"/>
      </w:pPr>
      <w:bookmarkStart w:id="17" w:name="_Toc523935117"/>
      <w:r w:rsidRPr="006E376C">
        <w:t>4</w:t>
      </w:r>
      <w:r w:rsidR="0089629C" w:rsidRPr="006E376C">
        <w:t>.2</w:t>
      </w:r>
      <w:r w:rsidR="0012358D" w:rsidRPr="006E376C">
        <w:t xml:space="preserve"> Tuloksia Kaikukorttia jakavien sosiaali- ja terveysalan kumppaneiden kyselystä</w:t>
      </w:r>
      <w:bookmarkEnd w:id="17"/>
    </w:p>
    <w:p w14:paraId="402E9C9A" w14:textId="3C18552F" w:rsidR="00ED461E" w:rsidRDefault="00B01D3F" w:rsidP="00955C1C">
      <w:pPr>
        <w:pStyle w:val="Otsikko3"/>
      </w:pPr>
      <w:bookmarkStart w:id="18" w:name="_Toc523935118"/>
      <w:r>
        <w:t>4</w:t>
      </w:r>
      <w:r w:rsidR="0089629C">
        <w:t>.2</w:t>
      </w:r>
      <w:r w:rsidR="0012358D" w:rsidRPr="00C41007">
        <w:t xml:space="preserve">.1 </w:t>
      </w:r>
      <w:r w:rsidR="00ED461E">
        <w:t>Vastaajien taustatietoja</w:t>
      </w:r>
      <w:bookmarkEnd w:id="18"/>
    </w:p>
    <w:p w14:paraId="4EF4EBEB" w14:textId="2AFBA80C" w:rsidR="00ED461E" w:rsidRDefault="00ED461E" w:rsidP="004A7E65">
      <w:pPr>
        <w:pStyle w:val="leipteksti"/>
        <w:numPr>
          <w:ilvl w:val="0"/>
          <w:numId w:val="25"/>
        </w:numPr>
      </w:pPr>
      <w:r>
        <w:t>Kyselyyn vastasi yhteensä 23</w:t>
      </w:r>
      <w:r w:rsidRPr="00C41007">
        <w:t xml:space="preserve"> sosiaali- </w:t>
      </w:r>
      <w:r>
        <w:t>ja terveysalan työntekijää.</w:t>
      </w:r>
    </w:p>
    <w:p w14:paraId="77D7C05D" w14:textId="59672F80" w:rsidR="00ED461E" w:rsidRDefault="00ED461E" w:rsidP="004A7E65">
      <w:pPr>
        <w:pStyle w:val="leipteksti"/>
        <w:numPr>
          <w:ilvl w:val="1"/>
          <w:numId w:val="25"/>
        </w:numPr>
      </w:pPr>
      <w:r>
        <w:t>13 vastaajaa oli Kaikukortti-verkoston yhteyshenkilöitä</w:t>
      </w:r>
      <w:r w:rsidR="00BA64AF">
        <w:t>.</w:t>
      </w:r>
    </w:p>
    <w:p w14:paraId="136A9C5E" w14:textId="7A4F907E" w:rsidR="00ED461E" w:rsidRDefault="00ED461E" w:rsidP="004A7E65">
      <w:pPr>
        <w:pStyle w:val="leipteksti"/>
        <w:numPr>
          <w:ilvl w:val="1"/>
          <w:numId w:val="25"/>
        </w:numPr>
      </w:pPr>
      <w:r>
        <w:t>10 vastaajaa oli muu työntekijä Kaikukorttia jakavassa kohteessa</w:t>
      </w:r>
      <w:r w:rsidR="00BA64AF">
        <w:t>.</w:t>
      </w:r>
    </w:p>
    <w:p w14:paraId="6FBF0889" w14:textId="34A35DBB" w:rsidR="00FC2D92" w:rsidRDefault="00FC2D92" w:rsidP="004A7E65">
      <w:pPr>
        <w:pStyle w:val="leipteksti"/>
        <w:numPr>
          <w:ilvl w:val="0"/>
          <w:numId w:val="25"/>
        </w:numPr>
      </w:pPr>
      <w:r>
        <w:t>20 vastaajan työyhteisö oli liittynyt Kaikukortti-verkostoon vuonna 2016</w:t>
      </w:r>
      <w:r w:rsidR="00BA64AF">
        <w:t>.</w:t>
      </w:r>
    </w:p>
    <w:p w14:paraId="07D909F0" w14:textId="75BED2A1" w:rsidR="00FC2D92" w:rsidRPr="00ED461E" w:rsidRDefault="00FC2D92" w:rsidP="004A7E65">
      <w:pPr>
        <w:pStyle w:val="leipteksti"/>
        <w:numPr>
          <w:ilvl w:val="0"/>
          <w:numId w:val="25"/>
        </w:numPr>
      </w:pPr>
      <w:r>
        <w:t xml:space="preserve">3 vastaajan työyhteisö </w:t>
      </w:r>
      <w:r w:rsidRPr="00FC2D92">
        <w:t>oli liittynyt Ka</w:t>
      </w:r>
      <w:r>
        <w:t>ikukortti-verkostoon vuonna 2017</w:t>
      </w:r>
      <w:r w:rsidR="00BA64AF">
        <w:t>.</w:t>
      </w:r>
    </w:p>
    <w:p w14:paraId="47623505" w14:textId="2DD47487" w:rsidR="0012358D" w:rsidRPr="006E376C" w:rsidRDefault="00B01D3F" w:rsidP="00955C1C">
      <w:pPr>
        <w:pStyle w:val="Otsikko3"/>
      </w:pPr>
      <w:bookmarkStart w:id="19" w:name="_Toc523935119"/>
      <w:r w:rsidRPr="006E376C">
        <w:t>4</w:t>
      </w:r>
      <w:r w:rsidR="0089629C" w:rsidRPr="006E376C">
        <w:t>.2</w:t>
      </w:r>
      <w:r w:rsidR="00ED461E" w:rsidRPr="006E376C">
        <w:t xml:space="preserve">.2 </w:t>
      </w:r>
      <w:r w:rsidR="0012358D" w:rsidRPr="006E376C">
        <w:t>Kaikukortin käytettävyys</w:t>
      </w:r>
      <w:bookmarkEnd w:id="19"/>
    </w:p>
    <w:p w14:paraId="50668BAC" w14:textId="77777777" w:rsidR="00281031" w:rsidRDefault="00281031" w:rsidP="00281031"/>
    <w:p w14:paraId="7C3A0C2E" w14:textId="1E5BB00D" w:rsidR="001A66C3" w:rsidRPr="00847EF5" w:rsidRDefault="001A66C3" w:rsidP="001A66C3">
      <w:pPr>
        <w:pStyle w:val="leipteksti"/>
        <w:rPr>
          <w:b/>
        </w:rPr>
      </w:pPr>
      <w:r w:rsidRPr="00A34436">
        <w:rPr>
          <w:b/>
        </w:rPr>
        <w:t xml:space="preserve">Kaikukortin hyödyntämisen helppous </w:t>
      </w:r>
      <w:r w:rsidRPr="00847EF5">
        <w:rPr>
          <w:b/>
        </w:rPr>
        <w:t>asiakastyössä</w:t>
      </w:r>
      <w:r w:rsidR="002F1C38" w:rsidRPr="00847EF5">
        <w:rPr>
          <w:b/>
        </w:rPr>
        <w:t xml:space="preserve"> (kaavio </w:t>
      </w:r>
      <w:r w:rsidR="00622577" w:rsidRPr="00847EF5">
        <w:rPr>
          <w:b/>
        </w:rPr>
        <w:t>1</w:t>
      </w:r>
      <w:r w:rsidR="009E3B6B" w:rsidRPr="00847EF5">
        <w:rPr>
          <w:b/>
        </w:rPr>
        <w:t>7</w:t>
      </w:r>
      <w:r w:rsidR="002F1C38" w:rsidRPr="00847EF5">
        <w:rPr>
          <w:b/>
        </w:rPr>
        <w:t>):</w:t>
      </w:r>
    </w:p>
    <w:p w14:paraId="53D3E9E1" w14:textId="5F5D01CC" w:rsidR="002F1C38" w:rsidRPr="002F1C38" w:rsidRDefault="002F1C38" w:rsidP="004A7E65">
      <w:pPr>
        <w:pStyle w:val="leipteksti"/>
        <w:numPr>
          <w:ilvl w:val="0"/>
          <w:numId w:val="28"/>
        </w:numPr>
      </w:pPr>
      <w:r>
        <w:t>Enemmistö (n=21/23) kokee Kaikukortin hyödyntämisen työvälineenä asiakastyössä helppona.</w:t>
      </w:r>
      <w:r w:rsidRPr="00A53D9E">
        <w:rPr>
          <w:noProof/>
        </w:rPr>
        <w:drawing>
          <wp:anchor distT="0" distB="0" distL="114300" distR="114300" simplePos="0" relativeHeight="251606016" behindDoc="0" locked="0" layoutInCell="1" allowOverlap="1" wp14:anchorId="793D7278" wp14:editId="62DF3CAA">
            <wp:simplePos x="0" y="0"/>
            <wp:positionH relativeFrom="column">
              <wp:posOffset>233045</wp:posOffset>
            </wp:positionH>
            <wp:positionV relativeFrom="paragraph">
              <wp:posOffset>438150</wp:posOffset>
            </wp:positionV>
            <wp:extent cx="4975860" cy="1371600"/>
            <wp:effectExtent l="0" t="0" r="15240" b="0"/>
            <wp:wrapTopAndBottom/>
            <wp:docPr id="68" name="Kaavi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5293D075" w14:textId="2191B725" w:rsidR="001A66C3" w:rsidRPr="001A66C3" w:rsidRDefault="009E3B6B" w:rsidP="001A66C3">
      <w:pPr>
        <w:pStyle w:val="leipteksti"/>
        <w:rPr>
          <w:sz w:val="22"/>
          <w:szCs w:val="22"/>
        </w:rPr>
      </w:pPr>
      <w:r>
        <w:rPr>
          <w:sz w:val="22"/>
          <w:szCs w:val="22"/>
        </w:rPr>
        <w:t>Kaavio 17</w:t>
      </w:r>
      <w:r w:rsidR="001A66C3" w:rsidRPr="001A66C3">
        <w:rPr>
          <w:sz w:val="22"/>
          <w:szCs w:val="22"/>
        </w:rPr>
        <w:t>. Mitä mielt</w:t>
      </w:r>
      <w:r w:rsidR="001A66C3">
        <w:rPr>
          <w:sz w:val="22"/>
          <w:szCs w:val="22"/>
        </w:rPr>
        <w:t xml:space="preserve">ä olet seuraavasta väitteestä: </w:t>
      </w:r>
      <w:r w:rsidR="002F1C38" w:rsidRPr="002F1C38">
        <w:rPr>
          <w:sz w:val="22"/>
          <w:szCs w:val="22"/>
        </w:rPr>
        <w:t>Kaikukortin hyödyntäminen työvälineenä asiakastyössä on helppoa. (n=23</w:t>
      </w:r>
      <w:r w:rsidR="00F2448D">
        <w:rPr>
          <w:sz w:val="22"/>
          <w:szCs w:val="22"/>
        </w:rPr>
        <w:t>)</w:t>
      </w:r>
    </w:p>
    <w:p w14:paraId="0BE91759" w14:textId="08316795" w:rsidR="001A66C3" w:rsidRDefault="001A66C3" w:rsidP="001A66C3">
      <w:pPr>
        <w:pStyle w:val="leipteksti"/>
      </w:pPr>
    </w:p>
    <w:p w14:paraId="6006483F" w14:textId="73DDE9DA" w:rsidR="005A6CA6" w:rsidRPr="00A34436" w:rsidRDefault="005A6CA6" w:rsidP="005072B3">
      <w:pPr>
        <w:pStyle w:val="leipteksti"/>
        <w:rPr>
          <w:b/>
        </w:rPr>
      </w:pPr>
      <w:r w:rsidRPr="00A34436">
        <w:rPr>
          <w:b/>
        </w:rPr>
        <w:t>Mitä mieltä olet seuraavi</w:t>
      </w:r>
      <w:r w:rsidR="00F2448D" w:rsidRPr="00A34436">
        <w:rPr>
          <w:b/>
        </w:rPr>
        <w:t>sta väittei</w:t>
      </w:r>
      <w:r w:rsidR="005072B3" w:rsidRPr="00A34436">
        <w:rPr>
          <w:b/>
        </w:rPr>
        <w:t>stä</w:t>
      </w:r>
      <w:r w:rsidR="00F2448D" w:rsidRPr="00A34436">
        <w:rPr>
          <w:b/>
        </w:rPr>
        <w:t xml:space="preserve"> Kaikukortin käytettävyyteen liittyen</w:t>
      </w:r>
      <w:r w:rsidR="009E3B6B">
        <w:rPr>
          <w:b/>
        </w:rPr>
        <w:t xml:space="preserve"> (kaavio 18</w:t>
      </w:r>
      <w:r w:rsidR="00622577">
        <w:rPr>
          <w:b/>
        </w:rPr>
        <w:t>)</w:t>
      </w:r>
      <w:r w:rsidR="005072B3" w:rsidRPr="00A34436">
        <w:rPr>
          <w:b/>
        </w:rPr>
        <w:t xml:space="preserve">: </w:t>
      </w:r>
    </w:p>
    <w:p w14:paraId="3298E8BD" w14:textId="6C0E8DD9" w:rsidR="005072B3" w:rsidRDefault="005072B3" w:rsidP="004A7E65">
      <w:pPr>
        <w:pStyle w:val="leipteksti"/>
        <w:numPr>
          <w:ilvl w:val="0"/>
          <w:numId w:val="28"/>
        </w:numPr>
      </w:pPr>
      <w:r w:rsidRPr="005072B3">
        <w:t>Olen saanut riittävästi perehdytystä Kaikukorttiin.</w:t>
      </w:r>
    </w:p>
    <w:p w14:paraId="2F256597" w14:textId="77777777" w:rsidR="005072B3" w:rsidRDefault="005072B3" w:rsidP="004A7E65">
      <w:pPr>
        <w:pStyle w:val="leipteksti"/>
        <w:numPr>
          <w:ilvl w:val="0"/>
          <w:numId w:val="60"/>
        </w:numPr>
      </w:pPr>
      <w:r>
        <w:t>Täysin tai jokseenkin samaa mieltä: n=22/23</w:t>
      </w:r>
    </w:p>
    <w:p w14:paraId="7A1A29BF" w14:textId="48FAE954" w:rsidR="005072B3" w:rsidRPr="00951726" w:rsidRDefault="005072B3" w:rsidP="004A7E65">
      <w:pPr>
        <w:pStyle w:val="leipteksti"/>
        <w:numPr>
          <w:ilvl w:val="0"/>
          <w:numId w:val="60"/>
        </w:numPr>
      </w:pPr>
      <w:r>
        <w:t>Jokseenkin eri mieltä: n=1/23</w:t>
      </w:r>
    </w:p>
    <w:p w14:paraId="58C080C4" w14:textId="7A0E705A" w:rsidR="005072B3" w:rsidRDefault="005072B3" w:rsidP="004A7E65">
      <w:pPr>
        <w:pStyle w:val="leipteksti"/>
        <w:numPr>
          <w:ilvl w:val="0"/>
          <w:numId w:val="27"/>
        </w:numPr>
      </w:pPr>
      <w:r>
        <w:lastRenderedPageBreak/>
        <w:t>Kaikukorttiin liittyvä työntekijöille suunnattu ohjemateriaali on toimivaa ja selkeää:</w:t>
      </w:r>
    </w:p>
    <w:p w14:paraId="6C18CD1F" w14:textId="77777777" w:rsidR="005072B3" w:rsidRDefault="005072B3" w:rsidP="004A7E65">
      <w:pPr>
        <w:pStyle w:val="leipteksti"/>
        <w:numPr>
          <w:ilvl w:val="0"/>
          <w:numId w:val="61"/>
        </w:numPr>
      </w:pPr>
      <w:r>
        <w:t>Täysin tai jokseenkin samaa mieltä: n=20/23</w:t>
      </w:r>
    </w:p>
    <w:p w14:paraId="0E820A03" w14:textId="77777777" w:rsidR="005072B3" w:rsidRDefault="005072B3" w:rsidP="004A7E65">
      <w:pPr>
        <w:pStyle w:val="leipteksti"/>
        <w:numPr>
          <w:ilvl w:val="0"/>
          <w:numId w:val="61"/>
        </w:numPr>
      </w:pPr>
      <w:r>
        <w:t>En samaa enkä eri mieltä: n=1/23</w:t>
      </w:r>
    </w:p>
    <w:p w14:paraId="2DC6D05C" w14:textId="795CD288" w:rsidR="005072B3" w:rsidRDefault="005072B3" w:rsidP="004A7E65">
      <w:pPr>
        <w:pStyle w:val="leipteksti"/>
        <w:numPr>
          <w:ilvl w:val="0"/>
          <w:numId w:val="61"/>
        </w:numPr>
      </w:pPr>
      <w:r>
        <w:t>Jokseenkin eri mieltä: n=2/23</w:t>
      </w:r>
    </w:p>
    <w:p w14:paraId="61480A31" w14:textId="2306B8E7" w:rsidR="005072B3" w:rsidRDefault="005072B3" w:rsidP="004A7E65">
      <w:pPr>
        <w:pStyle w:val="leipteksti"/>
        <w:numPr>
          <w:ilvl w:val="0"/>
          <w:numId w:val="56"/>
        </w:numPr>
      </w:pPr>
      <w:r>
        <w:t xml:space="preserve">Kaikukortista viestiminen esim. verkkosivuilla ja esitteissä on helppoa: </w:t>
      </w:r>
    </w:p>
    <w:p w14:paraId="23BBEACB" w14:textId="10FABBD1" w:rsidR="005072B3" w:rsidRDefault="005072B3" w:rsidP="004A7E65">
      <w:pPr>
        <w:pStyle w:val="leipteksti"/>
        <w:numPr>
          <w:ilvl w:val="0"/>
          <w:numId w:val="62"/>
        </w:numPr>
      </w:pPr>
      <w:r>
        <w:t>Täysin tai jokseenkin samaa mieltä: n=19/23</w:t>
      </w:r>
    </w:p>
    <w:p w14:paraId="7B2B4449" w14:textId="4D1E3148" w:rsidR="005072B3" w:rsidRDefault="00380B51" w:rsidP="004A7E65">
      <w:pPr>
        <w:pStyle w:val="leipteksti"/>
        <w:numPr>
          <w:ilvl w:val="0"/>
          <w:numId w:val="62"/>
        </w:numPr>
      </w:pPr>
      <w:r>
        <w:rPr>
          <w:noProof/>
        </w:rPr>
        <w:drawing>
          <wp:anchor distT="0" distB="0" distL="114300" distR="114300" simplePos="0" relativeHeight="251663360" behindDoc="0" locked="0" layoutInCell="1" allowOverlap="1" wp14:anchorId="3702B8AC" wp14:editId="7461BE3D">
            <wp:simplePos x="0" y="0"/>
            <wp:positionH relativeFrom="column">
              <wp:posOffset>186055</wp:posOffset>
            </wp:positionH>
            <wp:positionV relativeFrom="paragraph">
              <wp:posOffset>299720</wp:posOffset>
            </wp:positionV>
            <wp:extent cx="6010275" cy="2466975"/>
            <wp:effectExtent l="0" t="0" r="9525" b="9525"/>
            <wp:wrapTopAndBottom/>
            <wp:docPr id="11" name="Kaavi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5072B3">
        <w:t>En samaa enkä eri mieltä: n=4/23</w:t>
      </w:r>
    </w:p>
    <w:p w14:paraId="7B4979CD" w14:textId="63DB12E4" w:rsidR="00A31D24" w:rsidRPr="00A31D24" w:rsidRDefault="009E3B6B" w:rsidP="00A31D24">
      <w:pPr>
        <w:pStyle w:val="leipteksti"/>
        <w:rPr>
          <w:sz w:val="22"/>
          <w:szCs w:val="22"/>
        </w:rPr>
      </w:pPr>
      <w:r>
        <w:rPr>
          <w:sz w:val="22"/>
          <w:szCs w:val="22"/>
        </w:rPr>
        <w:t>Kaavio 18</w:t>
      </w:r>
      <w:r w:rsidR="00A31D24" w:rsidRPr="00A31D24">
        <w:rPr>
          <w:sz w:val="22"/>
          <w:szCs w:val="22"/>
        </w:rPr>
        <w:t>. Mitä mieltä olet seuraavista väitteistä Kaikukortin käytettävyyteen liittyen (n=23)</w:t>
      </w:r>
    </w:p>
    <w:p w14:paraId="66F85E56" w14:textId="06E3EB66" w:rsidR="005072B3" w:rsidRDefault="005072B3" w:rsidP="00005783">
      <w:pPr>
        <w:pStyle w:val="leipteksti"/>
        <w:ind w:left="0"/>
      </w:pPr>
    </w:p>
    <w:p w14:paraId="61794C9B" w14:textId="09D2C8A1" w:rsidR="005072B3" w:rsidRPr="00A34436" w:rsidRDefault="005072B3" w:rsidP="001A66C3">
      <w:pPr>
        <w:pStyle w:val="leipteksti"/>
        <w:rPr>
          <w:b/>
        </w:rPr>
      </w:pPr>
      <w:r w:rsidRPr="00A34436">
        <w:rPr>
          <w:b/>
        </w:rPr>
        <w:t>Kaikukortti vie työaikaa</w:t>
      </w:r>
      <w:r w:rsidR="009E3B6B">
        <w:rPr>
          <w:b/>
        </w:rPr>
        <w:t xml:space="preserve"> (kaavio 19</w:t>
      </w:r>
      <w:r w:rsidR="00622577">
        <w:rPr>
          <w:b/>
        </w:rPr>
        <w:t>)</w:t>
      </w:r>
      <w:r w:rsidRPr="00A34436">
        <w:rPr>
          <w:b/>
        </w:rPr>
        <w:t>:</w:t>
      </w:r>
    </w:p>
    <w:p w14:paraId="057CC85A" w14:textId="16E042C8" w:rsidR="005072B3" w:rsidRDefault="005072B3" w:rsidP="004A7E65">
      <w:pPr>
        <w:pStyle w:val="leipteksti"/>
        <w:numPr>
          <w:ilvl w:val="0"/>
          <w:numId w:val="30"/>
        </w:numPr>
      </w:pPr>
      <w:r>
        <w:t>liikaa: n=0/23</w:t>
      </w:r>
    </w:p>
    <w:p w14:paraId="0954D79C" w14:textId="71CFEC77" w:rsidR="005072B3" w:rsidRDefault="005072B3" w:rsidP="004A7E65">
      <w:pPr>
        <w:pStyle w:val="leipteksti"/>
        <w:numPr>
          <w:ilvl w:val="0"/>
          <w:numId w:val="30"/>
        </w:numPr>
      </w:pPr>
      <w:r>
        <w:t>sopivasti: n=20/23</w:t>
      </w:r>
    </w:p>
    <w:p w14:paraId="7803FCBE" w14:textId="2EB1EBC0" w:rsidR="005072B3" w:rsidRDefault="00A31D24" w:rsidP="004A7E65">
      <w:pPr>
        <w:pStyle w:val="leipteksti"/>
        <w:numPr>
          <w:ilvl w:val="0"/>
          <w:numId w:val="30"/>
        </w:numPr>
      </w:pPr>
      <w:r>
        <w:rPr>
          <w:noProof/>
        </w:rPr>
        <w:drawing>
          <wp:anchor distT="0" distB="0" distL="114300" distR="114300" simplePos="0" relativeHeight="251642880" behindDoc="0" locked="0" layoutInCell="1" allowOverlap="1" wp14:anchorId="1121A5DD" wp14:editId="2EF04429">
            <wp:simplePos x="0" y="0"/>
            <wp:positionH relativeFrom="column">
              <wp:posOffset>134620</wp:posOffset>
            </wp:positionH>
            <wp:positionV relativeFrom="paragraph">
              <wp:posOffset>246380</wp:posOffset>
            </wp:positionV>
            <wp:extent cx="5172075" cy="1913255"/>
            <wp:effectExtent l="0" t="0" r="9525" b="10795"/>
            <wp:wrapTopAndBottom/>
            <wp:docPr id="12" name="Kaavi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5072B3">
        <w:t>en osaa sanoa: n=3/23</w:t>
      </w:r>
    </w:p>
    <w:p w14:paraId="0EAF7F7D" w14:textId="7B9E1DCE" w:rsidR="00A31D24" w:rsidRPr="00622577" w:rsidRDefault="009E3B6B" w:rsidP="00A31D24">
      <w:pPr>
        <w:pStyle w:val="leipteksti"/>
        <w:rPr>
          <w:sz w:val="22"/>
          <w:szCs w:val="22"/>
        </w:rPr>
      </w:pPr>
      <w:r>
        <w:rPr>
          <w:sz w:val="22"/>
          <w:szCs w:val="22"/>
        </w:rPr>
        <w:t>Kaavio 19</w:t>
      </w:r>
      <w:r w:rsidR="00A31D24" w:rsidRPr="00622577">
        <w:rPr>
          <w:sz w:val="22"/>
          <w:szCs w:val="22"/>
        </w:rPr>
        <w:t xml:space="preserve">. Kaikukortti vie työaikaa? </w:t>
      </w:r>
      <w:r w:rsidR="00A31D24" w:rsidRPr="002A512D">
        <w:rPr>
          <w:sz w:val="22"/>
          <w:szCs w:val="22"/>
        </w:rPr>
        <w:t>(n=23)</w:t>
      </w:r>
    </w:p>
    <w:p w14:paraId="76663921" w14:textId="0DF9B54A" w:rsidR="00A31D24" w:rsidRPr="00622577" w:rsidRDefault="00A31D24" w:rsidP="00A31D24">
      <w:pPr>
        <w:pStyle w:val="leipteksti"/>
        <w:rPr>
          <w:sz w:val="22"/>
          <w:szCs w:val="22"/>
        </w:rPr>
      </w:pPr>
    </w:p>
    <w:p w14:paraId="0429A111" w14:textId="77777777" w:rsidR="007A1CDD" w:rsidRPr="00E620A9" w:rsidRDefault="007A1CDD" w:rsidP="005072B3">
      <w:pPr>
        <w:pStyle w:val="leipteksti"/>
      </w:pPr>
    </w:p>
    <w:p w14:paraId="3C626A81" w14:textId="608C8DD4" w:rsidR="0012358D" w:rsidRDefault="00B01D3F" w:rsidP="00955C1C">
      <w:pPr>
        <w:pStyle w:val="Otsikko3"/>
      </w:pPr>
      <w:bookmarkStart w:id="20" w:name="_Toc523935120"/>
      <w:r>
        <w:lastRenderedPageBreak/>
        <w:t>4</w:t>
      </w:r>
      <w:r w:rsidR="0089629C">
        <w:t>.2</w:t>
      </w:r>
      <w:r w:rsidR="00ED461E">
        <w:t>.3</w:t>
      </w:r>
      <w:r w:rsidR="0012358D">
        <w:t xml:space="preserve"> Kaikukortti-toiminnan hyötyjä ja vaikutuksia</w:t>
      </w:r>
      <w:bookmarkEnd w:id="20"/>
    </w:p>
    <w:p w14:paraId="66982962" w14:textId="67D779B5" w:rsidR="005072B3" w:rsidRPr="00847EF5" w:rsidRDefault="005072B3" w:rsidP="005072B3">
      <w:pPr>
        <w:pStyle w:val="leipteksti"/>
        <w:rPr>
          <w:b/>
        </w:rPr>
      </w:pPr>
      <w:r w:rsidRPr="00A34436">
        <w:rPr>
          <w:b/>
        </w:rPr>
        <w:t>Kaikukortin hyödyllisyys asiakastyön kannalta (</w:t>
      </w:r>
      <w:r w:rsidRPr="00847EF5">
        <w:rPr>
          <w:b/>
        </w:rPr>
        <w:t xml:space="preserve">kaavio </w:t>
      </w:r>
      <w:r w:rsidR="00622577" w:rsidRPr="00847EF5">
        <w:rPr>
          <w:b/>
        </w:rPr>
        <w:t>2</w:t>
      </w:r>
      <w:r w:rsidR="009E3B6B" w:rsidRPr="00847EF5">
        <w:rPr>
          <w:b/>
        </w:rPr>
        <w:t>0</w:t>
      </w:r>
      <w:r w:rsidRPr="00847EF5">
        <w:rPr>
          <w:b/>
        </w:rPr>
        <w:t>):</w:t>
      </w:r>
    </w:p>
    <w:p w14:paraId="76788165" w14:textId="7CE17E9E" w:rsidR="005072B3" w:rsidRDefault="005072B3" w:rsidP="004A7E65">
      <w:pPr>
        <w:pStyle w:val="leipteksti"/>
        <w:numPr>
          <w:ilvl w:val="0"/>
          <w:numId w:val="27"/>
        </w:numPr>
      </w:pPr>
      <w:r>
        <w:t>Enemmistö vastaajista (n=20/27) näkee Kaikukortin hyödyllisenä ty</w:t>
      </w:r>
      <w:r w:rsidR="00E620A9">
        <w:t>övälineenä asiakastyön kannalta.</w:t>
      </w:r>
    </w:p>
    <w:p w14:paraId="71C36BA8" w14:textId="7105FA66" w:rsidR="00E620A9" w:rsidRDefault="00E620A9" w:rsidP="004A7E65">
      <w:pPr>
        <w:pStyle w:val="leipteksti"/>
        <w:numPr>
          <w:ilvl w:val="0"/>
          <w:numId w:val="27"/>
        </w:numPr>
      </w:pPr>
      <w:r>
        <w:t>Kukaan vastaajista ei ollut täysin eri mieltä väitteen Kaikukortti on hyödyllinen työväline asiakastyön kannalta kanssa.</w:t>
      </w:r>
    </w:p>
    <w:p w14:paraId="5260CEFA" w14:textId="77777777" w:rsidR="005072B3" w:rsidRDefault="005072B3" w:rsidP="005072B3">
      <w:r>
        <w:rPr>
          <w:noProof/>
        </w:rPr>
        <w:drawing>
          <wp:anchor distT="0" distB="0" distL="114300" distR="114300" simplePos="0" relativeHeight="251610112" behindDoc="0" locked="0" layoutInCell="1" allowOverlap="1" wp14:anchorId="4E1F9F26" wp14:editId="06A55E4D">
            <wp:simplePos x="0" y="0"/>
            <wp:positionH relativeFrom="column">
              <wp:posOffset>237067</wp:posOffset>
            </wp:positionH>
            <wp:positionV relativeFrom="paragraph">
              <wp:posOffset>177165</wp:posOffset>
            </wp:positionV>
            <wp:extent cx="4893733" cy="1634066"/>
            <wp:effectExtent l="0" t="0" r="2540" b="4445"/>
            <wp:wrapTopAndBottom/>
            <wp:docPr id="63" name="Kaavi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66F13232" w14:textId="510A0ADD" w:rsidR="005072B3" w:rsidRPr="00380B51" w:rsidRDefault="009E3B6B" w:rsidP="005072B3">
      <w:pPr>
        <w:pStyle w:val="leipteksti"/>
        <w:rPr>
          <w:color w:val="FF0000"/>
          <w:sz w:val="22"/>
          <w:szCs w:val="22"/>
        </w:rPr>
      </w:pPr>
      <w:r>
        <w:rPr>
          <w:sz w:val="22"/>
          <w:szCs w:val="22"/>
        </w:rPr>
        <w:t>Kaavio 20</w:t>
      </w:r>
      <w:r w:rsidR="005072B3" w:rsidRPr="001A66C3">
        <w:rPr>
          <w:sz w:val="22"/>
          <w:szCs w:val="22"/>
        </w:rPr>
        <w:t>. Mitä mieltä olet seuraavasta väitteestä: Kaikukortti on hyödyllinen työväline asiakastyön kannalta. (n=23)</w:t>
      </w:r>
      <w:r w:rsidR="00380B51">
        <w:rPr>
          <w:sz w:val="22"/>
          <w:szCs w:val="22"/>
        </w:rPr>
        <w:t xml:space="preserve"> </w:t>
      </w:r>
    </w:p>
    <w:p w14:paraId="3F28B79A" w14:textId="77777777" w:rsidR="005072B3" w:rsidRDefault="005072B3" w:rsidP="005072B3">
      <w:pPr>
        <w:pStyle w:val="leipteksti"/>
        <w:ind w:left="0"/>
      </w:pPr>
    </w:p>
    <w:p w14:paraId="181867AA" w14:textId="52890794" w:rsidR="005072B3" w:rsidRPr="00847EF5" w:rsidRDefault="00A34436" w:rsidP="005072B3">
      <w:pPr>
        <w:pStyle w:val="leipteksti"/>
        <w:rPr>
          <w:b/>
        </w:rPr>
      </w:pPr>
      <w:r>
        <w:rPr>
          <w:b/>
        </w:rPr>
        <w:t xml:space="preserve">Omin sanoin </w:t>
      </w:r>
      <w:r w:rsidR="002A512D">
        <w:rPr>
          <w:b/>
        </w:rPr>
        <w:t>kerrottua</w:t>
      </w:r>
      <w:r w:rsidR="00065035">
        <w:rPr>
          <w:b/>
        </w:rPr>
        <w:t>;</w:t>
      </w:r>
      <w:r w:rsidR="002A512D">
        <w:rPr>
          <w:b/>
        </w:rPr>
        <w:t xml:space="preserve"> </w:t>
      </w:r>
      <w:r>
        <w:rPr>
          <w:b/>
        </w:rPr>
        <w:t>m</w:t>
      </w:r>
      <w:r w:rsidR="005072B3" w:rsidRPr="00A34436">
        <w:rPr>
          <w:b/>
        </w:rPr>
        <w:t>itä lisäarvoa Kaikukort</w:t>
      </w:r>
      <w:r w:rsidR="00065035">
        <w:rPr>
          <w:b/>
        </w:rPr>
        <w:t>in nähdään tuovan</w:t>
      </w:r>
      <w:r w:rsidR="005072B3" w:rsidRPr="00A34436">
        <w:rPr>
          <w:b/>
        </w:rPr>
        <w:t xml:space="preserve"> </w:t>
      </w:r>
      <w:r w:rsidR="006121E9" w:rsidRPr="00A34436">
        <w:rPr>
          <w:b/>
        </w:rPr>
        <w:t xml:space="preserve">omaan </w:t>
      </w:r>
      <w:r w:rsidR="005072B3" w:rsidRPr="00847EF5">
        <w:rPr>
          <w:b/>
        </w:rPr>
        <w:t xml:space="preserve">työhön? </w:t>
      </w:r>
      <w:r w:rsidR="00D80940" w:rsidRPr="00847EF5">
        <w:rPr>
          <w:b/>
        </w:rPr>
        <w:t>(n=15/23)</w:t>
      </w:r>
    </w:p>
    <w:p w14:paraId="6DBF867D" w14:textId="1BFDA8BA" w:rsidR="005072B3" w:rsidRDefault="00937B95" w:rsidP="004A7E65">
      <w:pPr>
        <w:pStyle w:val="leipteksti"/>
        <w:numPr>
          <w:ilvl w:val="0"/>
          <w:numId w:val="27"/>
        </w:numPr>
      </w:pPr>
      <w:r>
        <w:t>”</w:t>
      </w:r>
      <w:r w:rsidR="005072B3">
        <w:t>Ryhmätoiminnoissa voidaan käyttää ohjelman suunnittelussa, esim. tutustumiskäynnit</w:t>
      </w:r>
      <w:r w:rsidR="00D80940">
        <w:t>.”</w:t>
      </w:r>
    </w:p>
    <w:p w14:paraId="6797621E" w14:textId="385E9714" w:rsidR="005072B3" w:rsidRDefault="00D80940" w:rsidP="004A7E65">
      <w:pPr>
        <w:pStyle w:val="leipteksti"/>
        <w:numPr>
          <w:ilvl w:val="0"/>
          <w:numId w:val="27"/>
        </w:numPr>
      </w:pPr>
      <w:r>
        <w:t>”</w:t>
      </w:r>
      <w:r w:rsidR="005072B3">
        <w:t>Toimii ennalta ehkäisevän päihdetyön työkaluna.</w:t>
      </w:r>
      <w:r>
        <w:t>”</w:t>
      </w:r>
    </w:p>
    <w:p w14:paraId="359C0AB7" w14:textId="6CCEEDD3" w:rsidR="005072B3" w:rsidRDefault="00D80940" w:rsidP="004A7E65">
      <w:pPr>
        <w:pStyle w:val="leipteksti"/>
        <w:numPr>
          <w:ilvl w:val="0"/>
          <w:numId w:val="27"/>
        </w:numPr>
      </w:pPr>
      <w:r>
        <w:t>”</w:t>
      </w:r>
      <w:r w:rsidR="005072B3">
        <w:t>Antaa asiakkaille lisää mahdollisuuksia, sellaisiakin</w:t>
      </w:r>
      <w:r>
        <w:t>,</w:t>
      </w:r>
      <w:r w:rsidR="005072B3">
        <w:t xml:space="preserve"> joihin ei muuten olisi mitään mahdollisuutta</w:t>
      </w:r>
      <w:r>
        <w:t>.”</w:t>
      </w:r>
    </w:p>
    <w:p w14:paraId="3E53E4F3" w14:textId="7661EA76" w:rsidR="005072B3" w:rsidRDefault="00D80940" w:rsidP="004A7E65">
      <w:pPr>
        <w:pStyle w:val="leipteksti"/>
        <w:numPr>
          <w:ilvl w:val="0"/>
          <w:numId w:val="27"/>
        </w:numPr>
      </w:pPr>
      <w:r>
        <w:t>”</w:t>
      </w:r>
      <w:r w:rsidR="005072B3">
        <w:t>Voi olla joskus se viimeinen lenkki esimerkiksi asiakkaan omassa päätöksenteossa; houkutin.</w:t>
      </w:r>
      <w:r>
        <w:t>”</w:t>
      </w:r>
    </w:p>
    <w:p w14:paraId="33830948" w14:textId="53090BCE" w:rsidR="005072B3" w:rsidRDefault="00D80940" w:rsidP="004A7E65">
      <w:pPr>
        <w:pStyle w:val="leipteksti"/>
        <w:numPr>
          <w:ilvl w:val="0"/>
          <w:numId w:val="27"/>
        </w:numPr>
      </w:pPr>
      <w:r>
        <w:t>”</w:t>
      </w:r>
      <w:r w:rsidR="005072B3">
        <w:t>Mahdollisuus jakaa Kaikukorttia vähävaraiselle jäsenistöllemme on mahtavaa!</w:t>
      </w:r>
      <w:r>
        <w:t>”</w:t>
      </w:r>
    </w:p>
    <w:p w14:paraId="4507E22D" w14:textId="1CD2F19D" w:rsidR="005072B3" w:rsidRDefault="00D80940" w:rsidP="004A7E65">
      <w:pPr>
        <w:pStyle w:val="leipteksti"/>
        <w:numPr>
          <w:ilvl w:val="0"/>
          <w:numId w:val="27"/>
        </w:numPr>
      </w:pPr>
      <w:r>
        <w:t>”</w:t>
      </w:r>
      <w:r w:rsidR="005072B3">
        <w:t>Positiivinen asia</w:t>
      </w:r>
      <w:r>
        <w:t>,</w:t>
      </w:r>
      <w:r w:rsidR="005072B3">
        <w:t xml:space="preserve"> mistä mukava kertoa asiakkaalle.</w:t>
      </w:r>
      <w:r>
        <w:t>”</w:t>
      </w:r>
    </w:p>
    <w:p w14:paraId="5A7CBC13" w14:textId="1F228BE7" w:rsidR="005072B3" w:rsidRDefault="00D80940" w:rsidP="004A7E65">
      <w:pPr>
        <w:pStyle w:val="leipteksti"/>
        <w:numPr>
          <w:ilvl w:val="0"/>
          <w:numId w:val="27"/>
        </w:numPr>
      </w:pPr>
      <w:r>
        <w:t>”</w:t>
      </w:r>
      <w:r w:rsidR="005072B3">
        <w:t>Monipuolistaa asiakkaan kuntoutusta</w:t>
      </w:r>
      <w:r>
        <w:t>.”</w:t>
      </w:r>
    </w:p>
    <w:p w14:paraId="7E481C09" w14:textId="48DF4D67" w:rsidR="005072B3" w:rsidRDefault="00D80940" w:rsidP="004A7E65">
      <w:pPr>
        <w:pStyle w:val="leipteksti"/>
        <w:numPr>
          <w:ilvl w:val="0"/>
          <w:numId w:val="27"/>
        </w:numPr>
      </w:pPr>
      <w:r>
        <w:t>”</w:t>
      </w:r>
      <w:r w:rsidR="005072B3">
        <w:t>Pystyn tarjoamaan pienituloiselle asiakkaalle sosiaalityössä jotain extraa.</w:t>
      </w:r>
      <w:r>
        <w:t>”</w:t>
      </w:r>
    </w:p>
    <w:p w14:paraId="2F687E21" w14:textId="06887AD1" w:rsidR="005072B3" w:rsidRDefault="00D80940" w:rsidP="004A7E65">
      <w:pPr>
        <w:pStyle w:val="leipteksti"/>
        <w:numPr>
          <w:ilvl w:val="0"/>
          <w:numId w:val="27"/>
        </w:numPr>
      </w:pPr>
      <w:r>
        <w:t>”Pieni</w:t>
      </w:r>
      <w:r w:rsidR="005072B3">
        <w:t>tuloiselle asiakkaalle mahdollistetaan kulttuurikokemuksia.</w:t>
      </w:r>
      <w:r>
        <w:t>”</w:t>
      </w:r>
    </w:p>
    <w:p w14:paraId="56BB9160" w14:textId="25E1BE0D" w:rsidR="005072B3" w:rsidRDefault="00D80940" w:rsidP="004A7E65">
      <w:pPr>
        <w:pStyle w:val="leipteksti"/>
        <w:numPr>
          <w:ilvl w:val="0"/>
          <w:numId w:val="27"/>
        </w:numPr>
      </w:pPr>
      <w:r>
        <w:t>”</w:t>
      </w:r>
      <w:r w:rsidR="005072B3">
        <w:t>Tuo se lisäarvoa siten, että saa antaa jotakin rahallista hyötyä vähäosaisille ja pienituloisille.</w:t>
      </w:r>
      <w:r>
        <w:t>”</w:t>
      </w:r>
    </w:p>
    <w:p w14:paraId="74C50476" w14:textId="3EF956B8" w:rsidR="005072B3" w:rsidRDefault="00D80940" w:rsidP="004A7E65">
      <w:pPr>
        <w:pStyle w:val="leipteksti"/>
        <w:numPr>
          <w:ilvl w:val="0"/>
          <w:numId w:val="27"/>
        </w:numPr>
      </w:pPr>
      <w:r>
        <w:t>”</w:t>
      </w:r>
      <w:r w:rsidR="005072B3">
        <w:t>Mielenkiintoista keskustelua.</w:t>
      </w:r>
      <w:r>
        <w:t>”</w:t>
      </w:r>
    </w:p>
    <w:p w14:paraId="454914FC" w14:textId="02559C1B" w:rsidR="005072B3" w:rsidRDefault="00D80940" w:rsidP="004A7E65">
      <w:pPr>
        <w:pStyle w:val="leipteksti"/>
        <w:numPr>
          <w:ilvl w:val="0"/>
          <w:numId w:val="27"/>
        </w:numPr>
      </w:pPr>
      <w:r>
        <w:t>”</w:t>
      </w:r>
      <w:r w:rsidR="005072B3">
        <w:t>Voin tarjota konkreettista tukea asiakkailleni.</w:t>
      </w:r>
      <w:r>
        <w:t>”</w:t>
      </w:r>
    </w:p>
    <w:p w14:paraId="1FB6D39A" w14:textId="38394EF2" w:rsidR="005072B3" w:rsidRDefault="00D80940" w:rsidP="004A7E65">
      <w:pPr>
        <w:pStyle w:val="leipteksti"/>
        <w:numPr>
          <w:ilvl w:val="0"/>
          <w:numId w:val="27"/>
        </w:numPr>
      </w:pPr>
      <w:r>
        <w:t>”</w:t>
      </w:r>
      <w:r w:rsidR="005072B3">
        <w:t>Ennalta ehkäisevässä päihdetyössä toimiva työkalu</w:t>
      </w:r>
      <w:r>
        <w:t>.”</w:t>
      </w:r>
    </w:p>
    <w:p w14:paraId="43E07C6F" w14:textId="07DCB2E7" w:rsidR="005072B3" w:rsidRDefault="00D80940" w:rsidP="004A7E65">
      <w:pPr>
        <w:pStyle w:val="leipteksti"/>
        <w:numPr>
          <w:ilvl w:val="0"/>
          <w:numId w:val="27"/>
        </w:numPr>
      </w:pPr>
      <w:r>
        <w:lastRenderedPageBreak/>
        <w:t>”</w:t>
      </w:r>
      <w:r w:rsidR="005072B3">
        <w:t>Mahdollisuuden lisätä asiakkaan osallistumista</w:t>
      </w:r>
      <w:r>
        <w:t>.”</w:t>
      </w:r>
    </w:p>
    <w:p w14:paraId="30E58515" w14:textId="3BA916FE" w:rsidR="005072B3" w:rsidRDefault="00D80940" w:rsidP="004A7E65">
      <w:pPr>
        <w:pStyle w:val="leipteksti"/>
        <w:numPr>
          <w:ilvl w:val="0"/>
          <w:numId w:val="27"/>
        </w:numPr>
      </w:pPr>
      <w:r>
        <w:t>”</w:t>
      </w:r>
      <w:r w:rsidR="005072B3">
        <w:t>Mahdollisuutta tarjota asiakkaalle lisäpalvelu</w:t>
      </w:r>
      <w:r>
        <w:t>.”</w:t>
      </w:r>
    </w:p>
    <w:p w14:paraId="00FCE86F" w14:textId="77777777" w:rsidR="005072B3" w:rsidRDefault="005072B3" w:rsidP="005072B3">
      <w:pPr>
        <w:pStyle w:val="leipteksti"/>
      </w:pPr>
    </w:p>
    <w:p w14:paraId="1FFD38FF" w14:textId="689D6EEA" w:rsidR="005072B3" w:rsidRPr="00A34436" w:rsidRDefault="00A34436" w:rsidP="005072B3">
      <w:pPr>
        <w:pStyle w:val="leipteksti"/>
        <w:rPr>
          <w:b/>
        </w:rPr>
      </w:pPr>
      <w:r>
        <w:rPr>
          <w:b/>
        </w:rPr>
        <w:t>Omin sanoin</w:t>
      </w:r>
      <w:r w:rsidR="002A512D">
        <w:rPr>
          <w:b/>
        </w:rPr>
        <w:t xml:space="preserve"> kerrottua,</w:t>
      </w:r>
      <w:r>
        <w:rPr>
          <w:b/>
        </w:rPr>
        <w:t xml:space="preserve"> m</w:t>
      </w:r>
      <w:r w:rsidR="00D80940" w:rsidRPr="00A34436">
        <w:rPr>
          <w:b/>
        </w:rPr>
        <w:t>itä hyötyä Kaikukortista</w:t>
      </w:r>
      <w:r w:rsidR="00065035">
        <w:rPr>
          <w:b/>
        </w:rPr>
        <w:t xml:space="preserve"> nähdään omalle organisaatiolle</w:t>
      </w:r>
      <w:r w:rsidR="00D80940" w:rsidRPr="00A34436">
        <w:rPr>
          <w:b/>
        </w:rPr>
        <w:t xml:space="preserve"> (n=11/23)</w:t>
      </w:r>
      <w:r w:rsidR="00065035">
        <w:rPr>
          <w:b/>
        </w:rPr>
        <w:t>:</w:t>
      </w:r>
    </w:p>
    <w:p w14:paraId="2F11475F" w14:textId="5B602AAD" w:rsidR="00D80940" w:rsidRDefault="00D80940" w:rsidP="004A7E65">
      <w:pPr>
        <w:pStyle w:val="leipteksti"/>
        <w:numPr>
          <w:ilvl w:val="0"/>
          <w:numId w:val="31"/>
        </w:numPr>
      </w:pPr>
      <w:r>
        <w:t>”Yksi palvelu lisää asiakastyöhön.”</w:t>
      </w:r>
    </w:p>
    <w:p w14:paraId="44EBCCAC" w14:textId="11D6F6E0" w:rsidR="00D80940" w:rsidRDefault="00D80940" w:rsidP="004A7E65">
      <w:pPr>
        <w:pStyle w:val="leipteksti"/>
        <w:numPr>
          <w:ilvl w:val="0"/>
          <w:numId w:val="31"/>
        </w:numPr>
      </w:pPr>
      <w:r>
        <w:t>”Asiakkaat voivat osallistua eri tapahtumiin ja organisaatiomme voi hyödyntää yhteisökorttia, joka lisää mahdollisuuksiamme lisätä tekemistä.”</w:t>
      </w:r>
    </w:p>
    <w:p w14:paraId="2517AF10" w14:textId="716666F2" w:rsidR="00D80940" w:rsidRDefault="00D80940" w:rsidP="004A7E65">
      <w:pPr>
        <w:pStyle w:val="leipteksti"/>
        <w:numPr>
          <w:ilvl w:val="0"/>
          <w:numId w:val="31"/>
        </w:numPr>
      </w:pPr>
      <w:r>
        <w:t>”Lisää omaa näkyvyyttämme/tunnettavuutta samalla, antaa lisää keskustelupohjaa asiakkaan kanssa; hyvä sivuraide jos tulee "haastava tilanne”.”</w:t>
      </w:r>
    </w:p>
    <w:p w14:paraId="18A3C4B8" w14:textId="555D39EE" w:rsidR="00D80940" w:rsidRDefault="00D80940" w:rsidP="004A7E65">
      <w:pPr>
        <w:pStyle w:val="leipteksti"/>
        <w:numPr>
          <w:ilvl w:val="0"/>
          <w:numId w:val="31"/>
        </w:numPr>
      </w:pPr>
      <w:r>
        <w:t>”Se, että voimme olla yksi Kaikukortin jakopisteistä Kainuussa, on yhdistyksellemme tärkeää. Jäsenistöstämme jo 30% on hankkinut kortin.”</w:t>
      </w:r>
    </w:p>
    <w:p w14:paraId="5DBE7A65" w14:textId="2FA6A41A" w:rsidR="00D80940" w:rsidRDefault="00D80940" w:rsidP="004A7E65">
      <w:pPr>
        <w:pStyle w:val="leipteksti"/>
        <w:numPr>
          <w:ilvl w:val="0"/>
          <w:numId w:val="31"/>
        </w:numPr>
      </w:pPr>
      <w:r>
        <w:t>”Monipuolistaa palveluita, itsekin miettii laajemmin.”</w:t>
      </w:r>
    </w:p>
    <w:p w14:paraId="6F6A4D54" w14:textId="56D180A1" w:rsidR="00D80940" w:rsidRDefault="00D80940" w:rsidP="004A7E65">
      <w:pPr>
        <w:pStyle w:val="leipteksti"/>
        <w:numPr>
          <w:ilvl w:val="0"/>
          <w:numId w:val="31"/>
        </w:numPr>
      </w:pPr>
      <w:r>
        <w:t>”Kaikukortti on hyvä lisä vähäisiin sosiaalisen kuntoutuksen mahdollisuuksiin.”</w:t>
      </w:r>
    </w:p>
    <w:p w14:paraId="5C258B25" w14:textId="43E0AA4E" w:rsidR="00D80940" w:rsidRDefault="00D80940" w:rsidP="004A7E65">
      <w:pPr>
        <w:pStyle w:val="leipteksti"/>
        <w:numPr>
          <w:ilvl w:val="0"/>
          <w:numId w:val="31"/>
        </w:numPr>
      </w:pPr>
      <w:r>
        <w:t>”En osaa sanoa.”</w:t>
      </w:r>
    </w:p>
    <w:p w14:paraId="2757FF8E" w14:textId="072D4975" w:rsidR="00D80940" w:rsidRDefault="00D80940" w:rsidP="004A7E65">
      <w:pPr>
        <w:pStyle w:val="leipteksti"/>
        <w:numPr>
          <w:ilvl w:val="0"/>
          <w:numId w:val="31"/>
        </w:numPr>
      </w:pPr>
      <w:r>
        <w:t>”Konkreettisesti voi auttaa asiakkaita, joiden rahavarat ovat niukat.”</w:t>
      </w:r>
    </w:p>
    <w:p w14:paraId="75F3C0C0" w14:textId="2F33A23A" w:rsidR="00D80940" w:rsidRDefault="00D80940" w:rsidP="004A7E65">
      <w:pPr>
        <w:pStyle w:val="leipteksti"/>
        <w:numPr>
          <w:ilvl w:val="0"/>
          <w:numId w:val="31"/>
        </w:numPr>
      </w:pPr>
      <w:r>
        <w:t>”Auttanut erityisesti vähävaraisten asiakkaiden elämän sisällön tukemisessa ja toiminut ennalta ehkäisevänä toimintana päihdetyössä.”</w:t>
      </w:r>
    </w:p>
    <w:p w14:paraId="60E3D4DB" w14:textId="503FE3D2" w:rsidR="00D80940" w:rsidRDefault="00D80940" w:rsidP="004A7E65">
      <w:pPr>
        <w:pStyle w:val="leipteksti"/>
        <w:numPr>
          <w:ilvl w:val="0"/>
          <w:numId w:val="31"/>
        </w:numPr>
      </w:pPr>
      <w:r>
        <w:t>”Olemme kehittäneet Kaikukortti-toimintaa Kainuussa Typ:issä.”</w:t>
      </w:r>
    </w:p>
    <w:p w14:paraId="64A5D67F" w14:textId="77777777" w:rsidR="005072B3" w:rsidRDefault="005072B3" w:rsidP="00F7757D">
      <w:pPr>
        <w:pStyle w:val="leipteksti"/>
        <w:ind w:left="0"/>
      </w:pPr>
    </w:p>
    <w:p w14:paraId="53D563A9" w14:textId="6B4CEC5D" w:rsidR="005072B3" w:rsidRPr="00A34436" w:rsidRDefault="00D80940" w:rsidP="005072B3">
      <w:pPr>
        <w:pStyle w:val="leipteksti"/>
        <w:rPr>
          <w:b/>
        </w:rPr>
      </w:pPr>
      <w:r w:rsidRPr="00A34436">
        <w:rPr>
          <w:b/>
        </w:rPr>
        <w:t>Kuinka monille asiakkaille kerrotaan Kaikukortista:</w:t>
      </w:r>
    </w:p>
    <w:p w14:paraId="2EA1C25D" w14:textId="0F4AEF5A" w:rsidR="00D80940" w:rsidRDefault="00A34436" w:rsidP="004A7E65">
      <w:pPr>
        <w:pStyle w:val="leipteksti"/>
        <w:numPr>
          <w:ilvl w:val="0"/>
          <w:numId w:val="32"/>
        </w:numPr>
      </w:pPr>
      <w:r>
        <w:t>K</w:t>
      </w:r>
      <w:r w:rsidR="00D80940">
        <w:t>erron kaikille: n=13/23</w:t>
      </w:r>
    </w:p>
    <w:p w14:paraId="0D1A2501" w14:textId="73C5428D" w:rsidR="00D80940" w:rsidRDefault="00D80940" w:rsidP="004A7E65">
      <w:pPr>
        <w:pStyle w:val="leipteksti"/>
        <w:numPr>
          <w:ilvl w:val="0"/>
          <w:numId w:val="32"/>
        </w:numPr>
      </w:pPr>
      <w:r>
        <w:t>Kerron joillekin: n=8/23</w:t>
      </w:r>
    </w:p>
    <w:p w14:paraId="0816F518" w14:textId="71971B33" w:rsidR="00D80940" w:rsidRDefault="00D80940" w:rsidP="004A7E65">
      <w:pPr>
        <w:pStyle w:val="leipteksti"/>
        <w:numPr>
          <w:ilvl w:val="0"/>
          <w:numId w:val="32"/>
        </w:numPr>
      </w:pPr>
      <w:r>
        <w:t>En kerro Kaikukortista: n=2/23.</w:t>
      </w:r>
    </w:p>
    <w:p w14:paraId="73094204" w14:textId="77777777" w:rsidR="004615E4" w:rsidRDefault="004615E4" w:rsidP="004A7E65">
      <w:pPr>
        <w:pStyle w:val="leipteksti"/>
        <w:numPr>
          <w:ilvl w:val="1"/>
          <w:numId w:val="32"/>
        </w:numPr>
      </w:pPr>
      <w:r>
        <w:t xml:space="preserve">Syyt tähän: </w:t>
      </w:r>
    </w:p>
    <w:p w14:paraId="55C51017" w14:textId="77777777" w:rsidR="004615E4" w:rsidRDefault="004615E4" w:rsidP="004A7E65">
      <w:pPr>
        <w:pStyle w:val="leipteksti"/>
        <w:numPr>
          <w:ilvl w:val="2"/>
          <w:numId w:val="32"/>
        </w:numPr>
      </w:pPr>
      <w:r>
        <w:t>”Minulla ei ole asiakkaita.”</w:t>
      </w:r>
    </w:p>
    <w:p w14:paraId="0FF4D9D3" w14:textId="040E213A" w:rsidR="004615E4" w:rsidRDefault="004615E4" w:rsidP="004A7E65">
      <w:pPr>
        <w:pStyle w:val="leipteksti"/>
        <w:numPr>
          <w:ilvl w:val="2"/>
          <w:numId w:val="32"/>
        </w:numPr>
      </w:pPr>
      <w:r>
        <w:t>”Asiakkaan heikko kunto. Arvioin ettei kykene hyödyntämään kortin tarjontaa.”</w:t>
      </w:r>
    </w:p>
    <w:p w14:paraId="5BB429EF" w14:textId="77777777" w:rsidR="005072B3" w:rsidRDefault="005072B3" w:rsidP="00F7757D">
      <w:pPr>
        <w:pStyle w:val="leipteksti"/>
        <w:ind w:left="0"/>
      </w:pPr>
    </w:p>
    <w:p w14:paraId="50DA26A2" w14:textId="08D7CE5C" w:rsidR="005072B3" w:rsidRPr="00A34436" w:rsidRDefault="00A34436" w:rsidP="005072B3">
      <w:pPr>
        <w:pStyle w:val="leipteksti"/>
        <w:rPr>
          <w:b/>
        </w:rPr>
      </w:pPr>
      <w:r w:rsidRPr="00A34436">
        <w:rPr>
          <w:b/>
        </w:rPr>
        <w:t>Omin sanoin</w:t>
      </w:r>
      <w:r w:rsidR="00065035">
        <w:rPr>
          <w:b/>
        </w:rPr>
        <w:t xml:space="preserve"> kerrottua;</w:t>
      </w:r>
      <w:r w:rsidRPr="00A34436">
        <w:rPr>
          <w:b/>
        </w:rPr>
        <w:t xml:space="preserve"> j</w:t>
      </w:r>
      <w:r w:rsidR="00D80940" w:rsidRPr="00A34436">
        <w:rPr>
          <w:b/>
        </w:rPr>
        <w:t>os Kaikukortista kerrotaan vain joillekin asiakkaille, mitkä ovat syyt siihen? (n=6/8)</w:t>
      </w:r>
    </w:p>
    <w:p w14:paraId="2BE7C3AE" w14:textId="77777777" w:rsidR="00ED630F" w:rsidRDefault="00D80940" w:rsidP="007D2776">
      <w:pPr>
        <w:pStyle w:val="leipteksti"/>
        <w:numPr>
          <w:ilvl w:val="0"/>
          <w:numId w:val="33"/>
        </w:numPr>
      </w:pPr>
      <w:r>
        <w:t>”Kaikki eivät käyttäisi korttia kuitenkaan, sairaus estää lähtemästä. Arkitoiminnotkin vaikeita.”</w:t>
      </w:r>
    </w:p>
    <w:p w14:paraId="12DC6635" w14:textId="1C0CA377" w:rsidR="00D80940" w:rsidRDefault="00D80940" w:rsidP="007D2776">
      <w:pPr>
        <w:pStyle w:val="leipteksti"/>
        <w:numPr>
          <w:ilvl w:val="0"/>
          <w:numId w:val="33"/>
        </w:numPr>
      </w:pPr>
      <w:r>
        <w:lastRenderedPageBreak/>
        <w:t>”Osalta asiakkaista joku toinen työntekijä on saattanut jo kysyä kiinnostusta asiaan. Asia ilmenee asiakassuunnitelmasta tai asiakaskertomuksesta.”</w:t>
      </w:r>
    </w:p>
    <w:p w14:paraId="2C49C16B" w14:textId="4681191F" w:rsidR="00D80940" w:rsidRDefault="00D80940" w:rsidP="004A7E65">
      <w:pPr>
        <w:pStyle w:val="leipteksti"/>
        <w:numPr>
          <w:ilvl w:val="0"/>
          <w:numId w:val="33"/>
        </w:numPr>
      </w:pPr>
      <w:r>
        <w:t>”Koen, ettei asiakkaissa ole vähävarallisuutta, taloudellista huolta.”</w:t>
      </w:r>
    </w:p>
    <w:p w14:paraId="248DE842" w14:textId="12C02686" w:rsidR="00D80940" w:rsidRDefault="00D80940" w:rsidP="004A7E65">
      <w:pPr>
        <w:pStyle w:val="leipteksti"/>
        <w:numPr>
          <w:ilvl w:val="0"/>
          <w:numId w:val="33"/>
        </w:numPr>
      </w:pPr>
      <w:r>
        <w:t>”Ei aina muista. Meillä on useita jakajia, joten välillä olettaa, että asiakas on jo saanut kortin.”</w:t>
      </w:r>
    </w:p>
    <w:p w14:paraId="73140344" w14:textId="5E718C00" w:rsidR="00D80940" w:rsidRDefault="00D80940" w:rsidP="004A7E65">
      <w:pPr>
        <w:pStyle w:val="leipteksti"/>
        <w:numPr>
          <w:ilvl w:val="0"/>
          <w:numId w:val="33"/>
        </w:numPr>
      </w:pPr>
      <w:r>
        <w:t>”Kerron asiakkaille, joilla uskon olevan kortille tarvetta, ja joiden uskon hyötyvän siitä. Kaikille asiakkaille en aina välttämättä muista mainita kortista.”</w:t>
      </w:r>
    </w:p>
    <w:p w14:paraId="5BA82610" w14:textId="3E1024B9" w:rsidR="00D80940" w:rsidRDefault="00D80940" w:rsidP="004A7E65">
      <w:pPr>
        <w:pStyle w:val="leipteksti"/>
        <w:numPr>
          <w:ilvl w:val="0"/>
          <w:numId w:val="33"/>
        </w:numPr>
      </w:pPr>
      <w:r>
        <w:t>”Asiakkuuden luonne ja asiakastilanne.”</w:t>
      </w:r>
    </w:p>
    <w:p w14:paraId="663902A7" w14:textId="77777777" w:rsidR="00A32355" w:rsidRDefault="00A32355" w:rsidP="0000492D">
      <w:pPr>
        <w:pStyle w:val="leipteksti"/>
        <w:ind w:left="0"/>
        <w:rPr>
          <w:b/>
        </w:rPr>
      </w:pPr>
    </w:p>
    <w:p w14:paraId="780138A6" w14:textId="2F082325" w:rsidR="0000492D" w:rsidRPr="00590297" w:rsidRDefault="00590297" w:rsidP="0000492D">
      <w:pPr>
        <w:pStyle w:val="leipteksti"/>
        <w:ind w:left="0"/>
      </w:pPr>
      <w:r w:rsidRPr="00590297">
        <w:rPr>
          <w:b/>
        </w:rPr>
        <w:t>Mitä mieltä olet seuraavista väitteistä Kaikukorttiin ja sen</w:t>
      </w:r>
      <w:r w:rsidR="00964C4C">
        <w:rPr>
          <w:b/>
        </w:rPr>
        <w:t xml:space="preserve"> kohderyhmään liittyen (kaavio 21</w:t>
      </w:r>
      <w:r w:rsidRPr="00590297">
        <w:rPr>
          <w:b/>
        </w:rPr>
        <w:t>)</w:t>
      </w:r>
      <w:r w:rsidRPr="00590297">
        <w:t xml:space="preserve"> </w:t>
      </w:r>
    </w:p>
    <w:p w14:paraId="188E4A99" w14:textId="1381D4A1" w:rsidR="00590297" w:rsidRPr="00EC5CAC" w:rsidRDefault="0000492D" w:rsidP="007A5CF5">
      <w:pPr>
        <w:pStyle w:val="leipteksti"/>
        <w:numPr>
          <w:ilvl w:val="0"/>
          <w:numId w:val="73"/>
        </w:numPr>
      </w:pPr>
      <w:r w:rsidRPr="00EC5CAC">
        <w:t>Kaikukortti-verkostossa oleminen hyödyttää työlleni asettamiani pä</w:t>
      </w:r>
      <w:r w:rsidR="00590297" w:rsidRPr="00EC5CAC">
        <w:t>ä</w:t>
      </w:r>
      <w:r w:rsidRPr="00EC5CAC">
        <w:t>määriä</w:t>
      </w:r>
      <w:r w:rsidR="00590297" w:rsidRPr="00EC5CAC">
        <w:t>:</w:t>
      </w:r>
    </w:p>
    <w:p w14:paraId="11F69633" w14:textId="4948E302" w:rsidR="00590297" w:rsidRPr="00EC5CAC" w:rsidRDefault="00590297" w:rsidP="007A5CF5">
      <w:pPr>
        <w:pStyle w:val="leipteksti"/>
        <w:numPr>
          <w:ilvl w:val="1"/>
          <w:numId w:val="73"/>
        </w:numPr>
      </w:pPr>
      <w:r w:rsidRPr="00EC5CAC">
        <w:t>Täysin tai jokseenkin samaa mieltä: n=16/23</w:t>
      </w:r>
    </w:p>
    <w:p w14:paraId="3BECD69A" w14:textId="1B024278" w:rsidR="00590297" w:rsidRPr="00EC5CAC" w:rsidRDefault="00590297" w:rsidP="007A5CF5">
      <w:pPr>
        <w:pStyle w:val="leipteksti"/>
        <w:numPr>
          <w:ilvl w:val="1"/>
          <w:numId w:val="73"/>
        </w:numPr>
      </w:pPr>
      <w:r w:rsidRPr="00EC5CAC">
        <w:t>En samaa enkä eri mieltä: n=4/23</w:t>
      </w:r>
    </w:p>
    <w:p w14:paraId="6A4665C4" w14:textId="55806C88" w:rsidR="00590297" w:rsidRPr="00EC5CAC" w:rsidRDefault="00590297" w:rsidP="007A5CF5">
      <w:pPr>
        <w:pStyle w:val="leipteksti"/>
        <w:numPr>
          <w:ilvl w:val="1"/>
          <w:numId w:val="73"/>
        </w:numPr>
      </w:pPr>
      <w:r w:rsidRPr="00EC5CAC">
        <w:t>Jokseenkin eri mieltä: n=3/23</w:t>
      </w:r>
    </w:p>
    <w:p w14:paraId="7CA69975" w14:textId="3004A728" w:rsidR="0000492D" w:rsidRPr="00EC5CAC" w:rsidRDefault="0000492D" w:rsidP="007A5CF5">
      <w:pPr>
        <w:pStyle w:val="leipteksti"/>
        <w:numPr>
          <w:ilvl w:val="0"/>
          <w:numId w:val="73"/>
        </w:numPr>
      </w:pPr>
      <w:r w:rsidRPr="00EC5CAC">
        <w:t>Työyhteisömme on ottanut Kaikukortin hyvin osaksi perustyömme menetelm</w:t>
      </w:r>
      <w:r w:rsidR="00590297" w:rsidRPr="00EC5CAC">
        <w:t>iä:</w:t>
      </w:r>
    </w:p>
    <w:p w14:paraId="54C0239E" w14:textId="43F27756" w:rsidR="00590297" w:rsidRPr="00EC5CAC" w:rsidRDefault="00590297" w:rsidP="007A5CF5">
      <w:pPr>
        <w:pStyle w:val="leipteksti"/>
        <w:numPr>
          <w:ilvl w:val="1"/>
          <w:numId w:val="73"/>
        </w:numPr>
      </w:pPr>
      <w:r w:rsidRPr="00EC5CAC">
        <w:t>Täysin tai jokseenkin samaa mieltä: n=19/23</w:t>
      </w:r>
    </w:p>
    <w:p w14:paraId="6A233A0A" w14:textId="69533391" w:rsidR="00590297" w:rsidRPr="00EC5CAC" w:rsidRDefault="00590297" w:rsidP="007A5CF5">
      <w:pPr>
        <w:pStyle w:val="leipteksti"/>
        <w:numPr>
          <w:ilvl w:val="1"/>
          <w:numId w:val="73"/>
        </w:numPr>
      </w:pPr>
      <w:r w:rsidRPr="00EC5CAC">
        <w:t>En samaa enkä eri mieltä: n=2/23</w:t>
      </w:r>
    </w:p>
    <w:p w14:paraId="64768313" w14:textId="3EAB87AA" w:rsidR="00590297" w:rsidRPr="00EC5CAC" w:rsidRDefault="00590297" w:rsidP="007A5CF5">
      <w:pPr>
        <w:pStyle w:val="leipteksti"/>
        <w:numPr>
          <w:ilvl w:val="1"/>
          <w:numId w:val="73"/>
        </w:numPr>
      </w:pPr>
      <w:r w:rsidRPr="00EC5CAC">
        <w:t>Jokseenkin eri mieltä: n=2/23</w:t>
      </w:r>
    </w:p>
    <w:p w14:paraId="29BB0A6A" w14:textId="2D474736" w:rsidR="00590297" w:rsidRPr="00EC5CAC" w:rsidRDefault="00590297" w:rsidP="007A5CF5">
      <w:pPr>
        <w:pStyle w:val="leipteksti"/>
        <w:numPr>
          <w:ilvl w:val="0"/>
          <w:numId w:val="73"/>
        </w:numPr>
      </w:pPr>
      <w:r w:rsidRPr="00EC5CAC">
        <w:t>Kaikukortti on työväline, joka antaa keinoja tukea asiakasta paremmin:</w:t>
      </w:r>
    </w:p>
    <w:p w14:paraId="20158CD6" w14:textId="6DC5B7AA" w:rsidR="00590297" w:rsidRPr="00EC5CAC" w:rsidRDefault="00590297" w:rsidP="007A5CF5">
      <w:pPr>
        <w:pStyle w:val="leipteksti"/>
        <w:numPr>
          <w:ilvl w:val="1"/>
          <w:numId w:val="73"/>
        </w:numPr>
      </w:pPr>
      <w:r w:rsidRPr="00EC5CAC">
        <w:t>Täysin tai jokseenkin samaa mieltä: n=21/23</w:t>
      </w:r>
    </w:p>
    <w:p w14:paraId="75C8BCB7" w14:textId="5CAD9364" w:rsidR="00590297" w:rsidRPr="00EC5CAC" w:rsidRDefault="00590297" w:rsidP="007A5CF5">
      <w:pPr>
        <w:pStyle w:val="leipteksti"/>
        <w:numPr>
          <w:ilvl w:val="1"/>
          <w:numId w:val="73"/>
        </w:numPr>
      </w:pPr>
      <w:r w:rsidRPr="00EC5CAC">
        <w:t>En samaa enkä eri mieltä: n=2/23</w:t>
      </w:r>
    </w:p>
    <w:p w14:paraId="30FCA38E" w14:textId="2D5605B3" w:rsidR="00590297" w:rsidRPr="00EC5CAC" w:rsidRDefault="00590297" w:rsidP="007A5CF5">
      <w:pPr>
        <w:pStyle w:val="leipteksti"/>
        <w:numPr>
          <w:ilvl w:val="1"/>
          <w:numId w:val="73"/>
        </w:numPr>
      </w:pPr>
      <w:r w:rsidRPr="00EC5CAC">
        <w:t>Jokseenkin tai täysin eri mieltä: n=0/23</w:t>
      </w:r>
    </w:p>
    <w:p w14:paraId="318F49E4" w14:textId="58DA1876" w:rsidR="00590297" w:rsidRPr="00EC5CAC" w:rsidRDefault="00590297" w:rsidP="007A5CF5">
      <w:pPr>
        <w:pStyle w:val="leipteksti"/>
        <w:numPr>
          <w:ilvl w:val="0"/>
          <w:numId w:val="73"/>
        </w:numPr>
      </w:pPr>
      <w:r w:rsidRPr="00EC5CAC">
        <w:t>Kaikukortti edistää tiukassa taloudellisessa tilanteessa olevien asiakkaiden yhdenvertaisia mahdollisuuksia käyttää kulttuuripalveluja:</w:t>
      </w:r>
    </w:p>
    <w:p w14:paraId="73D89FBA" w14:textId="40F0AD87" w:rsidR="00590297" w:rsidRPr="00EC5CAC" w:rsidRDefault="00590297" w:rsidP="007A5CF5">
      <w:pPr>
        <w:pStyle w:val="leipteksti"/>
        <w:numPr>
          <w:ilvl w:val="1"/>
          <w:numId w:val="73"/>
        </w:numPr>
      </w:pPr>
      <w:r w:rsidRPr="00EC5CAC">
        <w:t>Täysin tai jokseenkin samaa mieltä: n=22/23</w:t>
      </w:r>
    </w:p>
    <w:p w14:paraId="587490B7" w14:textId="43657E0B" w:rsidR="00590297" w:rsidRPr="00EC5CAC" w:rsidRDefault="00590297" w:rsidP="007A5CF5">
      <w:pPr>
        <w:pStyle w:val="leipteksti"/>
        <w:numPr>
          <w:ilvl w:val="1"/>
          <w:numId w:val="73"/>
        </w:numPr>
      </w:pPr>
      <w:r w:rsidRPr="00EC5CAC">
        <w:t>En samaa enkä eri mieltä: n=0/23</w:t>
      </w:r>
    </w:p>
    <w:p w14:paraId="0AE096EC" w14:textId="5CBE4C28" w:rsidR="00590297" w:rsidRPr="00EC5CAC" w:rsidRDefault="00590297" w:rsidP="007A5CF5">
      <w:pPr>
        <w:pStyle w:val="leipteksti"/>
        <w:numPr>
          <w:ilvl w:val="1"/>
          <w:numId w:val="73"/>
        </w:numPr>
      </w:pPr>
      <w:r w:rsidRPr="00EC5CAC">
        <w:t>Jokseenkin eri mieltä: n=1/23</w:t>
      </w:r>
    </w:p>
    <w:p w14:paraId="671B47CA" w14:textId="795E9F09" w:rsidR="00590297" w:rsidRPr="00EC5CAC" w:rsidRDefault="00590297" w:rsidP="007A5CF5">
      <w:pPr>
        <w:pStyle w:val="leipteksti"/>
        <w:numPr>
          <w:ilvl w:val="0"/>
          <w:numId w:val="73"/>
        </w:numPr>
      </w:pPr>
      <w:r w:rsidRPr="00EC5CAC">
        <w:t>Kaikukortti on mielestäni edistänyt asiakkaitteni osallisuutta ja elämänlaatua:</w:t>
      </w:r>
    </w:p>
    <w:p w14:paraId="59F8BCD3" w14:textId="1F8E00C2" w:rsidR="00590297" w:rsidRPr="00EC5CAC" w:rsidRDefault="00590297" w:rsidP="007A5CF5">
      <w:pPr>
        <w:pStyle w:val="leipteksti"/>
        <w:numPr>
          <w:ilvl w:val="1"/>
          <w:numId w:val="73"/>
        </w:numPr>
      </w:pPr>
      <w:r w:rsidRPr="00EC5CAC">
        <w:t>Täysin tai jokseenkin samaa mieltä: n=17/23</w:t>
      </w:r>
    </w:p>
    <w:p w14:paraId="3670C099" w14:textId="2065165C" w:rsidR="00590297" w:rsidRPr="00EC5CAC" w:rsidRDefault="00590297" w:rsidP="007A5CF5">
      <w:pPr>
        <w:pStyle w:val="leipteksti"/>
        <w:numPr>
          <w:ilvl w:val="1"/>
          <w:numId w:val="73"/>
        </w:numPr>
      </w:pPr>
      <w:r w:rsidRPr="00EC5CAC">
        <w:t>En samaa enkä eri mieltä: n=5/23</w:t>
      </w:r>
      <w:r w:rsidR="00ED630F">
        <w:br/>
        <w:t>Jokseenkin tai täysin eri mieltä: n=1/23</w:t>
      </w:r>
    </w:p>
    <w:p w14:paraId="1B61C1DD" w14:textId="71FB7234" w:rsidR="00590297" w:rsidRDefault="005F43AC" w:rsidP="00732C6B">
      <w:pPr>
        <w:pStyle w:val="leipteksti"/>
        <w:rPr>
          <w:sz w:val="22"/>
          <w:szCs w:val="22"/>
        </w:rPr>
      </w:pPr>
      <w:r>
        <w:rPr>
          <w:noProof/>
        </w:rPr>
        <w:lastRenderedPageBreak/>
        <w:drawing>
          <wp:anchor distT="0" distB="0" distL="114300" distR="114300" simplePos="0" relativeHeight="251719680" behindDoc="0" locked="0" layoutInCell="1" allowOverlap="1" wp14:anchorId="18DDE263" wp14:editId="30F17C6B">
            <wp:simplePos x="0" y="0"/>
            <wp:positionH relativeFrom="column">
              <wp:posOffset>202988</wp:posOffset>
            </wp:positionH>
            <wp:positionV relativeFrom="paragraph">
              <wp:posOffset>83820</wp:posOffset>
            </wp:positionV>
            <wp:extent cx="5833533" cy="3530600"/>
            <wp:effectExtent l="0" t="0" r="15240" b="12700"/>
            <wp:wrapTopAndBottom/>
            <wp:docPr id="24" name="Kaavi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964C4C">
        <w:rPr>
          <w:sz w:val="22"/>
          <w:szCs w:val="22"/>
        </w:rPr>
        <w:t>Kaavio 21</w:t>
      </w:r>
      <w:r w:rsidR="00590297" w:rsidRPr="00590297">
        <w:rPr>
          <w:sz w:val="22"/>
          <w:szCs w:val="22"/>
        </w:rPr>
        <w:t xml:space="preserve">. </w:t>
      </w:r>
      <w:r w:rsidR="00590297">
        <w:rPr>
          <w:sz w:val="22"/>
          <w:szCs w:val="22"/>
        </w:rPr>
        <w:t xml:space="preserve">Mitä </w:t>
      </w:r>
      <w:r w:rsidR="00590297" w:rsidRPr="00590297">
        <w:rPr>
          <w:sz w:val="22"/>
          <w:szCs w:val="22"/>
        </w:rPr>
        <w:t>mieltä olet seuraavista väitteistä Kaikukorttiin ja sen kohderyhmään liittyen (n=23</w:t>
      </w:r>
      <w:r w:rsidR="00590297">
        <w:rPr>
          <w:sz w:val="22"/>
          <w:szCs w:val="22"/>
        </w:rPr>
        <w:t>).</w:t>
      </w:r>
    </w:p>
    <w:p w14:paraId="1AE7FEBB" w14:textId="77777777" w:rsidR="00590297" w:rsidRPr="00590297" w:rsidRDefault="00590297" w:rsidP="00732C6B">
      <w:pPr>
        <w:pStyle w:val="leipteksti"/>
        <w:rPr>
          <w:sz w:val="22"/>
          <w:szCs w:val="22"/>
        </w:rPr>
      </w:pPr>
    </w:p>
    <w:p w14:paraId="04EFC66E" w14:textId="7903884D" w:rsidR="00672DB3" w:rsidRPr="00E620A9" w:rsidRDefault="00F1337C" w:rsidP="00732C6B">
      <w:pPr>
        <w:pStyle w:val="leipteksti"/>
        <w:rPr>
          <w:b/>
        </w:rPr>
      </w:pPr>
      <w:r>
        <w:rPr>
          <w:noProof/>
        </w:rPr>
        <w:drawing>
          <wp:anchor distT="0" distB="0" distL="114300" distR="114300" simplePos="0" relativeHeight="251646976" behindDoc="0" locked="0" layoutInCell="1" allowOverlap="1" wp14:anchorId="21720836" wp14:editId="0733E869">
            <wp:simplePos x="0" y="0"/>
            <wp:positionH relativeFrom="column">
              <wp:posOffset>201930</wp:posOffset>
            </wp:positionH>
            <wp:positionV relativeFrom="paragraph">
              <wp:posOffset>339725</wp:posOffset>
            </wp:positionV>
            <wp:extent cx="5596255" cy="2032000"/>
            <wp:effectExtent l="0" t="0" r="4445" b="6350"/>
            <wp:wrapTopAndBottom/>
            <wp:docPr id="69" name="Kaavi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951726" w:rsidRPr="00E620A9">
        <w:rPr>
          <w:b/>
        </w:rPr>
        <w:t>Kainuun kulttuuritilaisuuksien tarjonnan tunnettuus</w:t>
      </w:r>
      <w:r w:rsidR="009E3B6B">
        <w:rPr>
          <w:b/>
        </w:rPr>
        <w:t xml:space="preserve"> (kaavio 2</w:t>
      </w:r>
      <w:r w:rsidR="00964C4C">
        <w:rPr>
          <w:b/>
        </w:rPr>
        <w:t>2</w:t>
      </w:r>
      <w:r w:rsidR="00622577" w:rsidRPr="00E620A9">
        <w:rPr>
          <w:b/>
        </w:rPr>
        <w:t>)</w:t>
      </w:r>
      <w:r w:rsidR="00951726" w:rsidRPr="00E620A9">
        <w:rPr>
          <w:b/>
        </w:rPr>
        <w:t>:</w:t>
      </w:r>
    </w:p>
    <w:p w14:paraId="17D2CB07" w14:textId="2BA7FC8D" w:rsidR="00F1337C" w:rsidRPr="00622577" w:rsidRDefault="00964C4C" w:rsidP="00F1337C">
      <w:pPr>
        <w:pStyle w:val="leipteksti"/>
        <w:rPr>
          <w:sz w:val="22"/>
          <w:szCs w:val="22"/>
        </w:rPr>
      </w:pPr>
      <w:r>
        <w:rPr>
          <w:sz w:val="22"/>
          <w:szCs w:val="22"/>
        </w:rPr>
        <w:t>Kaavio 22</w:t>
      </w:r>
      <w:r w:rsidR="00F1337C">
        <w:rPr>
          <w:sz w:val="22"/>
          <w:szCs w:val="22"/>
        </w:rPr>
        <w:t>.</w:t>
      </w:r>
      <w:r w:rsidR="00F1337C" w:rsidRPr="00622577">
        <w:rPr>
          <w:sz w:val="22"/>
          <w:szCs w:val="22"/>
        </w:rPr>
        <w:t xml:space="preserve"> Kainuun kulttuuritilaisuuksien tarjonnan tunnettuus (n=23).</w:t>
      </w:r>
    </w:p>
    <w:p w14:paraId="0B88BD4C" w14:textId="77777777" w:rsidR="00F1337C" w:rsidRDefault="00F1337C" w:rsidP="00F1337C">
      <w:pPr>
        <w:pStyle w:val="leipteksti"/>
      </w:pPr>
    </w:p>
    <w:p w14:paraId="4A24C6E0" w14:textId="1018C6E9" w:rsidR="00732C6B" w:rsidRPr="00E620A9" w:rsidRDefault="0063681A" w:rsidP="004A7E65">
      <w:pPr>
        <w:pStyle w:val="leipteksti"/>
        <w:numPr>
          <w:ilvl w:val="0"/>
          <w:numId w:val="46"/>
        </w:numPr>
      </w:pPr>
      <w:r w:rsidRPr="00E620A9">
        <w:t>Kuinka paljon tunsit Kainuun kulttuuritilaisuuksien tarjontaa ennen Kaiku</w:t>
      </w:r>
      <w:r w:rsidR="00672DB3" w:rsidRPr="00E620A9">
        <w:t>kortti-toimintaan tutustumista?</w:t>
      </w:r>
      <w:r w:rsidR="004615E4" w:rsidRPr="00E620A9">
        <w:t>:</w:t>
      </w:r>
      <w:r w:rsidR="00732C6B" w:rsidRPr="00E620A9">
        <w:t xml:space="preserve"> </w:t>
      </w:r>
    </w:p>
    <w:p w14:paraId="57ED0EDC" w14:textId="6D6CF077" w:rsidR="00672DB3" w:rsidRPr="00E620A9" w:rsidRDefault="00672DB3" w:rsidP="004A7E65">
      <w:pPr>
        <w:pStyle w:val="leipteksti"/>
        <w:numPr>
          <w:ilvl w:val="0"/>
          <w:numId w:val="35"/>
        </w:numPr>
      </w:pPr>
      <w:r w:rsidRPr="00E620A9">
        <w:t>Erittäin paljon: n=2/23</w:t>
      </w:r>
    </w:p>
    <w:p w14:paraId="3C5FF480" w14:textId="4ECEB538" w:rsidR="00672DB3" w:rsidRPr="00E620A9" w:rsidRDefault="00A143E3" w:rsidP="004A7E65">
      <w:pPr>
        <w:pStyle w:val="leipteksti"/>
        <w:numPr>
          <w:ilvl w:val="0"/>
          <w:numId w:val="35"/>
        </w:numPr>
      </w:pPr>
      <w:r w:rsidRPr="00E620A9">
        <w:t>Melko paljon: n=9/23</w:t>
      </w:r>
    </w:p>
    <w:p w14:paraId="62228853" w14:textId="16C108DE" w:rsidR="00672DB3" w:rsidRPr="00E620A9" w:rsidRDefault="00672DB3" w:rsidP="004A7E65">
      <w:pPr>
        <w:pStyle w:val="leipteksti"/>
        <w:numPr>
          <w:ilvl w:val="0"/>
          <w:numId w:val="35"/>
        </w:numPr>
      </w:pPr>
      <w:r w:rsidRPr="00E620A9">
        <w:t>Jonkin verran/hieman</w:t>
      </w:r>
      <w:r w:rsidR="00A143E3" w:rsidRPr="00E620A9">
        <w:t>: n=11/23</w:t>
      </w:r>
    </w:p>
    <w:p w14:paraId="1C0CF5B9" w14:textId="72736EF8" w:rsidR="00672DB3" w:rsidRDefault="00A143E3" w:rsidP="004A7E65">
      <w:pPr>
        <w:pStyle w:val="leipteksti"/>
        <w:numPr>
          <w:ilvl w:val="0"/>
          <w:numId w:val="35"/>
        </w:numPr>
      </w:pPr>
      <w:r w:rsidRPr="00E620A9">
        <w:t>En lainkaan</w:t>
      </w:r>
      <w:r>
        <w:t>: n=1/23</w:t>
      </w:r>
    </w:p>
    <w:p w14:paraId="08D3E512" w14:textId="025451C9" w:rsidR="00D80940" w:rsidRDefault="0063681A" w:rsidP="004A7E65">
      <w:pPr>
        <w:pStyle w:val="leipteksti"/>
        <w:numPr>
          <w:ilvl w:val="0"/>
          <w:numId w:val="47"/>
        </w:numPr>
      </w:pPr>
      <w:r w:rsidRPr="0063681A">
        <w:lastRenderedPageBreak/>
        <w:t>Kuinka paljon tunnet Kainuun kulttuuritilaisuuksien tarjontaa Kaikukortti-toimintaan tutustumisen myötä?</w:t>
      </w:r>
    </w:p>
    <w:p w14:paraId="01EBE071" w14:textId="32C77D45" w:rsidR="00672DB3" w:rsidRPr="00672DB3" w:rsidRDefault="00672DB3" w:rsidP="004A7E65">
      <w:pPr>
        <w:pStyle w:val="leipteksti"/>
        <w:numPr>
          <w:ilvl w:val="0"/>
          <w:numId w:val="35"/>
        </w:numPr>
      </w:pPr>
      <w:r>
        <w:t>Erittäin paljon: n=5</w:t>
      </w:r>
      <w:r w:rsidRPr="00672DB3">
        <w:t>/23</w:t>
      </w:r>
    </w:p>
    <w:p w14:paraId="510DF02B" w14:textId="168D0514" w:rsidR="00672DB3" w:rsidRDefault="00A143E3" w:rsidP="004A7E65">
      <w:pPr>
        <w:pStyle w:val="leipteksti"/>
        <w:numPr>
          <w:ilvl w:val="0"/>
          <w:numId w:val="35"/>
        </w:numPr>
      </w:pPr>
      <w:r>
        <w:t>Melko paljon: n=10/23</w:t>
      </w:r>
    </w:p>
    <w:p w14:paraId="1EC38668" w14:textId="09B4447B" w:rsidR="00672DB3" w:rsidRPr="00D06C55" w:rsidRDefault="00A143E3" w:rsidP="004A7E65">
      <w:pPr>
        <w:pStyle w:val="leipteksti"/>
        <w:numPr>
          <w:ilvl w:val="0"/>
          <w:numId w:val="35"/>
        </w:numPr>
      </w:pPr>
      <w:r>
        <w:t>Jonkin verran/hieman: n=7/23</w:t>
      </w:r>
    </w:p>
    <w:p w14:paraId="3B09F3E5" w14:textId="377157FC" w:rsidR="00A143E3" w:rsidRDefault="00672DB3" w:rsidP="004A7E65">
      <w:pPr>
        <w:pStyle w:val="leipteksti"/>
        <w:numPr>
          <w:ilvl w:val="0"/>
          <w:numId w:val="35"/>
        </w:numPr>
      </w:pPr>
      <w:r w:rsidRPr="00D06C55">
        <w:t>En lainkaan: n=0/2</w:t>
      </w:r>
      <w:r w:rsidR="00A143E3">
        <w:t>3</w:t>
      </w:r>
    </w:p>
    <w:p w14:paraId="10E765BA" w14:textId="77777777" w:rsidR="00A32355" w:rsidRDefault="00A32355" w:rsidP="00F1337C">
      <w:pPr>
        <w:pStyle w:val="leipteksti"/>
        <w:ind w:left="0"/>
        <w:rPr>
          <w:color w:val="FF0000"/>
        </w:rPr>
      </w:pPr>
    </w:p>
    <w:p w14:paraId="3338B88F" w14:textId="204BA436" w:rsidR="003D0205" w:rsidRPr="00BC3CB0" w:rsidRDefault="003D0205" w:rsidP="00F1337C">
      <w:pPr>
        <w:pStyle w:val="leipteksti"/>
        <w:ind w:left="0"/>
        <w:rPr>
          <w:b/>
        </w:rPr>
      </w:pPr>
      <w:r w:rsidRPr="00BC3CB0">
        <w:rPr>
          <w:b/>
        </w:rPr>
        <w:t>Yhteistyö kulttuuri</w:t>
      </w:r>
      <w:r w:rsidR="002F6F1F" w:rsidRPr="00BC3CB0">
        <w:rPr>
          <w:b/>
        </w:rPr>
        <w:t xml:space="preserve">alan </w:t>
      </w:r>
      <w:r w:rsidRPr="00BC3CB0">
        <w:rPr>
          <w:b/>
        </w:rPr>
        <w:t xml:space="preserve">kanssa </w:t>
      </w:r>
      <w:r w:rsidR="00964C4C" w:rsidRPr="00BC3CB0">
        <w:rPr>
          <w:b/>
        </w:rPr>
        <w:t>(kaavio 23</w:t>
      </w:r>
      <w:r w:rsidR="002F6F1F" w:rsidRPr="00BC3CB0">
        <w:rPr>
          <w:b/>
        </w:rPr>
        <w:t xml:space="preserve">): </w:t>
      </w:r>
    </w:p>
    <w:p w14:paraId="04B2A247" w14:textId="410CF226" w:rsidR="003D0205" w:rsidRPr="00BC3CB0" w:rsidRDefault="003D0205" w:rsidP="004A7E65">
      <w:pPr>
        <w:pStyle w:val="leipteksti"/>
        <w:numPr>
          <w:ilvl w:val="0"/>
          <w:numId w:val="67"/>
        </w:numPr>
      </w:pPr>
      <w:r w:rsidRPr="00BC3CB0">
        <w:t>Mitä mieltä olet seuraavista väitteistä Kaikukorttiin liittyen:</w:t>
      </w:r>
    </w:p>
    <w:p w14:paraId="23DB1037" w14:textId="5C0284E2" w:rsidR="003D0205" w:rsidRPr="00BC3CB0" w:rsidRDefault="003D0205" w:rsidP="004A7E65">
      <w:pPr>
        <w:pStyle w:val="leipteksti"/>
        <w:numPr>
          <w:ilvl w:val="1"/>
          <w:numId w:val="67"/>
        </w:numPr>
      </w:pPr>
      <w:r w:rsidRPr="00BC3CB0">
        <w:t>Työyhteisömme yhteistyö kulttuuritoimijoiden kanssa on lisääntynyt Kaikukortti-verkostoon liittymisen myötä.</w:t>
      </w:r>
    </w:p>
    <w:p w14:paraId="4BC70647" w14:textId="338EFF41" w:rsidR="00165248" w:rsidRPr="00BC3CB0" w:rsidRDefault="00165248" w:rsidP="004A7E65">
      <w:pPr>
        <w:pStyle w:val="leipteksti"/>
        <w:numPr>
          <w:ilvl w:val="2"/>
          <w:numId w:val="67"/>
        </w:numPr>
      </w:pPr>
      <w:r w:rsidRPr="00BC3CB0">
        <w:t>Täysin tai jokseenkin samaa mieltä: n=6/23</w:t>
      </w:r>
    </w:p>
    <w:p w14:paraId="5C5852AC" w14:textId="1D53F210" w:rsidR="00165248" w:rsidRPr="00BC3CB0" w:rsidRDefault="00165248" w:rsidP="004A7E65">
      <w:pPr>
        <w:pStyle w:val="leipteksti"/>
        <w:numPr>
          <w:ilvl w:val="2"/>
          <w:numId w:val="67"/>
        </w:numPr>
      </w:pPr>
      <w:r w:rsidRPr="00BC3CB0">
        <w:t>En samaa enkä eri mieltä: n=15/23</w:t>
      </w:r>
    </w:p>
    <w:p w14:paraId="179E6582" w14:textId="0FE32507" w:rsidR="00165248" w:rsidRPr="00BC3CB0" w:rsidRDefault="00165248" w:rsidP="004A7E65">
      <w:pPr>
        <w:pStyle w:val="leipteksti"/>
        <w:numPr>
          <w:ilvl w:val="2"/>
          <w:numId w:val="67"/>
        </w:numPr>
      </w:pPr>
      <w:r w:rsidRPr="00BC3CB0">
        <w:t>Jokseenkin tai täysin eri mieltä: n=2/23</w:t>
      </w:r>
    </w:p>
    <w:p w14:paraId="6B7A1E90" w14:textId="714DE1DB" w:rsidR="003D0205" w:rsidRPr="00BC3CB0" w:rsidRDefault="003D0205" w:rsidP="004A7E65">
      <w:pPr>
        <w:pStyle w:val="leipteksti"/>
        <w:numPr>
          <w:ilvl w:val="1"/>
          <w:numId w:val="67"/>
        </w:numPr>
      </w:pPr>
      <w:r w:rsidRPr="00BC3CB0">
        <w:t>Työyhteisömme ja kulttuurialan välille on syntynyt uudenlaista yhteistyötä Kaikukortt</w:t>
      </w:r>
      <w:r w:rsidR="00165248" w:rsidRPr="00BC3CB0">
        <w:t>i-verkostoon liittymisen myötä:</w:t>
      </w:r>
    </w:p>
    <w:p w14:paraId="12815FF0" w14:textId="77777777" w:rsidR="0000492D" w:rsidRPr="00BC3CB0" w:rsidRDefault="0000492D" w:rsidP="004A7E65">
      <w:pPr>
        <w:pStyle w:val="leipteksti"/>
        <w:numPr>
          <w:ilvl w:val="2"/>
          <w:numId w:val="67"/>
        </w:numPr>
      </w:pPr>
      <w:r w:rsidRPr="00BC3CB0">
        <w:t>Täysin tai jokseenkin samaa mieltä: n=6/23</w:t>
      </w:r>
    </w:p>
    <w:p w14:paraId="084A3D54" w14:textId="77777777" w:rsidR="0000492D" w:rsidRPr="00BC3CB0" w:rsidRDefault="0000492D" w:rsidP="004A7E65">
      <w:pPr>
        <w:pStyle w:val="leipteksti"/>
        <w:numPr>
          <w:ilvl w:val="2"/>
          <w:numId w:val="67"/>
        </w:numPr>
      </w:pPr>
      <w:r w:rsidRPr="00BC3CB0">
        <w:t>En samaa enkä eri mieltä: n=15/23</w:t>
      </w:r>
    </w:p>
    <w:p w14:paraId="564B3ED7" w14:textId="1CA03044" w:rsidR="00165248" w:rsidRPr="00BC3CB0" w:rsidRDefault="00BC3CB0" w:rsidP="004A7E65">
      <w:pPr>
        <w:pStyle w:val="leipteksti"/>
        <w:numPr>
          <w:ilvl w:val="2"/>
          <w:numId w:val="67"/>
        </w:numPr>
      </w:pPr>
      <w:r w:rsidRPr="00BC3CB0">
        <w:rPr>
          <w:noProof/>
        </w:rPr>
        <w:drawing>
          <wp:anchor distT="0" distB="0" distL="114300" distR="114300" simplePos="0" relativeHeight="251715584" behindDoc="0" locked="0" layoutInCell="1" allowOverlap="1" wp14:anchorId="3702D9D9" wp14:editId="0C1F9685">
            <wp:simplePos x="0" y="0"/>
            <wp:positionH relativeFrom="column">
              <wp:posOffset>211243</wp:posOffset>
            </wp:positionH>
            <wp:positionV relativeFrom="paragraph">
              <wp:posOffset>294640</wp:posOffset>
            </wp:positionV>
            <wp:extent cx="5537200" cy="1946910"/>
            <wp:effectExtent l="0" t="0" r="6350" b="15240"/>
            <wp:wrapTopAndBottom/>
            <wp:docPr id="13" name="Kaavi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00492D" w:rsidRPr="00BC3CB0">
        <w:t>Jokseenkin tai täysin eri mieltä: n=2/23</w:t>
      </w:r>
    </w:p>
    <w:p w14:paraId="2CD88319" w14:textId="25536CA6" w:rsidR="00890B30" w:rsidRPr="00BC3CB0" w:rsidRDefault="00964C4C" w:rsidP="00BC3CB0">
      <w:pPr>
        <w:ind w:firstLine="301"/>
        <w:rPr>
          <w:rFonts w:ascii="Arial" w:hAnsi="Arial"/>
          <w:sz w:val="22"/>
          <w:szCs w:val="22"/>
        </w:rPr>
      </w:pPr>
      <w:r w:rsidRPr="00BC3CB0">
        <w:rPr>
          <w:rFonts w:ascii="Arial" w:hAnsi="Arial"/>
          <w:sz w:val="22"/>
          <w:szCs w:val="22"/>
        </w:rPr>
        <w:t>Kaavio 23</w:t>
      </w:r>
      <w:r w:rsidR="00890B30" w:rsidRPr="00BC3CB0">
        <w:rPr>
          <w:rFonts w:ascii="Arial" w:hAnsi="Arial"/>
          <w:sz w:val="22"/>
          <w:szCs w:val="22"/>
        </w:rPr>
        <w:t>. Yhteistyö kulttuurialan kanssa (n=27).</w:t>
      </w:r>
    </w:p>
    <w:p w14:paraId="3C8E7802" w14:textId="42C681D7" w:rsidR="002F6F1F" w:rsidRPr="003D0205" w:rsidRDefault="002F6F1F" w:rsidP="002F6F1F">
      <w:pPr>
        <w:pStyle w:val="leipteksti"/>
        <w:rPr>
          <w:color w:val="FF0000"/>
        </w:rPr>
      </w:pPr>
    </w:p>
    <w:p w14:paraId="34096917" w14:textId="55D9DA37" w:rsidR="002B05E7" w:rsidRPr="00A34436" w:rsidRDefault="004615E4" w:rsidP="00D80940">
      <w:pPr>
        <w:pStyle w:val="leipteksti"/>
        <w:rPr>
          <w:b/>
        </w:rPr>
      </w:pPr>
      <w:r w:rsidRPr="00A34436">
        <w:rPr>
          <w:b/>
        </w:rPr>
        <w:t xml:space="preserve">Yhteisön Kaikukortti: </w:t>
      </w:r>
    </w:p>
    <w:p w14:paraId="5E35D37F" w14:textId="05B693A2" w:rsidR="00D80940" w:rsidRDefault="002B05E7" w:rsidP="004A7E65">
      <w:pPr>
        <w:pStyle w:val="leipteksti"/>
        <w:numPr>
          <w:ilvl w:val="0"/>
          <w:numId w:val="48"/>
        </w:numPr>
      </w:pPr>
      <w:r>
        <w:t>”</w:t>
      </w:r>
      <w:r w:rsidR="004615E4" w:rsidRPr="004615E4">
        <w:t>Oletko järjestänyt Kaikukortin haltijoille ryhmäkäyntejä Kaikukortin piirissä olevaan kulttuuritarjontaan ja hyödyntänyt samalla yhteisön Kaikukorttia?</w:t>
      </w:r>
      <w:r>
        <w:t>”</w:t>
      </w:r>
      <w:r w:rsidR="00964C4C">
        <w:t xml:space="preserve"> (kaavio 24</w:t>
      </w:r>
      <w:r w:rsidR="00622577">
        <w:t>)</w:t>
      </w:r>
    </w:p>
    <w:p w14:paraId="1BFAFFE4" w14:textId="4A9BBA6E" w:rsidR="002B05E7" w:rsidRDefault="002B05E7" w:rsidP="004A7E65">
      <w:pPr>
        <w:pStyle w:val="leipteksti"/>
        <w:numPr>
          <w:ilvl w:val="0"/>
          <w:numId w:val="34"/>
        </w:numPr>
      </w:pPr>
      <w:r>
        <w:t>Kyllä: n=2/23</w:t>
      </w:r>
      <w:r w:rsidR="00830A05">
        <w:t>, e</w:t>
      </w:r>
      <w:r>
        <w:t>n: n=20/23,</w:t>
      </w:r>
      <w:r w:rsidR="00830A05">
        <w:t xml:space="preserve"> 1 tyhjä vastaus.</w:t>
      </w:r>
    </w:p>
    <w:p w14:paraId="476A4DC5" w14:textId="682009B6" w:rsidR="00A143E3" w:rsidRPr="00A143E3" w:rsidRDefault="00A143E3" w:rsidP="00ED630F">
      <w:pPr>
        <w:pStyle w:val="leipteksti"/>
        <w:spacing w:line="240" w:lineRule="auto"/>
        <w:ind w:left="1021"/>
        <w:rPr>
          <w:sz w:val="22"/>
          <w:szCs w:val="22"/>
        </w:rPr>
      </w:pPr>
      <w:r>
        <w:rPr>
          <w:noProof/>
        </w:rPr>
        <w:lastRenderedPageBreak/>
        <w:drawing>
          <wp:anchor distT="0" distB="0" distL="114300" distR="114300" simplePos="0" relativeHeight="251651072" behindDoc="0" locked="0" layoutInCell="1" allowOverlap="1" wp14:anchorId="7C902770" wp14:editId="6B9344E5">
            <wp:simplePos x="0" y="0"/>
            <wp:positionH relativeFrom="column">
              <wp:posOffset>645371</wp:posOffset>
            </wp:positionH>
            <wp:positionV relativeFrom="paragraph">
              <wp:posOffset>109220</wp:posOffset>
            </wp:positionV>
            <wp:extent cx="5215255" cy="2150110"/>
            <wp:effectExtent l="0" t="0" r="4445" b="2540"/>
            <wp:wrapTopAndBottom/>
            <wp:docPr id="14" name="Kaavi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964C4C">
        <w:rPr>
          <w:sz w:val="22"/>
          <w:szCs w:val="22"/>
        </w:rPr>
        <w:t>Kaavio 24</w:t>
      </w:r>
      <w:r w:rsidRPr="00A143E3">
        <w:rPr>
          <w:sz w:val="22"/>
          <w:szCs w:val="22"/>
        </w:rPr>
        <w:t>. Oletko järjestänyt Kaikukortin haltijoille ryhmäkäyntejä Kaikukortin piirissä olevaan kulttuuritarjontaan ja hyödyntänyt samalla yhteisön Kaikukorttia? (n=22/23)</w:t>
      </w:r>
    </w:p>
    <w:p w14:paraId="74951C1B" w14:textId="77777777" w:rsidR="00A143E3" w:rsidRDefault="00A143E3" w:rsidP="00A143E3">
      <w:pPr>
        <w:pStyle w:val="leipteksti"/>
        <w:ind w:left="0"/>
      </w:pPr>
    </w:p>
    <w:p w14:paraId="51FF9F74" w14:textId="48A0CAE6" w:rsidR="00D80940" w:rsidRDefault="002B05E7" w:rsidP="004A7E65">
      <w:pPr>
        <w:pStyle w:val="leipteksti"/>
        <w:numPr>
          <w:ilvl w:val="0"/>
          <w:numId w:val="49"/>
        </w:numPr>
      </w:pPr>
      <w:r>
        <w:t>”</w:t>
      </w:r>
      <w:r w:rsidR="004615E4" w:rsidRPr="004615E4">
        <w:t>Jos et ole käyttänyt yhteisön Kaikukorttia ryhmäkäynteihin, mitkä olivat ensisijaiset syyt siihen?</w:t>
      </w:r>
      <w:r>
        <w:t>”</w:t>
      </w:r>
    </w:p>
    <w:p w14:paraId="2A09876B" w14:textId="68D47D0F" w:rsidR="00BC4873" w:rsidRDefault="002B05E7" w:rsidP="004A7E65">
      <w:pPr>
        <w:pStyle w:val="leipteksti"/>
        <w:numPr>
          <w:ilvl w:val="0"/>
          <w:numId w:val="34"/>
        </w:numPr>
      </w:pPr>
      <w:r>
        <w:t>Yleisin syy: työnkuvaani ei kuulu ryhmäkäynnit (n=9/21)</w:t>
      </w:r>
    </w:p>
    <w:p w14:paraId="217FCA81" w14:textId="0B1AA354" w:rsidR="002B05E7" w:rsidRDefault="002B05E7" w:rsidP="004A7E65">
      <w:pPr>
        <w:pStyle w:val="leipteksti"/>
        <w:numPr>
          <w:ilvl w:val="0"/>
          <w:numId w:val="34"/>
        </w:numPr>
      </w:pPr>
      <w:r>
        <w:t>2. yleisin syy: työssäni ei ole aikaa ryhmäkäynteihin (n=3/23)</w:t>
      </w:r>
    </w:p>
    <w:p w14:paraId="492427E0" w14:textId="399326B3" w:rsidR="002B05E7" w:rsidRDefault="002B05E7" w:rsidP="004A7E65">
      <w:pPr>
        <w:pStyle w:val="leipteksti"/>
        <w:numPr>
          <w:ilvl w:val="0"/>
          <w:numId w:val="34"/>
        </w:numPr>
      </w:pPr>
      <w:r>
        <w:t>3. yleisin syy: en ole saanut houkuteltua asiakkaita mukaan. (n=2/23)</w:t>
      </w:r>
    </w:p>
    <w:p w14:paraId="36C67BED" w14:textId="412823BD" w:rsidR="002B05E7" w:rsidRDefault="002B05E7" w:rsidP="004A7E65">
      <w:pPr>
        <w:pStyle w:val="leipteksti"/>
        <w:numPr>
          <w:ilvl w:val="0"/>
          <w:numId w:val="34"/>
        </w:numPr>
      </w:pPr>
      <w:r>
        <w:t>Yksittäisiä vastauksia, mm: ”en ole kiinnostunut kulttuuritilaisuuksista”, ”huono kesä ja ajan puute”, ”ei ole tullut vielä vastaan tarvetta ryhmäkäynnille”, ”olen toiminut tässä tehtävässä vasta vähän aikaa”, ”joudimme perumaan ryhmäkäynnin”, ”työaika ei ole riittänyt”.</w:t>
      </w:r>
    </w:p>
    <w:p w14:paraId="50C1B8C2" w14:textId="77777777" w:rsidR="00F1337C" w:rsidRDefault="00F1337C" w:rsidP="00F1337C">
      <w:pPr>
        <w:pStyle w:val="leipteksti"/>
        <w:ind w:left="1381"/>
      </w:pPr>
    </w:p>
    <w:p w14:paraId="369863CC" w14:textId="7ECE9A0B" w:rsidR="004615E4" w:rsidRDefault="002B05E7" w:rsidP="004A7E65">
      <w:pPr>
        <w:pStyle w:val="leipteksti"/>
        <w:numPr>
          <w:ilvl w:val="0"/>
          <w:numId w:val="50"/>
        </w:numPr>
      </w:pPr>
      <w:r>
        <w:t>”</w:t>
      </w:r>
      <w:r w:rsidR="00BC4873" w:rsidRPr="00BC4873">
        <w:t>Onko joku työpaikkaasi edustava vapaaehtoinen (esim. opiskelija) järjestänyt Kaikukortin haltijoille ryhmäkäyntejä ja hyödyntänyt samalla yhteisön Kaikukorttianne?</w:t>
      </w:r>
      <w:r>
        <w:t>”</w:t>
      </w:r>
      <w:r w:rsidR="00C24FC3">
        <w:t xml:space="preserve"> (kaavio 2</w:t>
      </w:r>
      <w:r w:rsidR="00964C4C">
        <w:t>5</w:t>
      </w:r>
      <w:r w:rsidR="00622577">
        <w:t>):</w:t>
      </w:r>
    </w:p>
    <w:p w14:paraId="76595859" w14:textId="7C539E8A" w:rsidR="00BC4873" w:rsidRDefault="002B05E7" w:rsidP="004A7E65">
      <w:pPr>
        <w:pStyle w:val="leipteksti"/>
        <w:numPr>
          <w:ilvl w:val="0"/>
          <w:numId w:val="34"/>
        </w:numPr>
      </w:pPr>
      <w:r>
        <w:t>Kyllä: n=5/23</w:t>
      </w:r>
    </w:p>
    <w:p w14:paraId="3BEFDF3B" w14:textId="321AD18B" w:rsidR="002B05E7" w:rsidRDefault="002B05E7" w:rsidP="004A7E65">
      <w:pPr>
        <w:pStyle w:val="leipteksti"/>
        <w:numPr>
          <w:ilvl w:val="0"/>
          <w:numId w:val="34"/>
        </w:numPr>
      </w:pPr>
      <w:r>
        <w:t>Ei: n=12/23</w:t>
      </w:r>
    </w:p>
    <w:p w14:paraId="25D28A41" w14:textId="58F29EAE" w:rsidR="004615E4" w:rsidRDefault="002B05E7" w:rsidP="004A7E65">
      <w:pPr>
        <w:pStyle w:val="leipteksti"/>
        <w:numPr>
          <w:ilvl w:val="0"/>
          <w:numId w:val="34"/>
        </w:numPr>
      </w:pPr>
      <w:r>
        <w:t>En osaa sanoa: n=6/2</w:t>
      </w:r>
      <w:r w:rsidR="003058C9">
        <w:t>3</w:t>
      </w:r>
    </w:p>
    <w:p w14:paraId="57577B39" w14:textId="77777777" w:rsidR="003058C9" w:rsidRDefault="003058C9" w:rsidP="003058C9">
      <w:pPr>
        <w:pStyle w:val="leipteksti"/>
        <w:ind w:left="1381"/>
      </w:pPr>
    </w:p>
    <w:p w14:paraId="521F241B" w14:textId="77777777" w:rsidR="003058C9" w:rsidRDefault="003058C9" w:rsidP="003058C9">
      <w:pPr>
        <w:pStyle w:val="leipteksti"/>
        <w:ind w:left="1381"/>
      </w:pPr>
    </w:p>
    <w:p w14:paraId="0FB8F6F4" w14:textId="77777777" w:rsidR="003058C9" w:rsidRDefault="003058C9" w:rsidP="003058C9">
      <w:pPr>
        <w:pStyle w:val="leipteksti"/>
        <w:ind w:left="1381"/>
      </w:pPr>
    </w:p>
    <w:p w14:paraId="6AA20EEA" w14:textId="0A1EF431" w:rsidR="003058C9" w:rsidRPr="00830A05" w:rsidRDefault="003058C9" w:rsidP="00ED630F">
      <w:pPr>
        <w:pStyle w:val="leipteksti"/>
        <w:spacing w:line="240" w:lineRule="auto"/>
        <w:ind w:left="663"/>
        <w:rPr>
          <w:sz w:val="22"/>
          <w:szCs w:val="22"/>
        </w:rPr>
      </w:pPr>
      <w:r>
        <w:rPr>
          <w:noProof/>
        </w:rPr>
        <w:lastRenderedPageBreak/>
        <w:drawing>
          <wp:anchor distT="0" distB="0" distL="114300" distR="114300" simplePos="0" relativeHeight="251655168" behindDoc="0" locked="0" layoutInCell="1" allowOverlap="1" wp14:anchorId="6963930D" wp14:editId="1D66C1A1">
            <wp:simplePos x="0" y="0"/>
            <wp:positionH relativeFrom="column">
              <wp:posOffset>427990</wp:posOffset>
            </wp:positionH>
            <wp:positionV relativeFrom="paragraph">
              <wp:posOffset>73025</wp:posOffset>
            </wp:positionV>
            <wp:extent cx="4834255" cy="2319655"/>
            <wp:effectExtent l="0" t="0" r="4445" b="4445"/>
            <wp:wrapTopAndBottom/>
            <wp:docPr id="73" name="Kaavi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964C4C">
        <w:rPr>
          <w:sz w:val="22"/>
          <w:szCs w:val="22"/>
        </w:rPr>
        <w:t>Kaavio 25</w:t>
      </w:r>
      <w:r w:rsidRPr="003058C9">
        <w:rPr>
          <w:sz w:val="22"/>
          <w:szCs w:val="22"/>
        </w:rPr>
        <w:t xml:space="preserve">. Onko joku työpaikkaasi edustava vapaaehtoinen (esim. opiskelija) järjestänyt Kaikukortin haltijoille ryhmäkäyntejä ja hyödyntänyt samalla yhteisön </w:t>
      </w:r>
      <w:r w:rsidRPr="00830A05">
        <w:rPr>
          <w:sz w:val="22"/>
          <w:szCs w:val="22"/>
        </w:rPr>
        <w:t>Kaikukorttianne? (n=23)</w:t>
      </w:r>
    </w:p>
    <w:p w14:paraId="3CEA848B" w14:textId="77777777" w:rsidR="003058C9" w:rsidRPr="00830A05" w:rsidRDefault="003058C9" w:rsidP="003058C9">
      <w:pPr>
        <w:pStyle w:val="leipteksti"/>
        <w:ind w:left="1381"/>
      </w:pPr>
    </w:p>
    <w:p w14:paraId="6415D283" w14:textId="482E916B" w:rsidR="004615E4" w:rsidRPr="00830A05" w:rsidRDefault="00732C6B" w:rsidP="004A7E65">
      <w:pPr>
        <w:pStyle w:val="leipteksti"/>
        <w:numPr>
          <w:ilvl w:val="0"/>
          <w:numId w:val="51"/>
        </w:numPr>
      </w:pPr>
      <w:r w:rsidRPr="00830A05">
        <w:t xml:space="preserve">Aiotko järjestää jatkossa Kaikukortin haltijoille ryhmäkäyntejä Kaikukortin piirissä olevaan kulttuuritarjontaan ja hyödyntää samalla yhteisön Kaikukorttia? </w:t>
      </w:r>
    </w:p>
    <w:p w14:paraId="149C6CBD" w14:textId="3448EC68" w:rsidR="002B05E7" w:rsidRPr="00830A05" w:rsidRDefault="00581386" w:rsidP="004A7E65">
      <w:pPr>
        <w:pStyle w:val="leipteksti"/>
        <w:numPr>
          <w:ilvl w:val="1"/>
          <w:numId w:val="51"/>
        </w:numPr>
      </w:pPr>
      <w:r w:rsidRPr="00830A05">
        <w:t>Kyllä: n=7/23</w:t>
      </w:r>
    </w:p>
    <w:p w14:paraId="749C8937" w14:textId="21F7E0E3" w:rsidR="00581386" w:rsidRPr="00830A05" w:rsidRDefault="00581386" w:rsidP="004A7E65">
      <w:pPr>
        <w:pStyle w:val="leipteksti"/>
        <w:numPr>
          <w:ilvl w:val="1"/>
          <w:numId w:val="51"/>
        </w:numPr>
      </w:pPr>
      <w:r w:rsidRPr="00830A05">
        <w:t>En: n=7/23</w:t>
      </w:r>
    </w:p>
    <w:p w14:paraId="6CA21B22" w14:textId="39EA20D7" w:rsidR="00581386" w:rsidRPr="00830A05" w:rsidRDefault="00581386" w:rsidP="004A7E65">
      <w:pPr>
        <w:pStyle w:val="leipteksti"/>
        <w:numPr>
          <w:ilvl w:val="1"/>
          <w:numId w:val="51"/>
        </w:numPr>
      </w:pPr>
      <w:r w:rsidRPr="00830A05">
        <w:t>En osaa sanoa: n=8/23</w:t>
      </w:r>
    </w:p>
    <w:p w14:paraId="3D7B2FEB" w14:textId="65FAA31B" w:rsidR="00581386" w:rsidRPr="00830A05" w:rsidRDefault="00581386" w:rsidP="004A7E65">
      <w:pPr>
        <w:pStyle w:val="leipteksti"/>
        <w:numPr>
          <w:ilvl w:val="1"/>
          <w:numId w:val="51"/>
        </w:numPr>
      </w:pPr>
      <w:r w:rsidRPr="00830A05">
        <w:t>Aion kannustaa opiskelijoita tai vapaaehtoisia järjestämään ryhmäkäyntejä: n=3/23</w:t>
      </w:r>
    </w:p>
    <w:p w14:paraId="15602A03" w14:textId="77777777" w:rsidR="008B247C" w:rsidRPr="00830A05" w:rsidRDefault="008B247C" w:rsidP="008B247C">
      <w:pPr>
        <w:pStyle w:val="leipteksti"/>
        <w:ind w:left="1741"/>
      </w:pPr>
    </w:p>
    <w:p w14:paraId="6B6ECC31" w14:textId="16EE7124" w:rsidR="002B05E7" w:rsidRPr="00830A05" w:rsidRDefault="00581386" w:rsidP="004A7E65">
      <w:pPr>
        <w:pStyle w:val="leipteksti"/>
        <w:numPr>
          <w:ilvl w:val="0"/>
          <w:numId w:val="51"/>
        </w:numPr>
      </w:pPr>
      <w:r w:rsidRPr="00830A05">
        <w:t xml:space="preserve">Mitä mieltä olet väitteestä: </w:t>
      </w:r>
      <w:r w:rsidR="002B05E7" w:rsidRPr="00830A05">
        <w:t>Yhteisön Kaikukortti on hyödyllinen työväline (n=23)</w:t>
      </w:r>
      <w:r w:rsidR="00380B51" w:rsidRPr="00830A05">
        <w:t xml:space="preserve"> (</w:t>
      </w:r>
      <w:r w:rsidR="00964C4C">
        <w:t>kaavio 26</w:t>
      </w:r>
      <w:r w:rsidR="00380B51" w:rsidRPr="00830A05">
        <w:t>)</w:t>
      </w:r>
      <w:r w:rsidR="002B05E7" w:rsidRPr="00830A05">
        <w:t>:</w:t>
      </w:r>
    </w:p>
    <w:p w14:paraId="754018EB" w14:textId="6A906A4B" w:rsidR="00732C6B" w:rsidRPr="00830A05" w:rsidRDefault="00581386" w:rsidP="004A7E65">
      <w:pPr>
        <w:pStyle w:val="leipteksti"/>
        <w:numPr>
          <w:ilvl w:val="1"/>
          <w:numId w:val="51"/>
        </w:numPr>
      </w:pPr>
      <w:r w:rsidRPr="00830A05">
        <w:t>Täysin tai jokseenkin samaa mieltä: n=16/23</w:t>
      </w:r>
    </w:p>
    <w:p w14:paraId="4684AA91" w14:textId="088DEB98" w:rsidR="00581386" w:rsidRPr="00830A05" w:rsidRDefault="00581386" w:rsidP="004A7E65">
      <w:pPr>
        <w:pStyle w:val="leipteksti"/>
        <w:numPr>
          <w:ilvl w:val="1"/>
          <w:numId w:val="51"/>
        </w:numPr>
      </w:pPr>
      <w:r w:rsidRPr="00830A05">
        <w:t>En samaa enkä eri mieltä: n=4/23</w:t>
      </w:r>
    </w:p>
    <w:p w14:paraId="1C20BE76" w14:textId="0FB33725" w:rsidR="00732C6B" w:rsidRDefault="003058C9" w:rsidP="004A7E65">
      <w:pPr>
        <w:pStyle w:val="leipteksti"/>
        <w:numPr>
          <w:ilvl w:val="1"/>
          <w:numId w:val="51"/>
        </w:numPr>
      </w:pPr>
      <w:r w:rsidRPr="00830A05">
        <w:rPr>
          <w:noProof/>
        </w:rPr>
        <w:drawing>
          <wp:anchor distT="0" distB="0" distL="114300" distR="114300" simplePos="0" relativeHeight="251659264" behindDoc="0" locked="0" layoutInCell="1" allowOverlap="1" wp14:anchorId="3C677219" wp14:editId="79755D36">
            <wp:simplePos x="0" y="0"/>
            <wp:positionH relativeFrom="column">
              <wp:posOffset>850265</wp:posOffset>
            </wp:positionH>
            <wp:positionV relativeFrom="paragraph">
              <wp:posOffset>296545</wp:posOffset>
            </wp:positionV>
            <wp:extent cx="5048250" cy="1485900"/>
            <wp:effectExtent l="0" t="0" r="0" b="0"/>
            <wp:wrapTopAndBottom/>
            <wp:docPr id="16" name="Kaavi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581386" w:rsidRPr="00830A05">
        <w:t>Jokseenkin eri mieltä</w:t>
      </w:r>
      <w:r w:rsidR="00581386" w:rsidRPr="00581386">
        <w:t>: n=3/23.</w:t>
      </w:r>
    </w:p>
    <w:p w14:paraId="5EB4FE77" w14:textId="7B5599D5" w:rsidR="003058C9" w:rsidRPr="003058C9" w:rsidRDefault="003058C9" w:rsidP="008B247C">
      <w:pPr>
        <w:pStyle w:val="leipteksti"/>
        <w:ind w:firstLine="1003"/>
        <w:rPr>
          <w:sz w:val="22"/>
          <w:szCs w:val="22"/>
        </w:rPr>
      </w:pPr>
      <w:r w:rsidRPr="00A32355">
        <w:rPr>
          <w:sz w:val="22"/>
          <w:szCs w:val="22"/>
        </w:rPr>
        <w:t xml:space="preserve">Kaavio </w:t>
      </w:r>
      <w:r w:rsidR="00622577" w:rsidRPr="00A32355">
        <w:rPr>
          <w:sz w:val="22"/>
          <w:szCs w:val="22"/>
        </w:rPr>
        <w:t>2</w:t>
      </w:r>
      <w:r w:rsidR="00964C4C" w:rsidRPr="00A32355">
        <w:rPr>
          <w:sz w:val="22"/>
          <w:szCs w:val="22"/>
        </w:rPr>
        <w:t>6</w:t>
      </w:r>
      <w:r w:rsidRPr="00A32355">
        <w:rPr>
          <w:sz w:val="22"/>
          <w:szCs w:val="22"/>
        </w:rPr>
        <w:t xml:space="preserve">. Yhteisön </w:t>
      </w:r>
      <w:r w:rsidRPr="003058C9">
        <w:rPr>
          <w:sz w:val="22"/>
          <w:szCs w:val="22"/>
        </w:rPr>
        <w:t>Kaikukortti on hyödyllinen työväline (n=23)</w:t>
      </w:r>
    </w:p>
    <w:p w14:paraId="4FCBFF27" w14:textId="4FF0D6F6" w:rsidR="00B17893" w:rsidRDefault="00B01D3F" w:rsidP="00955C1C">
      <w:pPr>
        <w:pStyle w:val="Otsikko3"/>
      </w:pPr>
      <w:bookmarkStart w:id="21" w:name="_Toc523935121"/>
      <w:r>
        <w:lastRenderedPageBreak/>
        <w:t>4</w:t>
      </w:r>
      <w:r w:rsidR="0089629C">
        <w:t>.2</w:t>
      </w:r>
      <w:r w:rsidR="00581386">
        <w:t>.4</w:t>
      </w:r>
      <w:r w:rsidR="00B17893">
        <w:t xml:space="preserve"> Kehittämisehdotuksia kyselyyn vastanneilta</w:t>
      </w:r>
      <w:bookmarkEnd w:id="21"/>
    </w:p>
    <w:p w14:paraId="6AD570B2" w14:textId="77777777" w:rsidR="005072B3" w:rsidRDefault="005072B3" w:rsidP="005072B3"/>
    <w:p w14:paraId="616A4223" w14:textId="36F756F6" w:rsidR="005072B3" w:rsidRPr="00A34436" w:rsidRDefault="002A512D" w:rsidP="005072B3">
      <w:pPr>
        <w:pStyle w:val="leipteksti"/>
        <w:rPr>
          <w:b/>
        </w:rPr>
      </w:pPr>
      <w:r>
        <w:rPr>
          <w:b/>
        </w:rPr>
        <w:t>K</w:t>
      </w:r>
      <w:r w:rsidR="00526CDA" w:rsidRPr="00A34436">
        <w:rPr>
          <w:b/>
        </w:rPr>
        <w:t>ehittämisehdotuksia</w:t>
      </w:r>
      <w:r>
        <w:rPr>
          <w:b/>
        </w:rPr>
        <w:t xml:space="preserve"> omin sanoin</w:t>
      </w:r>
      <w:r w:rsidR="00526CDA" w:rsidRPr="00A34436">
        <w:rPr>
          <w:b/>
        </w:rPr>
        <w:t>:</w:t>
      </w:r>
      <w:r w:rsidR="00732C6B" w:rsidRPr="00A34436">
        <w:rPr>
          <w:b/>
        </w:rPr>
        <w:t xml:space="preserve"> (n=4/23)</w:t>
      </w:r>
    </w:p>
    <w:p w14:paraId="293857E8" w14:textId="1E2F666B" w:rsidR="00732C6B" w:rsidRDefault="00732C6B" w:rsidP="004A7E65">
      <w:pPr>
        <w:pStyle w:val="leipteksti"/>
        <w:numPr>
          <w:ilvl w:val="0"/>
          <w:numId w:val="34"/>
        </w:numPr>
      </w:pPr>
      <w:r>
        <w:t>”Vielä lisää toimijoita paikkakunnille mikäli mahdollista.”</w:t>
      </w:r>
    </w:p>
    <w:p w14:paraId="71911693" w14:textId="329F0AF3" w:rsidR="00732C6B" w:rsidRDefault="00732C6B" w:rsidP="004A7E65">
      <w:pPr>
        <w:pStyle w:val="leipteksti"/>
        <w:numPr>
          <w:ilvl w:val="0"/>
          <w:numId w:val="34"/>
        </w:numPr>
      </w:pPr>
      <w:r>
        <w:t>”Itsekin ehdotamme kulttuurialan toimijoille (uusille/mukana olemattomille) Kaiku-verkostoon liittymistä. Eli lisää toimijoita mukaan, "hyvää tahtoa".”</w:t>
      </w:r>
    </w:p>
    <w:p w14:paraId="5C5A99B1" w14:textId="0F0E2129" w:rsidR="00732C6B" w:rsidRDefault="00732C6B" w:rsidP="004A7E65">
      <w:pPr>
        <w:pStyle w:val="leipteksti"/>
        <w:numPr>
          <w:ilvl w:val="0"/>
          <w:numId w:val="34"/>
        </w:numPr>
      </w:pPr>
      <w:r>
        <w:t>”Olisi hyvä, jos Kaikukorttia pystyi käyttämään myös liikuntapalveluissa.”</w:t>
      </w:r>
    </w:p>
    <w:p w14:paraId="1E14A7EF" w14:textId="791E5894" w:rsidR="00732C6B" w:rsidRDefault="00732C6B" w:rsidP="004A7E65">
      <w:pPr>
        <w:pStyle w:val="leipteksti"/>
        <w:numPr>
          <w:ilvl w:val="0"/>
          <w:numId w:val="34"/>
        </w:numPr>
      </w:pPr>
      <w:r>
        <w:t>”Olisi hyvä, jos Kaikukortilla voisi päästä laajemmin nuoria kiinnostaviin kulttuuripaikkoihin ja -tapahtumiin.”</w:t>
      </w:r>
    </w:p>
    <w:p w14:paraId="161B66FD" w14:textId="77777777" w:rsidR="00337184" w:rsidRDefault="00337184" w:rsidP="0099002C">
      <w:pPr>
        <w:pStyle w:val="leipteksti"/>
        <w:ind w:left="0"/>
        <w:rPr>
          <w:color w:val="FF0000"/>
        </w:rPr>
      </w:pPr>
    </w:p>
    <w:p w14:paraId="344AB341" w14:textId="60C7E7CF" w:rsidR="00337184" w:rsidRPr="0099002C" w:rsidRDefault="00337184" w:rsidP="005072B3">
      <w:pPr>
        <w:pStyle w:val="leipteksti"/>
        <w:rPr>
          <w:b/>
        </w:rPr>
      </w:pPr>
      <w:r w:rsidRPr="0099002C">
        <w:rPr>
          <w:b/>
        </w:rPr>
        <w:t>Vapaamuotoista palautetta: (n=6/23)</w:t>
      </w:r>
    </w:p>
    <w:p w14:paraId="6C7BC7CA" w14:textId="409A5F79" w:rsidR="00337184" w:rsidRPr="00337184" w:rsidRDefault="00337184" w:rsidP="004A7E65">
      <w:pPr>
        <w:pStyle w:val="leipteksti"/>
        <w:numPr>
          <w:ilvl w:val="0"/>
          <w:numId w:val="40"/>
        </w:numPr>
      </w:pPr>
      <w:r w:rsidRPr="00337184">
        <w:t>”Hyvä asia, kulttuuri kuuluu kaikille!”</w:t>
      </w:r>
    </w:p>
    <w:p w14:paraId="63AC8F62" w14:textId="22C48C0C" w:rsidR="00337184" w:rsidRPr="00337184" w:rsidRDefault="00337184" w:rsidP="004A7E65">
      <w:pPr>
        <w:pStyle w:val="leipteksti"/>
        <w:numPr>
          <w:ilvl w:val="0"/>
          <w:numId w:val="40"/>
        </w:numPr>
      </w:pPr>
      <w:r w:rsidRPr="00337184">
        <w:t>”Alkaa jo uppoamaan</w:t>
      </w:r>
      <w:r w:rsidR="00F81BD6">
        <w:t>,</w:t>
      </w:r>
      <w:r w:rsidRPr="00337184">
        <w:t xml:space="preserve"> eli nykyisin asiakkaat osaavat/tietävät jo kysyä "mist</w:t>
      </w:r>
      <w:r w:rsidR="0099002C">
        <w:t xml:space="preserve">ä niitä saa" </w:t>
      </w:r>
      <w:r w:rsidR="0099002C">
        <w:sym w:font="Wingdings" w:char="F04A"/>
      </w:r>
      <w:r w:rsidR="0099002C">
        <w:t xml:space="preserve"> </w:t>
      </w:r>
      <w:r w:rsidRPr="00337184">
        <w:t>”</w:t>
      </w:r>
    </w:p>
    <w:p w14:paraId="6E059E4E" w14:textId="67ED6C13" w:rsidR="00337184" w:rsidRPr="00337184" w:rsidRDefault="00337184" w:rsidP="004A7E65">
      <w:pPr>
        <w:pStyle w:val="leipteksti"/>
        <w:numPr>
          <w:ilvl w:val="0"/>
          <w:numId w:val="40"/>
        </w:numPr>
      </w:pPr>
      <w:r w:rsidRPr="00337184">
        <w:t>”Kiitos tästä Kaikukortti mahdollisuudesta, toivon että jatkossa myös olemme jakamassa Kaikukortteja.”</w:t>
      </w:r>
    </w:p>
    <w:p w14:paraId="68971244" w14:textId="58B34813" w:rsidR="00337184" w:rsidRPr="00337184" w:rsidRDefault="00337184" w:rsidP="004A7E65">
      <w:pPr>
        <w:pStyle w:val="leipteksti"/>
        <w:numPr>
          <w:ilvl w:val="0"/>
          <w:numId w:val="40"/>
        </w:numPr>
      </w:pPr>
      <w:r w:rsidRPr="00337184">
        <w:t>”Toivoisin, että Kaikukorttitilaisuuksiin osallistuisi muitakin kuin pelkästään yhdyshenkilöitä.”</w:t>
      </w:r>
    </w:p>
    <w:p w14:paraId="06A4A554" w14:textId="7B9059FC" w:rsidR="00337184" w:rsidRPr="00337184" w:rsidRDefault="00337184" w:rsidP="004A7E65">
      <w:pPr>
        <w:pStyle w:val="leipteksti"/>
        <w:numPr>
          <w:ilvl w:val="0"/>
          <w:numId w:val="40"/>
        </w:numPr>
      </w:pPr>
      <w:r w:rsidRPr="00337184">
        <w:t>”Lisää työtä, mutta tuo tuloksiakin.”</w:t>
      </w:r>
    </w:p>
    <w:p w14:paraId="04E49667" w14:textId="3D8D30DC" w:rsidR="00337184" w:rsidRDefault="00337184" w:rsidP="004A7E65">
      <w:pPr>
        <w:pStyle w:val="leipteksti"/>
        <w:numPr>
          <w:ilvl w:val="0"/>
          <w:numId w:val="40"/>
        </w:numPr>
      </w:pPr>
      <w:r w:rsidRPr="00337184">
        <w:t>”On tuntunut olevan sekavuutta, kortin antamisen kriteereistä.”</w:t>
      </w:r>
    </w:p>
    <w:p w14:paraId="354E596E" w14:textId="7D19E78F" w:rsidR="0099002C" w:rsidRDefault="0099002C" w:rsidP="00272757">
      <w:pPr>
        <w:pStyle w:val="leipteksti"/>
        <w:ind w:left="1021"/>
      </w:pPr>
    </w:p>
    <w:p w14:paraId="0496ED28" w14:textId="77777777" w:rsidR="00955C1C" w:rsidRPr="00955C1C" w:rsidRDefault="00955C1C" w:rsidP="00955C1C">
      <w:pPr>
        <w:pStyle w:val="leipteksti"/>
        <w:ind w:left="360"/>
        <w:rPr>
          <w:color w:val="FF0000"/>
        </w:rPr>
      </w:pPr>
    </w:p>
    <w:p w14:paraId="38CBD460" w14:textId="1CD0FC7C" w:rsidR="00B65143" w:rsidRDefault="00B01D3F" w:rsidP="006E376C">
      <w:pPr>
        <w:pStyle w:val="Otsikko2"/>
      </w:pPr>
      <w:bookmarkStart w:id="22" w:name="_Toc523935122"/>
      <w:r>
        <w:t>4</w:t>
      </w:r>
      <w:r w:rsidR="0089629C">
        <w:t>.3</w:t>
      </w:r>
      <w:r w:rsidR="0012358D">
        <w:t xml:space="preserve"> </w:t>
      </w:r>
      <w:r w:rsidR="0012358D" w:rsidRPr="0012358D">
        <w:t>Tuloksia Kaikukort</w:t>
      </w:r>
      <w:r w:rsidR="0012358D">
        <w:t xml:space="preserve">in kulttuurialan </w:t>
      </w:r>
      <w:r w:rsidR="0012358D" w:rsidRPr="0012358D">
        <w:t>kumppaneiden kyselystä</w:t>
      </w:r>
      <w:bookmarkEnd w:id="22"/>
    </w:p>
    <w:p w14:paraId="71BAC736" w14:textId="099A7B7C" w:rsidR="00C41007" w:rsidRDefault="00B01D3F" w:rsidP="00955C1C">
      <w:pPr>
        <w:pStyle w:val="Otsikko3"/>
      </w:pPr>
      <w:bookmarkStart w:id="23" w:name="_Toc523935123"/>
      <w:r>
        <w:t>4</w:t>
      </w:r>
      <w:r w:rsidR="0089629C">
        <w:t>.3</w:t>
      </w:r>
      <w:r w:rsidR="00B17893">
        <w:t xml:space="preserve">.1 </w:t>
      </w:r>
      <w:r w:rsidR="00ED461E">
        <w:t>Vastaajien taustatietoja</w:t>
      </w:r>
      <w:bookmarkEnd w:id="23"/>
    </w:p>
    <w:p w14:paraId="1F766801" w14:textId="7E4253B6" w:rsidR="00BA4FB6" w:rsidRPr="00BA4FB6" w:rsidRDefault="00BA4FB6" w:rsidP="004A7E65">
      <w:pPr>
        <w:pStyle w:val="leipteksti"/>
        <w:numPr>
          <w:ilvl w:val="0"/>
          <w:numId w:val="26"/>
        </w:numPr>
      </w:pPr>
      <w:r>
        <w:t>Kyselyyn vastasi yhteensä 9</w:t>
      </w:r>
      <w:r w:rsidRPr="00BA4FB6">
        <w:t xml:space="preserve"> </w:t>
      </w:r>
      <w:r>
        <w:t>kulttuuri</w:t>
      </w:r>
      <w:r w:rsidRPr="00BA4FB6">
        <w:t>alan työntekijää.</w:t>
      </w:r>
    </w:p>
    <w:p w14:paraId="1C80A2AA" w14:textId="5ACC49FB" w:rsidR="00BA4FB6" w:rsidRPr="00BA4FB6" w:rsidRDefault="00BA4FB6" w:rsidP="004A7E65">
      <w:pPr>
        <w:pStyle w:val="leipteksti"/>
        <w:numPr>
          <w:ilvl w:val="1"/>
          <w:numId w:val="26"/>
        </w:numPr>
      </w:pPr>
      <w:r>
        <w:t>4</w:t>
      </w:r>
      <w:r w:rsidRPr="00BA4FB6">
        <w:t xml:space="preserve"> vastaajaa oli Kaikukortti-verkoston yhteyshenkilöitä</w:t>
      </w:r>
      <w:r>
        <w:t>.</w:t>
      </w:r>
    </w:p>
    <w:p w14:paraId="44C052E3" w14:textId="4A9BEC7D" w:rsidR="00BA4FB6" w:rsidRDefault="00BA4FB6" w:rsidP="004A7E65">
      <w:pPr>
        <w:pStyle w:val="leipteksti"/>
        <w:numPr>
          <w:ilvl w:val="1"/>
          <w:numId w:val="26"/>
        </w:numPr>
      </w:pPr>
      <w:r>
        <w:t>5</w:t>
      </w:r>
      <w:r w:rsidRPr="00BA4FB6">
        <w:t xml:space="preserve"> vastaajaa oli muu työntekijä Kaikukortti</w:t>
      </w:r>
      <w:r>
        <w:t>-kohteessa.</w:t>
      </w:r>
    </w:p>
    <w:p w14:paraId="6DD0E6AC" w14:textId="21091D89" w:rsidR="00BA64AF" w:rsidRDefault="00BA64AF" w:rsidP="004A7E65">
      <w:pPr>
        <w:pStyle w:val="leipteksti"/>
        <w:numPr>
          <w:ilvl w:val="0"/>
          <w:numId w:val="26"/>
        </w:numPr>
      </w:pPr>
      <w:r>
        <w:t>8 vastaajan työyhteisö oli liittynyt Kaikukortti-verkostoon vuonna 2016.</w:t>
      </w:r>
    </w:p>
    <w:p w14:paraId="685D2211" w14:textId="1FFD1A8A" w:rsidR="00BA64AF" w:rsidRPr="00BA4FB6" w:rsidRDefault="00BA64AF" w:rsidP="004A7E65">
      <w:pPr>
        <w:pStyle w:val="leipteksti"/>
        <w:numPr>
          <w:ilvl w:val="0"/>
          <w:numId w:val="26"/>
        </w:numPr>
      </w:pPr>
      <w:r>
        <w:t>1 vastaajan työyhteisö oli liittynyt Kaikukortti-verkostoon vuonna 2017.</w:t>
      </w:r>
    </w:p>
    <w:p w14:paraId="0DCD31A3" w14:textId="742E1988" w:rsidR="00B17893" w:rsidRDefault="00B01D3F" w:rsidP="00955C1C">
      <w:pPr>
        <w:pStyle w:val="Otsikko3"/>
      </w:pPr>
      <w:bookmarkStart w:id="24" w:name="_Toc523935124"/>
      <w:r>
        <w:lastRenderedPageBreak/>
        <w:t>4</w:t>
      </w:r>
      <w:r w:rsidR="0089629C">
        <w:t>.3</w:t>
      </w:r>
      <w:r w:rsidR="00C41007">
        <w:t xml:space="preserve">.2 </w:t>
      </w:r>
      <w:r w:rsidR="00B17893" w:rsidRPr="00B17893">
        <w:t>Kaikukortin käytettävyys</w:t>
      </w:r>
      <w:bookmarkEnd w:id="24"/>
    </w:p>
    <w:p w14:paraId="21377849" w14:textId="50BDB120" w:rsidR="008B0689" w:rsidRDefault="00272757" w:rsidP="00581386">
      <w:pPr>
        <w:pStyle w:val="leipteksti"/>
        <w:rPr>
          <w:b/>
        </w:rPr>
      </w:pPr>
      <w:r>
        <w:rPr>
          <w:noProof/>
        </w:rPr>
        <w:drawing>
          <wp:anchor distT="0" distB="0" distL="114300" distR="114300" simplePos="0" relativeHeight="251703296" behindDoc="0" locked="0" layoutInCell="1" allowOverlap="1" wp14:anchorId="07E429FB" wp14:editId="3671147E">
            <wp:simplePos x="0" y="0"/>
            <wp:positionH relativeFrom="column">
              <wp:posOffset>171450</wp:posOffset>
            </wp:positionH>
            <wp:positionV relativeFrom="paragraph">
              <wp:posOffset>495300</wp:posOffset>
            </wp:positionV>
            <wp:extent cx="5486400" cy="3200400"/>
            <wp:effectExtent l="0" t="0" r="0" b="0"/>
            <wp:wrapTopAndBottom/>
            <wp:docPr id="17" name="Kaavi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581386" w:rsidRPr="00A34436">
        <w:rPr>
          <w:b/>
        </w:rPr>
        <w:t>Mitä mieltä olet seuraav</w:t>
      </w:r>
      <w:r w:rsidR="008B0689" w:rsidRPr="00A34436">
        <w:rPr>
          <w:b/>
        </w:rPr>
        <w:t>i</w:t>
      </w:r>
      <w:r w:rsidR="00581386" w:rsidRPr="00A34436">
        <w:rPr>
          <w:b/>
        </w:rPr>
        <w:t>sta väitte</w:t>
      </w:r>
      <w:r w:rsidR="008B0689" w:rsidRPr="00A34436">
        <w:rPr>
          <w:b/>
        </w:rPr>
        <w:t>i</w:t>
      </w:r>
      <w:r w:rsidR="00581386" w:rsidRPr="00A34436">
        <w:rPr>
          <w:b/>
        </w:rPr>
        <w:t>stä</w:t>
      </w:r>
      <w:r w:rsidR="006121E9" w:rsidRPr="00A34436">
        <w:rPr>
          <w:b/>
        </w:rPr>
        <w:t xml:space="preserve"> Kaikukortin käytettävyyteen liittyen</w:t>
      </w:r>
      <w:r>
        <w:rPr>
          <w:b/>
        </w:rPr>
        <w:t xml:space="preserve"> </w:t>
      </w:r>
      <w:r w:rsidR="00C24FC3" w:rsidRPr="00272757">
        <w:rPr>
          <w:b/>
        </w:rPr>
        <w:t>(kaavio 2</w:t>
      </w:r>
      <w:r w:rsidR="00964C4C">
        <w:rPr>
          <w:b/>
        </w:rPr>
        <w:t>7</w:t>
      </w:r>
      <w:r w:rsidR="00660E5D" w:rsidRPr="00272757">
        <w:rPr>
          <w:b/>
        </w:rPr>
        <w:t>)</w:t>
      </w:r>
      <w:r w:rsidRPr="00272757">
        <w:rPr>
          <w:b/>
        </w:rPr>
        <w:t>:</w:t>
      </w:r>
    </w:p>
    <w:p w14:paraId="1DE7B187" w14:textId="0E7D3296" w:rsidR="00272757" w:rsidRPr="00380B51" w:rsidRDefault="00964C4C" w:rsidP="00272757">
      <w:pPr>
        <w:pStyle w:val="leipteksti"/>
        <w:rPr>
          <w:sz w:val="22"/>
          <w:szCs w:val="22"/>
        </w:rPr>
      </w:pPr>
      <w:r>
        <w:rPr>
          <w:sz w:val="22"/>
          <w:szCs w:val="22"/>
        </w:rPr>
        <w:t>Kaavio 27</w:t>
      </w:r>
      <w:r w:rsidR="00272757" w:rsidRPr="00380B51">
        <w:rPr>
          <w:sz w:val="22"/>
          <w:szCs w:val="22"/>
        </w:rPr>
        <w:t xml:space="preserve">. </w:t>
      </w:r>
      <w:r w:rsidR="00272757" w:rsidRPr="00380B51">
        <w:rPr>
          <w:bCs/>
          <w:sz w:val="22"/>
          <w:szCs w:val="22"/>
        </w:rPr>
        <w:t>Mitä mieltä olet seuraavista väitteistä Kaikukortin käytettävyyteen liittyen? (n=9)</w:t>
      </w:r>
    </w:p>
    <w:p w14:paraId="743C86D7" w14:textId="680E59BD" w:rsidR="00581386" w:rsidRDefault="00581386" w:rsidP="004A7E65">
      <w:pPr>
        <w:pStyle w:val="leipteksti"/>
        <w:numPr>
          <w:ilvl w:val="0"/>
          <w:numId w:val="52"/>
        </w:numPr>
      </w:pPr>
      <w:r w:rsidRPr="005072B3">
        <w:t>Olen saanut riittävästi perehdytystä Kaikukorttiin.</w:t>
      </w:r>
    </w:p>
    <w:p w14:paraId="510DD9DE" w14:textId="09D556F2" w:rsidR="00581386" w:rsidRDefault="00581386" w:rsidP="004A7E65">
      <w:pPr>
        <w:pStyle w:val="leipteksti"/>
        <w:numPr>
          <w:ilvl w:val="0"/>
          <w:numId w:val="57"/>
        </w:numPr>
      </w:pPr>
      <w:r>
        <w:t>Täysin tai jokseenkin samaa mieltä: n=</w:t>
      </w:r>
      <w:r w:rsidR="00890E84">
        <w:t>8</w:t>
      </w:r>
      <w:r>
        <w:t>/9</w:t>
      </w:r>
    </w:p>
    <w:p w14:paraId="1B6C0BEB" w14:textId="4FE11AFE" w:rsidR="00581386" w:rsidRDefault="00581386" w:rsidP="004A7E65">
      <w:pPr>
        <w:pStyle w:val="leipteksti"/>
        <w:numPr>
          <w:ilvl w:val="0"/>
          <w:numId w:val="57"/>
        </w:numPr>
      </w:pPr>
      <w:r>
        <w:t>Jokseenkin eri mieltä: n=</w:t>
      </w:r>
      <w:r w:rsidR="00890E84">
        <w:t>1</w:t>
      </w:r>
      <w:r>
        <w:t>/9</w:t>
      </w:r>
    </w:p>
    <w:p w14:paraId="0CB79477" w14:textId="7602EBF4" w:rsidR="00581386" w:rsidRDefault="00581386" w:rsidP="004A7E65">
      <w:pPr>
        <w:pStyle w:val="leipteksti"/>
        <w:numPr>
          <w:ilvl w:val="0"/>
          <w:numId w:val="27"/>
        </w:numPr>
      </w:pPr>
      <w:r>
        <w:t>Kaikukorttiin liittyvä työntekijöille suunnattu ohjemateriaali on toimivaa ja selkeää:</w:t>
      </w:r>
    </w:p>
    <w:p w14:paraId="79C744C3" w14:textId="58753F21" w:rsidR="00581386" w:rsidRDefault="00581386" w:rsidP="004A7E65">
      <w:pPr>
        <w:pStyle w:val="leipteksti"/>
        <w:numPr>
          <w:ilvl w:val="0"/>
          <w:numId w:val="54"/>
        </w:numPr>
        <w:ind w:left="1381"/>
      </w:pPr>
      <w:r>
        <w:t>Täysin tai jokseenkin samaa mieltä: n=</w:t>
      </w:r>
      <w:r w:rsidR="00890E84">
        <w:t>7</w:t>
      </w:r>
      <w:r>
        <w:t>/9</w:t>
      </w:r>
    </w:p>
    <w:p w14:paraId="6CA5DB22" w14:textId="2503BE31" w:rsidR="00581386" w:rsidRDefault="00581386" w:rsidP="004A7E65">
      <w:pPr>
        <w:pStyle w:val="leipteksti"/>
        <w:numPr>
          <w:ilvl w:val="0"/>
          <w:numId w:val="54"/>
        </w:numPr>
        <w:ind w:left="1381"/>
      </w:pPr>
      <w:r>
        <w:t>En samaa enkä eri mieltä: n=</w:t>
      </w:r>
      <w:r w:rsidR="00890E84">
        <w:t>1</w:t>
      </w:r>
      <w:r>
        <w:t>/9</w:t>
      </w:r>
    </w:p>
    <w:p w14:paraId="1162FB10" w14:textId="56D954FB" w:rsidR="008B0689" w:rsidRDefault="00581386" w:rsidP="004A7E65">
      <w:pPr>
        <w:pStyle w:val="leipteksti"/>
        <w:numPr>
          <w:ilvl w:val="0"/>
          <w:numId w:val="54"/>
        </w:numPr>
        <w:ind w:left="1381"/>
      </w:pPr>
      <w:r>
        <w:t>Jokseenkin eri mieltä: n=</w:t>
      </w:r>
      <w:r w:rsidR="00890E84">
        <w:t>1</w:t>
      </w:r>
      <w:r>
        <w:t>/9</w:t>
      </w:r>
    </w:p>
    <w:p w14:paraId="559E68F4" w14:textId="6922EB45" w:rsidR="00581386" w:rsidRDefault="00581386" w:rsidP="004A7E65">
      <w:pPr>
        <w:pStyle w:val="leipteksti"/>
        <w:numPr>
          <w:ilvl w:val="0"/>
          <w:numId w:val="53"/>
        </w:numPr>
      </w:pPr>
      <w:r>
        <w:t>Lipunmyynti Kaikukortin haltijoille toimii meillä hyvin:</w:t>
      </w:r>
    </w:p>
    <w:p w14:paraId="392D3E52" w14:textId="01281FD7" w:rsidR="00581386" w:rsidRDefault="00581386" w:rsidP="004A7E65">
      <w:pPr>
        <w:pStyle w:val="leipteksti"/>
        <w:numPr>
          <w:ilvl w:val="1"/>
          <w:numId w:val="29"/>
        </w:numPr>
      </w:pPr>
      <w:r>
        <w:t>Täysin tai jokseenkin samaa mieltä: n=6/9</w:t>
      </w:r>
    </w:p>
    <w:p w14:paraId="17BC95ED" w14:textId="36E04BDF" w:rsidR="00581386" w:rsidRDefault="00581386" w:rsidP="004A7E65">
      <w:pPr>
        <w:pStyle w:val="leipteksti"/>
        <w:numPr>
          <w:ilvl w:val="1"/>
          <w:numId w:val="29"/>
        </w:numPr>
      </w:pPr>
      <w:r>
        <w:t>En samaa enkä eri mieltä: n=1/9</w:t>
      </w:r>
    </w:p>
    <w:p w14:paraId="12154901" w14:textId="56CE0B3B" w:rsidR="00581386" w:rsidRDefault="00581386" w:rsidP="004A7E65">
      <w:pPr>
        <w:pStyle w:val="leipteksti"/>
        <w:numPr>
          <w:ilvl w:val="1"/>
          <w:numId w:val="29"/>
        </w:numPr>
      </w:pPr>
      <w:r>
        <w:t>Jokseenkin eri mieltä: n=2/9</w:t>
      </w:r>
    </w:p>
    <w:p w14:paraId="15A9740B" w14:textId="7BA8AB2D" w:rsidR="00581386" w:rsidRDefault="00581386" w:rsidP="004A7E65">
      <w:pPr>
        <w:pStyle w:val="leipteksti"/>
        <w:numPr>
          <w:ilvl w:val="0"/>
          <w:numId w:val="53"/>
        </w:numPr>
      </w:pPr>
      <w:r>
        <w:t>Kaikukortti-hankinnat on helppo kirjata ylös:</w:t>
      </w:r>
    </w:p>
    <w:p w14:paraId="20D58976" w14:textId="4302B4BF" w:rsidR="00581386" w:rsidRDefault="00581386" w:rsidP="004A7E65">
      <w:pPr>
        <w:pStyle w:val="leipteksti"/>
        <w:numPr>
          <w:ilvl w:val="1"/>
          <w:numId w:val="29"/>
        </w:numPr>
      </w:pPr>
      <w:r>
        <w:t>Täysin tai jokseenkin samaa mieltä: n=</w:t>
      </w:r>
      <w:r w:rsidR="00890E84">
        <w:t>6</w:t>
      </w:r>
      <w:r>
        <w:t>/9</w:t>
      </w:r>
    </w:p>
    <w:p w14:paraId="3B0747F0" w14:textId="59DCE64A" w:rsidR="00581386" w:rsidRDefault="00581386" w:rsidP="004A7E65">
      <w:pPr>
        <w:pStyle w:val="leipteksti"/>
        <w:numPr>
          <w:ilvl w:val="1"/>
          <w:numId w:val="29"/>
        </w:numPr>
      </w:pPr>
      <w:r>
        <w:t>En samaa enkä eri mieltä: n=</w:t>
      </w:r>
      <w:r w:rsidR="00890E84">
        <w:t>1</w:t>
      </w:r>
      <w:r>
        <w:t>/9</w:t>
      </w:r>
    </w:p>
    <w:p w14:paraId="137F0B57" w14:textId="599628EC" w:rsidR="00581386" w:rsidRDefault="00581386" w:rsidP="004A7E65">
      <w:pPr>
        <w:pStyle w:val="leipteksti"/>
        <w:numPr>
          <w:ilvl w:val="1"/>
          <w:numId w:val="29"/>
        </w:numPr>
      </w:pPr>
      <w:r>
        <w:t>Jokseenkin eri mieltä: n=</w:t>
      </w:r>
      <w:r w:rsidR="00890E84">
        <w:t>2</w:t>
      </w:r>
      <w:r>
        <w:t>/9</w:t>
      </w:r>
    </w:p>
    <w:p w14:paraId="1D9E3D9C" w14:textId="51EC6E8C" w:rsidR="00581386" w:rsidRDefault="00581386" w:rsidP="004A7E65">
      <w:pPr>
        <w:pStyle w:val="leipteksti"/>
        <w:numPr>
          <w:ilvl w:val="0"/>
          <w:numId w:val="55"/>
        </w:numPr>
      </w:pPr>
      <w:r>
        <w:t>Kaikukortti-hankintojen tilastot on helppo koota ja raportoida eteenpäin:</w:t>
      </w:r>
    </w:p>
    <w:p w14:paraId="5AAE5905" w14:textId="7FB8225A" w:rsidR="00581386" w:rsidRDefault="00581386" w:rsidP="004A7E65">
      <w:pPr>
        <w:pStyle w:val="leipteksti"/>
        <w:numPr>
          <w:ilvl w:val="1"/>
          <w:numId w:val="29"/>
        </w:numPr>
      </w:pPr>
      <w:r>
        <w:t>Täysin tai jokseenkin samaa mieltä: n=</w:t>
      </w:r>
      <w:r w:rsidR="00890E84">
        <w:t>7</w:t>
      </w:r>
      <w:r>
        <w:t>/9</w:t>
      </w:r>
    </w:p>
    <w:p w14:paraId="6D99FC5D" w14:textId="560AE595" w:rsidR="00581386" w:rsidRDefault="00581386" w:rsidP="004A7E65">
      <w:pPr>
        <w:pStyle w:val="leipteksti"/>
        <w:numPr>
          <w:ilvl w:val="1"/>
          <w:numId w:val="29"/>
        </w:numPr>
      </w:pPr>
      <w:r>
        <w:lastRenderedPageBreak/>
        <w:t>En samaa enkä eri mieltä: n=</w:t>
      </w:r>
      <w:r w:rsidR="00890E84">
        <w:t>1</w:t>
      </w:r>
      <w:r>
        <w:t>/9</w:t>
      </w:r>
    </w:p>
    <w:p w14:paraId="3490A8D9" w14:textId="7348FBAF" w:rsidR="00581386" w:rsidRPr="008B0689" w:rsidRDefault="00890E84" w:rsidP="004A7E65">
      <w:pPr>
        <w:pStyle w:val="leipteksti"/>
        <w:numPr>
          <w:ilvl w:val="1"/>
          <w:numId w:val="29"/>
        </w:numPr>
      </w:pPr>
      <w:r>
        <w:t>Täysin</w:t>
      </w:r>
      <w:r w:rsidR="00581386">
        <w:t xml:space="preserve"> eri mieltä: n=</w:t>
      </w:r>
      <w:r>
        <w:t>1</w:t>
      </w:r>
      <w:r w:rsidR="008B0689">
        <w:t>/9</w:t>
      </w:r>
    </w:p>
    <w:p w14:paraId="2CAA59DC" w14:textId="36C9D261" w:rsidR="00581386" w:rsidRDefault="00581386" w:rsidP="004A7E65">
      <w:pPr>
        <w:pStyle w:val="leipteksti"/>
        <w:numPr>
          <w:ilvl w:val="0"/>
          <w:numId w:val="55"/>
        </w:numPr>
      </w:pPr>
      <w:r>
        <w:t>Kaikukortista viestiminen (esim. verkkosivuillamme tai esitteissämme on helppoa:</w:t>
      </w:r>
    </w:p>
    <w:p w14:paraId="23261552" w14:textId="6F807AFA" w:rsidR="00732C6B" w:rsidRPr="008B0689" w:rsidRDefault="00581386" w:rsidP="004A7E65">
      <w:pPr>
        <w:pStyle w:val="leipteksti"/>
        <w:numPr>
          <w:ilvl w:val="1"/>
          <w:numId w:val="29"/>
        </w:numPr>
      </w:pPr>
      <w:r>
        <w:t>Täysin tai jokseenkin samaa mieltä: n=</w:t>
      </w:r>
      <w:r w:rsidR="00890E84">
        <w:t>9</w:t>
      </w:r>
      <w:r>
        <w:t>/9</w:t>
      </w:r>
    </w:p>
    <w:p w14:paraId="24C33D14" w14:textId="18887857" w:rsidR="00B17893" w:rsidRPr="006C749C" w:rsidRDefault="00B01D3F" w:rsidP="00955C1C">
      <w:pPr>
        <w:pStyle w:val="Otsikko3"/>
      </w:pPr>
      <w:bookmarkStart w:id="25" w:name="_Toc523935125"/>
      <w:r w:rsidRPr="006C749C">
        <w:t>4</w:t>
      </w:r>
      <w:r w:rsidR="0089629C" w:rsidRPr="006C749C">
        <w:t>.3</w:t>
      </w:r>
      <w:r w:rsidR="00C41007" w:rsidRPr="006C749C">
        <w:t>.3</w:t>
      </w:r>
      <w:r w:rsidR="00B17893" w:rsidRPr="006C749C">
        <w:t xml:space="preserve"> Kaikukortti-toiminnan hyötyjä ja vaikutuksia</w:t>
      </w:r>
      <w:bookmarkEnd w:id="25"/>
    </w:p>
    <w:p w14:paraId="48DC71BF" w14:textId="70D518FD" w:rsidR="005072B3" w:rsidRPr="006C749C" w:rsidRDefault="00581386" w:rsidP="005072B3">
      <w:pPr>
        <w:pStyle w:val="leipteksti"/>
        <w:rPr>
          <w:b/>
        </w:rPr>
      </w:pPr>
      <w:r w:rsidRPr="006C749C">
        <w:rPr>
          <w:b/>
        </w:rPr>
        <w:t>Mitä mieltä olet väitteestä: Kaikukortti on hyödyllinen työväline asiakastyön kannalta:</w:t>
      </w:r>
    </w:p>
    <w:p w14:paraId="4E06BE92" w14:textId="03B9565C" w:rsidR="00890E84" w:rsidRPr="006C749C" w:rsidRDefault="00890E84" w:rsidP="004A7E65">
      <w:pPr>
        <w:pStyle w:val="leipteksti"/>
        <w:numPr>
          <w:ilvl w:val="0"/>
          <w:numId w:val="29"/>
        </w:numPr>
      </w:pPr>
      <w:r w:rsidRPr="006C749C">
        <w:t>Täysin tai jokseenkin samaa mieltä: n=8/9</w:t>
      </w:r>
    </w:p>
    <w:p w14:paraId="73C9D0E9" w14:textId="7832AF5B" w:rsidR="00890E84" w:rsidRPr="006C749C" w:rsidRDefault="00890E84" w:rsidP="004A7E65">
      <w:pPr>
        <w:pStyle w:val="leipteksti"/>
        <w:numPr>
          <w:ilvl w:val="0"/>
          <w:numId w:val="29"/>
        </w:numPr>
      </w:pPr>
      <w:r w:rsidRPr="006C749C">
        <w:t>En samaa enkä eri mieltä: n=1/9</w:t>
      </w:r>
    </w:p>
    <w:p w14:paraId="0C36C188" w14:textId="77777777" w:rsidR="005072B3" w:rsidRDefault="005072B3" w:rsidP="00890E84">
      <w:pPr>
        <w:pStyle w:val="leipteksti"/>
        <w:ind w:left="0"/>
      </w:pPr>
    </w:p>
    <w:p w14:paraId="60410CCF" w14:textId="2BA66E8A" w:rsidR="005072B3" w:rsidRPr="00A34436" w:rsidRDefault="00A34436" w:rsidP="005072B3">
      <w:pPr>
        <w:pStyle w:val="leipteksti"/>
        <w:rPr>
          <w:b/>
        </w:rPr>
      </w:pPr>
      <w:r>
        <w:rPr>
          <w:b/>
        </w:rPr>
        <w:t>Omin sanoin</w:t>
      </w:r>
      <w:r w:rsidR="00065035">
        <w:rPr>
          <w:b/>
        </w:rPr>
        <w:t xml:space="preserve"> kerrottua; </w:t>
      </w:r>
      <w:r>
        <w:rPr>
          <w:b/>
        </w:rPr>
        <w:t>m</w:t>
      </w:r>
      <w:r w:rsidR="00337184" w:rsidRPr="00A34436">
        <w:rPr>
          <w:b/>
        </w:rPr>
        <w:t>itä hyötyä Kaikuk</w:t>
      </w:r>
      <w:r w:rsidR="00065035">
        <w:rPr>
          <w:b/>
        </w:rPr>
        <w:t>ortista nähdään sen haltijoille</w:t>
      </w:r>
      <w:r w:rsidR="00337184" w:rsidRPr="00A34436">
        <w:rPr>
          <w:b/>
        </w:rPr>
        <w:t xml:space="preserve"> (n=6/9)</w:t>
      </w:r>
      <w:r w:rsidR="00065035">
        <w:rPr>
          <w:b/>
        </w:rPr>
        <w:t>:</w:t>
      </w:r>
    </w:p>
    <w:p w14:paraId="40FDBFCA" w14:textId="13477635" w:rsidR="00337184" w:rsidRDefault="00337184" w:rsidP="004A7E65">
      <w:pPr>
        <w:pStyle w:val="leipteksti"/>
        <w:numPr>
          <w:ilvl w:val="0"/>
          <w:numId w:val="36"/>
        </w:numPr>
      </w:pPr>
      <w:r>
        <w:t>”Kortin haltijoilla mahdollisuus osallistua ilmaisiin tapahtumiin, joita on tarjolla runsaasti.”</w:t>
      </w:r>
    </w:p>
    <w:p w14:paraId="61B37C9A" w14:textId="0B802402" w:rsidR="00337184" w:rsidRDefault="00337184" w:rsidP="004A7E65">
      <w:pPr>
        <w:pStyle w:val="leipteksti"/>
        <w:numPr>
          <w:ilvl w:val="0"/>
          <w:numId w:val="36"/>
        </w:numPr>
      </w:pPr>
      <w:r>
        <w:t>”Taloudellisesti tiukassa tilanteessa olevat ihmiset pääsevät myös osallisiksi kulttuurista ja tapahtumista. Tämä aktivoi heitä ja heijastuu varmaan myös muille elämänalueille ja rikastuttaa ja tuo uutta sisältöä elämään.”</w:t>
      </w:r>
    </w:p>
    <w:p w14:paraId="3DC00014" w14:textId="7D04CA6F" w:rsidR="00337184" w:rsidRDefault="00337184" w:rsidP="004A7E65">
      <w:pPr>
        <w:pStyle w:val="leipteksti"/>
        <w:numPr>
          <w:ilvl w:val="0"/>
          <w:numId w:val="36"/>
        </w:numPr>
      </w:pPr>
      <w:r>
        <w:t>”Aktivoi ja antaa mahdollisuuden osallistua esim kansalaisopiston kursseille.”</w:t>
      </w:r>
    </w:p>
    <w:p w14:paraId="09CFDAD5" w14:textId="0BE9A9F6" w:rsidR="00337184" w:rsidRDefault="00337184" w:rsidP="004A7E65">
      <w:pPr>
        <w:pStyle w:val="leipteksti"/>
        <w:numPr>
          <w:ilvl w:val="0"/>
          <w:numId w:val="36"/>
        </w:numPr>
      </w:pPr>
      <w:r>
        <w:t>”Mahdollistaa kulttuurin puolesta hyvän elämän taloudellisesta ahdingosta huolimatta.”</w:t>
      </w:r>
    </w:p>
    <w:p w14:paraId="060ACF83" w14:textId="04B6DF36" w:rsidR="00337184" w:rsidRDefault="00337184" w:rsidP="004A7E65">
      <w:pPr>
        <w:pStyle w:val="leipteksti"/>
        <w:numPr>
          <w:ilvl w:val="0"/>
          <w:numId w:val="36"/>
        </w:numPr>
      </w:pPr>
      <w:r>
        <w:t>”Mahdollistetaan osallistuminen.”</w:t>
      </w:r>
    </w:p>
    <w:p w14:paraId="2FDDF629" w14:textId="5C90E5DE" w:rsidR="00337184" w:rsidRDefault="00337184" w:rsidP="004A7E65">
      <w:pPr>
        <w:pStyle w:val="leipteksti"/>
        <w:numPr>
          <w:ilvl w:val="0"/>
          <w:numId w:val="36"/>
        </w:numPr>
      </w:pPr>
      <w:r>
        <w:t>”Edistää henkilön hyvinvointia ja elämän hallintaa.”</w:t>
      </w:r>
    </w:p>
    <w:p w14:paraId="11D7A886" w14:textId="77777777" w:rsidR="00732C6B" w:rsidRPr="00890E84" w:rsidRDefault="00732C6B" w:rsidP="005072B3">
      <w:pPr>
        <w:pStyle w:val="leipteksti"/>
        <w:rPr>
          <w:color w:val="FF0000"/>
        </w:rPr>
      </w:pPr>
    </w:p>
    <w:p w14:paraId="63C46EB0" w14:textId="700C75E1" w:rsidR="00732C6B" w:rsidRPr="00A34436" w:rsidRDefault="00A34436" w:rsidP="00732C6B">
      <w:pPr>
        <w:pStyle w:val="leipteksti"/>
        <w:rPr>
          <w:b/>
        </w:rPr>
      </w:pPr>
      <w:r w:rsidRPr="00A34436">
        <w:rPr>
          <w:b/>
        </w:rPr>
        <w:t>Omin sanoin m</w:t>
      </w:r>
      <w:r w:rsidR="00337184" w:rsidRPr="00A34436">
        <w:rPr>
          <w:b/>
        </w:rPr>
        <w:t>itä lisäarvoa Kaikukortin nähdään tuovan omaan työhön? (n=5/9)</w:t>
      </w:r>
    </w:p>
    <w:p w14:paraId="47EC1403" w14:textId="0B45494D" w:rsidR="00337184" w:rsidRDefault="00337184" w:rsidP="004A7E65">
      <w:pPr>
        <w:pStyle w:val="leipteksti"/>
        <w:numPr>
          <w:ilvl w:val="0"/>
          <w:numId w:val="37"/>
        </w:numPr>
      </w:pPr>
      <w:r>
        <w:t>”Puheeksi ottamisen yhteydessä keskustelua saadaan aikaan myös kulttuuri tapahtumista näinollen uusia ulottuvuuksia tarjolla.”</w:t>
      </w:r>
    </w:p>
    <w:p w14:paraId="176FAC02" w14:textId="71579F94" w:rsidR="00337184" w:rsidRDefault="00337184" w:rsidP="004A7E65">
      <w:pPr>
        <w:pStyle w:val="leipteksti"/>
        <w:numPr>
          <w:ilvl w:val="0"/>
          <w:numId w:val="37"/>
        </w:numPr>
      </w:pPr>
      <w:r>
        <w:t>”On hienoa, kun voi tuoda esiin ja kertoa Kaikukortista ja sen tuomista mahdollisuuksista kuntalasille.”</w:t>
      </w:r>
    </w:p>
    <w:p w14:paraId="322677A2" w14:textId="52128DC2" w:rsidR="00337184" w:rsidRDefault="00337184" w:rsidP="004A7E65">
      <w:pPr>
        <w:pStyle w:val="leipteksti"/>
        <w:numPr>
          <w:ilvl w:val="0"/>
          <w:numId w:val="37"/>
        </w:numPr>
      </w:pPr>
      <w:r>
        <w:t>”Antaa arvoa, että myös taloudellisesti vaikeassa asemassa olevat pääsevät nauttimaan kulttuurista.”</w:t>
      </w:r>
    </w:p>
    <w:p w14:paraId="08C85074" w14:textId="50DCB6C5" w:rsidR="00337184" w:rsidRDefault="00337184" w:rsidP="004A7E65">
      <w:pPr>
        <w:pStyle w:val="leipteksti"/>
        <w:numPr>
          <w:ilvl w:val="0"/>
          <w:numId w:val="37"/>
        </w:numPr>
      </w:pPr>
      <w:r>
        <w:t>”Asiakkaat mielissään.”</w:t>
      </w:r>
    </w:p>
    <w:p w14:paraId="3DCF4F6A" w14:textId="3BD0E41F" w:rsidR="00337184" w:rsidRDefault="00337184" w:rsidP="004A7E65">
      <w:pPr>
        <w:pStyle w:val="leipteksti"/>
        <w:numPr>
          <w:ilvl w:val="0"/>
          <w:numId w:val="37"/>
        </w:numPr>
      </w:pPr>
      <w:r>
        <w:t>”Katsoa asioita "heikomman" silmälasien läpi.”</w:t>
      </w:r>
    </w:p>
    <w:p w14:paraId="41F1F436" w14:textId="77777777" w:rsidR="00337184" w:rsidRDefault="00337184" w:rsidP="00732C6B">
      <w:pPr>
        <w:pStyle w:val="leipteksti"/>
      </w:pPr>
    </w:p>
    <w:p w14:paraId="376D75AC" w14:textId="25866D2E" w:rsidR="00732C6B" w:rsidRPr="00A34436" w:rsidRDefault="00A34436" w:rsidP="00732C6B">
      <w:pPr>
        <w:pStyle w:val="leipteksti"/>
        <w:rPr>
          <w:b/>
        </w:rPr>
      </w:pPr>
      <w:r w:rsidRPr="00A34436">
        <w:rPr>
          <w:b/>
        </w:rPr>
        <w:lastRenderedPageBreak/>
        <w:t>Omin sanoin</w:t>
      </w:r>
      <w:r w:rsidR="00065035">
        <w:rPr>
          <w:b/>
        </w:rPr>
        <w:t xml:space="preserve"> kerrottua; </w:t>
      </w:r>
      <w:r w:rsidRPr="00A34436">
        <w:rPr>
          <w:b/>
        </w:rPr>
        <w:t>m</w:t>
      </w:r>
      <w:r w:rsidR="00337184" w:rsidRPr="00A34436">
        <w:rPr>
          <w:b/>
        </w:rPr>
        <w:t>itä hyötyä Kaikukortista nähdään oman organisaation toiminnalle (n=5/9)</w:t>
      </w:r>
      <w:r w:rsidR="00065035">
        <w:rPr>
          <w:b/>
        </w:rPr>
        <w:t>:</w:t>
      </w:r>
    </w:p>
    <w:p w14:paraId="6AD52BD8" w14:textId="53EDDB9A" w:rsidR="00337184" w:rsidRDefault="00337184" w:rsidP="004A7E65">
      <w:pPr>
        <w:pStyle w:val="leipteksti"/>
        <w:numPr>
          <w:ilvl w:val="0"/>
          <w:numId w:val="38"/>
        </w:numPr>
      </w:pPr>
      <w:r>
        <w:t xml:space="preserve">”Lisätyökalu </w:t>
      </w:r>
      <w:r w:rsidR="00123DE4">
        <w:t>päivittäisissä</w:t>
      </w:r>
      <w:r>
        <w:t xml:space="preserve"> tapaamisissa.”</w:t>
      </w:r>
    </w:p>
    <w:p w14:paraId="0EFFF030" w14:textId="2704E6FB" w:rsidR="00337184" w:rsidRDefault="00337184" w:rsidP="004A7E65">
      <w:pPr>
        <w:pStyle w:val="leipteksti"/>
        <w:numPr>
          <w:ilvl w:val="0"/>
          <w:numId w:val="38"/>
        </w:numPr>
      </w:pPr>
      <w:r>
        <w:t>”Kaikukortti asiakkaiden myötä tilaisuuksien kävijämäärä kasvaa. Myös talon tarjoamat tapahtumat tulevat tutummiksi ja kynnys osallistua madaltuu. Myös toiminnan imago, että kulttuuri kuuluu kaikille tulee selvästi esille.”</w:t>
      </w:r>
    </w:p>
    <w:p w14:paraId="0BAE1883" w14:textId="76BE2F7D" w:rsidR="00337184" w:rsidRDefault="00337184" w:rsidP="004A7E65">
      <w:pPr>
        <w:pStyle w:val="leipteksti"/>
        <w:numPr>
          <w:ilvl w:val="0"/>
          <w:numId w:val="38"/>
        </w:numPr>
      </w:pPr>
      <w:r>
        <w:t>”Uusia asiakkaita on tullut.”</w:t>
      </w:r>
    </w:p>
    <w:p w14:paraId="30EF2079" w14:textId="0EB4A53C" w:rsidR="00337184" w:rsidRDefault="00337184" w:rsidP="004A7E65">
      <w:pPr>
        <w:pStyle w:val="leipteksti"/>
        <w:numPr>
          <w:ilvl w:val="0"/>
          <w:numId w:val="38"/>
        </w:numPr>
      </w:pPr>
      <w:r>
        <w:t>”Antaa kuvan, että yhteisöllä on kultainen sydän, hyvät arvot. Mahdollistaa uusien kävijöiden saamista.”</w:t>
      </w:r>
    </w:p>
    <w:p w14:paraId="08BD5749" w14:textId="72A38874" w:rsidR="00337184" w:rsidRDefault="00337184" w:rsidP="004A7E65">
      <w:pPr>
        <w:pStyle w:val="leipteksti"/>
        <w:numPr>
          <w:ilvl w:val="0"/>
          <w:numId w:val="38"/>
        </w:numPr>
      </w:pPr>
      <w:r>
        <w:t>”Hyötyä myös omalle toiminnalle, auttaa kuntalaisia eteenpäin, vahvistaa koko yhteisöä, ...yhtä vahva kuin heikoin lenkki.”</w:t>
      </w:r>
    </w:p>
    <w:p w14:paraId="3FCB1D2C" w14:textId="77777777" w:rsidR="006C749C" w:rsidRPr="006C749C" w:rsidRDefault="006C749C" w:rsidP="00732C6B">
      <w:pPr>
        <w:pStyle w:val="leipteksti"/>
        <w:rPr>
          <w:strike/>
          <w:color w:val="FF0000"/>
        </w:rPr>
      </w:pPr>
    </w:p>
    <w:p w14:paraId="5CD1FE2C" w14:textId="4E13DD4A" w:rsidR="006F119E" w:rsidRPr="00A34436" w:rsidRDefault="006C749C" w:rsidP="00732C6B">
      <w:pPr>
        <w:pStyle w:val="leipteksti"/>
        <w:rPr>
          <w:b/>
        </w:rPr>
      </w:pPr>
      <w:r>
        <w:rPr>
          <w:noProof/>
        </w:rPr>
        <w:drawing>
          <wp:anchor distT="0" distB="0" distL="114300" distR="114300" simplePos="0" relativeHeight="251667456" behindDoc="0" locked="0" layoutInCell="1" allowOverlap="1" wp14:anchorId="7CFAB970" wp14:editId="646B27FA">
            <wp:simplePos x="0" y="0"/>
            <wp:positionH relativeFrom="column">
              <wp:posOffset>236220</wp:posOffset>
            </wp:positionH>
            <wp:positionV relativeFrom="paragraph">
              <wp:posOffset>509270</wp:posOffset>
            </wp:positionV>
            <wp:extent cx="5553710" cy="2277110"/>
            <wp:effectExtent l="0" t="0" r="8890" b="8890"/>
            <wp:wrapTopAndBottom/>
            <wp:docPr id="19" name="Kaavi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6F119E" w:rsidRPr="00A34436">
        <w:rPr>
          <w:b/>
        </w:rPr>
        <w:t xml:space="preserve">Mitä mieltä olet seuraavista väitteistä Kaikukortti-kohderyhmään liittyen? </w:t>
      </w:r>
      <w:r w:rsidR="00964C4C">
        <w:rPr>
          <w:b/>
        </w:rPr>
        <w:t>(kaavio 28</w:t>
      </w:r>
      <w:r w:rsidR="00622577">
        <w:rPr>
          <w:b/>
        </w:rPr>
        <w:t>):</w:t>
      </w:r>
    </w:p>
    <w:p w14:paraId="4E7D8693" w14:textId="7D7646BF" w:rsidR="006C749C" w:rsidRPr="00FA16F8" w:rsidRDefault="006C749C" w:rsidP="006C749C">
      <w:pPr>
        <w:pStyle w:val="leipteksti"/>
        <w:rPr>
          <w:sz w:val="22"/>
          <w:szCs w:val="22"/>
        </w:rPr>
      </w:pPr>
      <w:r w:rsidRPr="00FA16F8">
        <w:rPr>
          <w:sz w:val="22"/>
          <w:szCs w:val="22"/>
        </w:rPr>
        <w:t xml:space="preserve">Kaavio </w:t>
      </w:r>
      <w:r w:rsidR="00964C4C" w:rsidRPr="00FA16F8">
        <w:rPr>
          <w:sz w:val="22"/>
          <w:szCs w:val="22"/>
        </w:rPr>
        <w:t>28</w:t>
      </w:r>
      <w:r w:rsidRPr="00FA16F8">
        <w:rPr>
          <w:sz w:val="22"/>
          <w:szCs w:val="22"/>
        </w:rPr>
        <w:t xml:space="preserve">. Mitä mieltä olet seuraavista väitteistä Kaikukortti-kohderyhmään liittyen? </w:t>
      </w:r>
      <w:r w:rsidR="00ED630F">
        <w:rPr>
          <w:sz w:val="22"/>
          <w:szCs w:val="22"/>
        </w:rPr>
        <w:t>(</w:t>
      </w:r>
      <w:r w:rsidRPr="00FA16F8">
        <w:rPr>
          <w:sz w:val="22"/>
          <w:szCs w:val="22"/>
        </w:rPr>
        <w:t>n=9)</w:t>
      </w:r>
    </w:p>
    <w:p w14:paraId="489AF2A1" w14:textId="47C763CE" w:rsidR="006F119E" w:rsidRDefault="006F119E" w:rsidP="004A7E65">
      <w:pPr>
        <w:pStyle w:val="leipteksti"/>
        <w:numPr>
          <w:ilvl w:val="0"/>
          <w:numId w:val="42"/>
        </w:numPr>
      </w:pPr>
      <w:r w:rsidRPr="006F119E">
        <w:t>Kaikukortti tuo or</w:t>
      </w:r>
      <w:r w:rsidR="00890E84">
        <w:t>ganisaatiolleni uusia yleisöjä:</w:t>
      </w:r>
    </w:p>
    <w:p w14:paraId="3A1E4957" w14:textId="5BA9B697" w:rsidR="00890E84" w:rsidRDefault="00890E84" w:rsidP="004A7E65">
      <w:pPr>
        <w:pStyle w:val="leipteksti"/>
        <w:numPr>
          <w:ilvl w:val="1"/>
          <w:numId w:val="42"/>
        </w:numPr>
      </w:pPr>
      <w:r>
        <w:t>Täysin tai jokseenkin samaa mieltä: n=8/9</w:t>
      </w:r>
    </w:p>
    <w:p w14:paraId="36F05065" w14:textId="726B3F94" w:rsidR="00890E84" w:rsidRDefault="00890E84" w:rsidP="004A7E65">
      <w:pPr>
        <w:pStyle w:val="leipteksti"/>
        <w:numPr>
          <w:ilvl w:val="1"/>
          <w:numId w:val="42"/>
        </w:numPr>
      </w:pPr>
      <w:r>
        <w:t>En samaa enkä eri mieltä: n=0/9</w:t>
      </w:r>
    </w:p>
    <w:p w14:paraId="3994441F" w14:textId="26C8DB1A" w:rsidR="006F119E" w:rsidRDefault="00890E84" w:rsidP="004A7E65">
      <w:pPr>
        <w:pStyle w:val="leipteksti"/>
        <w:numPr>
          <w:ilvl w:val="1"/>
          <w:numId w:val="42"/>
        </w:numPr>
      </w:pPr>
      <w:r>
        <w:t>Täysin eri mieltä: n=1/9</w:t>
      </w:r>
    </w:p>
    <w:p w14:paraId="37DF5724" w14:textId="5733231C" w:rsidR="006F119E" w:rsidRDefault="006F119E" w:rsidP="004A7E65">
      <w:pPr>
        <w:pStyle w:val="leipteksti"/>
        <w:numPr>
          <w:ilvl w:val="0"/>
          <w:numId w:val="42"/>
        </w:numPr>
      </w:pPr>
      <w:r w:rsidRPr="006F119E">
        <w:t>Kaikukortti tukee yleisö</w:t>
      </w:r>
      <w:r w:rsidR="00890E84">
        <w:t>työhön liittyviä tavoitteitamme:</w:t>
      </w:r>
    </w:p>
    <w:p w14:paraId="0889D700" w14:textId="5FC3F224" w:rsidR="00890E84" w:rsidRDefault="00890E84" w:rsidP="004A7E65">
      <w:pPr>
        <w:pStyle w:val="leipteksti"/>
        <w:numPr>
          <w:ilvl w:val="1"/>
          <w:numId w:val="42"/>
        </w:numPr>
      </w:pPr>
      <w:r>
        <w:t>Täysin tai jokseenkin samaa mieltä: n=7/9</w:t>
      </w:r>
    </w:p>
    <w:p w14:paraId="2B09D12D" w14:textId="045446E5" w:rsidR="00890E84" w:rsidRDefault="00890E84" w:rsidP="004A7E65">
      <w:pPr>
        <w:pStyle w:val="leipteksti"/>
        <w:numPr>
          <w:ilvl w:val="1"/>
          <w:numId w:val="42"/>
        </w:numPr>
      </w:pPr>
      <w:r>
        <w:t>En samaa enkä eri mieltä: n=1/9</w:t>
      </w:r>
    </w:p>
    <w:p w14:paraId="08062D43" w14:textId="5E3AE858" w:rsidR="006F119E" w:rsidRDefault="00890E84" w:rsidP="004A7E65">
      <w:pPr>
        <w:pStyle w:val="leipteksti"/>
        <w:numPr>
          <w:ilvl w:val="1"/>
          <w:numId w:val="42"/>
        </w:numPr>
      </w:pPr>
      <w:r>
        <w:t>Jokseenkin eri mieltä: n=1/9</w:t>
      </w:r>
    </w:p>
    <w:p w14:paraId="2B5DCD9B" w14:textId="156008D6" w:rsidR="00732C6B" w:rsidRDefault="006F119E" w:rsidP="004A7E65">
      <w:pPr>
        <w:pStyle w:val="leipteksti"/>
        <w:numPr>
          <w:ilvl w:val="0"/>
          <w:numId w:val="42"/>
        </w:numPr>
      </w:pPr>
      <w:r w:rsidRPr="006F119E">
        <w:t>Kaikukortti-verkostossa mukana oleminen lisä</w:t>
      </w:r>
      <w:r w:rsidR="00890E84">
        <w:t>ä palvelumme saavutettavuutta:</w:t>
      </w:r>
    </w:p>
    <w:p w14:paraId="114D887C" w14:textId="1DFFFC0C" w:rsidR="00890E84" w:rsidRDefault="00890E84" w:rsidP="004A7E65">
      <w:pPr>
        <w:pStyle w:val="leipteksti"/>
        <w:numPr>
          <w:ilvl w:val="1"/>
          <w:numId w:val="42"/>
        </w:numPr>
      </w:pPr>
      <w:r>
        <w:t>Täysin tai jokseenkin samaa mieltä: n=8/9</w:t>
      </w:r>
    </w:p>
    <w:p w14:paraId="6679ACB3" w14:textId="26777DA2" w:rsidR="00890E84" w:rsidRDefault="00890E84" w:rsidP="004A7E65">
      <w:pPr>
        <w:pStyle w:val="leipteksti"/>
        <w:numPr>
          <w:ilvl w:val="1"/>
          <w:numId w:val="42"/>
        </w:numPr>
      </w:pPr>
      <w:r>
        <w:lastRenderedPageBreak/>
        <w:t>En samaa enkä eri mieltä: n=0/9</w:t>
      </w:r>
    </w:p>
    <w:p w14:paraId="70030834" w14:textId="5566A333" w:rsidR="006F119E" w:rsidRDefault="00890E84" w:rsidP="004A7E65">
      <w:pPr>
        <w:pStyle w:val="leipteksti"/>
        <w:numPr>
          <w:ilvl w:val="1"/>
          <w:numId w:val="42"/>
        </w:numPr>
      </w:pPr>
      <w:r>
        <w:t>Jokseenkin eri mieltä: n=1/9</w:t>
      </w:r>
    </w:p>
    <w:p w14:paraId="72F89921" w14:textId="028D595E" w:rsidR="006F119E" w:rsidRDefault="006F119E" w:rsidP="004A7E65">
      <w:pPr>
        <w:pStyle w:val="leipteksti"/>
        <w:numPr>
          <w:ilvl w:val="0"/>
          <w:numId w:val="42"/>
        </w:numPr>
      </w:pPr>
      <w:r w:rsidRPr="006F119E">
        <w:t>Kaikukortti edistää sen käyttäjie</w:t>
      </w:r>
      <w:r w:rsidR="00890E84">
        <w:t>n osallisuutta ja elämänlaatua:</w:t>
      </w:r>
    </w:p>
    <w:p w14:paraId="7CA5FBA8" w14:textId="08D74D42" w:rsidR="00890E84" w:rsidRDefault="00890E84" w:rsidP="004A7E65">
      <w:pPr>
        <w:pStyle w:val="leipteksti"/>
        <w:numPr>
          <w:ilvl w:val="1"/>
          <w:numId w:val="42"/>
        </w:numPr>
      </w:pPr>
      <w:r>
        <w:t>Täysin tai jokseenkin samaa mieltä: n=8/9</w:t>
      </w:r>
    </w:p>
    <w:p w14:paraId="3F5E9AD1" w14:textId="54370004" w:rsidR="006F119E" w:rsidRDefault="00890E84" w:rsidP="004A7E65">
      <w:pPr>
        <w:pStyle w:val="leipteksti"/>
        <w:numPr>
          <w:ilvl w:val="1"/>
          <w:numId w:val="42"/>
        </w:numPr>
      </w:pPr>
      <w:r>
        <w:t>Jokseenkin eri mieltä: n=1/9</w:t>
      </w:r>
    </w:p>
    <w:p w14:paraId="55CD736F" w14:textId="601D121C" w:rsidR="006F119E" w:rsidRPr="00A34436" w:rsidRDefault="006C749C" w:rsidP="00732C6B">
      <w:pPr>
        <w:pStyle w:val="leipteksti"/>
        <w:rPr>
          <w:i/>
        </w:rPr>
      </w:pPr>
      <w:r>
        <w:rPr>
          <w:noProof/>
        </w:rPr>
        <w:drawing>
          <wp:anchor distT="0" distB="0" distL="114300" distR="114300" simplePos="0" relativeHeight="251671552" behindDoc="0" locked="0" layoutInCell="1" allowOverlap="1" wp14:anchorId="63E0B2E5" wp14:editId="00A959FB">
            <wp:simplePos x="0" y="0"/>
            <wp:positionH relativeFrom="column">
              <wp:posOffset>209550</wp:posOffset>
            </wp:positionH>
            <wp:positionV relativeFrom="paragraph">
              <wp:posOffset>495300</wp:posOffset>
            </wp:positionV>
            <wp:extent cx="5502910" cy="2268855"/>
            <wp:effectExtent l="0" t="0" r="2540" b="17145"/>
            <wp:wrapTopAndBottom/>
            <wp:docPr id="20" name="Kaavi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2E6ABC">
        <w:rPr>
          <w:color w:val="FF0000"/>
        </w:rPr>
        <w:br/>
      </w:r>
      <w:r w:rsidR="006F119E" w:rsidRPr="00A34436">
        <w:rPr>
          <w:b/>
        </w:rPr>
        <w:t>Mitä mieltä olet seuraavista väitteistä Kaikukorttiin liittyen?</w:t>
      </w:r>
      <w:r w:rsidR="00964C4C">
        <w:rPr>
          <w:b/>
        </w:rPr>
        <w:t xml:space="preserve"> (Kaavio 29</w:t>
      </w:r>
      <w:r w:rsidR="00622577">
        <w:rPr>
          <w:b/>
        </w:rPr>
        <w:t>)</w:t>
      </w:r>
    </w:p>
    <w:p w14:paraId="6AAD6B3D" w14:textId="55FDE1E9" w:rsidR="006C749C" w:rsidRPr="004D6278" w:rsidRDefault="00964C4C" w:rsidP="006C749C">
      <w:pPr>
        <w:pStyle w:val="leipteksti"/>
        <w:rPr>
          <w:sz w:val="22"/>
          <w:szCs w:val="22"/>
        </w:rPr>
      </w:pPr>
      <w:r>
        <w:rPr>
          <w:sz w:val="22"/>
          <w:szCs w:val="22"/>
        </w:rPr>
        <w:t>Kaavio 29</w:t>
      </w:r>
      <w:r w:rsidR="006C749C" w:rsidRPr="004D6278">
        <w:rPr>
          <w:sz w:val="22"/>
          <w:szCs w:val="22"/>
        </w:rPr>
        <w:t>. Mitä mieltä olet seuraavista väitteistä Kaikukorttiin liittyen? (n=9)</w:t>
      </w:r>
    </w:p>
    <w:p w14:paraId="5C173B55" w14:textId="169B26FE" w:rsidR="006F119E" w:rsidRDefault="006F119E" w:rsidP="004A7E65">
      <w:pPr>
        <w:pStyle w:val="leipteksti"/>
        <w:numPr>
          <w:ilvl w:val="0"/>
          <w:numId w:val="41"/>
        </w:numPr>
      </w:pPr>
      <w:r w:rsidRPr="006F119E">
        <w:t>Kaikukortti-verkostossa mukana oleminen on vaikuttanut organisaati</w:t>
      </w:r>
      <w:r w:rsidR="002E6ABC">
        <w:t>oni näkyvyyteen positiivisesti:</w:t>
      </w:r>
    </w:p>
    <w:p w14:paraId="2E5E54B4" w14:textId="1B22E1DC" w:rsidR="00890E84" w:rsidRDefault="00890E84" w:rsidP="004A7E65">
      <w:pPr>
        <w:pStyle w:val="leipteksti"/>
        <w:numPr>
          <w:ilvl w:val="1"/>
          <w:numId w:val="41"/>
        </w:numPr>
      </w:pPr>
      <w:r>
        <w:t>Täysin tai jokseenkin samaa mieltä: n=</w:t>
      </w:r>
      <w:r w:rsidR="002E6ABC">
        <w:t>7</w:t>
      </w:r>
      <w:r>
        <w:t>/9</w:t>
      </w:r>
    </w:p>
    <w:p w14:paraId="73E44758" w14:textId="2BEA43DD" w:rsidR="00890E84" w:rsidRDefault="00890E84" w:rsidP="004A7E65">
      <w:pPr>
        <w:pStyle w:val="leipteksti"/>
        <w:numPr>
          <w:ilvl w:val="1"/>
          <w:numId w:val="41"/>
        </w:numPr>
      </w:pPr>
      <w:r>
        <w:t>En samaa enkä eri mieltä: n=</w:t>
      </w:r>
      <w:r w:rsidR="002E6ABC">
        <w:t>1</w:t>
      </w:r>
      <w:r>
        <w:t>/9</w:t>
      </w:r>
    </w:p>
    <w:p w14:paraId="2B661B5E" w14:textId="1DFEDA0E" w:rsidR="006F119E" w:rsidRDefault="00890E84" w:rsidP="004A7E65">
      <w:pPr>
        <w:pStyle w:val="leipteksti"/>
        <w:numPr>
          <w:ilvl w:val="1"/>
          <w:numId w:val="41"/>
        </w:numPr>
      </w:pPr>
      <w:r>
        <w:t>Jokseenkin eri mieltä: n=</w:t>
      </w:r>
      <w:r w:rsidR="002E6ABC">
        <w:t>1</w:t>
      </w:r>
      <w:r>
        <w:t>/9</w:t>
      </w:r>
    </w:p>
    <w:p w14:paraId="533A7FEC" w14:textId="198A0667" w:rsidR="00732C6B" w:rsidRDefault="006F119E" w:rsidP="004A7E65">
      <w:pPr>
        <w:pStyle w:val="leipteksti"/>
        <w:numPr>
          <w:ilvl w:val="0"/>
          <w:numId w:val="41"/>
        </w:numPr>
      </w:pPr>
      <w:r w:rsidRPr="006F119E">
        <w:t xml:space="preserve">Kaikukortti-verkostossa mukana oleminen on vahvistanut organisaationi </w:t>
      </w:r>
      <w:r w:rsidR="002E6ABC">
        <w:t>asemaa kulttuurialan toimijana:</w:t>
      </w:r>
    </w:p>
    <w:p w14:paraId="5238E887" w14:textId="360C97B2" w:rsidR="00890E84" w:rsidRDefault="00890E84" w:rsidP="004A7E65">
      <w:pPr>
        <w:pStyle w:val="leipteksti"/>
        <w:numPr>
          <w:ilvl w:val="1"/>
          <w:numId w:val="41"/>
        </w:numPr>
      </w:pPr>
      <w:r>
        <w:t>Täysin tai jokseenkin samaa mieltä: n=</w:t>
      </w:r>
      <w:r w:rsidR="002E6ABC">
        <w:t>5</w:t>
      </w:r>
      <w:r>
        <w:t>/9</w:t>
      </w:r>
    </w:p>
    <w:p w14:paraId="6C3D5C81" w14:textId="7ECF7B8A" w:rsidR="00890E84" w:rsidRDefault="00890E84" w:rsidP="004A7E65">
      <w:pPr>
        <w:pStyle w:val="leipteksti"/>
        <w:numPr>
          <w:ilvl w:val="1"/>
          <w:numId w:val="41"/>
        </w:numPr>
      </w:pPr>
      <w:r>
        <w:t>En samaa enkä eri mieltä: n=</w:t>
      </w:r>
      <w:r w:rsidR="002E6ABC">
        <w:t>3</w:t>
      </w:r>
      <w:r>
        <w:t>/9</w:t>
      </w:r>
    </w:p>
    <w:p w14:paraId="0734BE04" w14:textId="5CE63E90" w:rsidR="006F119E" w:rsidRDefault="00890E84" w:rsidP="004A7E65">
      <w:pPr>
        <w:pStyle w:val="leipteksti"/>
        <w:numPr>
          <w:ilvl w:val="1"/>
          <w:numId w:val="41"/>
        </w:numPr>
      </w:pPr>
      <w:r>
        <w:t>Jokseenkin eri mieltä: n=</w:t>
      </w:r>
      <w:r w:rsidR="002E6ABC">
        <w:t>1</w:t>
      </w:r>
      <w:r>
        <w:t>/9</w:t>
      </w:r>
    </w:p>
    <w:p w14:paraId="19F4B6D8" w14:textId="020F8375" w:rsidR="006F119E" w:rsidRDefault="006F119E" w:rsidP="004A7E65">
      <w:pPr>
        <w:pStyle w:val="leipteksti"/>
        <w:numPr>
          <w:ilvl w:val="0"/>
          <w:numId w:val="41"/>
        </w:numPr>
      </w:pPr>
      <w:r w:rsidRPr="006F119E">
        <w:t>Tarjontamme avaaminen kaikukorttilaisten käyttöön maksutta, ei mielestäni vaikuta merkittävällä tavalla organisaatiom</w:t>
      </w:r>
      <w:r w:rsidR="002E6ABC">
        <w:t>me taloudelliseen tilanteeseen:</w:t>
      </w:r>
    </w:p>
    <w:p w14:paraId="2ED342F1" w14:textId="15A2CF19" w:rsidR="00890E84" w:rsidRDefault="00890E84" w:rsidP="004A7E65">
      <w:pPr>
        <w:pStyle w:val="leipteksti"/>
        <w:numPr>
          <w:ilvl w:val="1"/>
          <w:numId w:val="41"/>
        </w:numPr>
      </w:pPr>
      <w:r>
        <w:t>Täysin tai jokseenkin samaa mieltä: n=</w:t>
      </w:r>
      <w:r w:rsidR="002E6ABC">
        <w:t>7</w:t>
      </w:r>
      <w:r>
        <w:t>/9</w:t>
      </w:r>
    </w:p>
    <w:p w14:paraId="79BBEADE" w14:textId="64CA2097" w:rsidR="00890E84" w:rsidRDefault="00890E84" w:rsidP="004A7E65">
      <w:pPr>
        <w:pStyle w:val="leipteksti"/>
        <w:numPr>
          <w:ilvl w:val="1"/>
          <w:numId w:val="41"/>
        </w:numPr>
      </w:pPr>
      <w:r>
        <w:t>En samaa enkä eri mieltä: n=</w:t>
      </w:r>
      <w:r w:rsidR="002E6ABC">
        <w:t>1</w:t>
      </w:r>
      <w:r>
        <w:t>/9</w:t>
      </w:r>
    </w:p>
    <w:p w14:paraId="7BFCCEC3" w14:textId="7D94DFD1" w:rsidR="006F119E" w:rsidRDefault="002E6ABC" w:rsidP="004A7E65">
      <w:pPr>
        <w:pStyle w:val="leipteksti"/>
        <w:numPr>
          <w:ilvl w:val="1"/>
          <w:numId w:val="41"/>
        </w:numPr>
      </w:pPr>
      <w:r>
        <w:t>Täysin</w:t>
      </w:r>
      <w:r w:rsidR="00890E84">
        <w:t xml:space="preserve"> eri mieltä: n=</w:t>
      </w:r>
      <w:r>
        <w:t>1</w:t>
      </w:r>
      <w:r w:rsidR="00890E84">
        <w:t>/9</w:t>
      </w:r>
    </w:p>
    <w:p w14:paraId="6EA0FE24" w14:textId="77777777" w:rsidR="00732C6B" w:rsidRDefault="00732C6B" w:rsidP="005072B3">
      <w:pPr>
        <w:pStyle w:val="leipteksti"/>
      </w:pPr>
    </w:p>
    <w:p w14:paraId="02AC0A67" w14:textId="348CC218" w:rsidR="00732C6B" w:rsidRPr="005F4D8C" w:rsidRDefault="006F119E" w:rsidP="00732C6B">
      <w:pPr>
        <w:pStyle w:val="leipteksti"/>
        <w:rPr>
          <w:b/>
        </w:rPr>
      </w:pPr>
      <w:r w:rsidRPr="005F4D8C">
        <w:rPr>
          <w:b/>
        </w:rPr>
        <w:t>Oletteko suunnitelleet tai toteuttaneet erityisesti Kaikukortin haltijoille suunnattua yleisötyötä kuten työpajoja tai keskustelutilaisuuksia?</w:t>
      </w:r>
    </w:p>
    <w:p w14:paraId="6254F11F" w14:textId="536CBB29" w:rsidR="00444060" w:rsidRDefault="00444060" w:rsidP="004A7E65">
      <w:pPr>
        <w:pStyle w:val="leipteksti"/>
        <w:numPr>
          <w:ilvl w:val="0"/>
          <w:numId w:val="45"/>
        </w:numPr>
      </w:pPr>
      <w:r>
        <w:t>Kyllä: n=1/9</w:t>
      </w:r>
      <w:r w:rsidR="008560D2">
        <w:t>, e</w:t>
      </w:r>
      <w:r>
        <w:t>i: n=8/9</w:t>
      </w:r>
    </w:p>
    <w:p w14:paraId="1690FDA3" w14:textId="690F1529" w:rsidR="006F119E" w:rsidRDefault="008560D2" w:rsidP="006F119E">
      <w:pPr>
        <w:pStyle w:val="leipteksti"/>
      </w:pPr>
      <w:r>
        <w:rPr>
          <w:noProof/>
        </w:rPr>
        <w:lastRenderedPageBreak/>
        <w:drawing>
          <wp:anchor distT="0" distB="0" distL="114300" distR="114300" simplePos="0" relativeHeight="251679744" behindDoc="0" locked="0" layoutInCell="1" allowOverlap="1" wp14:anchorId="4D182F7E" wp14:editId="0AF54E4E">
            <wp:simplePos x="0" y="0"/>
            <wp:positionH relativeFrom="column">
              <wp:posOffset>208280</wp:posOffset>
            </wp:positionH>
            <wp:positionV relativeFrom="paragraph">
              <wp:posOffset>728345</wp:posOffset>
            </wp:positionV>
            <wp:extent cx="5238750" cy="1112520"/>
            <wp:effectExtent l="0" t="0" r="0" b="11430"/>
            <wp:wrapTopAndBottom/>
            <wp:docPr id="23" name="Kaavi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6F119E" w:rsidRPr="005F4D8C">
        <w:rPr>
          <w:b/>
        </w:rPr>
        <w:t>Mitä mieltä olet seuraavasta väittee</w:t>
      </w:r>
      <w:r w:rsidR="002E6ABC" w:rsidRPr="005F4D8C">
        <w:rPr>
          <w:b/>
        </w:rPr>
        <w:t>stä Kaikukorttiin liittyen?</w:t>
      </w:r>
      <w:r w:rsidR="005F4D8C">
        <w:br/>
      </w:r>
      <w:r w:rsidR="006F119E" w:rsidRPr="006F119E">
        <w:t>Kaikukortti-verkosto on synnyttänyt uutta yhteistyötä oman työpaikkani</w:t>
      </w:r>
      <w:r w:rsidR="006F119E">
        <w:t xml:space="preserve"> </w:t>
      </w:r>
      <w:r w:rsidR="006F119E" w:rsidRPr="006F119E">
        <w:t>ja jonkun toisen k</w:t>
      </w:r>
      <w:r w:rsidR="002E6ABC">
        <w:t>ulttuurialan to</w:t>
      </w:r>
      <w:r w:rsidR="00401083">
        <w:t>imijan välille</w:t>
      </w:r>
      <w:r w:rsidR="00964C4C">
        <w:t xml:space="preserve"> (kaavio 30</w:t>
      </w:r>
      <w:r>
        <w:t>):</w:t>
      </w:r>
    </w:p>
    <w:p w14:paraId="02E5BE19" w14:textId="0EED6C05" w:rsidR="00401083" w:rsidRPr="00401083" w:rsidRDefault="00401083" w:rsidP="00401083">
      <w:pPr>
        <w:pStyle w:val="leipteksti"/>
        <w:rPr>
          <w:sz w:val="22"/>
          <w:szCs w:val="22"/>
        </w:rPr>
      </w:pPr>
      <w:r w:rsidRPr="00401083">
        <w:rPr>
          <w:sz w:val="22"/>
          <w:szCs w:val="22"/>
        </w:rPr>
        <w:t>Kaavio</w:t>
      </w:r>
      <w:r>
        <w:rPr>
          <w:sz w:val="22"/>
          <w:szCs w:val="22"/>
        </w:rPr>
        <w:t xml:space="preserve"> </w:t>
      </w:r>
      <w:r w:rsidR="00964C4C">
        <w:rPr>
          <w:sz w:val="22"/>
          <w:szCs w:val="22"/>
        </w:rPr>
        <w:t>30</w:t>
      </w:r>
      <w:r w:rsidRPr="00401083">
        <w:rPr>
          <w:sz w:val="22"/>
          <w:szCs w:val="22"/>
        </w:rPr>
        <w:t>. Kaikukortti-verkosto on synnyttänyt uutta yhteistyötä oman työpaikkani ja jonkun toisen kulttuurialan toimijan välille. (n=9)</w:t>
      </w:r>
    </w:p>
    <w:p w14:paraId="0EB33689" w14:textId="620A6A14" w:rsidR="002E6ABC" w:rsidRDefault="002E6ABC" w:rsidP="004A7E65">
      <w:pPr>
        <w:pStyle w:val="leipteksti"/>
        <w:numPr>
          <w:ilvl w:val="0"/>
          <w:numId w:val="44"/>
        </w:numPr>
      </w:pPr>
      <w:r>
        <w:t>Täysin samaa mieltä: n=2/9</w:t>
      </w:r>
    </w:p>
    <w:p w14:paraId="0C3FE024" w14:textId="0BC27D9D" w:rsidR="002E6ABC" w:rsidRDefault="002E6ABC" w:rsidP="004A7E65">
      <w:pPr>
        <w:pStyle w:val="leipteksti"/>
        <w:numPr>
          <w:ilvl w:val="0"/>
          <w:numId w:val="44"/>
        </w:numPr>
      </w:pPr>
      <w:r>
        <w:t>En samaa enkä eri mieltä: n=3/9</w:t>
      </w:r>
    </w:p>
    <w:p w14:paraId="09868BAA" w14:textId="6AC92271" w:rsidR="002E6ABC" w:rsidRPr="008560D2" w:rsidRDefault="002E6ABC" w:rsidP="004A7E65">
      <w:pPr>
        <w:pStyle w:val="leipteksti"/>
        <w:numPr>
          <w:ilvl w:val="0"/>
          <w:numId w:val="44"/>
        </w:numPr>
      </w:pPr>
      <w:r w:rsidRPr="008560D2">
        <w:t>Jokseenkin tai täysin eri mieltä: n=4/9</w:t>
      </w:r>
    </w:p>
    <w:p w14:paraId="02AA3A89" w14:textId="51A03384" w:rsidR="00B17893" w:rsidRDefault="00B01D3F" w:rsidP="00955C1C">
      <w:pPr>
        <w:pStyle w:val="Otsikko3"/>
      </w:pPr>
      <w:bookmarkStart w:id="26" w:name="_Toc523935126"/>
      <w:r>
        <w:t>4</w:t>
      </w:r>
      <w:r w:rsidR="0089629C">
        <w:t>.3</w:t>
      </w:r>
      <w:r w:rsidR="00C41007">
        <w:t>.4</w:t>
      </w:r>
      <w:r w:rsidR="00B17893">
        <w:t xml:space="preserve"> </w:t>
      </w:r>
      <w:r w:rsidR="00B17893" w:rsidRPr="00B17893">
        <w:t xml:space="preserve">Yhteistyö </w:t>
      </w:r>
      <w:r w:rsidR="00B17893">
        <w:t xml:space="preserve">sosiaali- ja terveysalan </w:t>
      </w:r>
      <w:r w:rsidR="00B17893" w:rsidRPr="00B17893">
        <w:t>toimijoiden kanssa</w:t>
      </w:r>
      <w:bookmarkEnd w:id="26"/>
    </w:p>
    <w:p w14:paraId="5794417B" w14:textId="77777777" w:rsidR="00B17893" w:rsidRDefault="00B17893" w:rsidP="005072B3">
      <w:pPr>
        <w:pStyle w:val="leipteksti"/>
      </w:pPr>
    </w:p>
    <w:p w14:paraId="7DD2BB7D" w14:textId="06911221" w:rsidR="002E6ABC" w:rsidRPr="005F4D8C" w:rsidRDefault="006F119E" w:rsidP="005072B3">
      <w:pPr>
        <w:pStyle w:val="leipteksti"/>
        <w:rPr>
          <w:b/>
        </w:rPr>
      </w:pPr>
      <w:r w:rsidRPr="005F4D8C">
        <w:rPr>
          <w:b/>
        </w:rPr>
        <w:t>Mitä mieltä olet</w:t>
      </w:r>
      <w:r w:rsidR="002E6ABC" w:rsidRPr="005F4D8C">
        <w:rPr>
          <w:b/>
        </w:rPr>
        <w:t xml:space="preserve"> seuraavista väittei</w:t>
      </w:r>
      <w:r w:rsidRPr="005F4D8C">
        <w:rPr>
          <w:b/>
        </w:rPr>
        <w:t>stä</w:t>
      </w:r>
      <w:r w:rsidR="00401083">
        <w:rPr>
          <w:b/>
        </w:rPr>
        <w:t xml:space="preserve"> liittyen yhteistyöhön sosiaali- ja terveysa</w:t>
      </w:r>
      <w:r w:rsidR="009E3B6B">
        <w:rPr>
          <w:b/>
        </w:rPr>
        <w:t>lan to</w:t>
      </w:r>
      <w:r w:rsidR="00964C4C">
        <w:rPr>
          <w:b/>
        </w:rPr>
        <w:t>imijoiden kanssa (kaavio 31</w:t>
      </w:r>
      <w:r w:rsidR="00401083">
        <w:rPr>
          <w:b/>
        </w:rPr>
        <w:t>)</w:t>
      </w:r>
      <w:r w:rsidRPr="005F4D8C">
        <w:rPr>
          <w:b/>
        </w:rPr>
        <w:t xml:space="preserve">: </w:t>
      </w:r>
    </w:p>
    <w:p w14:paraId="41ADB0BD" w14:textId="13B86738" w:rsidR="006F119E" w:rsidRDefault="00401083" w:rsidP="004A7E65">
      <w:pPr>
        <w:pStyle w:val="leipteksti"/>
        <w:numPr>
          <w:ilvl w:val="0"/>
          <w:numId w:val="44"/>
        </w:numPr>
      </w:pPr>
      <w:r>
        <w:t>Yhteistyöni s</w:t>
      </w:r>
      <w:r w:rsidR="006F119E" w:rsidRPr="006F119E">
        <w:t>osiaali- ja terveysalan toimijoiden kanssa on lisääntynyt</w:t>
      </w:r>
    </w:p>
    <w:p w14:paraId="74357FCC" w14:textId="7B00CAC3" w:rsidR="002E6ABC" w:rsidRDefault="002E6ABC" w:rsidP="004A7E65">
      <w:pPr>
        <w:pStyle w:val="leipteksti"/>
        <w:numPr>
          <w:ilvl w:val="1"/>
          <w:numId w:val="44"/>
        </w:numPr>
      </w:pPr>
      <w:r>
        <w:t>Täysin tai jokseenkin samaa mieltä: n=3/9</w:t>
      </w:r>
    </w:p>
    <w:p w14:paraId="4374BBAE" w14:textId="686F93B2" w:rsidR="002E6ABC" w:rsidRDefault="002E6ABC" w:rsidP="004A7E65">
      <w:pPr>
        <w:pStyle w:val="leipteksti"/>
        <w:numPr>
          <w:ilvl w:val="1"/>
          <w:numId w:val="44"/>
        </w:numPr>
      </w:pPr>
      <w:r>
        <w:t>En samaa enkä eri mieltä: n=4/9</w:t>
      </w:r>
    </w:p>
    <w:p w14:paraId="645B87C4" w14:textId="682FBE18" w:rsidR="002E6ABC" w:rsidRDefault="002E6ABC" w:rsidP="004A7E65">
      <w:pPr>
        <w:pStyle w:val="leipteksti"/>
        <w:numPr>
          <w:ilvl w:val="1"/>
          <w:numId w:val="44"/>
        </w:numPr>
      </w:pPr>
      <w:r>
        <w:t>Jokseenkin tai täysin eri mieltä: n=2/9</w:t>
      </w:r>
    </w:p>
    <w:p w14:paraId="2C992A9E" w14:textId="408544AD" w:rsidR="006F119E" w:rsidRDefault="006F119E" w:rsidP="004A7E65">
      <w:pPr>
        <w:pStyle w:val="leipteksti"/>
        <w:numPr>
          <w:ilvl w:val="0"/>
          <w:numId w:val="44"/>
        </w:numPr>
      </w:pPr>
      <w:r w:rsidRPr="006F119E">
        <w:t>Kaikukortti on synnyttänyt uudenlaista yhteistyötä oman työpaikkani ja sosiaali- ja t</w:t>
      </w:r>
      <w:r w:rsidR="002E6ABC">
        <w:t>erveysalan toimijoiden välille:</w:t>
      </w:r>
    </w:p>
    <w:p w14:paraId="6A642164" w14:textId="5904C7C6" w:rsidR="002E6ABC" w:rsidRDefault="009D3D05" w:rsidP="004A7E65">
      <w:pPr>
        <w:pStyle w:val="leipteksti"/>
        <w:numPr>
          <w:ilvl w:val="1"/>
          <w:numId w:val="44"/>
        </w:numPr>
      </w:pPr>
      <w:r>
        <w:t>Täysin tai j</w:t>
      </w:r>
      <w:r w:rsidR="002E6ABC">
        <w:t>okseenkin samaa mieltä: n=3/9</w:t>
      </w:r>
    </w:p>
    <w:p w14:paraId="1E61E78D" w14:textId="0A9C90D7" w:rsidR="002E6ABC" w:rsidRDefault="002E6ABC" w:rsidP="004A7E65">
      <w:pPr>
        <w:pStyle w:val="leipteksti"/>
        <w:numPr>
          <w:ilvl w:val="1"/>
          <w:numId w:val="44"/>
        </w:numPr>
      </w:pPr>
      <w:r>
        <w:t>En samaa enkä eri mieltä: n=3/9</w:t>
      </w:r>
    </w:p>
    <w:p w14:paraId="57D5CF79" w14:textId="15D1679B" w:rsidR="002E6ABC" w:rsidRDefault="00F558AC" w:rsidP="004A7E65">
      <w:pPr>
        <w:pStyle w:val="leipteksti"/>
        <w:numPr>
          <w:ilvl w:val="1"/>
          <w:numId w:val="44"/>
        </w:numPr>
      </w:pPr>
      <w:r>
        <w:rPr>
          <w:noProof/>
        </w:rPr>
        <w:drawing>
          <wp:anchor distT="0" distB="0" distL="114300" distR="114300" simplePos="0" relativeHeight="251675648" behindDoc="0" locked="0" layoutInCell="1" allowOverlap="1" wp14:anchorId="0F78D857" wp14:editId="4A653CE4">
            <wp:simplePos x="0" y="0"/>
            <wp:positionH relativeFrom="column">
              <wp:posOffset>194945</wp:posOffset>
            </wp:positionH>
            <wp:positionV relativeFrom="paragraph">
              <wp:posOffset>260350</wp:posOffset>
            </wp:positionV>
            <wp:extent cx="5800725" cy="1676400"/>
            <wp:effectExtent l="0" t="0" r="9525" b="0"/>
            <wp:wrapTopAndBottom/>
            <wp:docPr id="74" name="Kaavi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2E6ABC">
        <w:t>Jokseenkin tai täysin eri mieltä: n=3/9</w:t>
      </w:r>
    </w:p>
    <w:p w14:paraId="3C81D865" w14:textId="3C7C3954" w:rsidR="00F558AC" w:rsidRPr="00FA16F8" w:rsidRDefault="00F558AC" w:rsidP="00F558AC">
      <w:pPr>
        <w:pStyle w:val="leipteksti"/>
        <w:rPr>
          <w:sz w:val="22"/>
          <w:szCs w:val="22"/>
        </w:rPr>
      </w:pPr>
      <w:r w:rsidRPr="00FA16F8">
        <w:rPr>
          <w:sz w:val="22"/>
          <w:szCs w:val="22"/>
        </w:rPr>
        <w:t>Kaavi</w:t>
      </w:r>
      <w:r w:rsidR="00964C4C" w:rsidRPr="00FA16F8">
        <w:rPr>
          <w:sz w:val="22"/>
          <w:szCs w:val="22"/>
        </w:rPr>
        <w:t>o 31</w:t>
      </w:r>
      <w:r w:rsidRPr="00FA16F8">
        <w:rPr>
          <w:sz w:val="22"/>
          <w:szCs w:val="22"/>
        </w:rPr>
        <w:t>. Yhteistyö sosiaali- ja terveysalan toimijoiden kanssa (n=9)</w:t>
      </w:r>
    </w:p>
    <w:p w14:paraId="6B1B11F6" w14:textId="77777777" w:rsidR="00444060" w:rsidRDefault="00444060" w:rsidP="00444060">
      <w:pPr>
        <w:pStyle w:val="leipteksti"/>
        <w:ind w:left="0" w:firstLine="301"/>
      </w:pPr>
    </w:p>
    <w:p w14:paraId="4C3E9F5F" w14:textId="33D0C7E9" w:rsidR="00F7757D" w:rsidRPr="005F4D8C" w:rsidRDefault="001F7F89" w:rsidP="00444060">
      <w:pPr>
        <w:pStyle w:val="leipteksti"/>
        <w:rPr>
          <w:b/>
        </w:rPr>
      </w:pPr>
      <w:r>
        <w:rPr>
          <w:noProof/>
        </w:rPr>
        <w:lastRenderedPageBreak/>
        <w:drawing>
          <wp:anchor distT="0" distB="0" distL="114300" distR="114300" simplePos="0" relativeHeight="251683840" behindDoc="0" locked="0" layoutInCell="1" allowOverlap="1" wp14:anchorId="584999C8" wp14:editId="2CF65A51">
            <wp:simplePos x="0" y="0"/>
            <wp:positionH relativeFrom="column">
              <wp:posOffset>194310</wp:posOffset>
            </wp:positionH>
            <wp:positionV relativeFrom="paragraph">
              <wp:posOffset>288290</wp:posOffset>
            </wp:positionV>
            <wp:extent cx="5505450" cy="2000250"/>
            <wp:effectExtent l="0" t="0" r="0" b="0"/>
            <wp:wrapTopAndBottom/>
            <wp:docPr id="22" name="Kaavi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5F4D8C" w:rsidRPr="005F4D8C">
        <w:rPr>
          <w:b/>
        </w:rPr>
        <w:t>K</w:t>
      </w:r>
      <w:r w:rsidR="00F7757D" w:rsidRPr="005F4D8C">
        <w:rPr>
          <w:b/>
        </w:rPr>
        <w:t>uinka paljon sosiaali- ja terveysalan toimijoita tunnetaan</w:t>
      </w:r>
      <w:r w:rsidR="00622577">
        <w:rPr>
          <w:b/>
        </w:rPr>
        <w:t xml:space="preserve"> (kaavio 3</w:t>
      </w:r>
      <w:r w:rsidR="00964C4C">
        <w:rPr>
          <w:b/>
        </w:rPr>
        <w:t>2</w:t>
      </w:r>
      <w:r w:rsidR="00D170EA">
        <w:rPr>
          <w:b/>
        </w:rPr>
        <w:t>)</w:t>
      </w:r>
      <w:r w:rsidR="00F7757D" w:rsidRPr="005F4D8C">
        <w:rPr>
          <w:b/>
        </w:rPr>
        <w:t xml:space="preserve">: </w:t>
      </w:r>
    </w:p>
    <w:p w14:paraId="02DABF04" w14:textId="751CFFA6" w:rsidR="00D170EA" w:rsidRPr="00E902CB" w:rsidRDefault="00E902CB" w:rsidP="00D170EA">
      <w:pPr>
        <w:pStyle w:val="leipteksti"/>
        <w:rPr>
          <w:sz w:val="22"/>
          <w:szCs w:val="22"/>
        </w:rPr>
      </w:pPr>
      <w:r w:rsidRPr="00E902CB">
        <w:rPr>
          <w:color w:val="FF0000"/>
        </w:rPr>
        <w:t xml:space="preserve"> </w:t>
      </w:r>
      <w:r w:rsidR="00964C4C">
        <w:rPr>
          <w:sz w:val="22"/>
          <w:szCs w:val="22"/>
        </w:rPr>
        <w:t>Kaavio 32</w:t>
      </w:r>
      <w:r w:rsidR="00D170EA" w:rsidRPr="00E902CB">
        <w:rPr>
          <w:sz w:val="22"/>
          <w:szCs w:val="22"/>
        </w:rPr>
        <w:t>. Kuinka paljon sosiaali- ja terveysalan toimijoita tunnetaan? (n=9)</w:t>
      </w:r>
    </w:p>
    <w:p w14:paraId="0EEF2C65" w14:textId="652527CA" w:rsidR="00444060" w:rsidRDefault="00444060" w:rsidP="004A7E65">
      <w:pPr>
        <w:pStyle w:val="leipteksti"/>
        <w:numPr>
          <w:ilvl w:val="0"/>
          <w:numId w:val="43"/>
        </w:numPr>
      </w:pPr>
      <w:r w:rsidRPr="0054374B">
        <w:t>Kuinka paljon tun</w:t>
      </w:r>
      <w:r>
        <w:t>sit</w:t>
      </w:r>
      <w:r w:rsidRPr="0054374B">
        <w:t xml:space="preserve"> sosiaali- ja terveysalan toimijoita </w:t>
      </w:r>
      <w:r>
        <w:t xml:space="preserve">ennen </w:t>
      </w:r>
      <w:r w:rsidRPr="0054374B">
        <w:t>Kaikuk</w:t>
      </w:r>
      <w:r>
        <w:t>ortti-toimintaan tutustumista</w:t>
      </w:r>
      <w:r w:rsidRPr="0054374B">
        <w:t>?</w:t>
      </w:r>
    </w:p>
    <w:p w14:paraId="52B4D98D" w14:textId="582620BE" w:rsidR="00444060" w:rsidRDefault="00444060" w:rsidP="004A7E65">
      <w:pPr>
        <w:pStyle w:val="leipteksti"/>
        <w:numPr>
          <w:ilvl w:val="1"/>
          <w:numId w:val="43"/>
        </w:numPr>
      </w:pPr>
      <w:r>
        <w:t>Paljon: n=1/9</w:t>
      </w:r>
    </w:p>
    <w:p w14:paraId="6978BE37" w14:textId="14DBF9C6" w:rsidR="00444060" w:rsidRDefault="00444060" w:rsidP="004A7E65">
      <w:pPr>
        <w:pStyle w:val="leipteksti"/>
        <w:numPr>
          <w:ilvl w:val="1"/>
          <w:numId w:val="43"/>
        </w:numPr>
      </w:pPr>
      <w:r>
        <w:t>Jonkin verran: n=5/9</w:t>
      </w:r>
    </w:p>
    <w:p w14:paraId="4332F489" w14:textId="5609D7C7" w:rsidR="00444060" w:rsidRDefault="00444060" w:rsidP="004A7E65">
      <w:pPr>
        <w:pStyle w:val="leipteksti"/>
        <w:numPr>
          <w:ilvl w:val="1"/>
          <w:numId w:val="43"/>
        </w:numPr>
      </w:pPr>
      <w:r>
        <w:t>En lainkaan: n=3/9</w:t>
      </w:r>
    </w:p>
    <w:p w14:paraId="3CA631A1" w14:textId="673C40A9" w:rsidR="0054374B" w:rsidRDefault="0054374B" w:rsidP="004A7E65">
      <w:pPr>
        <w:pStyle w:val="leipteksti"/>
        <w:numPr>
          <w:ilvl w:val="0"/>
          <w:numId w:val="43"/>
        </w:numPr>
      </w:pPr>
      <w:r w:rsidRPr="0054374B">
        <w:t>Kuinka paljon tunnet sosiaali- ja terveysalan toimijoita Kaikukortti-toimintaan tutustumisen myötä?</w:t>
      </w:r>
    </w:p>
    <w:p w14:paraId="7E166B35" w14:textId="69743131" w:rsidR="00444060" w:rsidRDefault="00444060" w:rsidP="004A7E65">
      <w:pPr>
        <w:pStyle w:val="leipteksti"/>
        <w:numPr>
          <w:ilvl w:val="1"/>
          <w:numId w:val="43"/>
        </w:numPr>
      </w:pPr>
      <w:r>
        <w:t>Paljon: n=2/9</w:t>
      </w:r>
    </w:p>
    <w:p w14:paraId="3D1BBC14" w14:textId="77777777" w:rsidR="00444060" w:rsidRDefault="00444060" w:rsidP="004A7E65">
      <w:pPr>
        <w:pStyle w:val="leipteksti"/>
        <w:numPr>
          <w:ilvl w:val="1"/>
          <w:numId w:val="43"/>
        </w:numPr>
      </w:pPr>
      <w:r>
        <w:t>Jonkin verran: n=5/9</w:t>
      </w:r>
    </w:p>
    <w:p w14:paraId="3D4A35AB" w14:textId="77777777" w:rsidR="00F7757D" w:rsidRDefault="00444060" w:rsidP="004A7E65">
      <w:pPr>
        <w:pStyle w:val="leipteksti"/>
        <w:numPr>
          <w:ilvl w:val="1"/>
          <w:numId w:val="43"/>
        </w:numPr>
      </w:pPr>
      <w:r>
        <w:t>En lainkaan: n=2/9</w:t>
      </w:r>
    </w:p>
    <w:p w14:paraId="514BD32C" w14:textId="7E2D7AFF" w:rsidR="0054374B" w:rsidRPr="00F7757D" w:rsidRDefault="0054374B" w:rsidP="004A7E65">
      <w:pPr>
        <w:pStyle w:val="leipteksti"/>
        <w:numPr>
          <w:ilvl w:val="0"/>
          <w:numId w:val="43"/>
        </w:numPr>
      </w:pPr>
      <w:r w:rsidRPr="006F119E">
        <w:t>Kuinka paljon tunnet sosiaali- ja terveysalan toimijoita Kaikukortti-verkoston myötä?</w:t>
      </w:r>
      <w:r w:rsidRPr="00F7757D">
        <w:rPr>
          <w:color w:val="FF0000"/>
        </w:rPr>
        <w:t xml:space="preserve"> </w:t>
      </w:r>
    </w:p>
    <w:p w14:paraId="7C33E8C5" w14:textId="5528F206" w:rsidR="00444060" w:rsidRDefault="00F7757D" w:rsidP="004A7E65">
      <w:pPr>
        <w:pStyle w:val="leipteksti"/>
        <w:numPr>
          <w:ilvl w:val="1"/>
          <w:numId w:val="43"/>
        </w:numPr>
      </w:pPr>
      <w:r>
        <w:t>Paljon: n=2</w:t>
      </w:r>
      <w:r w:rsidR="00444060">
        <w:t>/9</w:t>
      </w:r>
    </w:p>
    <w:p w14:paraId="6E75CCDE" w14:textId="229B0E1D" w:rsidR="00444060" w:rsidRDefault="00444060" w:rsidP="004A7E65">
      <w:pPr>
        <w:pStyle w:val="leipteksti"/>
        <w:numPr>
          <w:ilvl w:val="1"/>
          <w:numId w:val="43"/>
        </w:numPr>
      </w:pPr>
      <w:r>
        <w:t xml:space="preserve">Jonkin </w:t>
      </w:r>
      <w:r w:rsidR="00F7757D">
        <w:t>verran: n=6</w:t>
      </w:r>
      <w:r>
        <w:t>/9</w:t>
      </w:r>
    </w:p>
    <w:p w14:paraId="384151DE" w14:textId="4E5D375E" w:rsidR="00444060" w:rsidRDefault="00F7757D" w:rsidP="004A7E65">
      <w:pPr>
        <w:pStyle w:val="leipteksti"/>
        <w:numPr>
          <w:ilvl w:val="1"/>
          <w:numId w:val="43"/>
        </w:numPr>
      </w:pPr>
      <w:r>
        <w:t>En lainkaan: n=1</w:t>
      </w:r>
      <w:r w:rsidR="00444060">
        <w:t>/9</w:t>
      </w:r>
    </w:p>
    <w:p w14:paraId="00C03D40" w14:textId="376EE483" w:rsidR="00B17893" w:rsidRDefault="00B01D3F" w:rsidP="00955C1C">
      <w:pPr>
        <w:pStyle w:val="Otsikko3"/>
      </w:pPr>
      <w:bookmarkStart w:id="27" w:name="_Toc523935127"/>
      <w:r>
        <w:t>4</w:t>
      </w:r>
      <w:r w:rsidR="0089629C">
        <w:t>.3</w:t>
      </w:r>
      <w:r w:rsidR="00732C6B">
        <w:t>.5</w:t>
      </w:r>
      <w:r w:rsidR="00C41007">
        <w:t xml:space="preserve"> </w:t>
      </w:r>
      <w:r w:rsidR="00C41007" w:rsidRPr="00C41007">
        <w:t>Kehittämisehdotuksia kyselyyn vastanneilta</w:t>
      </w:r>
      <w:bookmarkEnd w:id="27"/>
    </w:p>
    <w:p w14:paraId="0AC8407C" w14:textId="77777777" w:rsidR="005072B3" w:rsidRDefault="005072B3" w:rsidP="005072B3"/>
    <w:p w14:paraId="2812D514" w14:textId="514641EB" w:rsidR="005072B3" w:rsidRPr="005F4D8C" w:rsidRDefault="002A512D" w:rsidP="005072B3">
      <w:pPr>
        <w:pStyle w:val="leipteksti"/>
        <w:rPr>
          <w:b/>
        </w:rPr>
      </w:pPr>
      <w:r>
        <w:rPr>
          <w:b/>
        </w:rPr>
        <w:t>K</w:t>
      </w:r>
      <w:r w:rsidR="005F4D8C" w:rsidRPr="005F4D8C">
        <w:rPr>
          <w:b/>
        </w:rPr>
        <w:t>ehittämisehdotuksia</w:t>
      </w:r>
      <w:r>
        <w:rPr>
          <w:b/>
        </w:rPr>
        <w:t xml:space="preserve"> omin sanoin</w:t>
      </w:r>
      <w:r w:rsidR="005F4D8C" w:rsidRPr="005F4D8C">
        <w:rPr>
          <w:b/>
        </w:rPr>
        <w:t>: (n=3/9)</w:t>
      </w:r>
    </w:p>
    <w:p w14:paraId="3C210803" w14:textId="5FEB0528" w:rsidR="00337184" w:rsidRDefault="00337184" w:rsidP="004A7E65">
      <w:pPr>
        <w:pStyle w:val="leipteksti"/>
        <w:numPr>
          <w:ilvl w:val="0"/>
          <w:numId w:val="39"/>
        </w:numPr>
      </w:pPr>
      <w:r>
        <w:t>”Työtä on tehty syvällisesti, ehkä liiankin syvällisesti. Voi olla tarpeen sosiaalipuolelle, mutta välillä tuntuu, että liian paljon kokouksia ja työpajoja. Silti hyvä asia, että Kaikukortti on saatu lyötyä lävitse, ehkä vaatinut tämän laajan sparraamisen. Jatko... Miten ne ihmiset, jotka eivät ole enää Kaikukortin halt</w:t>
      </w:r>
      <w:r w:rsidR="004D22EB">
        <w:t>i</w:t>
      </w:r>
      <w:r>
        <w:t>joita? Miten heidät saadaan pidettyä mukana kulttuurinkävijöinä? Onko tästä tehty tutkimusta? Miten heidät saa kiinni? Mitä sen eteen voi tehdä?”</w:t>
      </w:r>
    </w:p>
    <w:p w14:paraId="5A3D2F62" w14:textId="4B9508CB" w:rsidR="00337184" w:rsidRDefault="00337184" w:rsidP="004A7E65">
      <w:pPr>
        <w:pStyle w:val="leipteksti"/>
        <w:numPr>
          <w:ilvl w:val="0"/>
          <w:numId w:val="39"/>
        </w:numPr>
      </w:pPr>
      <w:r>
        <w:lastRenderedPageBreak/>
        <w:t>”Kaikukortin toimijoille yhteinen verkostoitumis- ja käytännön toimintaa selkeyttävä kohtaaminen (esim. paikkakuntakohtaisesti).”</w:t>
      </w:r>
    </w:p>
    <w:p w14:paraId="06B6C088" w14:textId="685D6899" w:rsidR="00337184" w:rsidRDefault="00337184" w:rsidP="004A7E65">
      <w:pPr>
        <w:pStyle w:val="leipteksti"/>
        <w:numPr>
          <w:ilvl w:val="0"/>
          <w:numId w:val="39"/>
        </w:numPr>
      </w:pPr>
      <w:r>
        <w:t>”Kortin tunnetuksi tekeminen -mainos.”</w:t>
      </w:r>
    </w:p>
    <w:p w14:paraId="3F5E84A0" w14:textId="77777777" w:rsidR="005072B3" w:rsidRPr="005072B3" w:rsidRDefault="005072B3" w:rsidP="005072B3"/>
    <w:p w14:paraId="3E32BAE4" w14:textId="6E5D4635" w:rsidR="00B17893" w:rsidRDefault="00B01D3F" w:rsidP="006E376C">
      <w:pPr>
        <w:pStyle w:val="Otsikko2"/>
      </w:pPr>
      <w:bookmarkStart w:id="28" w:name="_Toc523935128"/>
      <w:r>
        <w:t>4</w:t>
      </w:r>
      <w:r w:rsidR="0089629C">
        <w:t>.4</w:t>
      </w:r>
      <w:r w:rsidR="00B17893">
        <w:t xml:space="preserve"> </w:t>
      </w:r>
      <w:r w:rsidR="00FB7D5D">
        <w:t xml:space="preserve">Yhteenvetoa ja johtopäätöksiä </w:t>
      </w:r>
      <w:r w:rsidR="00B17893">
        <w:t>Kaikukortti-verkoston kysely</w:t>
      </w:r>
      <w:r w:rsidR="00FB7D5D">
        <w:t>stä</w:t>
      </w:r>
      <w:bookmarkEnd w:id="28"/>
    </w:p>
    <w:p w14:paraId="2C2FAF73" w14:textId="2D313C12" w:rsidR="00A82C22" w:rsidRPr="00B3054D" w:rsidRDefault="00A82C22" w:rsidP="00FA16F8">
      <w:pPr>
        <w:pStyle w:val="leipteksti"/>
      </w:pPr>
      <w:r w:rsidRPr="00B3054D">
        <w:t>Kaikukortti-verkoston kyselyssä kiinnitettiin erityisesti huomiota Kaikukortti-toiminnan toimivuuteen sekä vaikutuksiin, kuten siihen,</w:t>
      </w:r>
    </w:p>
    <w:p w14:paraId="3C6A9A15" w14:textId="7B636020" w:rsidR="00A82C22" w:rsidRPr="00262D6C" w:rsidRDefault="00A82C22" w:rsidP="007A5CF5">
      <w:pPr>
        <w:pStyle w:val="leipteksti"/>
        <w:numPr>
          <w:ilvl w:val="0"/>
          <w:numId w:val="70"/>
        </w:numPr>
        <w:ind w:left="709" w:hanging="425"/>
      </w:pPr>
      <w:r w:rsidRPr="00B3054D">
        <w:t xml:space="preserve">miten kulttuuri- ja sosiaali- ja terveysalan toimijat kuvailevat </w:t>
      </w:r>
      <w:r w:rsidRPr="00262D6C">
        <w:t xml:space="preserve">organisaatiolleen saamaansa hyötyä hankkeesta </w:t>
      </w:r>
    </w:p>
    <w:p w14:paraId="60A5E028" w14:textId="677609D3" w:rsidR="00A82C22" w:rsidRPr="00262D6C" w:rsidRDefault="00A82C22" w:rsidP="007A5CF5">
      <w:pPr>
        <w:pStyle w:val="leipteksti"/>
        <w:numPr>
          <w:ilvl w:val="0"/>
          <w:numId w:val="70"/>
        </w:numPr>
        <w:ind w:left="709" w:hanging="408"/>
      </w:pPr>
      <w:r w:rsidRPr="00262D6C">
        <w:t xml:space="preserve">onko uusien toimijoiden helppo ottaa malli käyttöön, </w:t>
      </w:r>
    </w:p>
    <w:p w14:paraId="56955824" w14:textId="3663DEC3" w:rsidR="00A82C22" w:rsidRPr="00262D6C" w:rsidRDefault="00A82C22" w:rsidP="007A5CF5">
      <w:pPr>
        <w:pStyle w:val="leipteksti"/>
        <w:numPr>
          <w:ilvl w:val="0"/>
          <w:numId w:val="70"/>
        </w:numPr>
        <w:ind w:left="709" w:hanging="408"/>
      </w:pPr>
      <w:r w:rsidRPr="00262D6C">
        <w:t>onko malli kustannustehokas ja</w:t>
      </w:r>
    </w:p>
    <w:p w14:paraId="560BA87F" w14:textId="77777777" w:rsidR="00262D6C" w:rsidRPr="00262D6C" w:rsidRDefault="00A82C22" w:rsidP="007A5CF5">
      <w:pPr>
        <w:pStyle w:val="leipteksti"/>
        <w:numPr>
          <w:ilvl w:val="0"/>
          <w:numId w:val="70"/>
        </w:numPr>
        <w:ind w:left="709" w:hanging="408"/>
      </w:pPr>
      <w:r w:rsidRPr="00262D6C">
        <w:t>onko yhteistyö eri toimijoiden välillä lisääntynyt.</w:t>
      </w:r>
      <w:r w:rsidR="00937774" w:rsidRPr="00262D6C">
        <w:t xml:space="preserve"> </w:t>
      </w:r>
    </w:p>
    <w:p w14:paraId="3B3883DC" w14:textId="103DA149" w:rsidR="00B17893" w:rsidRDefault="00B01D3F" w:rsidP="00955C1C">
      <w:pPr>
        <w:pStyle w:val="Otsikko3"/>
      </w:pPr>
      <w:bookmarkStart w:id="29" w:name="_Toc523935129"/>
      <w:r>
        <w:t>4</w:t>
      </w:r>
      <w:r w:rsidR="0089629C">
        <w:t>.4</w:t>
      </w:r>
      <w:r w:rsidR="00B17893">
        <w:t xml:space="preserve">.1 </w:t>
      </w:r>
      <w:r w:rsidR="00B17893" w:rsidRPr="00B17893">
        <w:t>Kaikukorttia jakavien sosiaali- ja terveysalan kumppaneiden kysely</w:t>
      </w:r>
      <w:r w:rsidR="005923FA">
        <w:t xml:space="preserve">n </w:t>
      </w:r>
      <w:r w:rsidR="005923FA" w:rsidRPr="005923FA">
        <w:t>tulosten yhteenveto ja johtopäätöksiä</w:t>
      </w:r>
      <w:bookmarkEnd w:id="29"/>
    </w:p>
    <w:p w14:paraId="4B192DE8" w14:textId="1FD92F9A" w:rsidR="00A82C22" w:rsidRDefault="00955C1C" w:rsidP="00A82C22">
      <w:pPr>
        <w:pStyle w:val="leipteksti"/>
        <w:rPr>
          <w:b/>
          <w:color w:val="FF0000"/>
        </w:rPr>
      </w:pPr>
      <w:r>
        <w:rPr>
          <w:b/>
        </w:rPr>
        <w:t>A</w:t>
      </w:r>
      <w:r w:rsidR="00A82C22" w:rsidRPr="00B3054D">
        <w:rPr>
          <w:b/>
        </w:rPr>
        <w:t xml:space="preserve">. Miten sosiaali- ja terveysalan toimijat kuvailevat organisaatiolleen saamaansa hyötyä hankkeesta? </w:t>
      </w:r>
    </w:p>
    <w:p w14:paraId="250A1295" w14:textId="5F431CDC" w:rsidR="003404FF" w:rsidRPr="003404FF" w:rsidRDefault="003404FF" w:rsidP="003404FF">
      <w:pPr>
        <w:pStyle w:val="leipteksti"/>
      </w:pPr>
      <w:r w:rsidRPr="003404FF">
        <w:t xml:space="preserve">Kaikukortti-toiminnasta tavoitellaan hyödyllistä työvälinettä </w:t>
      </w:r>
      <w:r>
        <w:t xml:space="preserve">sosiaali- ja terveysalan </w:t>
      </w:r>
      <w:r w:rsidRPr="003404FF">
        <w:t>toimijoiden työhön. Kaikukortti-toiminnan tavoitteena on myös edistää taloudellisesti heikommassa asemassa olevien henkilöiden</w:t>
      </w:r>
    </w:p>
    <w:p w14:paraId="0E779488" w14:textId="77777777" w:rsidR="003404FF" w:rsidRPr="003404FF" w:rsidRDefault="003404FF" w:rsidP="003404FF">
      <w:pPr>
        <w:pStyle w:val="leipteksti"/>
      </w:pPr>
      <w:r w:rsidRPr="003404FF">
        <w:t>yhdenvertaisia mahdollisuuksia nauttia taiteesta ja kulttuurista ja</w:t>
      </w:r>
    </w:p>
    <w:p w14:paraId="6FEDB4C2" w14:textId="11D8B363" w:rsidR="00605E2F" w:rsidRDefault="003404FF" w:rsidP="003404FF">
      <w:pPr>
        <w:pStyle w:val="leipteksti"/>
      </w:pPr>
      <w:r w:rsidRPr="003404FF">
        <w:t>osallistua kulttuurielämään</w:t>
      </w:r>
      <w:r>
        <w:t>. (Kulttuuria kaikille -palvelu 2014.)</w:t>
      </w:r>
    </w:p>
    <w:p w14:paraId="41669ED4" w14:textId="77777777" w:rsidR="00B46E37" w:rsidRDefault="00B46E37" w:rsidP="003404FF">
      <w:pPr>
        <w:pStyle w:val="leipteksti"/>
        <w:rPr>
          <w:b/>
          <w:color w:val="FF0000"/>
        </w:rPr>
      </w:pPr>
    </w:p>
    <w:p w14:paraId="60B0A4D7" w14:textId="79B20C71" w:rsidR="00605E2F" w:rsidRDefault="00605E2F" w:rsidP="00A82C22">
      <w:pPr>
        <w:pStyle w:val="leipteksti"/>
        <w:rPr>
          <w:b/>
        </w:rPr>
      </w:pPr>
      <w:r w:rsidRPr="00855AC4">
        <w:rPr>
          <w:b/>
        </w:rPr>
        <w:t>Hyödyt asiakastyön ja</w:t>
      </w:r>
      <w:r w:rsidR="00AA36B5" w:rsidRPr="00855AC4">
        <w:rPr>
          <w:b/>
        </w:rPr>
        <w:t>/</w:t>
      </w:r>
      <w:r w:rsidRPr="00855AC4">
        <w:rPr>
          <w:b/>
        </w:rPr>
        <w:t xml:space="preserve"> oman työn kannalta</w:t>
      </w:r>
      <w:r w:rsidR="00855AC4" w:rsidRPr="00855AC4">
        <w:rPr>
          <w:b/>
        </w:rPr>
        <w:t xml:space="preserve"> </w:t>
      </w:r>
    </w:p>
    <w:p w14:paraId="4A94E880" w14:textId="2B052945" w:rsidR="00847EF5" w:rsidRDefault="00847EF5" w:rsidP="00A82C22">
      <w:pPr>
        <w:pStyle w:val="leipteksti"/>
        <w:rPr>
          <w:i/>
        </w:rPr>
      </w:pPr>
      <w:r w:rsidRPr="00847EF5">
        <w:rPr>
          <w:i/>
        </w:rPr>
        <w:t>”Voi olla joskus se viimeinen lenkki esimerkiksi asiakkaan omassa päätöksenteossa; houkutin.”</w:t>
      </w:r>
    </w:p>
    <w:p w14:paraId="000CFCBC" w14:textId="77777777" w:rsidR="00EB419F" w:rsidRDefault="00EB419F" w:rsidP="00A82C22">
      <w:pPr>
        <w:pStyle w:val="leipteksti"/>
        <w:rPr>
          <w:i/>
        </w:rPr>
      </w:pPr>
    </w:p>
    <w:p w14:paraId="0EF9651E" w14:textId="26691D4E" w:rsidR="00B2338D" w:rsidRDefault="0077557D" w:rsidP="007A5CF5">
      <w:pPr>
        <w:pStyle w:val="leipteksti"/>
        <w:numPr>
          <w:ilvl w:val="0"/>
          <w:numId w:val="71"/>
        </w:numPr>
      </w:pPr>
      <w:r w:rsidRPr="00433FC0">
        <w:t>Enemmistö vastaajista näkee Kaikukortin hyödyllisenä työvälineenä asiakastyön kannalta</w:t>
      </w:r>
      <w:r w:rsidR="00433FC0" w:rsidRPr="00433FC0">
        <w:t xml:space="preserve">. </w:t>
      </w:r>
      <w:r w:rsidR="0050588A" w:rsidRPr="00847EF5">
        <w:t>Sosiaali- ja terveysalan toimijat kertoivat omin sanoin lukuisia hyötyjä Kaikukortista omalle työlle, kuten</w:t>
      </w:r>
      <w:r w:rsidR="0050588A">
        <w:t xml:space="preserve"> mahdollisuuden tarjota</w:t>
      </w:r>
      <w:r w:rsidR="0050588A" w:rsidRPr="00847EF5">
        <w:t xml:space="preserve"> lisää ja monipuolisempia palvelu</w:t>
      </w:r>
      <w:r w:rsidR="0050588A">
        <w:t xml:space="preserve">ita ja monipuolistaa asiakkaan kuntoutusta. </w:t>
      </w:r>
      <w:r w:rsidR="00A24509" w:rsidRPr="00433FC0">
        <w:t xml:space="preserve">Kaikukortti </w:t>
      </w:r>
      <w:r w:rsidR="00AE33D1" w:rsidRPr="00433FC0">
        <w:t xml:space="preserve">nähdään </w:t>
      </w:r>
      <w:r w:rsidR="00A24509" w:rsidRPr="00433FC0">
        <w:t>työväline</w:t>
      </w:r>
      <w:r w:rsidR="00AE33D1" w:rsidRPr="00433FC0">
        <w:t>enä</w:t>
      </w:r>
      <w:r w:rsidR="00A24509" w:rsidRPr="00433FC0">
        <w:t>, joka antaa keinoja tukea</w:t>
      </w:r>
      <w:r w:rsidR="00A24509">
        <w:t xml:space="preserve"> asiakasta paremmin</w:t>
      </w:r>
      <w:r w:rsidR="00433FC0">
        <w:t xml:space="preserve">, toimii </w:t>
      </w:r>
      <w:r w:rsidR="00B2338D" w:rsidRPr="00B2338D">
        <w:t xml:space="preserve">ennalta ehkäisevän päihdetyön </w:t>
      </w:r>
      <w:r w:rsidR="00433FC0">
        <w:t xml:space="preserve">ja </w:t>
      </w:r>
      <w:r w:rsidR="00B2338D" w:rsidRPr="00B2338D">
        <w:t>sosiaalisen kuntoutuksen työkaluna</w:t>
      </w:r>
      <w:r w:rsidR="00433FC0">
        <w:t xml:space="preserve">. Kaikukortti nähdään myös </w:t>
      </w:r>
      <w:r w:rsidR="00B2338D" w:rsidRPr="00B2338D">
        <w:t xml:space="preserve">mahdollisuutena </w:t>
      </w:r>
      <w:r w:rsidR="0050588A">
        <w:t xml:space="preserve">antaa asiakkaalle taloudellista etua </w:t>
      </w:r>
      <w:r w:rsidR="00B2338D" w:rsidRPr="00B2338D">
        <w:t xml:space="preserve">ja </w:t>
      </w:r>
      <w:r w:rsidR="00E41E2C">
        <w:t xml:space="preserve">rikastaa </w:t>
      </w:r>
      <w:r w:rsidR="00B2338D" w:rsidRPr="00B2338D">
        <w:t>keskustelu</w:t>
      </w:r>
      <w:r w:rsidR="00E41E2C">
        <w:t>a</w:t>
      </w:r>
      <w:r w:rsidR="00B2338D" w:rsidRPr="00B2338D">
        <w:t xml:space="preserve"> jopa haastavissa asiakastilan</w:t>
      </w:r>
      <w:r w:rsidR="000A37E0">
        <w:t>teissa.</w:t>
      </w:r>
      <w:r w:rsidR="00123DE4">
        <w:t xml:space="preserve"> </w:t>
      </w:r>
    </w:p>
    <w:p w14:paraId="497E6B59" w14:textId="3A76E148" w:rsidR="00A32355" w:rsidRDefault="00123DE4" w:rsidP="007A5CF5">
      <w:pPr>
        <w:pStyle w:val="leipteksti"/>
        <w:numPr>
          <w:ilvl w:val="1"/>
          <w:numId w:val="92"/>
        </w:numPr>
        <w:ind w:left="1418" w:hanging="284"/>
      </w:pPr>
      <w:r>
        <w:lastRenderedPageBreak/>
        <w:t>V</w:t>
      </w:r>
      <w:r w:rsidR="00A32355" w:rsidRPr="00E620A9">
        <w:t xml:space="preserve">uonna 2016 </w:t>
      </w:r>
      <w:r w:rsidR="00E41E2C">
        <w:t>vain noin puolet</w:t>
      </w:r>
      <w:r w:rsidR="00A32355" w:rsidRPr="00E620A9">
        <w:t xml:space="preserve"> vastaajista näki Kaikukortin hyödyllisenä työvälineenä asiakastyön kannalta (Haataja 2018, 44). </w:t>
      </w:r>
    </w:p>
    <w:p w14:paraId="1055F442" w14:textId="664DBBC2" w:rsidR="00605E2F" w:rsidRPr="00B2338D" w:rsidRDefault="00605E2F" w:rsidP="007A5CF5">
      <w:pPr>
        <w:pStyle w:val="leipteksti"/>
        <w:numPr>
          <w:ilvl w:val="0"/>
          <w:numId w:val="71"/>
        </w:numPr>
      </w:pPr>
      <w:r w:rsidRPr="00B2338D">
        <w:t xml:space="preserve">Yhteisön Kaikukortti ei ole vielä </w:t>
      </w:r>
      <w:r>
        <w:t xml:space="preserve">samalla tavalla vakiintunut työkalu kuin Kaikukortti, </w:t>
      </w:r>
      <w:r w:rsidR="0020161F" w:rsidRPr="0020161F">
        <w:t>eikä osalla vastaajista ryhmäkäynnit kuulu työnkuvaan</w:t>
      </w:r>
      <w:r w:rsidR="0020161F">
        <w:t xml:space="preserve">. Kuitenkin </w:t>
      </w:r>
      <w:r w:rsidRPr="00B2338D">
        <w:t xml:space="preserve">enemmistö vastaajista näkee </w:t>
      </w:r>
      <w:r>
        <w:t xml:space="preserve">yhteisön Kaikukortin hyödyllisenä, esimerkiksi </w:t>
      </w:r>
      <w:r w:rsidRPr="00B2338D">
        <w:t>ryhmätoimintojen ohjelman suunnittelun apuvälineenä</w:t>
      </w:r>
      <w:r>
        <w:t xml:space="preserve"> tai </w:t>
      </w:r>
      <w:r w:rsidRPr="00B2338D">
        <w:t xml:space="preserve">mahdollisuutena tarjota enemmän tekemistä asiakkaan / ryhmän kanssa. </w:t>
      </w:r>
    </w:p>
    <w:p w14:paraId="3374510B" w14:textId="600D3871" w:rsidR="00605E2F" w:rsidRDefault="00605E2F" w:rsidP="007A5CF5">
      <w:pPr>
        <w:pStyle w:val="leipteksti"/>
        <w:numPr>
          <w:ilvl w:val="1"/>
          <w:numId w:val="93"/>
        </w:numPr>
        <w:ind w:left="1560" w:hanging="284"/>
      </w:pPr>
      <w:r>
        <w:t>V</w:t>
      </w:r>
      <w:r w:rsidRPr="00A32355">
        <w:t>uonna 2016 vain noin puolet vastaajista piti</w:t>
      </w:r>
      <w:r>
        <w:t xml:space="preserve"> yhteisön Kaikukorttia</w:t>
      </w:r>
      <w:r w:rsidRPr="00A32355">
        <w:t xml:space="preserve"> hyödyllisenä työvälineenä</w:t>
      </w:r>
      <w:r w:rsidR="00123DE4">
        <w:t xml:space="preserve">. </w:t>
      </w:r>
      <w:r w:rsidR="0020161F">
        <w:t xml:space="preserve">Tuolloinkaan yhteisön Kaikukorttia ei </w:t>
      </w:r>
      <w:r w:rsidR="00123DE4">
        <w:t xml:space="preserve">ollut </w:t>
      </w:r>
      <w:r w:rsidR="00EB419F">
        <w:t xml:space="preserve">vielä </w:t>
      </w:r>
      <w:r w:rsidR="0020161F">
        <w:t>hyödynnetty</w:t>
      </w:r>
      <w:r w:rsidR="00EB419F">
        <w:t xml:space="preserve"> mainittavasti</w:t>
      </w:r>
      <w:r w:rsidR="0020161F">
        <w:t>. (Haataja 2018, 42–43</w:t>
      </w:r>
      <w:r w:rsidR="006E333B">
        <w:t>.</w:t>
      </w:r>
      <w:r w:rsidR="0020161F">
        <w:t>)</w:t>
      </w:r>
    </w:p>
    <w:p w14:paraId="49D1E1EC" w14:textId="5B7AC350" w:rsidR="00847EF5" w:rsidRDefault="00E41E2C" w:rsidP="007A5CF5">
      <w:pPr>
        <w:pStyle w:val="leipteksti"/>
        <w:numPr>
          <w:ilvl w:val="0"/>
          <w:numId w:val="71"/>
        </w:numPr>
      </w:pPr>
      <w:r>
        <w:t>Kaikukortti-verkostossa olemisen nähdään hyödyttävän omalle työlle itse asetettuja päämääriä.</w:t>
      </w:r>
      <w:r w:rsidR="0050588A">
        <w:t xml:space="preserve"> Lisäksi </w:t>
      </w:r>
      <w:r w:rsidR="00847EF5" w:rsidRPr="00847EF5">
        <w:t xml:space="preserve">osallistuminen </w:t>
      </w:r>
      <w:r w:rsidR="0050588A">
        <w:t xml:space="preserve">Kaikukortin </w:t>
      </w:r>
      <w:r w:rsidR="00847EF5" w:rsidRPr="00847EF5">
        <w:t>kehitystyöhön on nähty tärkeänä.</w:t>
      </w:r>
    </w:p>
    <w:p w14:paraId="0FA3AB0F" w14:textId="50CA9368" w:rsidR="0050588A" w:rsidRPr="0050588A" w:rsidRDefault="0050588A" w:rsidP="0050588A">
      <w:pPr>
        <w:pStyle w:val="leipteksti"/>
        <w:rPr>
          <w:i/>
        </w:rPr>
      </w:pPr>
      <w:r w:rsidRPr="0050588A">
        <w:rPr>
          <w:i/>
        </w:rPr>
        <w:t>”Lisää omaa näkyvyyttämme/tunnettavuutta samalla.”</w:t>
      </w:r>
    </w:p>
    <w:p w14:paraId="07CA2538" w14:textId="79296916" w:rsidR="00886146" w:rsidRPr="0050588A" w:rsidRDefault="00886146" w:rsidP="00886146">
      <w:pPr>
        <w:rPr>
          <w:rFonts w:ascii="Arial" w:hAnsi="Arial"/>
          <w:i/>
        </w:rPr>
      </w:pPr>
    </w:p>
    <w:p w14:paraId="59BF9FEF" w14:textId="2D3727B7" w:rsidR="00605E2F" w:rsidRPr="00855AC4" w:rsidRDefault="00605E2F" w:rsidP="00605E2F">
      <w:pPr>
        <w:pStyle w:val="leipteksti"/>
        <w:rPr>
          <w:b/>
        </w:rPr>
      </w:pPr>
      <w:r w:rsidRPr="00855AC4">
        <w:rPr>
          <w:b/>
        </w:rPr>
        <w:t xml:space="preserve">Hyödyt </w:t>
      </w:r>
      <w:r w:rsidR="00855AC4">
        <w:rPr>
          <w:b/>
        </w:rPr>
        <w:t>omille asiakkai</w:t>
      </w:r>
      <w:r w:rsidRPr="00855AC4">
        <w:rPr>
          <w:b/>
        </w:rPr>
        <w:t>lle</w:t>
      </w:r>
    </w:p>
    <w:p w14:paraId="58D6C4A0" w14:textId="5EE8EB69" w:rsidR="00192858" w:rsidRPr="00AA36B5" w:rsidRDefault="00192858" w:rsidP="007A5CF5">
      <w:pPr>
        <w:pStyle w:val="leipteksti"/>
        <w:numPr>
          <w:ilvl w:val="0"/>
          <w:numId w:val="71"/>
        </w:numPr>
      </w:pPr>
      <w:r w:rsidRPr="00AA36B5">
        <w:t>Kaikukortin nähdään vaikuttavan myönteisesti asiakkaiden hyvinvointiin</w:t>
      </w:r>
      <w:r w:rsidR="00433FC0" w:rsidRPr="00AA36B5">
        <w:t xml:space="preserve">. </w:t>
      </w:r>
      <w:r w:rsidRPr="00AA36B5">
        <w:t>Lähes kaikki vastaajat näkevät Kaikukortin edistäneen omien asiakkaiden osallisuutta ja elämänlaatua</w:t>
      </w:r>
    </w:p>
    <w:p w14:paraId="17532B47" w14:textId="44E3CFE1" w:rsidR="00B51CC6" w:rsidRPr="00AA36B5" w:rsidRDefault="00192858" w:rsidP="007A5CF5">
      <w:pPr>
        <w:pStyle w:val="leipteksti"/>
        <w:numPr>
          <w:ilvl w:val="0"/>
          <w:numId w:val="71"/>
        </w:numPr>
        <w:rPr>
          <w:b/>
        </w:rPr>
      </w:pPr>
      <w:r w:rsidRPr="00AA36B5">
        <w:t>Kaikukortin nähdään vaikuttavan myönteisesti asiakkaiden kulttuuristen oikeuksien toteutumiseen: Yhtä vastaajaa lukuun ottamatta kaikki vastaajat näkevät Kaikukortin edistävän tiukassa taloudellisessa tilanteessa olevien asiakkaiden yhdenvertaisia mahdollisuuksia käyttää kulttuuripalveluja.</w:t>
      </w:r>
      <w:r w:rsidR="000A37E0" w:rsidRPr="00AA36B5">
        <w:t xml:space="preserve"> </w:t>
      </w:r>
    </w:p>
    <w:p w14:paraId="024379FB" w14:textId="77777777" w:rsidR="00847EF5" w:rsidRPr="00847EF5" w:rsidRDefault="00394B1E" w:rsidP="007A5CF5">
      <w:pPr>
        <w:pStyle w:val="leipteksti"/>
        <w:numPr>
          <w:ilvl w:val="0"/>
          <w:numId w:val="71"/>
        </w:numPr>
        <w:rPr>
          <w:b/>
        </w:rPr>
      </w:pPr>
      <w:r w:rsidRPr="00AA36B5">
        <w:t xml:space="preserve">On huomioitavaa, että kukaan ei ollut täysin eri mieltä siitä, että Kaikukortti vaikuttaisi myönteisesti asiakkaiden hyvinvointiin. </w:t>
      </w:r>
    </w:p>
    <w:p w14:paraId="5A20E83C" w14:textId="605B0808" w:rsidR="00433FC0" w:rsidRPr="00A51E56" w:rsidRDefault="00847EF5" w:rsidP="007A5CF5">
      <w:pPr>
        <w:pStyle w:val="leipteksti"/>
        <w:numPr>
          <w:ilvl w:val="0"/>
          <w:numId w:val="71"/>
        </w:numPr>
        <w:rPr>
          <w:b/>
        </w:rPr>
      </w:pPr>
      <w:r w:rsidRPr="00847EF5">
        <w:t>Omin sanoin kerrotussa korostuivat Kaikukortin hyvää tekevät vaikutukset sen haltijoille, kute</w:t>
      </w:r>
      <w:r w:rsidR="005E081D">
        <w:t xml:space="preserve">n osallistumismahdollisuuksien </w:t>
      </w:r>
      <w:r w:rsidRPr="00847EF5">
        <w:t>lisääntyminen</w:t>
      </w:r>
      <w:r w:rsidR="005E081D">
        <w:t>.</w:t>
      </w:r>
    </w:p>
    <w:p w14:paraId="2BC44F9B" w14:textId="67737DD2" w:rsidR="00B536CD" w:rsidRPr="00EF540A" w:rsidRDefault="00B536CD" w:rsidP="00EF540A">
      <w:pPr>
        <w:pStyle w:val="leipteksti"/>
        <w:rPr>
          <w:i/>
        </w:rPr>
      </w:pPr>
      <w:r w:rsidRPr="00B536CD">
        <w:rPr>
          <w:i/>
        </w:rPr>
        <w:t>”Alkaa jo uppoamaan, eli nykyisin asiakkaat osaavat/tietävät jo kysyä "mistä niitä saa".</w:t>
      </w:r>
      <w:r w:rsidR="00EF540A">
        <w:rPr>
          <w:i/>
        </w:rPr>
        <w:br/>
      </w:r>
    </w:p>
    <w:p w14:paraId="73D7B95B" w14:textId="01F6B62B" w:rsidR="00A82C22" w:rsidRPr="00132E36" w:rsidRDefault="00955C1C" w:rsidP="00132E36">
      <w:pPr>
        <w:pStyle w:val="leipteksti"/>
        <w:ind w:left="0" w:firstLine="301"/>
        <w:rPr>
          <w:b/>
        </w:rPr>
      </w:pPr>
      <w:r>
        <w:rPr>
          <w:b/>
        </w:rPr>
        <w:t>B</w:t>
      </w:r>
      <w:r w:rsidR="00A82C22" w:rsidRPr="00B3054D">
        <w:rPr>
          <w:b/>
        </w:rPr>
        <w:t xml:space="preserve">. Onko uusien toimijoiden helppo ottaa malli käyttöön? </w:t>
      </w:r>
      <w:r w:rsidR="00A82C22">
        <w:rPr>
          <w:color w:val="FF0000"/>
        </w:rPr>
        <w:t xml:space="preserve"> </w:t>
      </w:r>
    </w:p>
    <w:p w14:paraId="4400CBF1" w14:textId="763B31BF" w:rsidR="003404FF" w:rsidRDefault="003404FF" w:rsidP="003404FF">
      <w:pPr>
        <w:pStyle w:val="leipteksti"/>
      </w:pPr>
      <w:r>
        <w:t>Kaikukortti-mallista tavoitellaan mahdollisimman toimivaa ja Kaikukortista on pyritty suunnittelemaan helppokäyttöinen työväline Kaikukortti-kumppaneiden työn kannalta (Kulttuuria kaikille -palvelu 2014b, 4).</w:t>
      </w:r>
    </w:p>
    <w:p w14:paraId="57F05F67" w14:textId="77777777" w:rsidR="00EB419F" w:rsidRDefault="00EB419F" w:rsidP="003404FF">
      <w:pPr>
        <w:pStyle w:val="leipteksti"/>
      </w:pPr>
    </w:p>
    <w:p w14:paraId="78D8E4DD" w14:textId="4D54A9BE" w:rsidR="00AE33D1" w:rsidRPr="00EF540A" w:rsidRDefault="00132E36" w:rsidP="007A5CF5">
      <w:pPr>
        <w:pStyle w:val="leipteksti"/>
        <w:numPr>
          <w:ilvl w:val="0"/>
          <w:numId w:val="79"/>
        </w:numPr>
        <w:ind w:left="851" w:hanging="284"/>
      </w:pPr>
      <w:r w:rsidRPr="00EF540A">
        <w:lastRenderedPageBreak/>
        <w:t>Sosiaali- ja terveysalan toimijat eivät ole raportoineet kyselyssä erityisistä haasteista ottaa malli käyttöön, vaan kyselyn perusteella malli on ollut helppo ottaa käyttöön</w:t>
      </w:r>
      <w:r w:rsidR="00EF540A" w:rsidRPr="00EF540A">
        <w:t>. T</w:t>
      </w:r>
      <w:r w:rsidRPr="00EF540A">
        <w:t>oimintaan perehdyttäminen on koettu pääosin riittävänä</w:t>
      </w:r>
      <w:r w:rsidR="00EF540A" w:rsidRPr="00EF540A">
        <w:t xml:space="preserve">, </w:t>
      </w:r>
      <w:r w:rsidRPr="00EF540A">
        <w:rPr>
          <w:rFonts w:cs="Arial"/>
        </w:rPr>
        <w:t>ohjemateriaali on koettu pääosin</w:t>
      </w:r>
      <w:r w:rsidR="0077557D" w:rsidRPr="00EF540A">
        <w:rPr>
          <w:rFonts w:cs="Arial"/>
        </w:rPr>
        <w:t xml:space="preserve"> toimivana ja selkeänä</w:t>
      </w:r>
      <w:r w:rsidR="00EF540A" w:rsidRPr="00EF540A">
        <w:rPr>
          <w:rFonts w:cs="Arial"/>
        </w:rPr>
        <w:t xml:space="preserve">, ja </w:t>
      </w:r>
      <w:r w:rsidRPr="00EF540A">
        <w:rPr>
          <w:rFonts w:cs="Arial"/>
        </w:rPr>
        <w:t xml:space="preserve">Kaikukortista viestimistä pidetään </w:t>
      </w:r>
      <w:r w:rsidR="0077557D" w:rsidRPr="00EF540A">
        <w:rPr>
          <w:rFonts w:cs="Arial"/>
        </w:rPr>
        <w:t>helppona</w:t>
      </w:r>
      <w:r w:rsidR="00EF540A" w:rsidRPr="00EF540A">
        <w:rPr>
          <w:rFonts w:cs="Arial"/>
        </w:rPr>
        <w:t>.</w:t>
      </w:r>
    </w:p>
    <w:p w14:paraId="60246B5D" w14:textId="73FB86BB" w:rsidR="00005783" w:rsidRPr="005E081D" w:rsidRDefault="005C4732" w:rsidP="007A5CF5">
      <w:pPr>
        <w:pStyle w:val="leipteksti"/>
        <w:numPr>
          <w:ilvl w:val="1"/>
          <w:numId w:val="79"/>
        </w:numPr>
        <w:ind w:left="1134" w:hanging="283"/>
      </w:pPr>
      <w:r>
        <w:t xml:space="preserve">Toinen kokeiluvuosi on tehnyt Kaikukortti-toiminnan tutummaksi. </w:t>
      </w:r>
      <w:r w:rsidR="00005783" w:rsidRPr="00AA36B5">
        <w:t xml:space="preserve">Vuonna 2016 vain puolet vastaajista koki Kaikukortin hyödyntämisen </w:t>
      </w:r>
      <w:r w:rsidR="00005783" w:rsidRPr="005E081D">
        <w:t xml:space="preserve">työvälineenä asiakastyössä helppona, </w:t>
      </w:r>
      <w:r w:rsidR="00EF540A">
        <w:t xml:space="preserve">ja </w:t>
      </w:r>
      <w:r w:rsidR="00005783" w:rsidRPr="005E081D">
        <w:t>enemmistö vastaajista koki saaneensa riittävästi perehdytystä Kaikukorttiin (Haataja 2018, 38–39).</w:t>
      </w:r>
    </w:p>
    <w:p w14:paraId="08E918BA" w14:textId="23556A3B" w:rsidR="00AA36B5" w:rsidRPr="001B4388" w:rsidRDefault="001B4388" w:rsidP="007A5CF5">
      <w:pPr>
        <w:pStyle w:val="leipteksti"/>
        <w:numPr>
          <w:ilvl w:val="0"/>
          <w:numId w:val="79"/>
        </w:numPr>
        <w:ind w:left="851" w:hanging="425"/>
      </w:pPr>
      <w:r w:rsidRPr="001B4388">
        <w:t>Kaikukortti</w:t>
      </w:r>
      <w:r>
        <w:t>-</w:t>
      </w:r>
      <w:r w:rsidRPr="001B4388">
        <w:t>toimintamallissa suositellaan, että kortista kerrottaisiin kaikille kohderyhmään kuuluville asiakkaille. Tämä tavoite ei vielä ole toteutunut</w:t>
      </w:r>
      <w:r>
        <w:t>: k</w:t>
      </w:r>
      <w:r w:rsidR="00AA36B5" w:rsidRPr="001B4388">
        <w:t>aikki vastaajat eivät kerro kaikille asiakkailleen Kaikukortista</w:t>
      </w:r>
      <w:r>
        <w:t xml:space="preserve">, näin myös vuonna 2016 </w:t>
      </w:r>
      <w:r w:rsidR="00AA36B5" w:rsidRPr="001B4388">
        <w:t>(</w:t>
      </w:r>
      <w:r w:rsidR="007A5CF5">
        <w:t>emt.</w:t>
      </w:r>
      <w:r w:rsidR="00AA36B5" w:rsidRPr="001B4388">
        <w:t xml:space="preserve">, 40). </w:t>
      </w:r>
    </w:p>
    <w:p w14:paraId="2719BAB1" w14:textId="77777777" w:rsidR="00855AC4" w:rsidRPr="00AE33D1" w:rsidRDefault="00855AC4" w:rsidP="007A5CF5">
      <w:pPr>
        <w:pStyle w:val="Luettelokappale"/>
        <w:numPr>
          <w:ilvl w:val="0"/>
          <w:numId w:val="71"/>
        </w:numPr>
        <w:ind w:left="851" w:hanging="425"/>
        <w:rPr>
          <w:rFonts w:ascii="Arial" w:eastAsia="Times New Roman" w:hAnsi="Arial" w:cs="Arial"/>
          <w:sz w:val="24"/>
          <w:szCs w:val="24"/>
          <w:lang w:eastAsia="fi-FI"/>
        </w:rPr>
      </w:pPr>
      <w:r w:rsidRPr="005E081D">
        <w:rPr>
          <w:rFonts w:ascii="Arial" w:hAnsi="Arial" w:cs="Arial"/>
          <w:sz w:val="24"/>
          <w:szCs w:val="24"/>
        </w:rPr>
        <w:t xml:space="preserve">Enemmistö </w:t>
      </w:r>
      <w:r w:rsidRPr="00AE33D1">
        <w:rPr>
          <w:rFonts w:ascii="Arial" w:hAnsi="Arial" w:cs="Arial"/>
          <w:sz w:val="24"/>
          <w:szCs w:val="24"/>
        </w:rPr>
        <w:t>vastaajista näkee oman työyhteisönsä ottaneen Kaikukortin hyvi</w:t>
      </w:r>
      <w:r>
        <w:rPr>
          <w:rFonts w:ascii="Arial" w:hAnsi="Arial" w:cs="Arial"/>
          <w:sz w:val="24"/>
          <w:szCs w:val="24"/>
        </w:rPr>
        <w:t>n osaksi perustyön</w:t>
      </w:r>
      <w:r w:rsidRPr="00AE33D1">
        <w:rPr>
          <w:rFonts w:ascii="Arial" w:hAnsi="Arial" w:cs="Arial"/>
          <w:sz w:val="24"/>
          <w:szCs w:val="24"/>
        </w:rPr>
        <w:t xml:space="preserve"> menetelmiä.</w:t>
      </w:r>
    </w:p>
    <w:p w14:paraId="01B21CC6" w14:textId="2BC63DA0" w:rsidR="00A82C22" w:rsidRDefault="00A82C22" w:rsidP="000C7830">
      <w:pPr>
        <w:pStyle w:val="leipteksti"/>
        <w:numPr>
          <w:ilvl w:val="0"/>
          <w:numId w:val="85"/>
        </w:numPr>
        <w:rPr>
          <w:b/>
        </w:rPr>
      </w:pPr>
      <w:r w:rsidRPr="00A82C22">
        <w:rPr>
          <w:b/>
        </w:rPr>
        <w:t>Onko malli kustannustehokas?</w:t>
      </w:r>
    </w:p>
    <w:p w14:paraId="07C0968A" w14:textId="1CF98C7C" w:rsidR="00A6671D" w:rsidRDefault="00A6671D" w:rsidP="00A6671D">
      <w:pPr>
        <w:pStyle w:val="leipteksti"/>
      </w:pPr>
      <w:r w:rsidRPr="00A6671D">
        <w:t>Kaikukortti-toiminnasta pyritään kehittämään mahdollisimman kustannustehokasta Kaikukortti-verkoston kannalta (Kulttuuria kaikille -palvelu 2014a; 2014b). Tavoitteena on, että Kaikukortti-verkostossa mukana oleminen nähtäisiin riittävän hyödylliseksi oman työn kannalta</w:t>
      </w:r>
      <w:r>
        <w:t>.</w:t>
      </w:r>
    </w:p>
    <w:p w14:paraId="2C8F27E6" w14:textId="52F0B111" w:rsidR="00EB419F" w:rsidRDefault="00EB419F" w:rsidP="00A6671D">
      <w:pPr>
        <w:pStyle w:val="leipteksti"/>
      </w:pPr>
    </w:p>
    <w:p w14:paraId="19BC2EC4" w14:textId="77777777" w:rsidR="00EB419F" w:rsidRDefault="00EB419F" w:rsidP="00EB419F">
      <w:pPr>
        <w:pStyle w:val="leipteksti"/>
        <w:rPr>
          <w:i/>
        </w:rPr>
      </w:pPr>
      <w:r w:rsidRPr="00B536CD">
        <w:rPr>
          <w:i/>
        </w:rPr>
        <w:t>”Lisää työtä, mutta tuo tuloksiakin.”</w:t>
      </w:r>
    </w:p>
    <w:p w14:paraId="2272831A" w14:textId="102C1F7C" w:rsidR="001B4388" w:rsidRDefault="001B4388" w:rsidP="007A5CF5">
      <w:pPr>
        <w:pStyle w:val="leipteksti"/>
        <w:numPr>
          <w:ilvl w:val="0"/>
          <w:numId w:val="71"/>
        </w:numPr>
        <w:ind w:left="851" w:hanging="425"/>
      </w:pPr>
      <w:r w:rsidRPr="001B4388">
        <w:t xml:space="preserve">Malli vaikuttaa sosiaali- ja terveysalan toimijoiden kannalta kustannustehokkaalta. </w:t>
      </w:r>
    </w:p>
    <w:p w14:paraId="3B8F5516" w14:textId="77777777" w:rsidR="001B4388" w:rsidRDefault="003D0205" w:rsidP="007A5CF5">
      <w:pPr>
        <w:pStyle w:val="leipteksti"/>
        <w:numPr>
          <w:ilvl w:val="1"/>
          <w:numId w:val="94"/>
        </w:numPr>
        <w:ind w:left="1418" w:hanging="425"/>
      </w:pPr>
      <w:r w:rsidRPr="001B4388">
        <w:t>K</w:t>
      </w:r>
      <w:r w:rsidR="00855AC4" w:rsidRPr="001B4388">
        <w:t>ukaan vastaaja ei koe Kaikukortin</w:t>
      </w:r>
      <w:r w:rsidRPr="001B4388">
        <w:t xml:space="preserve"> vievän liikaa työaikaa.</w:t>
      </w:r>
      <w:r w:rsidR="00855AC4" w:rsidRPr="001B4388">
        <w:t xml:space="preserve"> </w:t>
      </w:r>
    </w:p>
    <w:p w14:paraId="292AA80E" w14:textId="1E1C37A4" w:rsidR="00855AC4" w:rsidRPr="001B4388" w:rsidRDefault="00855AC4" w:rsidP="007A5CF5">
      <w:pPr>
        <w:pStyle w:val="leipteksti"/>
        <w:numPr>
          <w:ilvl w:val="1"/>
          <w:numId w:val="94"/>
        </w:numPr>
        <w:ind w:left="1418" w:hanging="425"/>
      </w:pPr>
      <w:r w:rsidRPr="001B4388">
        <w:t>Vuonna 2016 yksittäinen vastaaja koki Kaikukortin työmäärän liian suurena (Haataja 2018, 39).</w:t>
      </w:r>
    </w:p>
    <w:p w14:paraId="23771000" w14:textId="0AFA6B8A" w:rsidR="001B4388" w:rsidRDefault="00855AC4" w:rsidP="007A5CF5">
      <w:pPr>
        <w:pStyle w:val="Luettelokappale"/>
        <w:numPr>
          <w:ilvl w:val="0"/>
          <w:numId w:val="71"/>
        </w:numPr>
        <w:ind w:left="851" w:hanging="425"/>
        <w:rPr>
          <w:rFonts w:ascii="Arial" w:eastAsia="Times New Roman" w:hAnsi="Arial" w:cs="Times New Roman"/>
          <w:sz w:val="24"/>
          <w:szCs w:val="24"/>
          <w:lang w:eastAsia="fi-FI"/>
        </w:rPr>
      </w:pPr>
      <w:r>
        <w:rPr>
          <w:rFonts w:ascii="Arial" w:eastAsia="Times New Roman" w:hAnsi="Arial" w:cs="Times New Roman"/>
          <w:sz w:val="24"/>
          <w:szCs w:val="24"/>
          <w:lang w:eastAsia="fi-FI"/>
        </w:rPr>
        <w:t>Toisaalta kiire mainitaan usein syyksi, ettei Kaikukortista ehditä kertoa kaikille asiakkaille. Osittain on kyse unohduksista.</w:t>
      </w:r>
    </w:p>
    <w:p w14:paraId="6AEFB0E5" w14:textId="29699E7B" w:rsidR="00B3054D" w:rsidRPr="00A82C22" w:rsidRDefault="00955C1C" w:rsidP="00B3054D">
      <w:pPr>
        <w:pStyle w:val="leipteksti"/>
        <w:rPr>
          <w:b/>
        </w:rPr>
      </w:pPr>
      <w:r>
        <w:rPr>
          <w:b/>
        </w:rPr>
        <w:t>D</w:t>
      </w:r>
      <w:r w:rsidR="00B3054D" w:rsidRPr="00A82C22">
        <w:rPr>
          <w:b/>
        </w:rPr>
        <w:t>. Onko yhteistyö eri toimijoiden välillä lisääntynyt?</w:t>
      </w:r>
    </w:p>
    <w:p w14:paraId="59FC4A11" w14:textId="20F998C1" w:rsidR="00A6671D" w:rsidRDefault="00A6671D" w:rsidP="00A6671D">
      <w:pPr>
        <w:pStyle w:val="leipteksti"/>
      </w:pPr>
      <w:r>
        <w:t xml:space="preserve">Kaikukortti-toiminnan yksi tavoite on synnyttää sektorirajat ylittävää yhteistyötä sosiaali- ja terveys- ja kulttuurialan välille (Kulttuuria kaikille -palvelu 2014a, 1). </w:t>
      </w:r>
    </w:p>
    <w:p w14:paraId="7C6041B8" w14:textId="40BAD14D" w:rsidR="004040F2" w:rsidRPr="00A32355" w:rsidRDefault="003D0205" w:rsidP="007A5CF5">
      <w:pPr>
        <w:pStyle w:val="leipteksti"/>
        <w:numPr>
          <w:ilvl w:val="0"/>
          <w:numId w:val="71"/>
        </w:numPr>
        <w:ind w:left="851" w:hanging="425"/>
      </w:pPr>
      <w:r w:rsidRPr="004040F2">
        <w:t>Vastaajat tuntevat hieman enemmän Kainuun kulttuuritilaisuuksia Kaikukortti-toimintaan tutustumisen myötä</w:t>
      </w:r>
      <w:r w:rsidR="00A32355">
        <w:t>, näin myös vuoden 2016 kyselyn tuloksissa (Haataja 2018, 47)</w:t>
      </w:r>
      <w:r w:rsidR="00A32355" w:rsidRPr="00D06C55">
        <w:t xml:space="preserve">. </w:t>
      </w:r>
    </w:p>
    <w:p w14:paraId="3BB978CE" w14:textId="75B2E2AD" w:rsidR="004040F2" w:rsidRPr="00A32355" w:rsidRDefault="004040F2" w:rsidP="007A5CF5">
      <w:pPr>
        <w:pStyle w:val="leipteksti"/>
        <w:numPr>
          <w:ilvl w:val="0"/>
          <w:numId w:val="71"/>
        </w:numPr>
        <w:ind w:left="851" w:hanging="425"/>
      </w:pPr>
      <w:r w:rsidRPr="004040F2">
        <w:t>Yhteistyö kulttuurialan toimijoiden kanssa on lisääntynyt vain hieman Kaikukortti-toiminnan myötä</w:t>
      </w:r>
      <w:r w:rsidR="00A32355">
        <w:t>, näin myös vuoden 2016 kyselyn tuloksissa (</w:t>
      </w:r>
      <w:r w:rsidR="007A5CF5">
        <w:t>emt.</w:t>
      </w:r>
      <w:r w:rsidR="00A32355">
        <w:t>)</w:t>
      </w:r>
      <w:r w:rsidR="00A32355" w:rsidRPr="00D06C55">
        <w:t xml:space="preserve">. </w:t>
      </w:r>
      <w:r w:rsidRPr="00A32355">
        <w:t xml:space="preserve"> </w:t>
      </w:r>
    </w:p>
    <w:p w14:paraId="71530AB0" w14:textId="6DE07395" w:rsidR="00B17893" w:rsidRDefault="00B01D3F" w:rsidP="00955C1C">
      <w:pPr>
        <w:pStyle w:val="Otsikko3"/>
      </w:pPr>
      <w:bookmarkStart w:id="30" w:name="_Toc523935130"/>
      <w:r>
        <w:lastRenderedPageBreak/>
        <w:t>4</w:t>
      </w:r>
      <w:r w:rsidR="0089629C">
        <w:t>.4</w:t>
      </w:r>
      <w:r w:rsidR="00B17893">
        <w:t xml:space="preserve">.2 </w:t>
      </w:r>
      <w:r w:rsidR="00B17893" w:rsidRPr="00B17893">
        <w:t>Kaikukortin kulttuurialan kumppaneiden kysely</w:t>
      </w:r>
      <w:r w:rsidR="005923FA">
        <w:t xml:space="preserve">n </w:t>
      </w:r>
      <w:r w:rsidR="005923FA" w:rsidRPr="005923FA">
        <w:t>tulosten yhteenveto ja johtopäätöksiä</w:t>
      </w:r>
      <w:bookmarkEnd w:id="30"/>
    </w:p>
    <w:p w14:paraId="1FA7F0E1" w14:textId="379ACAB6" w:rsidR="00B3054D" w:rsidRDefault="00955C1C" w:rsidP="00B3054D">
      <w:pPr>
        <w:pStyle w:val="leipteksti"/>
      </w:pPr>
      <w:r>
        <w:rPr>
          <w:b/>
        </w:rPr>
        <w:t>A</w:t>
      </w:r>
      <w:r w:rsidR="00B3054D" w:rsidRPr="00B3054D">
        <w:rPr>
          <w:b/>
        </w:rPr>
        <w:t xml:space="preserve">. Miten </w:t>
      </w:r>
      <w:r w:rsidR="00B3054D">
        <w:rPr>
          <w:b/>
        </w:rPr>
        <w:t xml:space="preserve">kulttuurialan </w:t>
      </w:r>
      <w:r w:rsidR="00B3054D" w:rsidRPr="00B3054D">
        <w:rPr>
          <w:b/>
        </w:rPr>
        <w:t xml:space="preserve">toimijat kuvailevat organisaatiolleen saamaansa hyötyä hankkeesta? </w:t>
      </w:r>
      <w:r w:rsidR="001B4388">
        <w:rPr>
          <w:b/>
        </w:rPr>
        <w:br/>
      </w:r>
      <w:r w:rsidR="003404FF">
        <w:t xml:space="preserve">Kaikukortti-toiminnasta tavoitellaan hyödyllistä työvälinettä kulttuuritoimijoiden työhön. </w:t>
      </w:r>
      <w:r w:rsidR="003404FF" w:rsidRPr="003404FF">
        <w:t>Kaikukortti-toiminnan tavoitteena on m</w:t>
      </w:r>
      <w:r w:rsidR="003404FF">
        <w:t xml:space="preserve">yös </w:t>
      </w:r>
      <w:r w:rsidR="003404FF" w:rsidRPr="003404FF">
        <w:t>taloudellisen ja sosiaalinen saavutettavuuden edistäminen. (Kulttuuria kaikille -palvelu 2014.)</w:t>
      </w:r>
    </w:p>
    <w:p w14:paraId="485F7A03" w14:textId="77777777" w:rsidR="00B46E37" w:rsidRPr="00B3054D" w:rsidRDefault="00B46E37" w:rsidP="00B3054D">
      <w:pPr>
        <w:pStyle w:val="leipteksti"/>
        <w:rPr>
          <w:b/>
        </w:rPr>
      </w:pPr>
    </w:p>
    <w:p w14:paraId="06BE88B2" w14:textId="2C3C92D6" w:rsidR="00855AC4" w:rsidRDefault="00855AC4" w:rsidP="00855AC4">
      <w:pPr>
        <w:pStyle w:val="leipteksti"/>
        <w:rPr>
          <w:b/>
        </w:rPr>
      </w:pPr>
      <w:r w:rsidRPr="00855AC4">
        <w:rPr>
          <w:b/>
        </w:rPr>
        <w:t>Hyödyt asiakastyön ja/ oman työn kannalta</w:t>
      </w:r>
    </w:p>
    <w:p w14:paraId="4B79CC6D" w14:textId="0AECF1CA" w:rsidR="00B536CD" w:rsidRDefault="00B536CD" w:rsidP="00B536CD">
      <w:pPr>
        <w:pStyle w:val="leipteksti"/>
        <w:rPr>
          <w:i/>
        </w:rPr>
      </w:pPr>
      <w:r w:rsidRPr="00B536CD">
        <w:rPr>
          <w:i/>
        </w:rPr>
        <w:t>"[V]</w:t>
      </w:r>
      <w:proofErr w:type="spellStart"/>
      <w:r w:rsidR="00123DE4" w:rsidRPr="00B536CD">
        <w:rPr>
          <w:i/>
        </w:rPr>
        <w:t>ah</w:t>
      </w:r>
      <w:r w:rsidR="001B4388">
        <w:rPr>
          <w:i/>
        </w:rPr>
        <w:t>v</w:t>
      </w:r>
      <w:r w:rsidR="00123DE4" w:rsidRPr="00B536CD">
        <w:rPr>
          <w:i/>
        </w:rPr>
        <w:t>istaa</w:t>
      </w:r>
      <w:proofErr w:type="spellEnd"/>
      <w:r w:rsidRPr="00B536CD">
        <w:rPr>
          <w:i/>
        </w:rPr>
        <w:t xml:space="preserve"> koko yhteisöä, ...yhtä vahva kuin heikoin lenkki.”</w:t>
      </w:r>
    </w:p>
    <w:p w14:paraId="3F048A5B" w14:textId="77777777" w:rsidR="000C7830" w:rsidRPr="00B536CD" w:rsidRDefault="000C7830" w:rsidP="00B536CD">
      <w:pPr>
        <w:pStyle w:val="leipteksti"/>
        <w:rPr>
          <w:i/>
        </w:rPr>
      </w:pPr>
    </w:p>
    <w:p w14:paraId="54366D8A" w14:textId="5BE54CC2" w:rsidR="00B51CC6" w:rsidRDefault="00A84592" w:rsidP="00B46E37">
      <w:pPr>
        <w:pStyle w:val="leipteksti"/>
        <w:numPr>
          <w:ilvl w:val="0"/>
          <w:numId w:val="72"/>
        </w:numPr>
        <w:ind w:left="851" w:hanging="284"/>
      </w:pPr>
      <w:r>
        <w:t xml:space="preserve">Lähes kaikki vastaajat ovat </w:t>
      </w:r>
      <w:r w:rsidR="003013AB" w:rsidRPr="003013AB">
        <w:t xml:space="preserve">sitä mieltä, että </w:t>
      </w:r>
      <w:r w:rsidR="0077557D" w:rsidRPr="003013AB">
        <w:t>Kaikukortti on hyödyllinen työväline asiakastyön kannalta</w:t>
      </w:r>
      <w:r>
        <w:t xml:space="preserve">, </w:t>
      </w:r>
      <w:r w:rsidR="00B51CC6">
        <w:t xml:space="preserve">ja että </w:t>
      </w:r>
      <w:r w:rsidR="00B51CC6" w:rsidRPr="003013AB">
        <w:t>Kaikukortti tukee yleisötyöhön liittyviä tavoitteita.</w:t>
      </w:r>
    </w:p>
    <w:p w14:paraId="5A7011BE" w14:textId="222C9573" w:rsidR="00A32355" w:rsidRPr="000A37E0" w:rsidRDefault="00A32355" w:rsidP="0065206E">
      <w:pPr>
        <w:pStyle w:val="leipteksti"/>
        <w:numPr>
          <w:ilvl w:val="1"/>
          <w:numId w:val="72"/>
        </w:numPr>
        <w:ind w:left="1276" w:hanging="425"/>
      </w:pPr>
      <w:r w:rsidRPr="00A32355">
        <w:rPr>
          <w:rFonts w:cs="Arial"/>
        </w:rPr>
        <w:t>Kukaan</w:t>
      </w:r>
      <w:r w:rsidRPr="00A32355">
        <w:t xml:space="preserve"> vastaajista ei ollut jokseenkin tai täysin eri mieltä väitteen Kaikukortti on hyödyllinen työväline asiakastyön kannalta kanssa, kun vuonna 2016 kaksi vastaajaa yhdestätoista oli jokseenkin eri mieltä väitteen kanssa (ks. Haataja 2018, 55).</w:t>
      </w:r>
    </w:p>
    <w:p w14:paraId="24C11373" w14:textId="77777777" w:rsidR="004A7E65" w:rsidRPr="00C66DAE" w:rsidRDefault="004A7E65" w:rsidP="00B46E37">
      <w:pPr>
        <w:pStyle w:val="leipteksti"/>
        <w:numPr>
          <w:ilvl w:val="0"/>
          <w:numId w:val="72"/>
        </w:numPr>
        <w:ind w:left="851" w:hanging="284"/>
      </w:pPr>
      <w:r w:rsidRPr="00C66DAE">
        <w:t>Kaikukortti-toiminnan yhtenä pitkän tähtäimen tavoitteena on vahvistaa</w:t>
      </w:r>
    </w:p>
    <w:p w14:paraId="24F3C353" w14:textId="10438927" w:rsidR="004A7E65" w:rsidRPr="00C66DAE" w:rsidRDefault="004A7E65" w:rsidP="004A7E65">
      <w:pPr>
        <w:pStyle w:val="leipteksti"/>
        <w:ind w:left="1021"/>
      </w:pPr>
      <w:r w:rsidRPr="00C66DAE">
        <w:t xml:space="preserve">kulttuuritoimijoiden asemaa ja tunnettuutta. </w:t>
      </w:r>
    </w:p>
    <w:p w14:paraId="0C44BDDF" w14:textId="77777777" w:rsidR="004A7E65" w:rsidRPr="00C66DAE" w:rsidRDefault="004A7E65" w:rsidP="0065206E">
      <w:pPr>
        <w:pStyle w:val="leipteksti"/>
        <w:numPr>
          <w:ilvl w:val="1"/>
          <w:numId w:val="72"/>
        </w:numPr>
        <w:ind w:left="1276" w:hanging="425"/>
      </w:pPr>
      <w:r w:rsidRPr="00C66DAE">
        <w:t xml:space="preserve">Lähes kaikki vastaajat näkevät Kaikukortti-verkostossa mukana olemisen vaikuttaneen oman organisaation näkyvyyteen positiivisesti. </w:t>
      </w:r>
    </w:p>
    <w:p w14:paraId="0015B48B" w14:textId="5D5C6598" w:rsidR="003013AB" w:rsidRPr="00C66DAE" w:rsidRDefault="00B51CC6" w:rsidP="0065206E">
      <w:pPr>
        <w:pStyle w:val="leipteksti"/>
        <w:numPr>
          <w:ilvl w:val="1"/>
          <w:numId w:val="72"/>
        </w:numPr>
        <w:ind w:left="1276" w:hanging="425"/>
      </w:pPr>
      <w:r w:rsidRPr="00C66DAE">
        <w:t xml:space="preserve">Lähes kaikki vastaajat näkevät </w:t>
      </w:r>
      <w:r w:rsidR="003013AB" w:rsidRPr="00C66DAE">
        <w:t xml:space="preserve">Kaikukortin tuovan omalle organisaatiolle uusia yleisöjä ja lisäävän palvelun saavutettavuutta. </w:t>
      </w:r>
    </w:p>
    <w:p w14:paraId="22643FB5" w14:textId="77777777" w:rsidR="00C66DAE" w:rsidRPr="00C66DAE" w:rsidRDefault="00C66DAE" w:rsidP="0065206E">
      <w:pPr>
        <w:pStyle w:val="leipteksti"/>
        <w:numPr>
          <w:ilvl w:val="1"/>
          <w:numId w:val="72"/>
        </w:numPr>
        <w:ind w:left="1276" w:hanging="425"/>
      </w:pPr>
      <w:r w:rsidRPr="00C66DAE">
        <w:t xml:space="preserve">Vain reilu puolet vastaajista ovat sitä mieltä, että Kaikukortti-verkostossa mukana oleminen on vahvistanut oman organisaation asemaa kulttuurialan toimijana. </w:t>
      </w:r>
    </w:p>
    <w:p w14:paraId="10C76358" w14:textId="79E516F5" w:rsidR="004A7E65" w:rsidRPr="00C66DAE" w:rsidRDefault="004A7E65" w:rsidP="0065206E">
      <w:pPr>
        <w:pStyle w:val="leipteksti"/>
        <w:numPr>
          <w:ilvl w:val="1"/>
          <w:numId w:val="72"/>
        </w:numPr>
        <w:ind w:left="1276" w:hanging="425"/>
      </w:pPr>
      <w:r w:rsidRPr="00C66DAE">
        <w:t xml:space="preserve">Samansuuntaiset tulokset vuonna 2016 (Haataja 2018, 53). </w:t>
      </w:r>
    </w:p>
    <w:p w14:paraId="0A23B061" w14:textId="77777777" w:rsidR="00C66DAE" w:rsidRDefault="00886146" w:rsidP="00B46E37">
      <w:pPr>
        <w:pStyle w:val="leipteksti"/>
        <w:numPr>
          <w:ilvl w:val="0"/>
          <w:numId w:val="72"/>
        </w:numPr>
        <w:ind w:left="851" w:hanging="284"/>
      </w:pPr>
      <w:r w:rsidRPr="00C66DAE">
        <w:t xml:space="preserve">Omin sanoin </w:t>
      </w:r>
      <w:r w:rsidRPr="00B536CD">
        <w:t>kerrotussa hyödyt omalle työlle nähtiin mahdollisuutena tukea asiakkaita ja tuoda esiin kulttuurin ja Kaikukortin mahdollisuuksia. Tärke</w:t>
      </w:r>
      <w:r w:rsidR="00B536CD" w:rsidRPr="00B536CD">
        <w:t>ä</w:t>
      </w:r>
      <w:r w:rsidRPr="00B536CD">
        <w:t xml:space="preserve">nä pidettiin myös itselle tarjoutunutta mahdollisuutta </w:t>
      </w:r>
      <w:r w:rsidR="00B536CD" w:rsidRPr="00B536CD">
        <w:t>”</w:t>
      </w:r>
      <w:r w:rsidRPr="00B536CD">
        <w:t xml:space="preserve">[k]atsoa asioita "heikomman" silmälasien läpi.” Oman organisaation kannalta Kaikukortin nähtiin tuoneen uusia asiakkaita ja vaikuttavan myönteisesti organisaation imagoon. </w:t>
      </w:r>
    </w:p>
    <w:p w14:paraId="6DFDFEDA" w14:textId="396C4870" w:rsidR="00855AC4" w:rsidRPr="00FA16F8" w:rsidRDefault="00855AC4" w:rsidP="00B46E37">
      <w:pPr>
        <w:pStyle w:val="leipteksti"/>
        <w:numPr>
          <w:ilvl w:val="0"/>
          <w:numId w:val="72"/>
        </w:numPr>
        <w:ind w:left="851" w:hanging="284"/>
      </w:pPr>
      <w:r w:rsidRPr="00FA16F8">
        <w:t xml:space="preserve">Kahden vastanneen kulttuuritoimijan mukaan Kaikukortti-verkosto on synnyttänyt uutta yhteistyötä toisen kulttuurialan toimijan kanssa. </w:t>
      </w:r>
    </w:p>
    <w:p w14:paraId="5979AFD8" w14:textId="040E8511" w:rsidR="00855AC4" w:rsidRDefault="00855AC4" w:rsidP="00855AC4">
      <w:pPr>
        <w:pStyle w:val="leipteksti"/>
        <w:ind w:left="661"/>
        <w:rPr>
          <w:color w:val="FF0000"/>
        </w:rPr>
      </w:pPr>
    </w:p>
    <w:p w14:paraId="3C139573" w14:textId="23F664BA" w:rsidR="000C7830" w:rsidRDefault="000C7830" w:rsidP="00855AC4">
      <w:pPr>
        <w:pStyle w:val="leipteksti"/>
        <w:ind w:left="661"/>
        <w:rPr>
          <w:color w:val="FF0000"/>
        </w:rPr>
      </w:pPr>
    </w:p>
    <w:p w14:paraId="3E8304DE" w14:textId="77777777" w:rsidR="000C7830" w:rsidRPr="00855AC4" w:rsidRDefault="000C7830" w:rsidP="00855AC4">
      <w:pPr>
        <w:pStyle w:val="leipteksti"/>
        <w:ind w:left="661"/>
        <w:rPr>
          <w:color w:val="FF0000"/>
        </w:rPr>
      </w:pPr>
    </w:p>
    <w:p w14:paraId="367E64AC" w14:textId="24598C56" w:rsidR="00855AC4" w:rsidRPr="00855AC4" w:rsidRDefault="00855AC4" w:rsidP="00970CF4">
      <w:pPr>
        <w:pStyle w:val="leipteksti"/>
        <w:ind w:left="0" w:firstLine="284"/>
        <w:rPr>
          <w:b/>
        </w:rPr>
      </w:pPr>
      <w:r w:rsidRPr="00855AC4">
        <w:rPr>
          <w:b/>
        </w:rPr>
        <w:lastRenderedPageBreak/>
        <w:t>Hyödyt omille asiakkaille</w:t>
      </w:r>
    </w:p>
    <w:p w14:paraId="0D26FD3A" w14:textId="00A2E8D3" w:rsidR="00E350B6" w:rsidRDefault="00E350B6" w:rsidP="00970CF4">
      <w:pPr>
        <w:pStyle w:val="leipteksti"/>
        <w:numPr>
          <w:ilvl w:val="0"/>
          <w:numId w:val="72"/>
        </w:numPr>
        <w:ind w:left="851" w:hanging="425"/>
      </w:pPr>
      <w:r w:rsidRPr="000A37E0">
        <w:t>Lähes kaikki vastaajat näkevät Kaikukortin vaik</w:t>
      </w:r>
      <w:r>
        <w:t>uttavan myönteisesti asiakkaittensa</w:t>
      </w:r>
      <w:r w:rsidRPr="000A37E0">
        <w:t xml:space="preserve"> kulttuuristen oikeuksien toteutumiseen</w:t>
      </w:r>
      <w:r>
        <w:t>.</w:t>
      </w:r>
      <w:r w:rsidRPr="000A37E0">
        <w:t xml:space="preserve"> </w:t>
      </w:r>
    </w:p>
    <w:p w14:paraId="4D3525F3" w14:textId="2BCD5E2F" w:rsidR="00F43447" w:rsidRDefault="000A37E0" w:rsidP="00970CF4">
      <w:pPr>
        <w:pStyle w:val="leipteksti"/>
        <w:numPr>
          <w:ilvl w:val="0"/>
          <w:numId w:val="72"/>
        </w:numPr>
        <w:ind w:left="851" w:hanging="425"/>
      </w:pPr>
      <w:r w:rsidRPr="000A37E0">
        <w:t xml:space="preserve">Lähes kaikki vastaajat näkevät </w:t>
      </w:r>
      <w:r w:rsidR="00853A69" w:rsidRPr="000A37E0">
        <w:t>Kaikukortin vaik</w:t>
      </w:r>
      <w:r w:rsidR="00855AC4">
        <w:t>uttavan myönteisesti asiakkaittensa</w:t>
      </w:r>
      <w:r w:rsidR="00853A69" w:rsidRPr="000A37E0">
        <w:t xml:space="preserve"> </w:t>
      </w:r>
      <w:r w:rsidRPr="000A37E0">
        <w:t>hyvinvointiin.</w:t>
      </w:r>
    </w:p>
    <w:p w14:paraId="59B80F13" w14:textId="24FD4E26" w:rsidR="00855AC4" w:rsidRPr="00E350B6" w:rsidRDefault="00C66DAE" w:rsidP="00970CF4">
      <w:pPr>
        <w:pStyle w:val="leipteksti"/>
        <w:numPr>
          <w:ilvl w:val="1"/>
          <w:numId w:val="72"/>
        </w:numPr>
        <w:ind w:left="1134" w:hanging="283"/>
      </w:pPr>
      <w:r w:rsidRPr="00E350B6">
        <w:t xml:space="preserve">Vuoden 2016 kyselyssä selvä enemmistö vastaajista oli sitä mieltä, että Kaikukortti oli edistänyt heidän asiakkaidensa </w:t>
      </w:r>
      <w:r w:rsidR="00E350B6" w:rsidRPr="00E350B6">
        <w:t>hyvinvointia</w:t>
      </w:r>
      <w:r w:rsidRPr="00E350B6">
        <w:t xml:space="preserve"> (Haataja 2018, 57).</w:t>
      </w:r>
    </w:p>
    <w:p w14:paraId="37079EED" w14:textId="09BBCB1F" w:rsidR="00886146" w:rsidRPr="00B536CD" w:rsidRDefault="00886146" w:rsidP="00970CF4">
      <w:pPr>
        <w:pStyle w:val="leipteksti"/>
        <w:numPr>
          <w:ilvl w:val="0"/>
          <w:numId w:val="72"/>
        </w:numPr>
        <w:ind w:left="851" w:hanging="425"/>
      </w:pPr>
      <w:r w:rsidRPr="00B536CD">
        <w:t>Omin sanoin kerrotussa korostuivat Kaikukortin hyvää tekevät vaikutukset sen haltijoille, kuten uusien mahdollisuuksien saaminen</w:t>
      </w:r>
      <w:r w:rsidR="00B536CD" w:rsidRPr="00B536CD">
        <w:t xml:space="preserve"> ja </w:t>
      </w:r>
      <w:r w:rsidRPr="00B536CD">
        <w:t xml:space="preserve">  elämän hallin</w:t>
      </w:r>
      <w:r w:rsidR="00B536CD" w:rsidRPr="00B536CD">
        <w:t>nan lisääntyminen</w:t>
      </w:r>
      <w:r w:rsidRPr="00B536CD">
        <w:t xml:space="preserve">. </w:t>
      </w:r>
    </w:p>
    <w:p w14:paraId="3A68A956" w14:textId="7F29BD1F" w:rsidR="00886146" w:rsidRPr="00B536CD" w:rsidRDefault="00886146" w:rsidP="00970CF4">
      <w:pPr>
        <w:pStyle w:val="leipteksti"/>
        <w:numPr>
          <w:ilvl w:val="1"/>
          <w:numId w:val="72"/>
        </w:numPr>
        <w:ind w:left="1134" w:hanging="283"/>
      </w:pPr>
      <w:r w:rsidRPr="00B536CD">
        <w:t xml:space="preserve">Vastauksissa viitattiin myös kulttuurin hyvää tekeviin vaikutuksiin, kuten elämän rikastuminen ja hallinnan lisääntymiseen ja aktivointiin. </w:t>
      </w:r>
    </w:p>
    <w:p w14:paraId="2725EA20" w14:textId="77777777" w:rsidR="00B3054D" w:rsidRPr="00BB5FDA" w:rsidRDefault="00B3054D" w:rsidP="00B3054D">
      <w:pPr>
        <w:pStyle w:val="leipteksti"/>
        <w:rPr>
          <w:color w:val="FF0000"/>
        </w:rPr>
      </w:pPr>
    </w:p>
    <w:p w14:paraId="749382F9" w14:textId="45E7A288" w:rsidR="00B3054D" w:rsidRDefault="00955C1C" w:rsidP="00B3054D">
      <w:pPr>
        <w:pStyle w:val="leipteksti"/>
        <w:ind w:left="0" w:firstLine="301"/>
        <w:rPr>
          <w:b/>
        </w:rPr>
      </w:pPr>
      <w:r>
        <w:rPr>
          <w:b/>
        </w:rPr>
        <w:t>B</w:t>
      </w:r>
      <w:r w:rsidR="00B3054D" w:rsidRPr="00B3054D">
        <w:rPr>
          <w:b/>
        </w:rPr>
        <w:t xml:space="preserve">. Onko uusien toimijoiden helppo ottaa malli käyttöön? </w:t>
      </w:r>
    </w:p>
    <w:p w14:paraId="494A414D" w14:textId="17C447A8" w:rsidR="00A6671D" w:rsidRDefault="00A6671D" w:rsidP="00A6671D">
      <w:pPr>
        <w:pStyle w:val="leipteksti"/>
      </w:pPr>
      <w:r>
        <w:t>Kaikukortti-mallista tavoitellaan mahdollisimman toimivaa ja Kaikukortista on pyritty suunnittelemaan helppokäyttöinen työväline Kaikukortti-kumppaneiden työn kannalta (Kulttuuria kaikille -palvelu 2014b, 4).</w:t>
      </w:r>
    </w:p>
    <w:p w14:paraId="5FFDA8BC" w14:textId="77777777" w:rsidR="00970CF4" w:rsidRPr="00A6671D" w:rsidRDefault="00970CF4" w:rsidP="00A6671D">
      <w:pPr>
        <w:pStyle w:val="leipteksti"/>
        <w:rPr>
          <w:rFonts w:cs="Arial"/>
        </w:rPr>
      </w:pPr>
    </w:p>
    <w:p w14:paraId="68B9C051" w14:textId="69D91D69" w:rsidR="00B51CC6" w:rsidRDefault="00B51CC6" w:rsidP="00970CF4">
      <w:pPr>
        <w:pStyle w:val="leipteksti"/>
        <w:numPr>
          <w:ilvl w:val="0"/>
          <w:numId w:val="71"/>
        </w:numPr>
        <w:ind w:left="851" w:hanging="425"/>
        <w:rPr>
          <w:rFonts w:cs="Arial"/>
        </w:rPr>
      </w:pPr>
      <w:r w:rsidRPr="00B51CC6">
        <w:t>Kulttuurialan toimijat eivät ole raportoineet kyselyssä erityisistä haasteista ottaa malli käyttöön, vaan kyselyn perusteella malli on ollut helppo ottaa käyttöön</w:t>
      </w:r>
      <w:r w:rsidR="004A7E65">
        <w:t>. T</w:t>
      </w:r>
      <w:r w:rsidRPr="004A7E65">
        <w:t>oimintaan perehdyttäminen on koettu pääosin riittävänä</w:t>
      </w:r>
      <w:r w:rsidR="004A7E65">
        <w:t xml:space="preserve">, </w:t>
      </w:r>
      <w:r w:rsidRPr="004A7E65">
        <w:rPr>
          <w:rFonts w:cs="Arial"/>
        </w:rPr>
        <w:t>ohjemateriaali on koettu pääosin toimivana ja selkeänä</w:t>
      </w:r>
      <w:r w:rsidR="004A7E65" w:rsidRPr="004A7E65">
        <w:rPr>
          <w:rFonts w:cs="Arial"/>
        </w:rPr>
        <w:t xml:space="preserve">, ja </w:t>
      </w:r>
      <w:r w:rsidRPr="004A7E65">
        <w:rPr>
          <w:rFonts w:cs="Arial"/>
        </w:rPr>
        <w:t>Kaikukortista viestimistä pidetään pääosin helppona</w:t>
      </w:r>
      <w:r w:rsidR="00E350B6">
        <w:rPr>
          <w:rFonts w:cs="Arial"/>
        </w:rPr>
        <w:t>.</w:t>
      </w:r>
    </w:p>
    <w:p w14:paraId="541EC168" w14:textId="75AF49FA" w:rsidR="00E350B6" w:rsidRPr="004A7E65" w:rsidRDefault="00E350B6" w:rsidP="00970CF4">
      <w:pPr>
        <w:pStyle w:val="leipteksti"/>
        <w:numPr>
          <w:ilvl w:val="0"/>
          <w:numId w:val="71"/>
        </w:numPr>
        <w:ind w:left="851" w:hanging="425"/>
        <w:rPr>
          <w:rFonts w:cs="Arial"/>
        </w:rPr>
      </w:pPr>
      <w:r w:rsidRPr="00B51CC6">
        <w:t>Vastauksissa on eniten hajontaa lipunmyynnin toimivuuteen, Kaikukortti-hankintojen kirjaamiseen ja Kaikukortti-tilastojen raportointiin liittyen</w:t>
      </w:r>
      <w:r>
        <w:rPr>
          <w:rFonts w:cs="Arial"/>
        </w:rPr>
        <w:t xml:space="preserve">. Enemmistö vastaajista kuitenkin kokee, että lipunmyynti Kaikukortin haltijoille toimii hyvin, Kaikukortti-hankinnat on helppo kirjata ylös ja tilastot on helppo koota ja raportoida eteenpäin. </w:t>
      </w:r>
    </w:p>
    <w:p w14:paraId="5CB65BE2" w14:textId="213F10B0" w:rsidR="00B51CC6" w:rsidRDefault="00E350B6" w:rsidP="00970CF4">
      <w:pPr>
        <w:pStyle w:val="leipteksti"/>
        <w:numPr>
          <w:ilvl w:val="1"/>
          <w:numId w:val="95"/>
        </w:numPr>
        <w:ind w:left="1134" w:hanging="283"/>
      </w:pPr>
      <w:r>
        <w:t xml:space="preserve">Vuonna 2016 vain noin puolet vastaajista koki lipunmyynnin toimivana, </w:t>
      </w:r>
      <w:r w:rsidR="00B51CC6" w:rsidRPr="00B51CC6">
        <w:t xml:space="preserve">Kaikukortti-hankintojen kirjaamiseen </w:t>
      </w:r>
      <w:r>
        <w:t xml:space="preserve">helppona </w:t>
      </w:r>
      <w:r w:rsidR="00B51CC6" w:rsidRPr="00B51CC6">
        <w:t xml:space="preserve">ja Kaikukortti-tilastojen </w:t>
      </w:r>
      <w:r>
        <w:t xml:space="preserve">kokoamisen ja raportoinnin helppona </w:t>
      </w:r>
      <w:r w:rsidR="00B51CC6" w:rsidRPr="00B51CC6">
        <w:t>(Haataja 2018, 51–52).</w:t>
      </w:r>
    </w:p>
    <w:p w14:paraId="0B6FE1FE" w14:textId="77777777" w:rsidR="00970CF4" w:rsidRPr="004A7E65" w:rsidRDefault="00970CF4" w:rsidP="00970CF4">
      <w:pPr>
        <w:pStyle w:val="leipteksti"/>
        <w:ind w:left="2161"/>
      </w:pPr>
    </w:p>
    <w:p w14:paraId="4CCFC60C" w14:textId="1E434A3A" w:rsidR="00B3054D" w:rsidRPr="00A82C22" w:rsidRDefault="00955C1C" w:rsidP="00B3054D">
      <w:pPr>
        <w:pStyle w:val="leipteksti"/>
        <w:rPr>
          <w:b/>
        </w:rPr>
      </w:pPr>
      <w:r>
        <w:rPr>
          <w:b/>
        </w:rPr>
        <w:t>C</w:t>
      </w:r>
      <w:r w:rsidR="00B3054D" w:rsidRPr="00A82C22">
        <w:rPr>
          <w:b/>
        </w:rPr>
        <w:t>. Onko malli kustannustehokas?</w:t>
      </w:r>
    </w:p>
    <w:p w14:paraId="74BA10BD" w14:textId="5E3D8DA3" w:rsidR="00A6671D" w:rsidRDefault="00A6671D" w:rsidP="00A6671D">
      <w:pPr>
        <w:pStyle w:val="leipteksti"/>
      </w:pPr>
      <w:r>
        <w:t xml:space="preserve">Kaikukortti-toiminnasta pyritään kehittämään mahdollisimman kustannustehokasta Kaikukortti-verkoston kannalta (Kulttuuria kaikille -palvelu 2014a; 2014b). Tavoitteena on, että Kaikukortti-verkostossa mukana oleminen nähtäisiin riittävän hyödylliseksi oman työn kannalta suhteessa mukana </w:t>
      </w:r>
      <w:r>
        <w:lastRenderedPageBreak/>
        <w:t xml:space="preserve">olemisesta aiheutuviin kustannuksiin kuten mahdollisiin lippu- tai kurssipaikkatulojen menetyksiin. </w:t>
      </w:r>
    </w:p>
    <w:p w14:paraId="7A6F812D" w14:textId="77777777" w:rsidR="00970CF4" w:rsidRDefault="00970CF4" w:rsidP="00A6671D">
      <w:pPr>
        <w:pStyle w:val="leipteksti"/>
      </w:pPr>
    </w:p>
    <w:p w14:paraId="54C445EA" w14:textId="1A52C772" w:rsidR="003013AB" w:rsidRDefault="00B51CC6" w:rsidP="007A5CF5">
      <w:pPr>
        <w:pStyle w:val="leipteksti"/>
        <w:numPr>
          <w:ilvl w:val="0"/>
          <w:numId w:val="72"/>
        </w:numPr>
      </w:pPr>
      <w:r w:rsidRPr="00B51CC6">
        <w:t xml:space="preserve">Malli vaikuttaa </w:t>
      </w:r>
      <w:r w:rsidR="00855AC4">
        <w:t>kulttuuri</w:t>
      </w:r>
      <w:r w:rsidRPr="00B51CC6">
        <w:t>alan toimijoiden kannalta pääosin kustannustehokkaalta, koska lähes kaikki vastaajat ovat sitä mieltä, että heidän tarjontansa avaaminen kaiku</w:t>
      </w:r>
      <w:r w:rsidR="00855AC4">
        <w:t>korttilaisten käyttöön maksutta</w:t>
      </w:r>
      <w:r w:rsidRPr="00B51CC6">
        <w:t xml:space="preserve"> ei vaikuta merkittävällä tavalla heidän organisaationsa taloudelliseen tilanteeseen.</w:t>
      </w:r>
      <w:r w:rsidR="00EC15F8">
        <w:t xml:space="preserve"> </w:t>
      </w:r>
      <w:r w:rsidR="00F43447" w:rsidRPr="00B51CC6">
        <w:t xml:space="preserve">Yksi vastaaja </w:t>
      </w:r>
      <w:r w:rsidRPr="00B51CC6">
        <w:t xml:space="preserve">on kuitenkin täysin eri mieltä asiasta. </w:t>
      </w:r>
    </w:p>
    <w:p w14:paraId="1A870DA6" w14:textId="317D929A" w:rsidR="00F43447" w:rsidRPr="00A6671D" w:rsidRDefault="00A6671D" w:rsidP="001A1407">
      <w:pPr>
        <w:pStyle w:val="leipteksti"/>
        <w:numPr>
          <w:ilvl w:val="1"/>
          <w:numId w:val="72"/>
        </w:numPr>
        <w:ind w:left="1418" w:hanging="284"/>
      </w:pPr>
      <w:r>
        <w:t>Myös v</w:t>
      </w:r>
      <w:r w:rsidR="00611AE0">
        <w:t xml:space="preserve">uonna 2016 </w:t>
      </w:r>
      <w:r>
        <w:t xml:space="preserve">kaksi vastaajaa (n=2/12) oli täysin eri mieltä siitä, että </w:t>
      </w:r>
      <w:r w:rsidR="00611AE0">
        <w:t>tarjonnan avaaminen kaikukorttilaisten</w:t>
      </w:r>
      <w:r>
        <w:t xml:space="preserve"> </w:t>
      </w:r>
      <w:r w:rsidR="00611AE0">
        <w:t>käyttöön ei vaikuta merkittävällä tavalla heidän organisaationsa taloudelliseen</w:t>
      </w:r>
      <w:r>
        <w:t xml:space="preserve"> </w:t>
      </w:r>
      <w:r w:rsidR="00611AE0">
        <w:t>tilanteeseen</w:t>
      </w:r>
      <w:r>
        <w:t>.</w:t>
      </w:r>
      <w:r>
        <w:br/>
      </w:r>
    </w:p>
    <w:p w14:paraId="0BAE6AF1" w14:textId="4BB59E27" w:rsidR="00B3054D" w:rsidRPr="00A82C22" w:rsidRDefault="00955C1C" w:rsidP="00B3054D">
      <w:pPr>
        <w:pStyle w:val="leipteksti"/>
        <w:rPr>
          <w:b/>
        </w:rPr>
      </w:pPr>
      <w:r>
        <w:rPr>
          <w:b/>
        </w:rPr>
        <w:t>D</w:t>
      </w:r>
      <w:r w:rsidR="00B3054D" w:rsidRPr="00A82C22">
        <w:rPr>
          <w:b/>
        </w:rPr>
        <w:t>. Onko yhteistyö eri toimijoiden välillä lisääntynyt?</w:t>
      </w:r>
    </w:p>
    <w:p w14:paraId="5B085606" w14:textId="22BB88D2" w:rsidR="00A6671D" w:rsidRDefault="00A6671D" w:rsidP="00A6671D">
      <w:pPr>
        <w:pStyle w:val="leipteksti"/>
      </w:pPr>
      <w:r>
        <w:t xml:space="preserve">Kaikukortti-toiminnan yksi tavoite on synnyttää sektorirajat ylittävää yhteistyötä sosiaali- ja terveys- ja kulttuurialan välille (Kulttuuria kaikille -palvelu 2014a, 1). </w:t>
      </w:r>
    </w:p>
    <w:p w14:paraId="0F7CA24E" w14:textId="77777777" w:rsidR="00970CF4" w:rsidRDefault="00970CF4" w:rsidP="00A6671D">
      <w:pPr>
        <w:pStyle w:val="leipteksti"/>
      </w:pPr>
    </w:p>
    <w:p w14:paraId="7F38961C" w14:textId="3EB258E0" w:rsidR="00D55877" w:rsidRPr="00B51CC6" w:rsidRDefault="00D55877" w:rsidP="007A5CF5">
      <w:pPr>
        <w:pStyle w:val="leipteksti"/>
        <w:numPr>
          <w:ilvl w:val="0"/>
          <w:numId w:val="78"/>
        </w:numPr>
      </w:pPr>
      <w:r w:rsidRPr="00B51CC6">
        <w:t xml:space="preserve">Kaikukortti-toimintaan tutustumisen myötä vastaajat tuntevat hieman enemmän sosiaali- ja terveysalan toimijoita. </w:t>
      </w:r>
    </w:p>
    <w:p w14:paraId="5E31A2A2" w14:textId="77777777" w:rsidR="00B536CD" w:rsidRDefault="00D55877" w:rsidP="007A5CF5">
      <w:pPr>
        <w:pStyle w:val="leipteksti"/>
        <w:numPr>
          <w:ilvl w:val="0"/>
          <w:numId w:val="78"/>
        </w:numPr>
      </w:pPr>
      <w:r>
        <w:t>Yhteistyö</w:t>
      </w:r>
      <w:r w:rsidR="00F43447" w:rsidRPr="00B51CC6">
        <w:t xml:space="preserve"> sosiaali- ja terveysalan toimijoiden kanssa </w:t>
      </w:r>
      <w:r>
        <w:t xml:space="preserve">on lisääntynyt jonkin verran ja osa </w:t>
      </w:r>
      <w:r w:rsidR="00F43447" w:rsidRPr="00B51CC6">
        <w:t xml:space="preserve">vastaajista kertoo Kaikukortin synnyttäneen uutta yhteistyötä oman työpaikan ja sosiaali- ja terveysalan toimijoiden välille. </w:t>
      </w:r>
    </w:p>
    <w:p w14:paraId="77762592" w14:textId="4747E543" w:rsidR="00FA16F8" w:rsidRDefault="00B01D3F" w:rsidP="00955C1C">
      <w:pPr>
        <w:pStyle w:val="Otsikko3"/>
      </w:pPr>
      <w:bookmarkStart w:id="31" w:name="_Toc523935131"/>
      <w:r>
        <w:t>4</w:t>
      </w:r>
      <w:r w:rsidR="00FA16F8">
        <w:t>.4.3</w:t>
      </w:r>
      <w:r w:rsidR="00045D40">
        <w:t xml:space="preserve"> Kaikukortti-verkoston </w:t>
      </w:r>
      <w:r w:rsidR="00045D40" w:rsidRPr="003527FB">
        <w:t>kyselyn arvioinnista</w:t>
      </w:r>
      <w:bookmarkEnd w:id="31"/>
      <w:r w:rsidR="00045D40" w:rsidRPr="003527FB">
        <w:t xml:space="preserve"> </w:t>
      </w:r>
    </w:p>
    <w:p w14:paraId="2900C598" w14:textId="6046F7D0" w:rsidR="00526CDA" w:rsidRPr="00526CDA" w:rsidRDefault="00045D40" w:rsidP="007A5CF5">
      <w:pPr>
        <w:pStyle w:val="leipteksti"/>
        <w:numPr>
          <w:ilvl w:val="0"/>
          <w:numId w:val="81"/>
        </w:numPr>
      </w:pPr>
      <w:r w:rsidRPr="00526CDA">
        <w:t>K</w:t>
      </w:r>
      <w:r w:rsidR="00526CDA" w:rsidRPr="00526CDA">
        <w:t xml:space="preserve">oko </w:t>
      </w:r>
      <w:r w:rsidRPr="00526CDA">
        <w:t>Kainuun Kaikukort</w:t>
      </w:r>
      <w:r w:rsidR="00526CDA" w:rsidRPr="00526CDA">
        <w:t xml:space="preserve">ti-verkoston kokemuksista </w:t>
      </w:r>
      <w:r w:rsidR="00E25CB0">
        <w:t xml:space="preserve">Kaikukortti-toimintaan liittyen </w:t>
      </w:r>
      <w:r w:rsidRPr="00526CDA">
        <w:t>ei voi tehdä kyselyn perusteella</w:t>
      </w:r>
      <w:r w:rsidR="00526CDA" w:rsidRPr="00526CDA">
        <w:t xml:space="preserve"> </w:t>
      </w:r>
      <w:r w:rsidRPr="00526CDA">
        <w:t>päätelmiä johtuen siitä, että tutkittavana oli näyte, eikä kattava otos</w:t>
      </w:r>
      <w:r w:rsidR="00526CDA" w:rsidRPr="00526CDA">
        <w:t xml:space="preserve"> </w:t>
      </w:r>
      <w:r w:rsidRPr="00526CDA">
        <w:t>Kaikukort</w:t>
      </w:r>
      <w:r w:rsidR="00526CDA" w:rsidRPr="00526CDA">
        <w:t xml:space="preserve">ti-verkostosta </w:t>
      </w:r>
      <w:r w:rsidRPr="00526CDA">
        <w:t>(otoksen ja näytteen eroista, ks. Yhteiskuntatieteellinen</w:t>
      </w:r>
      <w:r w:rsidR="00526CDA" w:rsidRPr="00526CDA">
        <w:t xml:space="preserve"> </w:t>
      </w:r>
      <w:r w:rsidRPr="00526CDA">
        <w:t xml:space="preserve">tietoarkisto 2003). </w:t>
      </w:r>
    </w:p>
    <w:p w14:paraId="1EEE1098" w14:textId="16C68851" w:rsidR="00526CDA" w:rsidRDefault="00E25CB0" w:rsidP="007A5CF5">
      <w:pPr>
        <w:pStyle w:val="leipteksti"/>
        <w:numPr>
          <w:ilvl w:val="0"/>
          <w:numId w:val="81"/>
        </w:numPr>
      </w:pPr>
      <w:r w:rsidRPr="00A67492">
        <w:t xml:space="preserve">Kyselyn pyrkimyksenä oli kuulla Kaikukortti-verkoston kokemuksia ja nostaa </w:t>
      </w:r>
      <w:r w:rsidRPr="00A52C38">
        <w:t>esiin heidän mielipiteitään Kaikukortti</w:t>
      </w:r>
      <w:r w:rsidRPr="00A67492">
        <w:t>-toiminnan toimivuuteen sekä vaikutuksiin liittyen</w:t>
      </w:r>
      <w:r>
        <w:t xml:space="preserve">. </w:t>
      </w:r>
      <w:r w:rsidR="00045D40" w:rsidRPr="00526CDA">
        <w:t>Kyselyaineisto antaa tärkeää laadullista tietoa</w:t>
      </w:r>
      <w:r w:rsidR="00526CDA" w:rsidRPr="00526CDA">
        <w:t xml:space="preserve"> </w:t>
      </w:r>
      <w:r w:rsidR="00045D40" w:rsidRPr="00526CDA">
        <w:t>Kaikukortin käytet</w:t>
      </w:r>
      <w:r w:rsidR="00526CDA" w:rsidRPr="00526CDA">
        <w:t xml:space="preserve">tävyydestä ja vaikuttavuudesta </w:t>
      </w:r>
      <w:r>
        <w:t xml:space="preserve">Kainuun </w:t>
      </w:r>
      <w:r w:rsidR="00526CDA" w:rsidRPr="00526CDA">
        <w:t>Kaikukortti-verkoston</w:t>
      </w:r>
      <w:r w:rsidR="00526CDA">
        <w:t xml:space="preserve"> äänellä. </w:t>
      </w:r>
    </w:p>
    <w:p w14:paraId="4874D34E" w14:textId="78DB9785" w:rsidR="002945F2" w:rsidRPr="003B4FE8" w:rsidRDefault="002945F2" w:rsidP="001A1407">
      <w:pPr>
        <w:pStyle w:val="leipteksti"/>
        <w:numPr>
          <w:ilvl w:val="1"/>
          <w:numId w:val="63"/>
        </w:numPr>
        <w:ind w:left="1560" w:hanging="426"/>
      </w:pPr>
      <w:r w:rsidRPr="003B4FE8">
        <w:t>Kaikukortin jakajatahoja oli Kainuussa vuonna 2017 37 tahoa</w:t>
      </w:r>
      <w:r w:rsidR="003B4FE8" w:rsidRPr="003B4FE8">
        <w:t xml:space="preserve"> ja 23 yhteyshenkilöä (neljässätoista </w:t>
      </w:r>
      <w:r w:rsidRPr="003B4FE8">
        <w:t>kohteessa oli sama yhteyshenkilö</w:t>
      </w:r>
      <w:r w:rsidR="003B4FE8" w:rsidRPr="003B4FE8">
        <w:t>)</w:t>
      </w:r>
      <w:r w:rsidRPr="003B4FE8">
        <w:t>.</w:t>
      </w:r>
    </w:p>
    <w:p w14:paraId="17B29F1C" w14:textId="1D592EA6" w:rsidR="003B4FE8" w:rsidRPr="003B4FE8" w:rsidRDefault="003B4FE8" w:rsidP="001A1407">
      <w:pPr>
        <w:pStyle w:val="leipteksti"/>
        <w:numPr>
          <w:ilvl w:val="2"/>
          <w:numId w:val="63"/>
        </w:numPr>
        <w:ind w:left="2127" w:hanging="426"/>
      </w:pPr>
      <w:r w:rsidRPr="003B4FE8">
        <w:t xml:space="preserve">Kysely tavoitti 23 </w:t>
      </w:r>
      <w:proofErr w:type="gramStart"/>
      <w:r w:rsidRPr="003B4FE8">
        <w:t>sote-puolen</w:t>
      </w:r>
      <w:proofErr w:type="gramEnd"/>
      <w:r w:rsidRPr="003B4FE8">
        <w:t xml:space="preserve"> työntekijää, eli keskimäärin 0,6 henkilöä / Kaikukortin jakajataho. </w:t>
      </w:r>
    </w:p>
    <w:p w14:paraId="41CD0D0F" w14:textId="2FF90031" w:rsidR="002945F2" w:rsidRPr="003B4FE8" w:rsidRDefault="002945F2" w:rsidP="004A7E65">
      <w:pPr>
        <w:pStyle w:val="leipteksti"/>
        <w:numPr>
          <w:ilvl w:val="1"/>
          <w:numId w:val="63"/>
        </w:numPr>
      </w:pPr>
      <w:r w:rsidRPr="003B4FE8">
        <w:lastRenderedPageBreak/>
        <w:t>Kaikukortin kulttuurikohteita oli Kainuussa vuonna 2017 28 tahoa sekä kuntien järjestämät tilaisuudet</w:t>
      </w:r>
      <w:r w:rsidR="003B4FE8" w:rsidRPr="003B4FE8">
        <w:t xml:space="preserve">. Kulttuurikohteissa oli yhteensä 24 yhteyshenkilöä (neljässä kohteessa </w:t>
      </w:r>
      <w:r w:rsidRPr="003B4FE8">
        <w:t>oli sama yhteyshenkilö</w:t>
      </w:r>
      <w:r w:rsidR="003B4FE8" w:rsidRPr="003B4FE8">
        <w:t xml:space="preserve"> jonkun toisen kohteen kanssa)</w:t>
      </w:r>
      <w:r w:rsidRPr="003B4FE8">
        <w:t>.</w:t>
      </w:r>
    </w:p>
    <w:p w14:paraId="0C998CFB" w14:textId="7C04B7EE" w:rsidR="002945F2" w:rsidRPr="00526CDA" w:rsidRDefault="002945F2" w:rsidP="001A1407">
      <w:pPr>
        <w:pStyle w:val="leipteksti"/>
        <w:numPr>
          <w:ilvl w:val="2"/>
          <w:numId w:val="63"/>
        </w:numPr>
        <w:ind w:left="2268" w:hanging="425"/>
      </w:pPr>
      <w:r w:rsidRPr="003B4FE8">
        <w:t>Kysely tavoitti 9 kulttuuripuolen työntekijää, eli keskimäärin 0,3 henkilöä / Kaiku</w:t>
      </w:r>
      <w:r w:rsidR="003B4FE8" w:rsidRPr="003B4FE8">
        <w:t>kortin kulttuurikohde.</w:t>
      </w:r>
    </w:p>
    <w:p w14:paraId="7A7B8EF6" w14:textId="46C48B08" w:rsidR="00D11B85" w:rsidRPr="00E25CB0" w:rsidRDefault="00D11B85" w:rsidP="00E25CB0">
      <w:pPr>
        <w:pStyle w:val="leiptekstipunainen"/>
        <w:numPr>
          <w:ilvl w:val="0"/>
          <w:numId w:val="63"/>
        </w:numPr>
        <w:rPr>
          <w:color w:val="auto"/>
        </w:rPr>
      </w:pPr>
      <w:r w:rsidRPr="00E25CB0">
        <w:rPr>
          <w:color w:val="auto"/>
        </w:rPr>
        <w:t xml:space="preserve">Kyselyssä onnistuttiin saamaan sekä palautetta onnistumisista että rakentavia kehittämisehdotuksia. </w:t>
      </w:r>
    </w:p>
    <w:p w14:paraId="46D216A9" w14:textId="6073F81D" w:rsidR="00CC5C1F" w:rsidRPr="00CC5C1F" w:rsidRDefault="00CC5C1F" w:rsidP="006E376C">
      <w:pPr>
        <w:pStyle w:val="Otsikko1"/>
        <w:numPr>
          <w:ilvl w:val="0"/>
          <w:numId w:val="0"/>
        </w:numPr>
        <w:ind w:left="720"/>
        <w:rPr>
          <w:color w:val="FF0000"/>
        </w:rPr>
      </w:pPr>
      <w:bookmarkStart w:id="32" w:name="_Toc523935132"/>
      <w:r>
        <w:t xml:space="preserve">5. </w:t>
      </w:r>
      <w:r w:rsidR="0043220C">
        <w:t>Huomioita Kainuun Kaikukortti-toiminnan kehittämiseen</w:t>
      </w:r>
      <w:bookmarkEnd w:id="32"/>
      <w:r w:rsidR="00045D40">
        <w:t xml:space="preserve"> </w:t>
      </w:r>
    </w:p>
    <w:p w14:paraId="7F43D7BE" w14:textId="185546E4" w:rsidR="00DA72EA" w:rsidRPr="00C406E1" w:rsidRDefault="004B1574" w:rsidP="00DA72EA">
      <w:pPr>
        <w:pStyle w:val="leipteksti"/>
        <w:rPr>
          <w:strike/>
        </w:rPr>
      </w:pPr>
      <w:r>
        <w:t xml:space="preserve">Seuraavassa on koottu yhteen huomioita Kainuun Kaikukortti-toiminnan </w:t>
      </w:r>
      <w:r w:rsidRPr="00C406E1">
        <w:t>kehittämiseen</w:t>
      </w:r>
      <w:r w:rsidR="003E0624" w:rsidRPr="00C406E1">
        <w:t xml:space="preserve"> sekä paikallisella tasolla </w:t>
      </w:r>
      <w:r w:rsidR="00C406E1">
        <w:t xml:space="preserve">(Kainuu) </w:t>
      </w:r>
      <w:r w:rsidR="003E0624" w:rsidRPr="00C406E1">
        <w:t>että valtakunnallisella tasolla</w:t>
      </w:r>
      <w:r w:rsidR="00C406E1">
        <w:t xml:space="preserve"> (Kulttuuria kaikille -palvelu)</w:t>
      </w:r>
      <w:r w:rsidR="003E0624" w:rsidRPr="00C406E1">
        <w:t xml:space="preserve">. </w:t>
      </w:r>
    </w:p>
    <w:p w14:paraId="7A0268CA" w14:textId="77777777" w:rsidR="00CA5D3E" w:rsidRDefault="00CA5D3E" w:rsidP="00A87765">
      <w:pPr>
        <w:pStyle w:val="leipteksti"/>
        <w:ind w:left="0"/>
      </w:pPr>
    </w:p>
    <w:p w14:paraId="50690C15" w14:textId="17361B68" w:rsidR="00B93677" w:rsidRDefault="00FA6DCE" w:rsidP="007242EA">
      <w:pPr>
        <w:pStyle w:val="leipteksti"/>
      </w:pPr>
      <w:r>
        <w:sym w:font="Wingdings" w:char="F0E0"/>
      </w:r>
      <w:r>
        <w:t xml:space="preserve"> </w:t>
      </w:r>
      <w:r w:rsidR="00426298" w:rsidRPr="00426298">
        <w:rPr>
          <w:b/>
        </w:rPr>
        <w:t>Kort</w:t>
      </w:r>
      <w:r w:rsidR="00344074">
        <w:rPr>
          <w:b/>
        </w:rPr>
        <w:t>ti</w:t>
      </w:r>
      <w:r w:rsidR="00426298" w:rsidRPr="00426298">
        <w:rPr>
          <w:b/>
        </w:rPr>
        <w:t xml:space="preserve"> </w:t>
      </w:r>
      <w:r w:rsidR="00F42399">
        <w:rPr>
          <w:b/>
        </w:rPr>
        <w:t>on vakiintumassa</w:t>
      </w:r>
      <w:r w:rsidR="00426298" w:rsidRPr="00426298">
        <w:rPr>
          <w:b/>
        </w:rPr>
        <w:t xml:space="preserve"> </w:t>
      </w:r>
      <w:r w:rsidR="00F42399">
        <w:rPr>
          <w:b/>
        </w:rPr>
        <w:t xml:space="preserve">Kaikukortti-verkoston </w:t>
      </w:r>
      <w:r w:rsidR="00426298" w:rsidRPr="00426298">
        <w:rPr>
          <w:b/>
        </w:rPr>
        <w:t>työvälineeksi:</w:t>
      </w:r>
      <w:r w:rsidR="00426298">
        <w:t xml:space="preserve"> </w:t>
      </w:r>
      <w:r>
        <w:t>T</w:t>
      </w:r>
      <w:r w:rsidR="007D2776">
        <w:t>oinen kokeiluvuosi on tehnyt Kaikukortin tutummaksi niin kortinhaltijoille kuin Kaikukortti-verkostolle.</w:t>
      </w:r>
      <w:r w:rsidR="009B5450">
        <w:t xml:space="preserve"> </w:t>
      </w:r>
      <w:r w:rsidR="00C406E1">
        <w:t xml:space="preserve">Kaikukortti-kokeilun jälkeen Kaikukortti-toiminta jatkuu Kainuussa vuonna 2018. Kaikukortin jakamisesta ja käytöstä saadut tilastot </w:t>
      </w:r>
      <w:r w:rsidR="00C406E1">
        <w:t xml:space="preserve">sekä </w:t>
      </w:r>
      <w:r w:rsidR="00C406E1">
        <w:t>kyselyiden tulokset kannustavat jatkamaan Kaikukortti-toimintaa Kainuussa.</w:t>
      </w:r>
    </w:p>
    <w:p w14:paraId="33D10819" w14:textId="77777777" w:rsidR="004B3A1D" w:rsidRDefault="004B3A1D" w:rsidP="007242EA">
      <w:pPr>
        <w:pStyle w:val="leipteksti"/>
      </w:pPr>
    </w:p>
    <w:p w14:paraId="43ADB38D" w14:textId="722988FB" w:rsidR="00A63BEE" w:rsidRDefault="00A63BEE" w:rsidP="007242EA">
      <w:pPr>
        <w:pStyle w:val="leipteksti"/>
      </w:pPr>
      <w:r>
        <w:sym w:font="Wingdings" w:char="F0E0"/>
      </w:r>
      <w:r>
        <w:t xml:space="preserve"> </w:t>
      </w:r>
      <w:r w:rsidRPr="00A63BEE">
        <w:rPr>
          <w:b/>
        </w:rPr>
        <w:t>Kort</w:t>
      </w:r>
      <w:r w:rsidR="00F42399">
        <w:rPr>
          <w:b/>
        </w:rPr>
        <w:t>ti nähdään hyödyllisenä työvälineenä</w:t>
      </w:r>
      <w:r w:rsidRPr="00A63BEE">
        <w:rPr>
          <w:b/>
        </w:rPr>
        <w:t>:</w:t>
      </w:r>
      <w:r>
        <w:rPr>
          <w:b/>
        </w:rPr>
        <w:t xml:space="preserve"> </w:t>
      </w:r>
      <w:r w:rsidR="00703457">
        <w:t>K</w:t>
      </w:r>
      <w:r w:rsidRPr="00A63BEE">
        <w:t>or</w:t>
      </w:r>
      <w:r>
        <w:t xml:space="preserve">tti </w:t>
      </w:r>
      <w:r w:rsidR="0064228B">
        <w:t>koetaan hyödylliseksi työvälineeksi.</w:t>
      </w:r>
      <w:r w:rsidR="00703457">
        <w:t xml:space="preserve"> Kortti on </w:t>
      </w:r>
      <w:r w:rsidR="00344074">
        <w:t xml:space="preserve">mm. </w:t>
      </w:r>
      <w:r w:rsidR="00703457">
        <w:t>vahvistanut yhteistyötä ja lisännyt yhteisöllisyyttä.</w:t>
      </w:r>
    </w:p>
    <w:p w14:paraId="6083F2C4" w14:textId="77777777" w:rsidR="004B3A1D" w:rsidRPr="00A63BEE" w:rsidRDefault="004B3A1D" w:rsidP="007242EA">
      <w:pPr>
        <w:pStyle w:val="leipteksti"/>
      </w:pPr>
    </w:p>
    <w:p w14:paraId="50356B35" w14:textId="1F529782" w:rsidR="00FA6DCE" w:rsidRDefault="004A0D8C" w:rsidP="007242EA">
      <w:pPr>
        <w:pStyle w:val="leipteksti"/>
      </w:pPr>
      <w:r w:rsidRPr="00F42399">
        <w:rPr>
          <w:b/>
        </w:rPr>
        <w:sym w:font="Wingdings" w:char="F0E0"/>
      </w:r>
      <w:r w:rsidRPr="00F42399">
        <w:rPr>
          <w:b/>
        </w:rPr>
        <w:t xml:space="preserve"> </w:t>
      </w:r>
      <w:r w:rsidR="00F42399" w:rsidRPr="00F42399">
        <w:rPr>
          <w:b/>
        </w:rPr>
        <w:t>Kaikukortin myötä o</w:t>
      </w:r>
      <w:r w:rsidR="00DA72EA" w:rsidRPr="00F42399">
        <w:rPr>
          <w:b/>
        </w:rPr>
        <w:t>sallistuminen</w:t>
      </w:r>
      <w:r w:rsidR="00F42399">
        <w:rPr>
          <w:b/>
        </w:rPr>
        <w:t xml:space="preserve"> kulttuuritilaisuuksiin lisääntyy</w:t>
      </w:r>
      <w:r w:rsidR="00DA72EA" w:rsidRPr="00DA72EA">
        <w:rPr>
          <w:b/>
        </w:rPr>
        <w:t>:</w:t>
      </w:r>
      <w:r w:rsidR="00DA72EA">
        <w:t xml:space="preserve"> </w:t>
      </w:r>
      <w:r>
        <w:t xml:space="preserve">Tulos esim. </w:t>
      </w:r>
      <w:r w:rsidR="00FA6DCE">
        <w:t xml:space="preserve">siitä, että enemmistö </w:t>
      </w:r>
      <w:r w:rsidR="00F42399">
        <w:t>vastanneista kortinhaltijoista</w:t>
      </w:r>
      <w:r w:rsidR="00FA6DCE">
        <w:t xml:space="preserve"> uskoo Kaikukortin lisäävään osallistumista kulttuuritilaisuuksiin, on merkittävä ja kannustaa</w:t>
      </w:r>
      <w:r w:rsidR="00344074">
        <w:t xml:space="preserve"> myös</w:t>
      </w:r>
      <w:r w:rsidR="00FA6DCE">
        <w:t xml:space="preserve"> jatkamaan kortin jakamista. </w:t>
      </w:r>
    </w:p>
    <w:p w14:paraId="019BFAF1" w14:textId="77777777" w:rsidR="004B3A1D" w:rsidRDefault="004B3A1D" w:rsidP="007242EA">
      <w:pPr>
        <w:pStyle w:val="leipteksti"/>
      </w:pPr>
    </w:p>
    <w:p w14:paraId="3C0B6C6F" w14:textId="61B9E46E" w:rsidR="001D4B68" w:rsidRDefault="001D4B68" w:rsidP="007242EA">
      <w:pPr>
        <w:pStyle w:val="leipteksti"/>
      </w:pPr>
      <w:r>
        <w:sym w:font="Wingdings" w:char="F0E0"/>
      </w:r>
      <w:r>
        <w:t xml:space="preserve"> </w:t>
      </w:r>
      <w:r w:rsidR="00DA72EA" w:rsidRPr="00DA72EA">
        <w:rPr>
          <w:b/>
        </w:rPr>
        <w:t>T</w:t>
      </w:r>
      <w:r w:rsidR="00DA72EA">
        <w:rPr>
          <w:b/>
        </w:rPr>
        <w:t>ie</w:t>
      </w:r>
      <w:r w:rsidR="00F42399">
        <w:rPr>
          <w:b/>
        </w:rPr>
        <w:t>toon Kaikukortin kulttuuritarjonnasta kannattaa panostaa</w:t>
      </w:r>
      <w:r w:rsidR="00DA72EA" w:rsidRPr="00DA72EA">
        <w:rPr>
          <w:b/>
        </w:rPr>
        <w:t>:</w:t>
      </w:r>
      <w:r w:rsidR="00DA72EA">
        <w:t xml:space="preserve"> </w:t>
      </w:r>
      <w:r w:rsidR="00192A4A">
        <w:t>Kyselyiden perusteella o</w:t>
      </w:r>
      <w:r w:rsidRPr="00BC1E98">
        <w:t xml:space="preserve">n tärkeää </w:t>
      </w:r>
      <w:r w:rsidR="000F474A">
        <w:t xml:space="preserve">jatkossa </w:t>
      </w:r>
      <w:r w:rsidRPr="00BC1E98">
        <w:t>varmistaa, että kortinhaltijat löytävät helposti tietoa</w:t>
      </w:r>
      <w:r>
        <w:t xml:space="preserve"> </w:t>
      </w:r>
      <w:r w:rsidRPr="00BC1E98">
        <w:t>Kaikukortilla saatavasta kulttuuritarjonnasta</w:t>
      </w:r>
      <w:r>
        <w:t xml:space="preserve"> Kulttuurikohteiden verkkosivuilta</w:t>
      </w:r>
      <w:r w:rsidRPr="00BC1E98">
        <w:t>.</w:t>
      </w:r>
    </w:p>
    <w:p w14:paraId="2BF5D3ED" w14:textId="77777777" w:rsidR="004B3A1D" w:rsidRDefault="004B3A1D" w:rsidP="007242EA">
      <w:pPr>
        <w:pStyle w:val="leipteksti"/>
      </w:pPr>
    </w:p>
    <w:p w14:paraId="6762B9EB" w14:textId="6CF3A374" w:rsidR="00F42399" w:rsidRDefault="00F42399" w:rsidP="00F42399">
      <w:pPr>
        <w:pStyle w:val="leipteksti"/>
      </w:pPr>
      <w:r>
        <w:sym w:font="Wingdings" w:char="F0E0"/>
      </w:r>
      <w:r>
        <w:t xml:space="preserve"> </w:t>
      </w:r>
      <w:r w:rsidRPr="00F42399">
        <w:rPr>
          <w:b/>
        </w:rPr>
        <w:t>Kortin markkinointi</w:t>
      </w:r>
      <w:r w:rsidR="00843F0F">
        <w:rPr>
          <w:b/>
        </w:rPr>
        <w:t>in toivotaan panostamista</w:t>
      </w:r>
      <w:r w:rsidRPr="00F42399">
        <w:rPr>
          <w:b/>
        </w:rPr>
        <w:t>:</w:t>
      </w:r>
      <w:r>
        <w:t xml:space="preserve"> Eräs vastaaja ehdotti, että tehtäisiin </w:t>
      </w:r>
      <w:r w:rsidRPr="00C07DB7">
        <w:t>”</w:t>
      </w:r>
      <w:r>
        <w:t>[k]</w:t>
      </w:r>
      <w:proofErr w:type="spellStart"/>
      <w:r w:rsidRPr="00C07DB7">
        <w:t>ortin</w:t>
      </w:r>
      <w:proofErr w:type="spellEnd"/>
      <w:r w:rsidRPr="00C07DB7">
        <w:t xml:space="preserve"> tunnetuksi tekeminen -mainos”</w:t>
      </w:r>
      <w:r>
        <w:t>.</w:t>
      </w:r>
    </w:p>
    <w:p w14:paraId="59D29359" w14:textId="719E5992" w:rsidR="00A87765" w:rsidRDefault="00231099" w:rsidP="00A87765">
      <w:pPr>
        <w:pStyle w:val="leipteksti"/>
        <w:numPr>
          <w:ilvl w:val="0"/>
          <w:numId w:val="98"/>
        </w:numPr>
      </w:pPr>
      <w:r>
        <w:lastRenderedPageBreak/>
        <w:t xml:space="preserve">Myös </w:t>
      </w:r>
      <w:r w:rsidR="00A87765">
        <w:t>Kulttuuria kaikille -palvelu kehittää keinoja markkinoida korttia valtakunnallisesti.</w:t>
      </w:r>
    </w:p>
    <w:p w14:paraId="12D3D0FB" w14:textId="77777777" w:rsidR="004B3A1D" w:rsidRDefault="004B3A1D" w:rsidP="00F42399">
      <w:pPr>
        <w:pStyle w:val="leipteksti"/>
      </w:pPr>
    </w:p>
    <w:p w14:paraId="3489C782" w14:textId="095BCFE6" w:rsidR="00FA6DCE" w:rsidRDefault="00FA6DCE" w:rsidP="007242EA">
      <w:pPr>
        <w:pStyle w:val="leipteksti"/>
      </w:pPr>
      <w:r>
        <w:sym w:font="Wingdings" w:char="F0E0"/>
      </w:r>
      <w:r>
        <w:t xml:space="preserve"> </w:t>
      </w:r>
      <w:r w:rsidR="00426298" w:rsidRPr="00426298">
        <w:rPr>
          <w:b/>
        </w:rPr>
        <w:t>Esteet osallistua: k</w:t>
      </w:r>
      <w:r w:rsidR="00DA72EA" w:rsidRPr="00426298">
        <w:rPr>
          <w:b/>
        </w:rPr>
        <w:t>ulttuuritarjonnan</w:t>
      </w:r>
      <w:r w:rsidR="00DA72EA" w:rsidRPr="00DA72EA">
        <w:rPr>
          <w:b/>
        </w:rPr>
        <w:t xml:space="preserve"> määrä</w:t>
      </w:r>
      <w:r w:rsidR="00843F0F">
        <w:rPr>
          <w:b/>
        </w:rPr>
        <w:t>ä kannattaa lisätä mahdollisuuksien mukaan</w:t>
      </w:r>
      <w:r w:rsidR="00DA72EA" w:rsidRPr="00DA72EA">
        <w:rPr>
          <w:b/>
        </w:rPr>
        <w:t>:</w:t>
      </w:r>
      <w:r w:rsidR="00DA72EA">
        <w:t xml:space="preserve"> </w:t>
      </w:r>
      <w:r>
        <w:t xml:space="preserve">Mallin kestävyyden kannalta on suositeltavaa varmistaa mahdollisimman kattava kulttuurin lähitarjonnan määrä. Jos mahdollista, </w:t>
      </w:r>
      <w:r w:rsidR="00A87765">
        <w:t xml:space="preserve">erityisesti </w:t>
      </w:r>
      <w:r>
        <w:t>pienemmillä paikkakunnilla kannattaisi neuvotella kortin piiriin lisää kulttuuritarjontaa, kuten kesäteattereita ja festivaaleja.</w:t>
      </w:r>
    </w:p>
    <w:p w14:paraId="22C73D31" w14:textId="77777777" w:rsidR="00703457" w:rsidRDefault="00703457" w:rsidP="007A5CF5">
      <w:pPr>
        <w:pStyle w:val="leipteksti"/>
        <w:numPr>
          <w:ilvl w:val="0"/>
          <w:numId w:val="88"/>
        </w:numPr>
      </w:pPr>
      <w:r>
        <w:t xml:space="preserve">Sosiaali- ja terveysalan toimijat toivoivat lisää kulttuuritoimijoita Kaikukortti-verkostoon, erityisesti tarjontaa nuorille ja ”hyvää tahtoa". Myös liikuntapalveluja toivottiin. </w:t>
      </w:r>
    </w:p>
    <w:p w14:paraId="21B979C1" w14:textId="121F8AB9" w:rsidR="002E0CE9" w:rsidRDefault="00703457" w:rsidP="003B0530">
      <w:pPr>
        <w:pStyle w:val="leipteksti"/>
        <w:numPr>
          <w:ilvl w:val="0"/>
          <w:numId w:val="88"/>
        </w:numPr>
      </w:pPr>
      <w:r>
        <w:t>Myös vuoden 2016 kehittämisehdotuksissa toivottiin lisää tarjontaa, erityisesti nuoria kiinnostavaa, kuten elokuvia (Haataja 2018, 50)</w:t>
      </w:r>
      <w:r w:rsidR="00344074">
        <w:t xml:space="preserve"> ja urheilutapahtumia.</w:t>
      </w:r>
    </w:p>
    <w:p w14:paraId="5F199C9E" w14:textId="77777777" w:rsidR="00344074" w:rsidRDefault="00344074" w:rsidP="00344074">
      <w:pPr>
        <w:pStyle w:val="leipteksti"/>
        <w:ind w:left="1021"/>
      </w:pPr>
    </w:p>
    <w:p w14:paraId="4C643486" w14:textId="542228AA" w:rsidR="00426298" w:rsidRDefault="00FA6DCE" w:rsidP="007242EA">
      <w:pPr>
        <w:pStyle w:val="leipteksti"/>
      </w:pPr>
      <w:r>
        <w:sym w:font="Wingdings" w:char="F0E0"/>
      </w:r>
      <w:r>
        <w:t xml:space="preserve"> </w:t>
      </w:r>
      <w:r w:rsidR="00426298" w:rsidRPr="00426298">
        <w:rPr>
          <w:b/>
        </w:rPr>
        <w:t>Esteet osallistua: liikkumi</w:t>
      </w:r>
      <w:r w:rsidR="00843F0F">
        <w:rPr>
          <w:b/>
        </w:rPr>
        <w:t>s</w:t>
      </w:r>
      <w:r w:rsidR="00426298" w:rsidRPr="00426298">
        <w:rPr>
          <w:b/>
        </w:rPr>
        <w:t>en</w:t>
      </w:r>
      <w:r w:rsidR="00843F0F">
        <w:rPr>
          <w:b/>
        </w:rPr>
        <w:t xml:space="preserve"> tukemista kannattaa selvittää</w:t>
      </w:r>
      <w:r w:rsidR="00426298" w:rsidRPr="00426298">
        <w:rPr>
          <w:b/>
        </w:rPr>
        <w:t>:</w:t>
      </w:r>
      <w:r w:rsidR="00426298">
        <w:t xml:space="preserve"> </w:t>
      </w:r>
      <w:r w:rsidR="00A87765">
        <w:t xml:space="preserve">On suositeltavaa </w:t>
      </w:r>
      <w:r>
        <w:t>selvittää erilaisia mahdollisuuksia liikkumisen tukemiseen,</w:t>
      </w:r>
      <w:r w:rsidRPr="00FA6DCE">
        <w:t xml:space="preserve"> </w:t>
      </w:r>
      <w:r w:rsidRPr="00475591">
        <w:t xml:space="preserve">jotta voidaan vaikuttaa </w:t>
      </w:r>
      <w:r>
        <w:t xml:space="preserve">esimerkiksi </w:t>
      </w:r>
      <w:r w:rsidRPr="00426298">
        <w:t xml:space="preserve">paikallisin ratkaisuin matkakustannuksiin tai kulkemiseen liittyviin osallistumisen esteisiin. </w:t>
      </w:r>
      <w:r w:rsidR="00426298" w:rsidRPr="00426298">
        <w:t xml:space="preserve">Suositellaan </w:t>
      </w:r>
      <w:r w:rsidR="00426298">
        <w:t>edelleen liikkumista yhdessä mahdollisella työnantajan autolla julkisen liikenteen vähäisen määrän vuoksi.</w:t>
      </w:r>
    </w:p>
    <w:p w14:paraId="56E8357E" w14:textId="77777777" w:rsidR="002E0CE9" w:rsidRDefault="002E0CE9" w:rsidP="007242EA">
      <w:pPr>
        <w:pStyle w:val="leipteksti"/>
        <w:rPr>
          <w:b/>
          <w:color w:val="FF0000"/>
        </w:rPr>
      </w:pPr>
    </w:p>
    <w:p w14:paraId="5A4EEAF3" w14:textId="77777777" w:rsidR="00910B44" w:rsidRDefault="00FA6DCE" w:rsidP="007242EA">
      <w:pPr>
        <w:pStyle w:val="leipteksti"/>
      </w:pPr>
      <w:r w:rsidRPr="00426298">
        <w:rPr>
          <w:b/>
        </w:rPr>
        <w:sym w:font="Wingdings" w:char="F0E0"/>
      </w:r>
      <w:r w:rsidRPr="00426298">
        <w:rPr>
          <w:b/>
        </w:rPr>
        <w:t xml:space="preserve"> </w:t>
      </w:r>
      <w:r w:rsidR="00910B44">
        <w:rPr>
          <w:b/>
        </w:rPr>
        <w:t xml:space="preserve">Esteet osallistua: </w:t>
      </w:r>
      <w:r w:rsidR="00DA72EA" w:rsidRPr="00426298">
        <w:rPr>
          <w:b/>
        </w:rPr>
        <w:t>Yhteisön kort</w:t>
      </w:r>
      <w:r w:rsidR="00F42399">
        <w:rPr>
          <w:b/>
        </w:rPr>
        <w:t>in käytön tukeminen</w:t>
      </w:r>
      <w:r w:rsidR="00DA72EA" w:rsidRPr="00426298">
        <w:rPr>
          <w:b/>
        </w:rPr>
        <w:t xml:space="preserve">: </w:t>
      </w:r>
      <w:r w:rsidR="00A87765">
        <w:t>Jatkossa on s</w:t>
      </w:r>
      <w:r w:rsidRPr="00426298">
        <w:t>uositeltavaa miettiä enemmän keinoja ryhmäkäyntien tukemiseksi, jotta osallistumisen esteitä voitaisiin vähentää</w:t>
      </w:r>
      <w:r w:rsidR="004A0D8C" w:rsidRPr="00426298">
        <w:t xml:space="preserve"> (ks. myös Haataja 2018, 62)</w:t>
      </w:r>
      <w:r w:rsidRPr="00426298">
        <w:t>.</w:t>
      </w:r>
    </w:p>
    <w:p w14:paraId="1E8D9A24" w14:textId="73DC023E" w:rsidR="00426298" w:rsidRDefault="00A87765" w:rsidP="00910B44">
      <w:pPr>
        <w:pStyle w:val="leipteksti"/>
        <w:numPr>
          <w:ilvl w:val="0"/>
          <w:numId w:val="99"/>
        </w:numPr>
        <w:ind w:left="851" w:hanging="284"/>
      </w:pPr>
      <w:r>
        <w:t>Y</w:t>
      </w:r>
      <w:r w:rsidR="00426298">
        <w:t xml:space="preserve">hteisön Kaikukortin käyttöä </w:t>
      </w:r>
      <w:r>
        <w:t xml:space="preserve">suositellaan jatkossakin </w:t>
      </w:r>
      <w:r w:rsidR="00426298">
        <w:t>osallistumisen esteiden vähentämiseksi</w:t>
      </w:r>
      <w:r w:rsidR="007242EA">
        <w:t xml:space="preserve">, esimerkiksi vapaaehtoiset ja opiskelijat voivat edustaa kortin </w:t>
      </w:r>
      <w:proofErr w:type="spellStart"/>
      <w:r w:rsidR="007242EA">
        <w:t>jakajatahoa</w:t>
      </w:r>
      <w:proofErr w:type="spellEnd"/>
      <w:r w:rsidR="007242EA">
        <w:t>.</w:t>
      </w:r>
    </w:p>
    <w:p w14:paraId="520A3548" w14:textId="77777777" w:rsidR="007242EA" w:rsidRPr="007242EA" w:rsidRDefault="007242EA" w:rsidP="00843F0F">
      <w:pPr>
        <w:pStyle w:val="leipteksti"/>
        <w:numPr>
          <w:ilvl w:val="0"/>
          <w:numId w:val="87"/>
        </w:numPr>
        <w:ind w:left="851" w:hanging="284"/>
      </w:pPr>
      <w:r>
        <w:t>Yk</w:t>
      </w:r>
      <w:r w:rsidRPr="007242EA">
        <w:t>si keino vähentää osallistumisen esteitä on tukea mahdollisuuksia lähteä yhdessä tapahtumiin yksin lähtemisen sijaan. Kaikukortti-toiminnassa on esimerkiksi tehty alusta asti yhteistyötä kulttuurikaveritoiminnan kanssa</w:t>
      </w:r>
    </w:p>
    <w:p w14:paraId="5F0CA5C7" w14:textId="2559018F" w:rsidR="007242EA" w:rsidRDefault="007242EA" w:rsidP="00910B44">
      <w:pPr>
        <w:pStyle w:val="leipteksti"/>
        <w:numPr>
          <w:ilvl w:val="1"/>
          <w:numId w:val="87"/>
        </w:numPr>
        <w:ind w:left="1276" w:hanging="283"/>
      </w:pPr>
      <w:r w:rsidRPr="007242EA">
        <w:t xml:space="preserve">Sotkamossa oli vuonna 2016 Kulttuuriluotsi-toimintaa. Olisi hienoa, jos Kainuun Kaikukortti-toiminnassa tehtäisiin lisäksi esimerkiksi yhteistyötä muiden jo olemassa olevien kaveritoimintojen kanssa, kuten SPR:n ystävien (Punainen risti 2017), Muistiliiton </w:t>
      </w:r>
      <w:proofErr w:type="spellStart"/>
      <w:r w:rsidRPr="007242EA">
        <w:t>MuistiKaVeReiden</w:t>
      </w:r>
      <w:proofErr w:type="spellEnd"/>
      <w:r w:rsidRPr="007242EA">
        <w:t xml:space="preserve"> (Muistiliitto 2017) sekä Pelastakaa Lapset ry:n tukihenkilöiden (Pelastakaa Lapset 2017) kanssa.</w:t>
      </w:r>
    </w:p>
    <w:p w14:paraId="629D9C2B" w14:textId="77777777" w:rsidR="002E0CE9" w:rsidRPr="007242EA" w:rsidRDefault="002E0CE9" w:rsidP="002E0CE9">
      <w:pPr>
        <w:pStyle w:val="leipteksti"/>
        <w:ind w:left="851"/>
      </w:pPr>
    </w:p>
    <w:p w14:paraId="0C25EED3" w14:textId="79D5F453" w:rsidR="009B5450" w:rsidRPr="00703457" w:rsidRDefault="009B5450" w:rsidP="00703457">
      <w:pPr>
        <w:pStyle w:val="leipteksti"/>
        <w:rPr>
          <w:rFonts w:cs="Arial"/>
        </w:rPr>
      </w:pPr>
      <w:r w:rsidRPr="007D2776">
        <w:rPr>
          <w:rFonts w:cs="Arial"/>
        </w:rPr>
        <w:lastRenderedPageBreak/>
        <w:sym w:font="Wingdings" w:char="F0E0"/>
      </w:r>
      <w:r w:rsidRPr="007D2776">
        <w:rPr>
          <w:rFonts w:cs="Arial"/>
        </w:rPr>
        <w:t xml:space="preserve"> </w:t>
      </w:r>
      <w:r w:rsidRPr="009B5450">
        <w:rPr>
          <w:rFonts w:cs="Arial"/>
          <w:b/>
        </w:rPr>
        <w:t>Kaikukortista kertominen asiakkaille</w:t>
      </w:r>
      <w:r w:rsidR="00843F0F">
        <w:rPr>
          <w:rFonts w:cs="Arial"/>
          <w:b/>
        </w:rPr>
        <w:t xml:space="preserve"> on asiakkaan oikeus</w:t>
      </w:r>
      <w:r w:rsidRPr="009B5450">
        <w:rPr>
          <w:rFonts w:cs="Arial"/>
          <w:b/>
        </w:rPr>
        <w:t>:</w:t>
      </w:r>
      <w:r>
        <w:rPr>
          <w:rFonts w:cs="Arial"/>
        </w:rPr>
        <w:t xml:space="preserve"> </w:t>
      </w:r>
      <w:r w:rsidRPr="007D2776">
        <w:rPr>
          <w:rFonts w:cs="Arial"/>
        </w:rPr>
        <w:t>K</w:t>
      </w:r>
      <w:r w:rsidR="003C6AA4">
        <w:rPr>
          <w:rFonts w:cs="Arial"/>
        </w:rPr>
        <w:t>yselyn mukaan k</w:t>
      </w:r>
      <w:r w:rsidRPr="007D2776">
        <w:rPr>
          <w:rFonts w:cs="Arial"/>
        </w:rPr>
        <w:t>aikki vastaajat eivät kerro kaikille asiakkailleen Kaikukortista. Vuonna 2016 samansuuntaiset tulokset (Haataja 2018, 40</w:t>
      </w:r>
      <w:r w:rsidRPr="009B5450">
        <w:rPr>
          <w:rFonts w:cs="Arial"/>
        </w:rPr>
        <w:t xml:space="preserve">). Kaikukortti on </w:t>
      </w:r>
      <w:r w:rsidR="00703457">
        <w:rPr>
          <w:rFonts w:cs="Arial"/>
        </w:rPr>
        <w:t xml:space="preserve">kuitenkin </w:t>
      </w:r>
      <w:r w:rsidRPr="009B5450">
        <w:rPr>
          <w:rFonts w:cs="Arial"/>
        </w:rPr>
        <w:t xml:space="preserve">asiakkaan oikeus. </w:t>
      </w:r>
      <w:r w:rsidR="00703457" w:rsidRPr="00703457">
        <w:rPr>
          <w:rFonts w:cs="Arial"/>
        </w:rPr>
        <w:t>Olisi tärkeä varmistaa, että Kaikukortista on saatavilla tietoa näkyvissä paikoissa korttia jakavissa toimipisteissä.</w:t>
      </w:r>
    </w:p>
    <w:p w14:paraId="619A9584" w14:textId="46ACB89C" w:rsidR="003C6AA4" w:rsidRDefault="00703457" w:rsidP="007A5CF5">
      <w:pPr>
        <w:pStyle w:val="leipteksti"/>
        <w:numPr>
          <w:ilvl w:val="0"/>
          <w:numId w:val="89"/>
        </w:numPr>
        <w:rPr>
          <w:rFonts w:cs="Arial"/>
        </w:rPr>
      </w:pPr>
      <w:r w:rsidRPr="00703457">
        <w:rPr>
          <w:rFonts w:cs="Arial"/>
        </w:rPr>
        <w:t>Espoossa yksi Kaikukortin haltija</w:t>
      </w:r>
      <w:r w:rsidR="00910B44">
        <w:rPr>
          <w:rFonts w:cs="Arial"/>
        </w:rPr>
        <w:t xml:space="preserve"> kertoo </w:t>
      </w:r>
      <w:r w:rsidRPr="00703457">
        <w:rPr>
          <w:rFonts w:cs="Arial"/>
        </w:rPr>
        <w:t>Kaikukortista ja sen kulttuuritarjonnasta kortin kohderyhmälle</w:t>
      </w:r>
      <w:r w:rsidR="00910B44">
        <w:rPr>
          <w:rFonts w:cs="Arial"/>
        </w:rPr>
        <w:t xml:space="preserve"> ja kokoaa lisäksi tärppejä Kaikukortti-tarjonnasta muille Kaikukortin haltijoille</w:t>
      </w:r>
      <w:r w:rsidRPr="00703457">
        <w:rPr>
          <w:rFonts w:cs="Arial"/>
        </w:rPr>
        <w:t xml:space="preserve"> (Lipponen 2018). </w:t>
      </w:r>
    </w:p>
    <w:p w14:paraId="6A764A3C" w14:textId="0BD37923" w:rsidR="003C6AA4" w:rsidRDefault="003C6AA4" w:rsidP="005D4DFF">
      <w:pPr>
        <w:pStyle w:val="leipteksti"/>
        <w:numPr>
          <w:ilvl w:val="0"/>
          <w:numId w:val="89"/>
        </w:numPr>
        <w:rPr>
          <w:rFonts w:cs="Arial"/>
        </w:rPr>
      </w:pPr>
      <w:r w:rsidRPr="00910B44">
        <w:rPr>
          <w:rFonts w:cs="Arial"/>
        </w:rPr>
        <w:t>Vastaavia vertaisinnostajia voisi olla myös Kainuussa</w:t>
      </w:r>
      <w:r w:rsidR="00910B44" w:rsidRPr="00910B44">
        <w:rPr>
          <w:rFonts w:cs="Arial"/>
        </w:rPr>
        <w:t xml:space="preserve"> </w:t>
      </w:r>
      <w:r w:rsidR="00910B44" w:rsidRPr="00910B44">
        <w:rPr>
          <w:rFonts w:cs="Arial"/>
        </w:rPr>
        <w:t>sellaisissa kortin jakajapaikoissa, joissa järjestetään ryhmämuotoista toimintaa</w:t>
      </w:r>
      <w:r w:rsidRPr="00910B44">
        <w:rPr>
          <w:rFonts w:cs="Arial"/>
        </w:rPr>
        <w:t xml:space="preserve">, kuten etsivässä nuorisotyössä, </w:t>
      </w:r>
      <w:r w:rsidR="00910B44" w:rsidRPr="00910B44">
        <w:rPr>
          <w:rFonts w:cs="Arial"/>
        </w:rPr>
        <w:t xml:space="preserve">kuntouttavassa työtoiminnassa ja yhdistyksissä ja järjestöissä, kuten </w:t>
      </w:r>
      <w:proofErr w:type="spellStart"/>
      <w:r w:rsidRPr="00910B44">
        <w:rPr>
          <w:rFonts w:cs="Arial"/>
        </w:rPr>
        <w:t>Klubitalolla</w:t>
      </w:r>
      <w:proofErr w:type="spellEnd"/>
      <w:r w:rsidR="00910B44" w:rsidRPr="00910B44">
        <w:rPr>
          <w:rFonts w:cs="Arial"/>
        </w:rPr>
        <w:t>, Kajaanin Päiväkeskus ry:ssä ja Monikulttuurisen toimin</w:t>
      </w:r>
      <w:r w:rsidR="00910B44">
        <w:rPr>
          <w:rFonts w:cs="Arial"/>
        </w:rPr>
        <w:t>t</w:t>
      </w:r>
      <w:r w:rsidR="00910B44" w:rsidRPr="00910B44">
        <w:rPr>
          <w:rFonts w:cs="Arial"/>
        </w:rPr>
        <w:t>akeskus Monikassa</w:t>
      </w:r>
      <w:r w:rsidR="00910B44">
        <w:rPr>
          <w:rFonts w:cs="Arial"/>
        </w:rPr>
        <w:t>.</w:t>
      </w:r>
      <w:r w:rsidR="00910B44" w:rsidRPr="00910B44">
        <w:rPr>
          <w:rFonts w:cs="Arial"/>
        </w:rPr>
        <w:t xml:space="preserve"> </w:t>
      </w:r>
    </w:p>
    <w:p w14:paraId="772B5E72" w14:textId="77777777" w:rsidR="00910B44" w:rsidRPr="00910B44" w:rsidRDefault="00910B44" w:rsidP="00910B44">
      <w:pPr>
        <w:pStyle w:val="leipteksti"/>
        <w:ind w:left="1021"/>
        <w:rPr>
          <w:rFonts w:cs="Arial"/>
        </w:rPr>
      </w:pPr>
    </w:p>
    <w:p w14:paraId="060185E1" w14:textId="2292CEBB" w:rsidR="00316E17" w:rsidRDefault="009B5450" w:rsidP="00316E17">
      <w:pPr>
        <w:pStyle w:val="leipteksti"/>
      </w:pPr>
      <w:r>
        <w:sym w:font="Wingdings" w:char="F0E0"/>
      </w:r>
      <w:r>
        <w:t xml:space="preserve"> </w:t>
      </w:r>
      <w:r w:rsidR="006B57C1" w:rsidRPr="002E0CE9">
        <w:rPr>
          <w:b/>
        </w:rPr>
        <w:t>Säännöllis</w:t>
      </w:r>
      <w:r w:rsidR="002E0CE9" w:rsidRPr="002E0CE9">
        <w:rPr>
          <w:b/>
        </w:rPr>
        <w:t>et p</w:t>
      </w:r>
      <w:r w:rsidRPr="002E0CE9">
        <w:rPr>
          <w:b/>
        </w:rPr>
        <w:t>alaut</w:t>
      </w:r>
      <w:r w:rsidRPr="00426298">
        <w:rPr>
          <w:b/>
        </w:rPr>
        <w:t>ekokoukset:</w:t>
      </w:r>
      <w:r>
        <w:t xml:space="preserve"> Kainuun Kaikukortti-verkosto on kokoontunut säännöllisesti</w:t>
      </w:r>
      <w:r w:rsidR="00950682">
        <w:t>. T</w:t>
      </w:r>
      <w:r>
        <w:t xml:space="preserve">avoitteena on, että verkostolle järjestetään </w:t>
      </w:r>
      <w:r w:rsidR="00950682">
        <w:t xml:space="preserve">jatkossakin </w:t>
      </w:r>
      <w:r>
        <w:t>vuosittain palautekokous</w:t>
      </w:r>
      <w:r w:rsidR="00C406E1">
        <w:t xml:space="preserve"> paikallisesti Kainuussa.</w:t>
      </w:r>
    </w:p>
    <w:p w14:paraId="7FE137A0" w14:textId="75119C85" w:rsidR="009B5450" w:rsidRDefault="009B5450" w:rsidP="004B3A1D">
      <w:pPr>
        <w:pStyle w:val="leipteksti"/>
        <w:numPr>
          <w:ilvl w:val="0"/>
          <w:numId w:val="89"/>
        </w:numPr>
        <w:rPr>
          <w:rFonts w:cs="Arial"/>
        </w:rPr>
      </w:pPr>
      <w:r>
        <w:rPr>
          <w:rFonts w:cs="Arial"/>
        </w:rPr>
        <w:t xml:space="preserve">Erään </w:t>
      </w:r>
      <w:r w:rsidR="00950682">
        <w:rPr>
          <w:rFonts w:cs="Arial"/>
        </w:rPr>
        <w:t xml:space="preserve">kyselyyn vastanneen Kaikukortti-verkoston työntekijän </w:t>
      </w:r>
      <w:r>
        <w:rPr>
          <w:rFonts w:cs="Arial"/>
        </w:rPr>
        <w:t xml:space="preserve">ehdotus oli, että järjestettäisiin </w:t>
      </w:r>
      <w:r w:rsidRPr="00DA72EA">
        <w:rPr>
          <w:rFonts w:cs="Arial"/>
        </w:rPr>
        <w:t>”</w:t>
      </w:r>
      <w:r>
        <w:rPr>
          <w:rFonts w:cs="Arial"/>
        </w:rPr>
        <w:t>[k]</w:t>
      </w:r>
      <w:proofErr w:type="spellStart"/>
      <w:r w:rsidRPr="00DA72EA">
        <w:rPr>
          <w:rFonts w:cs="Arial"/>
        </w:rPr>
        <w:t>aikukortin</w:t>
      </w:r>
      <w:proofErr w:type="spellEnd"/>
      <w:r w:rsidRPr="00DA72EA">
        <w:rPr>
          <w:rFonts w:cs="Arial"/>
        </w:rPr>
        <w:t xml:space="preserve"> toimijoille yhteinen verkostoitumis- ja käytännön toimintaa selkeyttävä kohtaaminen (esim. paikkakuntakohtaisesti).”</w:t>
      </w:r>
      <w:r>
        <w:rPr>
          <w:rFonts w:cs="Arial"/>
        </w:rPr>
        <w:t xml:space="preserve"> Toinen vastaaja</w:t>
      </w:r>
      <w:r w:rsidRPr="007D2776">
        <w:rPr>
          <w:rFonts w:cs="Arial"/>
        </w:rPr>
        <w:t xml:space="preserve"> toivoi, että ”Kaikukorttitilaisuuksiin osallistuisi muitakin kuin pelkästään yh</w:t>
      </w:r>
      <w:r w:rsidR="00316E17">
        <w:rPr>
          <w:rFonts w:cs="Arial"/>
        </w:rPr>
        <w:t>teys</w:t>
      </w:r>
      <w:r w:rsidRPr="007D2776">
        <w:rPr>
          <w:rFonts w:cs="Arial"/>
        </w:rPr>
        <w:t>henkilöitä.”</w:t>
      </w:r>
    </w:p>
    <w:p w14:paraId="3FAE8A2F" w14:textId="388CD181" w:rsidR="00C406E1" w:rsidRDefault="00C406E1" w:rsidP="004B3A1D">
      <w:pPr>
        <w:pStyle w:val="leipteksti"/>
        <w:numPr>
          <w:ilvl w:val="0"/>
          <w:numId w:val="89"/>
        </w:numPr>
        <w:rPr>
          <w:rFonts w:cs="Arial"/>
        </w:rPr>
      </w:pPr>
      <w:r>
        <w:t xml:space="preserve">Kulttuuria kaikille -palvelu </w:t>
      </w:r>
      <w:r>
        <w:t xml:space="preserve">osallistuu mahdollisuuksien mukaan paikallisiin palautekokouksiin jatkossakin. </w:t>
      </w:r>
    </w:p>
    <w:p w14:paraId="57FEE436" w14:textId="77777777" w:rsidR="00316E17" w:rsidRDefault="00316E17" w:rsidP="00316E17">
      <w:pPr>
        <w:pStyle w:val="leipteksti"/>
        <w:ind w:left="1021"/>
        <w:rPr>
          <w:rFonts w:cs="Arial"/>
        </w:rPr>
      </w:pPr>
    </w:p>
    <w:p w14:paraId="1447E594" w14:textId="1ED4A925" w:rsidR="00910B44" w:rsidRPr="00F87C2C" w:rsidRDefault="00910B44" w:rsidP="00910B44">
      <w:pPr>
        <w:pStyle w:val="leipteksti"/>
        <w:rPr>
          <w:rFonts w:cs="Arial"/>
        </w:rPr>
      </w:pPr>
      <w:r>
        <w:sym w:font="Wingdings" w:char="F0E0"/>
      </w:r>
      <w:r>
        <w:t xml:space="preserve"> </w:t>
      </w:r>
      <w:r w:rsidRPr="002E0CE9">
        <w:rPr>
          <w:b/>
        </w:rPr>
        <w:t>Säännölli</w:t>
      </w:r>
      <w:r>
        <w:rPr>
          <w:b/>
        </w:rPr>
        <w:t xml:space="preserve">nen </w:t>
      </w:r>
      <w:r w:rsidRPr="00426298">
        <w:rPr>
          <w:b/>
        </w:rPr>
        <w:t>perehdytys:</w:t>
      </w:r>
      <w:r>
        <w:t xml:space="preserve"> </w:t>
      </w:r>
      <w:r w:rsidRPr="00950682">
        <w:rPr>
          <w:rFonts w:cs="Arial"/>
        </w:rPr>
        <w:t xml:space="preserve">Kaikukortti-verkoston </w:t>
      </w:r>
      <w:r w:rsidR="00316E17">
        <w:rPr>
          <w:rFonts w:cs="Arial"/>
        </w:rPr>
        <w:t xml:space="preserve">kaikkien </w:t>
      </w:r>
      <w:r w:rsidRPr="00950682">
        <w:rPr>
          <w:rFonts w:cs="Arial"/>
        </w:rPr>
        <w:t xml:space="preserve">toimijoiden paikallisen perehdyttämisen tulee olla toistuvaa muun muassa henkilövaihdosten ja Kaikukortti-toimintamallin </w:t>
      </w:r>
      <w:r w:rsidRPr="00F87C2C">
        <w:rPr>
          <w:rFonts w:cs="Arial"/>
        </w:rPr>
        <w:t xml:space="preserve">(Kulttuuria kaikille -palvelu 2018d) mahdollisten muutosten vuoksi. </w:t>
      </w:r>
    </w:p>
    <w:p w14:paraId="2BFF0076" w14:textId="079BB5D8" w:rsidR="00316E17" w:rsidRDefault="00910B44" w:rsidP="00910B44">
      <w:pPr>
        <w:pStyle w:val="leipteksti"/>
        <w:numPr>
          <w:ilvl w:val="0"/>
          <w:numId w:val="89"/>
        </w:numPr>
        <w:rPr>
          <w:rFonts w:cs="Arial"/>
        </w:rPr>
      </w:pPr>
      <w:r w:rsidRPr="00950682">
        <w:rPr>
          <w:rFonts w:cs="Arial"/>
        </w:rPr>
        <w:t>Kulttuuria kaikille -palvelun on tarkoitus mallintaa työntekijöille suunnattuja ohjeita ja perehdytysmateriaalia, jotta Kaikukortin koordinointi eri Kaikukortti-alueilla olisi mahdollisimman kevyt.</w:t>
      </w:r>
    </w:p>
    <w:p w14:paraId="047AE020" w14:textId="77777777" w:rsidR="005E1D42" w:rsidRDefault="005E1D42" w:rsidP="005E1D42">
      <w:pPr>
        <w:pStyle w:val="leipteksti"/>
        <w:numPr>
          <w:ilvl w:val="0"/>
          <w:numId w:val="89"/>
        </w:numPr>
      </w:pPr>
      <w:r>
        <w:t xml:space="preserve">Yhteyshenkilö on tärkeä kontakti välittäessään tietoa eteenpäin toisaalta Kaikukortti-verkostolle ja toisaalta omalle työyhteisölle, mutta mahdollisuuksien mukaan palautekokouksiin voisi kutsua laajemminkin Kaikukortti-verkoston toimijoita. </w:t>
      </w:r>
    </w:p>
    <w:p w14:paraId="62281496" w14:textId="77777777" w:rsidR="009B5450" w:rsidRDefault="009B5450" w:rsidP="00426298">
      <w:pPr>
        <w:pStyle w:val="leipteksti"/>
      </w:pPr>
    </w:p>
    <w:p w14:paraId="7526B57D" w14:textId="0771FCC5" w:rsidR="00426298" w:rsidRDefault="00426298" w:rsidP="00426298">
      <w:pPr>
        <w:pStyle w:val="leipteksti"/>
      </w:pPr>
      <w:r>
        <w:sym w:font="Wingdings" w:char="F0E0"/>
      </w:r>
      <w:r>
        <w:t xml:space="preserve"> </w:t>
      </w:r>
      <w:r w:rsidRPr="00426298">
        <w:rPr>
          <w:b/>
        </w:rPr>
        <w:t>Ketä ei tavoitet</w:t>
      </w:r>
      <w:r>
        <w:rPr>
          <w:b/>
        </w:rPr>
        <w:t>tu</w:t>
      </w:r>
      <w:r w:rsidR="002E0CE9">
        <w:rPr>
          <w:b/>
        </w:rPr>
        <w:t xml:space="preserve"> kyselyin</w:t>
      </w:r>
      <w:r w:rsidRPr="00426298">
        <w:rPr>
          <w:b/>
        </w:rPr>
        <w:t>, kortinhaltijat:</w:t>
      </w:r>
      <w:r>
        <w:t xml:space="preserve"> Yksikään vastaaja ei vastannut englanninkieliseen kyselyyn kumpanakaan kyselyvuonna, eli kysely ei ole tavoittanut muun kuin suomen kieltä osaavia. Jatkossa on tärkeä miettiä muita keinoja kerätä tietoa Kaikukortin käytön kokemuksista</w:t>
      </w:r>
      <w:r w:rsidR="00B12A5E">
        <w:t xml:space="preserve">, esim. paikalliset kyselyt tai haastattelut kortin jakajakohteissa. </w:t>
      </w:r>
    </w:p>
    <w:p w14:paraId="04545E2F" w14:textId="77777777" w:rsidR="002E0CE9" w:rsidRDefault="002E0CE9" w:rsidP="00426298">
      <w:pPr>
        <w:pStyle w:val="leipteksti"/>
      </w:pPr>
    </w:p>
    <w:p w14:paraId="295B735C" w14:textId="54B201B3" w:rsidR="005E1D42" w:rsidRDefault="00426298" w:rsidP="005E1D42">
      <w:pPr>
        <w:pStyle w:val="leipteksti"/>
      </w:pPr>
      <w:r>
        <w:sym w:font="Wingdings" w:char="F0E0"/>
      </w:r>
      <w:r>
        <w:t xml:space="preserve"> </w:t>
      </w:r>
      <w:r w:rsidRPr="00426298">
        <w:rPr>
          <w:b/>
        </w:rPr>
        <w:t>Ketä ei tavoitettu</w:t>
      </w:r>
      <w:r w:rsidR="002E0CE9">
        <w:rPr>
          <w:b/>
        </w:rPr>
        <w:t xml:space="preserve"> kyselyin</w:t>
      </w:r>
      <w:r w:rsidRPr="00426298">
        <w:rPr>
          <w:b/>
        </w:rPr>
        <w:t>, Kaikukortti-verkosto:</w:t>
      </w:r>
      <w:r w:rsidR="009B5450">
        <w:rPr>
          <w:b/>
        </w:rPr>
        <w:t xml:space="preserve"> </w:t>
      </w:r>
      <w:r w:rsidR="00316E17" w:rsidRPr="00316E17">
        <w:t>Kyselyihin vastasi enimmäkseen Kaikukortti-verkoston yhteyshenkilöt. Kysely ei onnistunut tavoittamaan laaj</w:t>
      </w:r>
      <w:r w:rsidR="005E1D42">
        <w:t>asti</w:t>
      </w:r>
      <w:r w:rsidR="00316E17" w:rsidRPr="00316E17">
        <w:t xml:space="preserve"> muita kortin </w:t>
      </w:r>
      <w:proofErr w:type="spellStart"/>
      <w:r w:rsidR="00316E17" w:rsidRPr="00316E17">
        <w:t>jakajatahon</w:t>
      </w:r>
      <w:proofErr w:type="spellEnd"/>
      <w:r w:rsidR="00316E17" w:rsidRPr="00316E17">
        <w:t xml:space="preserve"> tai kulttuurikohteiden työntekijöitä</w:t>
      </w:r>
      <w:r w:rsidR="005E1D42">
        <w:t>, mutta t</w:t>
      </w:r>
      <w:r w:rsidR="005E1D42" w:rsidRPr="005E1D42">
        <w:t>oisaalta yhteyshenkilö on osoittautunut tärkeäksi kontaktiksi sekä Kaikukortti-verkoston että oman työyhteisön suuntaan.</w:t>
      </w:r>
      <w:r w:rsidR="005E1D42">
        <w:rPr>
          <w:b/>
        </w:rPr>
        <w:t xml:space="preserve"> </w:t>
      </w:r>
      <w:r w:rsidR="009B5450" w:rsidRPr="009B5450">
        <w:t xml:space="preserve">Kysely tavoitti </w:t>
      </w:r>
      <w:r w:rsidR="00316E17">
        <w:t xml:space="preserve">lisäksi </w:t>
      </w:r>
      <w:r w:rsidR="009B5450">
        <w:t>suhteessa huonommin kulttuurialan työnt</w:t>
      </w:r>
      <w:r w:rsidR="00F87C2C">
        <w:t>ek</w:t>
      </w:r>
      <w:r w:rsidR="009B5450">
        <w:t xml:space="preserve">ijöitä kuin </w:t>
      </w:r>
      <w:proofErr w:type="gramStart"/>
      <w:r w:rsidR="009B5450">
        <w:t>sote-alan</w:t>
      </w:r>
      <w:proofErr w:type="gramEnd"/>
      <w:r w:rsidR="009B5450">
        <w:t xml:space="preserve"> työntekijöitä.</w:t>
      </w:r>
      <w:r w:rsidR="009B5450" w:rsidRPr="009B5450">
        <w:t xml:space="preserve"> </w:t>
      </w:r>
    </w:p>
    <w:p w14:paraId="493FB34D" w14:textId="77777777" w:rsidR="005E1D42" w:rsidRDefault="005E1D42" w:rsidP="005E1D42">
      <w:pPr>
        <w:pStyle w:val="leipteksti"/>
        <w:ind w:left="1021"/>
      </w:pPr>
    </w:p>
    <w:p w14:paraId="0D5FB6D8" w14:textId="77777777" w:rsidR="005E1D42" w:rsidRDefault="005E1D42" w:rsidP="005E1D42">
      <w:pPr>
        <w:pStyle w:val="leipteksti"/>
        <w:rPr>
          <w:b/>
        </w:rPr>
      </w:pPr>
      <w:r>
        <w:sym w:font="Wingdings" w:char="F0E0"/>
      </w:r>
      <w:r>
        <w:t xml:space="preserve"> </w:t>
      </w:r>
      <w:r>
        <w:rPr>
          <w:b/>
        </w:rPr>
        <w:t>Palautteen kerääminen on tärkeää:</w:t>
      </w:r>
      <w:r w:rsidRPr="00426298">
        <w:rPr>
          <w:b/>
        </w:rPr>
        <w:t xml:space="preserve"> </w:t>
      </w:r>
    </w:p>
    <w:p w14:paraId="66B18933" w14:textId="6AB4D416" w:rsidR="005E1D42" w:rsidRDefault="005E1D42" w:rsidP="007A1F29">
      <w:pPr>
        <w:pStyle w:val="leipteksti"/>
        <w:numPr>
          <w:ilvl w:val="0"/>
          <w:numId w:val="101"/>
        </w:numPr>
      </w:pPr>
      <w:r>
        <w:t xml:space="preserve">Kortinhaltijoiden </w:t>
      </w:r>
      <w:r w:rsidR="007A1F29">
        <w:t xml:space="preserve">tavoittaminen on haastavaa, koska kortti jaetaan anonyymisti ja kortin </w:t>
      </w:r>
      <w:proofErr w:type="spellStart"/>
      <w:r w:rsidR="007A1F29">
        <w:t>jakajatahot</w:t>
      </w:r>
      <w:proofErr w:type="spellEnd"/>
      <w:r w:rsidR="007A1F29">
        <w:t xml:space="preserve"> ovat hyvin erilaisia keskenään. Kortinhaltijoiden </w:t>
      </w:r>
      <w:r>
        <w:t>palautetta</w:t>
      </w:r>
      <w:r w:rsidR="007A1F29">
        <w:t>, kuten puheluita ja sähköposteja</w:t>
      </w:r>
      <w:r>
        <w:t xml:space="preserve"> on hyvä kirjata ylös</w:t>
      </w:r>
      <w:r w:rsidR="007A1F29">
        <w:t xml:space="preserve"> jatkossakin</w:t>
      </w:r>
      <w:r w:rsidR="00C406E1">
        <w:t xml:space="preserve"> paikallisesti Kainuussa</w:t>
      </w:r>
      <w:r w:rsidR="007A1F29">
        <w:t xml:space="preserve">. </w:t>
      </w:r>
      <w:r w:rsidR="007A1F29">
        <w:t>Uusia kyselyjä kannattaa harkita paikallisesti</w:t>
      </w:r>
      <w:r w:rsidR="007A1F29">
        <w:t xml:space="preserve"> esimerkiksi opinnäytetyöt joissakin Kaikukortti-kohteissa.</w:t>
      </w:r>
    </w:p>
    <w:p w14:paraId="1C2C3532" w14:textId="4DDC0667" w:rsidR="00316E17" w:rsidRDefault="005E1D42" w:rsidP="005E1D42">
      <w:pPr>
        <w:pStyle w:val="leipteksti"/>
        <w:numPr>
          <w:ilvl w:val="0"/>
          <w:numId w:val="101"/>
        </w:numPr>
      </w:pPr>
      <w:r>
        <w:t>Keskeisiä tapoja</w:t>
      </w:r>
      <w:r w:rsidR="00316E17" w:rsidRPr="009B5450">
        <w:t xml:space="preserve"> kerätä palautetta </w:t>
      </w:r>
      <w:r>
        <w:t xml:space="preserve">Kaikukortti-verkoston toimijoilta ovat </w:t>
      </w:r>
      <w:r w:rsidR="00C406E1">
        <w:t xml:space="preserve">paikallisesti </w:t>
      </w:r>
      <w:r w:rsidR="00316E17" w:rsidRPr="009B5450">
        <w:t>kasvokkaiset palautekokoukset</w:t>
      </w:r>
      <w:r>
        <w:t>, sähköposti ja puhelut</w:t>
      </w:r>
      <w:r w:rsidR="00316E17" w:rsidRPr="009B5450">
        <w:t>.</w:t>
      </w:r>
      <w:r>
        <w:t xml:space="preserve"> </w:t>
      </w:r>
    </w:p>
    <w:p w14:paraId="0CEE7649" w14:textId="0E7E85BD" w:rsidR="00C406E1" w:rsidRDefault="00C406E1" w:rsidP="005E1D42">
      <w:pPr>
        <w:pStyle w:val="leipteksti"/>
        <w:numPr>
          <w:ilvl w:val="0"/>
          <w:numId w:val="101"/>
        </w:numPr>
      </w:pPr>
      <w:r>
        <w:t xml:space="preserve">Myös </w:t>
      </w:r>
      <w:r>
        <w:t>Kulttuuria kaikille -palvelu ke</w:t>
      </w:r>
      <w:r>
        <w:t>rää palautetta ylös.</w:t>
      </w:r>
    </w:p>
    <w:p w14:paraId="6461EF75" w14:textId="77777777" w:rsidR="00316E17" w:rsidRPr="00B12A5E" w:rsidRDefault="00316E17" w:rsidP="005E1D42">
      <w:pPr>
        <w:pStyle w:val="leipteksti"/>
        <w:ind w:left="1021"/>
      </w:pPr>
    </w:p>
    <w:p w14:paraId="36C268F2" w14:textId="0C1D81E4" w:rsidR="004B3A1D" w:rsidRDefault="00DA72EA" w:rsidP="00B12A5E">
      <w:pPr>
        <w:pStyle w:val="leipteksti"/>
      </w:pPr>
      <w:r>
        <w:sym w:font="Wingdings" w:char="F0E0"/>
      </w:r>
      <w:r>
        <w:t xml:space="preserve"> </w:t>
      </w:r>
      <w:r w:rsidR="00C07DB7" w:rsidRPr="00C07DB7">
        <w:rPr>
          <w:b/>
        </w:rPr>
        <w:t>Kehittämiskohde: lipunmyynti, hankintojen kirjaaminen ja tilastointi:</w:t>
      </w:r>
      <w:r w:rsidR="00C07DB7">
        <w:t xml:space="preserve"> </w:t>
      </w:r>
      <w:r w:rsidR="004B3A1D">
        <w:t xml:space="preserve">Osa Kaikukortti-verkoston kulttuurialan vastaajista koki Kaikukortti-hankintojen myynnin, kirjaamisen ja tilastoinnin hieman hankalana. </w:t>
      </w:r>
    </w:p>
    <w:p w14:paraId="4EC69292" w14:textId="2B495158" w:rsidR="004B3A1D" w:rsidRDefault="00DA72EA" w:rsidP="004B3A1D">
      <w:pPr>
        <w:pStyle w:val="leipteksti"/>
        <w:numPr>
          <w:ilvl w:val="0"/>
          <w:numId w:val="86"/>
        </w:numPr>
        <w:rPr>
          <w:rFonts w:eastAsia="Arial"/>
        </w:rPr>
      </w:pPr>
      <w:r w:rsidRPr="00DA72EA">
        <w:rPr>
          <w:rFonts w:eastAsia="Arial"/>
        </w:rPr>
        <w:t>Kulttuuria kaikille -palvelu kartoittaa Kaikukortti-verkostojen kulttuurikohteiden kokemuksia Kaikukortin lipunmyynnistä, hankintojen kirjaamisesta ja tilastoinnista jatkossakin.</w:t>
      </w:r>
    </w:p>
    <w:p w14:paraId="1EF101F1" w14:textId="7488B082" w:rsidR="00DA72EA" w:rsidRPr="00B12A5E" w:rsidRDefault="00DA72EA" w:rsidP="00C406E1">
      <w:pPr>
        <w:pStyle w:val="leipteksti"/>
        <w:numPr>
          <w:ilvl w:val="1"/>
          <w:numId w:val="86"/>
        </w:numPr>
        <w:ind w:left="1560" w:hanging="426"/>
        <w:rPr>
          <w:rFonts w:eastAsia="Arial"/>
        </w:rPr>
      </w:pPr>
      <w:r w:rsidRPr="00DA72EA">
        <w:rPr>
          <w:rFonts w:eastAsia="Arial"/>
        </w:rPr>
        <w:t xml:space="preserve">Kaikukortin lipunmyynti, Kaikukortti-hankintojen kirjaaminen ja tilastointi on </w:t>
      </w:r>
      <w:r w:rsidR="004B3A1D">
        <w:rPr>
          <w:rFonts w:eastAsia="Arial"/>
        </w:rPr>
        <w:t xml:space="preserve">parhaillaan </w:t>
      </w:r>
      <w:r w:rsidRPr="00DA72EA">
        <w:rPr>
          <w:rFonts w:eastAsia="Arial"/>
        </w:rPr>
        <w:t xml:space="preserve">kehittämisvaiheessa Kaikukortti kaikuu -hankkeessa. </w:t>
      </w:r>
      <w:r w:rsidR="00B93677">
        <w:rPr>
          <w:rFonts w:eastAsia="Arial"/>
        </w:rPr>
        <w:br/>
      </w:r>
    </w:p>
    <w:p w14:paraId="358498EF" w14:textId="77777777" w:rsidR="002E0CE9" w:rsidRDefault="007D2776" w:rsidP="00B12A5E">
      <w:pPr>
        <w:pStyle w:val="leipteksti"/>
      </w:pPr>
      <w:r w:rsidRPr="007D2776">
        <w:sym w:font="Wingdings" w:char="F0E0"/>
      </w:r>
      <w:r w:rsidRPr="007D2776">
        <w:t xml:space="preserve"> </w:t>
      </w:r>
      <w:r w:rsidR="00C07DB7" w:rsidRPr="00C07DB7">
        <w:rPr>
          <w:b/>
        </w:rPr>
        <w:t>Kustannustehokkuutta kartoitettava:</w:t>
      </w:r>
      <w:r w:rsidR="00C07DB7">
        <w:t xml:space="preserve"> </w:t>
      </w:r>
      <w:r w:rsidR="00B93677" w:rsidRPr="00B93677">
        <w:t>Kulttuuritoimijoiden kokemuksia siitä, aiheutuuko Kaikukortti-toiminnassa mukana olemisesta suhteessa riittävästi hyötyä suhteessa mukana olemisesta aiheutuviin kustannuksiin</w:t>
      </w:r>
      <w:r w:rsidR="00B93677">
        <w:t>,</w:t>
      </w:r>
      <w:r w:rsidR="00B93677" w:rsidRPr="00B93677">
        <w:t xml:space="preserve"> on jatkossakin tärkeää kuunnella ja seurata säännöllisesti.</w:t>
      </w:r>
      <w:r w:rsidR="00B93677">
        <w:t xml:space="preserve"> </w:t>
      </w:r>
      <w:r w:rsidR="00DA72EA">
        <w:t>Lisäksi voidaan kartoittaa esimerkiksi</w:t>
      </w:r>
      <w:r w:rsidRPr="007D2776">
        <w:t xml:space="preserve"> loppuunmyytyjen esitysten </w:t>
      </w:r>
      <w:r w:rsidRPr="00DA72EA">
        <w:t xml:space="preserve">määrää. </w:t>
      </w:r>
    </w:p>
    <w:p w14:paraId="3936A3B3" w14:textId="77777777" w:rsidR="00C406E1" w:rsidRDefault="007D2776" w:rsidP="002E0CE9">
      <w:pPr>
        <w:pStyle w:val="leipteksti"/>
        <w:numPr>
          <w:ilvl w:val="0"/>
          <w:numId w:val="86"/>
        </w:numPr>
      </w:pPr>
      <w:r w:rsidRPr="00DA72EA">
        <w:t>Kaikukortti-toimi</w:t>
      </w:r>
      <w:r w:rsidR="00DA72EA" w:rsidRPr="00DA72EA">
        <w:t>nnassa</w:t>
      </w:r>
      <w:r w:rsidRPr="00DA72EA">
        <w:t xml:space="preserve"> pyritään huomioimaan lipputulojen mahdollisiin menetyksi</w:t>
      </w:r>
      <w:r w:rsidR="00DA72EA" w:rsidRPr="00DA72EA">
        <w:t>ä esimerkiksi</w:t>
      </w:r>
      <w:r w:rsidRPr="00DA72EA">
        <w:t xml:space="preserve"> tarjoamalla poikkeustilanteissa </w:t>
      </w:r>
      <w:r w:rsidR="00DA72EA" w:rsidRPr="00DA72EA">
        <w:t xml:space="preserve">mahdollisuus </w:t>
      </w:r>
      <w:r w:rsidRPr="00DA72EA">
        <w:t xml:space="preserve">rajata pääsylippujen varaus- ja lunastusmahdollisuuksia voimassa olevan toimintamallin </w:t>
      </w:r>
      <w:r w:rsidR="00DA72EA" w:rsidRPr="00DA72EA">
        <w:t>(Kulttuuria kaikille -palvelu 2018</w:t>
      </w:r>
      <w:r w:rsidR="00646705">
        <w:t>d</w:t>
      </w:r>
      <w:r w:rsidR="00DA72EA" w:rsidRPr="00DA72EA">
        <w:t xml:space="preserve">) </w:t>
      </w:r>
      <w:r w:rsidRPr="00DA72EA">
        <w:t>mukaisesti</w:t>
      </w:r>
      <w:r w:rsidR="00DA72EA" w:rsidRPr="00DA72EA">
        <w:t>.</w:t>
      </w:r>
      <w:r w:rsidRPr="00DA72EA">
        <w:t xml:space="preserve"> </w:t>
      </w:r>
    </w:p>
    <w:p w14:paraId="535EEC68" w14:textId="614AE731" w:rsidR="00C07DB7" w:rsidRDefault="00C406E1" w:rsidP="002E0CE9">
      <w:pPr>
        <w:pStyle w:val="leipteksti"/>
        <w:numPr>
          <w:ilvl w:val="0"/>
          <w:numId w:val="86"/>
        </w:numPr>
      </w:pPr>
      <w:r>
        <w:t>Kulttuuria kaikille -palvelu kehittää keinoja kartoittaa kustannustehokkuutta. Tärkeää on myös saada tietoa paikallisella tasolla. Kuntien Kaikukortti-vastuuhenkilöt ovat avainasemassa palautteen keräämisessä, koska ovat lähellä toimijoita.</w:t>
      </w:r>
      <w:r w:rsidR="00B93677">
        <w:br/>
      </w:r>
    </w:p>
    <w:p w14:paraId="772DFCC0" w14:textId="77777777" w:rsidR="00B93677" w:rsidRPr="00B93677" w:rsidRDefault="00C07DB7" w:rsidP="00C07DB7">
      <w:pPr>
        <w:pStyle w:val="leipteksti"/>
        <w:rPr>
          <w:rFonts w:cs="Arial"/>
        </w:rPr>
      </w:pPr>
      <w:r>
        <w:sym w:font="Wingdings" w:char="F0E0"/>
      </w:r>
      <w:r>
        <w:t xml:space="preserve"> </w:t>
      </w:r>
      <w:r w:rsidRPr="00C07DB7">
        <w:rPr>
          <w:b/>
        </w:rPr>
        <w:t>Kaikukortti rakenteisiin:</w:t>
      </w:r>
      <w:r w:rsidRPr="00C07DB7">
        <w:t xml:space="preserve"> Kaikukortti on yksi keinoa tukea kuntien ja maakuntien työtä terveyden ja hyvinvoinnin edistämiseksi. Keskellä sosiaali- ja </w:t>
      </w:r>
      <w:r w:rsidRPr="00B93677">
        <w:t xml:space="preserve">terveyspalvelujen muutosta on </w:t>
      </w:r>
      <w:r w:rsidRPr="00B93677">
        <w:rPr>
          <w:rFonts w:cs="Arial"/>
        </w:rPr>
        <w:t xml:space="preserve">tärkeä varmistaa, että kulttuuriset oikeudet toteutuvat myös terveyden ja hyvinvoinnin edistämisen eteen tehtävässä työssä (ks. esim. Lehikoinen ja Rautiainen 2016). </w:t>
      </w:r>
    </w:p>
    <w:p w14:paraId="67B0315C" w14:textId="35B18AFE" w:rsidR="00C07DB7" w:rsidRPr="00B93677" w:rsidRDefault="00B93677" w:rsidP="007A1F29">
      <w:pPr>
        <w:pStyle w:val="leipteksti"/>
        <w:numPr>
          <w:ilvl w:val="0"/>
          <w:numId w:val="97"/>
        </w:numPr>
        <w:ind w:left="709" w:hanging="283"/>
        <w:rPr>
          <w:rFonts w:cs="Arial"/>
        </w:rPr>
      </w:pPr>
      <w:r w:rsidRPr="00B93677">
        <w:rPr>
          <w:rFonts w:cs="Arial"/>
        </w:rPr>
        <w:t xml:space="preserve">Kaikukortti-toiminnassa on yhä tärkeämpää jatkossakin edistää mahdollisuuksia saada Kaikukortti osaksi kaupunkien, kuntien ja maakuntien </w:t>
      </w:r>
      <w:proofErr w:type="spellStart"/>
      <w:r w:rsidRPr="00B93677">
        <w:rPr>
          <w:rFonts w:cs="Arial"/>
        </w:rPr>
        <w:t>hyvinvointikertomuksia</w:t>
      </w:r>
      <w:proofErr w:type="spellEnd"/>
      <w:r w:rsidRPr="00B93677">
        <w:rPr>
          <w:rFonts w:cs="Arial"/>
        </w:rPr>
        <w:t>, alueellisia kulttuurihyvinvointisuunnitelmia, kunnallisten ja maakunnallisen hyte-ryhmien työskentelyä sekä mahdollisen tulevan maakunnallisen soten palveluja.</w:t>
      </w:r>
    </w:p>
    <w:p w14:paraId="4E9E976D" w14:textId="0D9FF15F" w:rsidR="00C07DB7" w:rsidRDefault="00C07DB7" w:rsidP="007A1F29">
      <w:pPr>
        <w:pStyle w:val="leipteksti"/>
        <w:numPr>
          <w:ilvl w:val="1"/>
          <w:numId w:val="86"/>
        </w:numPr>
        <w:ind w:left="1276" w:hanging="425"/>
      </w:pPr>
      <w:r w:rsidRPr="00B93677">
        <w:t xml:space="preserve">Kajaanin sivistysjohtaja Mikko Saaren (2018) mukaan Kaikukortti-toiminta on kaupungin </w:t>
      </w:r>
      <w:r w:rsidRPr="00C07DB7">
        <w:t>kulttuurihyvinvointistrategian tavoitteiden mukaista toimintaa konkreettisella tasolla, ja Kajaanissa Kaikukortti on otettukin</w:t>
      </w:r>
      <w:r w:rsidR="00B93677">
        <w:t xml:space="preserve"> jo</w:t>
      </w:r>
      <w:r w:rsidRPr="00C07DB7">
        <w:t xml:space="preserve"> mukaan esimerkiksi tasa-arvo- ja yhdenvertaisuussuunnitelmaan (Kajaanin kaupunki 2017, 8).</w:t>
      </w:r>
    </w:p>
    <w:p w14:paraId="4BFB78A4" w14:textId="3A738121" w:rsidR="00C406E1" w:rsidRPr="00DA72EA" w:rsidRDefault="00C406E1" w:rsidP="007A1F29">
      <w:pPr>
        <w:pStyle w:val="leipteksti"/>
        <w:numPr>
          <w:ilvl w:val="1"/>
          <w:numId w:val="86"/>
        </w:numPr>
        <w:ind w:left="1276" w:hanging="425"/>
      </w:pPr>
      <w:r>
        <w:t xml:space="preserve">Kulttuuria kaikille -palvelu </w:t>
      </w:r>
      <w:r>
        <w:t xml:space="preserve">pyrkii edistämään Kaikukortin mahdollisuuksia tulla osaksi kulttuuri-indikaattoreita esimerkiksi tea-viisarissa ja hyte-kertoimessa. </w:t>
      </w:r>
    </w:p>
    <w:p w14:paraId="33087679" w14:textId="5C024A00" w:rsidR="00B65143" w:rsidRDefault="00CC5C1F" w:rsidP="006E376C">
      <w:pPr>
        <w:pStyle w:val="Otsikko1"/>
        <w:numPr>
          <w:ilvl w:val="0"/>
          <w:numId w:val="0"/>
        </w:numPr>
        <w:ind w:left="720"/>
      </w:pPr>
      <w:bookmarkStart w:id="33" w:name="_Toc523935133"/>
      <w:r>
        <w:t xml:space="preserve">6. </w:t>
      </w:r>
      <w:r w:rsidR="00E943A2">
        <w:t>Lisätietoa</w:t>
      </w:r>
      <w:bookmarkEnd w:id="33"/>
    </w:p>
    <w:p w14:paraId="629FD0AD" w14:textId="43A28F7E" w:rsidR="00E943A2" w:rsidRPr="00E943A2" w:rsidRDefault="00E943A2" w:rsidP="00E943A2">
      <w:pPr>
        <w:pStyle w:val="leipteksti"/>
      </w:pPr>
      <w:r w:rsidRPr="00E943A2">
        <w:t xml:space="preserve">Mira Haataja, </w:t>
      </w:r>
      <w:r w:rsidRPr="00E943A2">
        <w:br/>
        <w:t>Kaikukortti kaikuu -hankkeen hankekoordinaattori,</w:t>
      </w:r>
    </w:p>
    <w:p w14:paraId="28157350" w14:textId="0FD2DAF5" w:rsidR="00E943A2" w:rsidRPr="00E943A2" w:rsidRDefault="00E943A2" w:rsidP="00E943A2">
      <w:pPr>
        <w:pStyle w:val="leipteksti"/>
      </w:pPr>
      <w:r w:rsidRPr="00E943A2">
        <w:t>Kaikukortin tukipalvelu,</w:t>
      </w:r>
      <w:r>
        <w:t xml:space="preserve"> </w:t>
      </w:r>
      <w:r w:rsidRPr="00E943A2">
        <w:t xml:space="preserve">Kulttuuria kaikille </w:t>
      </w:r>
      <w:r>
        <w:t>-</w:t>
      </w:r>
      <w:r w:rsidRPr="00E943A2">
        <w:t>palvelu</w:t>
      </w:r>
      <w:r>
        <w:t xml:space="preserve">, </w:t>
      </w:r>
      <w:r w:rsidRPr="00E943A2">
        <w:t xml:space="preserve"> </w:t>
      </w:r>
    </w:p>
    <w:p w14:paraId="04C853C2" w14:textId="630CC831" w:rsidR="00E943A2" w:rsidRDefault="00E943A2" w:rsidP="00E943A2">
      <w:pPr>
        <w:pStyle w:val="leipteksti"/>
      </w:pPr>
      <w:r w:rsidRPr="00E943A2">
        <w:t xml:space="preserve">mira.haataja@cultureforall.fi, puh. 040 213 6339  </w:t>
      </w:r>
    </w:p>
    <w:p w14:paraId="7C68DAC3" w14:textId="5D9D584F" w:rsidR="004B3A1D" w:rsidRDefault="004B3A1D" w:rsidP="00E943A2">
      <w:pPr>
        <w:pStyle w:val="leipteksti"/>
      </w:pPr>
    </w:p>
    <w:p w14:paraId="2891E671" w14:textId="140F56FF" w:rsidR="003B0045" w:rsidRDefault="003B0045" w:rsidP="006E376C">
      <w:pPr>
        <w:pStyle w:val="Otsikko1"/>
        <w:numPr>
          <w:ilvl w:val="0"/>
          <w:numId w:val="0"/>
        </w:numPr>
        <w:ind w:left="720"/>
      </w:pPr>
      <w:bookmarkStart w:id="34" w:name="_Toc523935134"/>
      <w:r>
        <w:t>Lähteet</w:t>
      </w:r>
      <w:bookmarkEnd w:id="34"/>
    </w:p>
    <w:p w14:paraId="5ECE6858" w14:textId="0EDFB3AD" w:rsidR="00703B12" w:rsidRPr="00344074" w:rsidRDefault="00703B12" w:rsidP="00703B12">
      <w:pPr>
        <w:pStyle w:val="lhteet"/>
      </w:pPr>
      <w:r w:rsidRPr="00703B12">
        <w:t xml:space="preserve">Haataja, Mira (2016) Kaikukortti-kysely. Kaikukortin haltijoiden ja Kaikukortti-kumppaneiden kokemuksia Kaikukortti-toiminnasta sekä kehittämisideoita. Espoon Kaikukorttikokeilu 1.4.–31.12.2015. Kulttuuria kaikille -palvelu / Yhdenvertaisen kulttuuri puolesta ry. Saatavilla: </w:t>
      </w:r>
      <w:hyperlink r:id="rId45" w:history="1">
        <w:r w:rsidR="00737132" w:rsidRPr="00344074">
          <w:rPr>
            <w:rStyle w:val="Hyperlinkki"/>
            <w:color w:val="0C4FE4"/>
          </w:rPr>
          <w:t>http://www.cultureforall.info/doc/tutkimukset_ja_raportit/Kyselyraportti_Espoon_Kaikukorttipilotti.pdf</w:t>
        </w:r>
      </w:hyperlink>
      <w:r w:rsidR="00737132" w:rsidRPr="00344074">
        <w:t xml:space="preserve">. </w:t>
      </w:r>
      <w:r w:rsidRPr="00344074">
        <w:t>Viitattu 7.6.2017.</w:t>
      </w:r>
    </w:p>
    <w:p w14:paraId="3CFE8D4E" w14:textId="4A609A66" w:rsidR="00737132" w:rsidRDefault="00737132" w:rsidP="00703B12">
      <w:pPr>
        <w:pStyle w:val="lhteet"/>
      </w:pPr>
      <w:r w:rsidRPr="00344074">
        <w:t xml:space="preserve">Haataja, Mira (2018) Kaikukortti-kysely Kainuussa – Kaikukortin haltijoiden ja Kaikukorttikumppaneiden kokemuksia Kaikukortti-kokeilusta Kainuussa vuonna 2016 sekä kehittämisideoita. Kulttuuria kaikille -palvelun julkaisuja 2/2018. Kulttuuria kaikille -palvelu / Yhdenvertaisen kulttuurin puolesta ry. 1. painos. Saatavilla: </w:t>
      </w:r>
      <w:hyperlink r:id="rId46" w:history="1">
        <w:r w:rsidRPr="00344074">
          <w:rPr>
            <w:rStyle w:val="Hyperlinkki"/>
            <w:color w:val="0C4FE4"/>
          </w:rPr>
          <w:t>http://kulttuuriakaikille.fi/doc/Hankkeet/Kaikukortti/Kyselyraportti_Kainuun_Kaikukortti_kokeilu_2016.pdf</w:t>
        </w:r>
      </w:hyperlink>
      <w:r w:rsidRPr="00344074">
        <w:t xml:space="preserve">. </w:t>
      </w:r>
      <w:r w:rsidRPr="00737132">
        <w:t>Viitattu 5.9.2018.</w:t>
      </w:r>
    </w:p>
    <w:p w14:paraId="7710224E" w14:textId="5BB7B340" w:rsidR="009144F1" w:rsidRPr="00703B12" w:rsidRDefault="009144F1" w:rsidP="00703B12">
      <w:pPr>
        <w:pStyle w:val="lhteet"/>
      </w:pPr>
      <w:r w:rsidRPr="009144F1">
        <w:t xml:space="preserve">Kajaanin kaupunki (2017). Tasa-arvo- ja yhdenvertaisuussuunnitelma 2017–2018. Saatavilla: </w:t>
      </w:r>
      <w:hyperlink r:id="rId47" w:history="1">
        <w:r w:rsidR="00344074" w:rsidRPr="009475DB">
          <w:rPr>
            <w:rStyle w:val="Hyperlinkki"/>
          </w:rPr>
          <w:t>http://www.kajaani.fi/sites/default/files/tasa-arvo-_ja_yhdenvertaisuussuunnitelma_2017-2018.pdf</w:t>
        </w:r>
      </w:hyperlink>
      <w:r w:rsidR="00344074">
        <w:t xml:space="preserve">. </w:t>
      </w:r>
      <w:r w:rsidRPr="009144F1">
        <w:t>Viitattu 13.4.2018.</w:t>
      </w:r>
    </w:p>
    <w:p w14:paraId="7DCA06A7" w14:textId="13AF4D76" w:rsidR="0005145B" w:rsidRPr="0005145B" w:rsidRDefault="0005145B" w:rsidP="00703B12">
      <w:pPr>
        <w:pStyle w:val="lhteet"/>
      </w:pPr>
      <w:r w:rsidRPr="0005145B">
        <w:t>Kulttuuria kaikille -palvelu (2018a)</w:t>
      </w:r>
      <w:r>
        <w:t xml:space="preserve"> Kaikukortti-tilastot, Espoo 2015–2017. Julkaisematon lähde.</w:t>
      </w:r>
    </w:p>
    <w:p w14:paraId="7FF09559" w14:textId="40A01631" w:rsidR="0005145B" w:rsidRDefault="0005145B" w:rsidP="0005145B">
      <w:pPr>
        <w:pStyle w:val="lhteet"/>
      </w:pPr>
      <w:r w:rsidRPr="0005145B">
        <w:t>Kulttuuria kaikille -palvelu (2018</w:t>
      </w:r>
      <w:r>
        <w:t>b</w:t>
      </w:r>
      <w:r w:rsidRPr="0005145B">
        <w:t>)</w:t>
      </w:r>
      <w:r>
        <w:t xml:space="preserve"> Kaikukortti-tilastot, Kainuu 2016–2017. Julkaisematon lähde.</w:t>
      </w:r>
    </w:p>
    <w:p w14:paraId="69DBEE11" w14:textId="1FE62932" w:rsidR="00646705" w:rsidRPr="00646705" w:rsidRDefault="00646705" w:rsidP="0005145B">
      <w:pPr>
        <w:pStyle w:val="lhteet"/>
      </w:pPr>
      <w:r>
        <w:t xml:space="preserve">Kulttuuria kaikille -palvelu (2018c) Kyselylomakkeet vuoden 2017 Kaikukortti-kyselyyn. Kulttuuria kaikille -palvelun julkaisut. Saatavilla: </w:t>
      </w:r>
      <w:hyperlink r:id="rId48" w:history="1">
        <w:r w:rsidRPr="00344074">
          <w:rPr>
            <w:rStyle w:val="Hyperlinkki"/>
            <w:color w:val="0C4FE4"/>
          </w:rPr>
          <w:t>http://www.kulttuuriakaikille.fi/tietoa_meista_julkaisut_julkaisusarja</w:t>
        </w:r>
      </w:hyperlink>
      <w:r w:rsidR="00344074">
        <w:t xml:space="preserve">. </w:t>
      </w:r>
    </w:p>
    <w:p w14:paraId="4283CA03" w14:textId="375B149F" w:rsidR="00344074" w:rsidRPr="009144F1" w:rsidRDefault="007D2776" w:rsidP="0005145B">
      <w:pPr>
        <w:pStyle w:val="lhteet"/>
      </w:pPr>
      <w:r w:rsidRPr="0005145B">
        <w:t>Kulttuuria kaikille -palvelu (2018</w:t>
      </w:r>
      <w:r w:rsidR="00646705">
        <w:t>d</w:t>
      </w:r>
      <w:r w:rsidRPr="0005145B">
        <w:t>)</w:t>
      </w:r>
      <w:r>
        <w:t xml:space="preserve"> Valtakunnallinen Kaikukortti-toimintamalli, päivitetty 4.1.2018. Saatavilla: </w:t>
      </w:r>
      <w:hyperlink r:id="rId49" w:history="1">
        <w:r w:rsidR="00344074" w:rsidRPr="009475DB">
          <w:rPr>
            <w:rStyle w:val="Hyperlinkki"/>
          </w:rPr>
          <w:t>http://kulttuuriakaikille.fi/doc/Hankkeet/Kaikukortti/Kaikukortti_toimintamalli_20180104.pdf.</w:t>
        </w:r>
      </w:hyperlink>
      <w:r w:rsidR="00344074">
        <w:t xml:space="preserve"> Viitattu 1.9.2018. </w:t>
      </w:r>
    </w:p>
    <w:p w14:paraId="2CC57398" w14:textId="77777777" w:rsidR="00703B12" w:rsidRPr="009144F1" w:rsidRDefault="00703B12" w:rsidP="00703B12">
      <w:pPr>
        <w:pStyle w:val="lhteet"/>
      </w:pPr>
      <w:r w:rsidRPr="009144F1">
        <w:t xml:space="preserve">Kulttuuria kaikille -palvelu (2014a) Avustettavaa hanketta koskeva suunnitelma. Hanke: Kulttuuripassin pilotointihanke. Suorittaja: Yhdenvertaisen kulttuurin puolesta ry / Kulttuuria kaikille -palvelu (Helsinki.). Aika: 9/2014–12/2015. Liite 1, 4 sivua. Julkaisematon. </w:t>
      </w:r>
    </w:p>
    <w:p w14:paraId="2DF05075" w14:textId="77777777" w:rsidR="00703B12" w:rsidRPr="009144F1" w:rsidRDefault="00703B12" w:rsidP="00703B12">
      <w:pPr>
        <w:pStyle w:val="lhteet"/>
      </w:pPr>
      <w:r w:rsidRPr="009144F1">
        <w:lastRenderedPageBreak/>
        <w:t>Kulttuuria kaikille -palvelu (2014b) Hankesuunnitelma. Hanke: Kulttuuripassin jatkohanke. Suorittaja: Yhdenvertaisen kulttuurin puolesta ry / Kulttuuria kaikille -palvelu (Helsinki.). Aika: 12/2014–12/2017. Liite 1, 4 sivua. Julkaisematon.</w:t>
      </w:r>
    </w:p>
    <w:p w14:paraId="774B61DB" w14:textId="6F1CAD00" w:rsidR="00703B12" w:rsidRPr="009144F1" w:rsidRDefault="00703B12" w:rsidP="00703B12">
      <w:pPr>
        <w:pStyle w:val="lhteet"/>
      </w:pPr>
      <w:r w:rsidRPr="009144F1">
        <w:t xml:space="preserve">Lehikoinen, Kai (2017): Kulttuurilla yli elinkaaren. Luento 18.4.2017 seminaarisarjassa Syrjäytymisen ehkäisemisen mestarikurssi, osa 4: Syrjäytymisen ehkäiseminen eläkeiässä. Suomen Akatemian Strategisen tutkimuksen neuvosto. Kooste luennoista saatavalla osoitteessa: </w:t>
      </w:r>
      <w:hyperlink r:id="rId50" w:history="1">
        <w:r w:rsidR="00344074" w:rsidRPr="009475DB">
          <w:rPr>
            <w:rStyle w:val="Hyperlinkki"/>
          </w:rPr>
          <w:t>http://tasaarvostn.fi/wp/wp-content/uploads/2017/04/STN_A4_esite_seminaari4_eprint.pdf</w:t>
        </w:r>
      </w:hyperlink>
      <w:r w:rsidR="00344074">
        <w:t xml:space="preserve">. </w:t>
      </w:r>
      <w:r w:rsidRPr="009144F1">
        <w:t>Viitattu 21.6.2017.</w:t>
      </w:r>
    </w:p>
    <w:p w14:paraId="21F60818" w14:textId="3082EA2A" w:rsidR="00703B12" w:rsidRPr="0004521F" w:rsidRDefault="00703B12" w:rsidP="00703B12">
      <w:pPr>
        <w:pStyle w:val="lhteet"/>
      </w:pPr>
      <w:r w:rsidRPr="009144F1">
        <w:t xml:space="preserve">Lehikoinen, Kai &amp; Rautiainen, Pauli (2016) Kulttuuristen oikeuksien toteuttaminen osaksi sote-palveluja. </w:t>
      </w:r>
      <w:r w:rsidRPr="009144F1">
        <w:rPr>
          <w:lang w:val="en-US"/>
        </w:rPr>
        <w:t xml:space="preserve">ArtsEqual Policy Brief 1/2016. Saatavilla: </w:t>
      </w:r>
      <w:hyperlink r:id="rId51" w:history="1">
        <w:r w:rsidR="00344074" w:rsidRPr="009475DB">
          <w:rPr>
            <w:rStyle w:val="Hyperlinkki"/>
            <w:lang w:val="en-US"/>
          </w:rPr>
          <w:t>www.artsequal.fi/documents/14230/26193/Sote-sektori+suositus</w:t>
        </w:r>
      </w:hyperlink>
      <w:r w:rsidR="00344074">
        <w:rPr>
          <w:lang w:val="en-US"/>
        </w:rPr>
        <w:t xml:space="preserve">. </w:t>
      </w:r>
      <w:r w:rsidR="00344074">
        <w:t>V</w:t>
      </w:r>
      <w:r w:rsidRPr="0004521F">
        <w:t>iitattu 21.6.2017.</w:t>
      </w:r>
    </w:p>
    <w:p w14:paraId="783EF7AC" w14:textId="38BC39D1" w:rsidR="00546BF0" w:rsidRPr="00546BF0" w:rsidRDefault="00546BF0" w:rsidP="00703B12">
      <w:pPr>
        <w:pStyle w:val="lhteet"/>
      </w:pPr>
      <w:r w:rsidRPr="00546BF0">
        <w:t>Lipponen, Saara 2018: Mira Haatajan puhelinkeskustelu Espoon kaupungin ryhmätoimintojen koordinaattori Saara Lipposen kanssa 22.3.2018.</w:t>
      </w:r>
    </w:p>
    <w:p w14:paraId="455641C3" w14:textId="77777777" w:rsidR="00703B12" w:rsidRPr="009144F1" w:rsidRDefault="00703B12" w:rsidP="00703B12">
      <w:pPr>
        <w:pStyle w:val="lhteet"/>
      </w:pPr>
      <w:r w:rsidRPr="009144F1">
        <w:t xml:space="preserve">Muistiliitto (2017) Vapaaehtoinen kaveri muistisairaalle henkilölle. Saatavilla: </w:t>
      </w:r>
    </w:p>
    <w:p w14:paraId="1925A14C" w14:textId="0E7695DE" w:rsidR="00703B12" w:rsidRPr="009144F1" w:rsidRDefault="00344074" w:rsidP="00703B12">
      <w:pPr>
        <w:pStyle w:val="lhteet"/>
        <w:ind w:firstLine="0"/>
      </w:pPr>
      <w:hyperlink r:id="rId52" w:history="1">
        <w:r w:rsidRPr="009475DB">
          <w:rPr>
            <w:rStyle w:val="Hyperlinkki"/>
          </w:rPr>
          <w:t>http://www.muistiliitto.fi/fi/tuki-ja-palvelut/tukea-arkeen/muisti-kaveri/</w:t>
        </w:r>
      </w:hyperlink>
      <w:r>
        <w:t xml:space="preserve">. </w:t>
      </w:r>
      <w:r w:rsidR="00703B12" w:rsidRPr="009144F1">
        <w:t>Viitattu 31.8.2017.</w:t>
      </w:r>
    </w:p>
    <w:p w14:paraId="53A990B6" w14:textId="37025E6C" w:rsidR="00703B12" w:rsidRPr="009144F1" w:rsidRDefault="00703B12" w:rsidP="00703B12">
      <w:pPr>
        <w:pStyle w:val="lhteet"/>
      </w:pPr>
      <w:r w:rsidRPr="009144F1">
        <w:t xml:space="preserve">Pelastakaa lapset (2017) Tule vapaaehtoiseksi. Saatavilla: </w:t>
      </w:r>
      <w:hyperlink r:id="rId53" w:history="1">
        <w:r w:rsidR="00344074" w:rsidRPr="009475DB">
          <w:rPr>
            <w:rStyle w:val="Hyperlinkki"/>
          </w:rPr>
          <w:t>https://www.pelastakaalapset.fi/auta-lapsia/tule-vapaaehtoiseksi</w:t>
        </w:r>
      </w:hyperlink>
      <w:r w:rsidR="00344074">
        <w:t xml:space="preserve">. </w:t>
      </w:r>
      <w:r w:rsidRPr="009144F1">
        <w:t>Viitattu 31.8.2017.</w:t>
      </w:r>
    </w:p>
    <w:p w14:paraId="2B21877C" w14:textId="073574BA" w:rsidR="00703B12" w:rsidRPr="009144F1" w:rsidRDefault="00703B12" w:rsidP="00703B12">
      <w:pPr>
        <w:pStyle w:val="lhteet"/>
      </w:pPr>
      <w:r w:rsidRPr="009144F1">
        <w:t xml:space="preserve">Punainen Risti (2017). SPR ystävätoiminta. RedNet, Punaisen Ristin sivusto vapaaehtoisille. Saatavilla: </w:t>
      </w:r>
      <w:hyperlink r:id="rId54" w:history="1">
        <w:r w:rsidR="00344074" w:rsidRPr="009475DB">
          <w:rPr>
            <w:rStyle w:val="Hyperlinkki"/>
          </w:rPr>
          <w:t>https://rednet.punainenristi.fi/ystavatoiminta</w:t>
        </w:r>
      </w:hyperlink>
      <w:r w:rsidR="00344074">
        <w:t xml:space="preserve">. </w:t>
      </w:r>
      <w:r w:rsidRPr="009144F1">
        <w:t>Viitattu 31.8.2017</w:t>
      </w:r>
    </w:p>
    <w:p w14:paraId="4F91FA44" w14:textId="6A4CDFB0" w:rsidR="00703B12" w:rsidRPr="009144F1" w:rsidRDefault="00703B12" w:rsidP="00DE2C4F">
      <w:pPr>
        <w:pStyle w:val="lhteet"/>
      </w:pPr>
      <w:r w:rsidRPr="009144F1">
        <w:t xml:space="preserve">Saari, Mikko (2018) Kajaanin Kaikukortti-vastuuhenkilö, Kajaanin sivistysjohtaja Mikko Saari, sähköpostiviesti Mira Haatajan kanssa 24.4.2018. </w:t>
      </w:r>
    </w:p>
    <w:p w14:paraId="26420E9B" w14:textId="09B257C7" w:rsidR="00703B12" w:rsidRPr="009144F1" w:rsidRDefault="00703B12" w:rsidP="00703B12">
      <w:pPr>
        <w:pStyle w:val="lhteet"/>
      </w:pPr>
      <w:r w:rsidRPr="009144F1">
        <w:t xml:space="preserve">Yhteiskuntatieteellinen tietoarkisto (2003) Otosmenetelmät. KvantiMOTV. Saatavilla: </w:t>
      </w:r>
      <w:hyperlink r:id="rId55" w:history="1">
        <w:r w:rsidR="00344074" w:rsidRPr="009475DB">
          <w:rPr>
            <w:rStyle w:val="Hyperlinkki"/>
          </w:rPr>
          <w:t>www.fsd.uta.fi/menetelmaopetus/otos/otantamenetelmat.html</w:t>
        </w:r>
      </w:hyperlink>
      <w:r w:rsidR="00344074">
        <w:t xml:space="preserve">. </w:t>
      </w:r>
      <w:r w:rsidRPr="009144F1">
        <w:t xml:space="preserve"> Viitattu 26.4.2016.</w:t>
      </w:r>
    </w:p>
    <w:bookmarkEnd w:id="4"/>
    <w:bookmarkEnd w:id="5"/>
    <w:p w14:paraId="0AC5A3A8" w14:textId="77777777" w:rsidR="00703B12" w:rsidRDefault="00703B12" w:rsidP="00703B12">
      <w:pPr>
        <w:pStyle w:val="lhteet"/>
      </w:pPr>
    </w:p>
    <w:sectPr w:rsidR="00703B12" w:rsidSect="00F339D3">
      <w:headerReference w:type="default" r:id="rId56"/>
      <w:pgSz w:w="11906" w:h="16838"/>
      <w:pgMar w:top="1418" w:right="1871" w:bottom="1985"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9ED1E" w14:textId="77777777" w:rsidR="007F23CF" w:rsidRDefault="007F23CF">
      <w:r>
        <w:separator/>
      </w:r>
    </w:p>
  </w:endnote>
  <w:endnote w:type="continuationSeparator" w:id="0">
    <w:p w14:paraId="04F92C5A" w14:textId="77777777" w:rsidR="007F23CF" w:rsidRDefault="007F2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B6CEF" w14:textId="77777777" w:rsidR="007F23CF" w:rsidRPr="009504EB" w:rsidRDefault="007F23CF" w:rsidP="008B5BDE">
      <w:pPr>
        <w:pStyle w:val="Alatunniste"/>
        <w:spacing w:line="160" w:lineRule="exact"/>
        <w:ind w:left="301"/>
        <w:rPr>
          <w:rFonts w:ascii="Arial" w:hAnsi="Arial"/>
        </w:rPr>
      </w:pPr>
    </w:p>
    <w:p w14:paraId="7B7F0DC6" w14:textId="77777777" w:rsidR="007F23CF" w:rsidRPr="009504EB" w:rsidRDefault="007F23CF" w:rsidP="008B5BDE">
      <w:pPr>
        <w:pStyle w:val="Alatunniste"/>
        <w:spacing w:line="160" w:lineRule="exact"/>
        <w:ind w:left="301"/>
        <w:rPr>
          <w:rFonts w:ascii="Arial" w:hAnsi="Arial"/>
        </w:rPr>
      </w:pPr>
      <w:r w:rsidRPr="009504EB">
        <w:rPr>
          <w:rFonts w:ascii="Arial" w:hAnsi="Arial"/>
        </w:rPr>
        <w:t xml:space="preserve">. . . . . . . . . . . . . . </w:t>
      </w:r>
    </w:p>
    <w:p w14:paraId="544055FF" w14:textId="77777777" w:rsidR="007F23CF" w:rsidRPr="009504EB" w:rsidRDefault="007F23CF" w:rsidP="008B5BDE">
      <w:pPr>
        <w:pStyle w:val="Alatunniste"/>
        <w:spacing w:line="160" w:lineRule="exact"/>
        <w:ind w:left="301"/>
        <w:rPr>
          <w:rFonts w:ascii="Arial" w:hAnsi="Arial"/>
          <w:color w:val="000000"/>
        </w:rPr>
      </w:pPr>
    </w:p>
  </w:footnote>
  <w:footnote w:type="continuationSeparator" w:id="0">
    <w:p w14:paraId="21DF6087" w14:textId="77777777" w:rsidR="007F23CF" w:rsidRDefault="007F2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23A08" w14:textId="77777777" w:rsidR="007F23CF" w:rsidRDefault="007F23CF">
    <w:pPr>
      <w:pStyle w:val="Yltunniste"/>
    </w:pPr>
    <w:r w:rsidRPr="00AA0DB4">
      <w:tab/>
    </w:r>
    <w:r w:rsidRPr="00AA0DB4">
      <w:fldChar w:fldCharType="begin"/>
    </w:r>
    <w:r w:rsidRPr="00AA0DB4">
      <w:instrText xml:space="preserve"> PAGE </w:instrText>
    </w:r>
    <w:r w:rsidRPr="00AA0DB4">
      <w:fldChar w:fldCharType="separate"/>
    </w:r>
    <w:r>
      <w:rPr>
        <w:noProof/>
      </w:rPr>
      <w:t>21</w:t>
    </w:r>
    <w:r w:rsidRPr="00AA0DB4">
      <w:fldChar w:fldCharType="end"/>
    </w:r>
    <w:r w:rsidRPr="00AA0DB4">
      <w:t xml:space="preserve"> / </w:t>
    </w:r>
    <w:r>
      <w:rPr>
        <w:noProof/>
      </w:rPr>
      <w:fldChar w:fldCharType="begin"/>
    </w:r>
    <w:r>
      <w:rPr>
        <w:noProof/>
      </w:rPr>
      <w:instrText xml:space="preserve"> NUMPAGES </w:instrText>
    </w:r>
    <w:r>
      <w:rPr>
        <w:noProof/>
      </w:rPr>
      <w:fldChar w:fldCharType="separate"/>
    </w:r>
    <w:r>
      <w:rPr>
        <w:noProof/>
      </w:rPr>
      <w:t>67</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23ED638"/>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11405BA"/>
    <w:multiLevelType w:val="hybridMultilevel"/>
    <w:tmpl w:val="A016DADA"/>
    <w:lvl w:ilvl="0" w:tplc="32007A76">
      <w:start w:val="1"/>
      <w:numFmt w:val="decimal"/>
      <w:lvlText w:val="%1."/>
      <w:lvlJc w:val="left"/>
      <w:pPr>
        <w:ind w:left="1309" w:hanging="1008"/>
      </w:pPr>
      <w:rPr>
        <w:rFonts w:hint="default"/>
      </w:rPr>
    </w:lvl>
    <w:lvl w:ilvl="1" w:tplc="040B0019" w:tentative="1">
      <w:start w:val="1"/>
      <w:numFmt w:val="lowerLetter"/>
      <w:lvlText w:val="%2."/>
      <w:lvlJc w:val="left"/>
      <w:pPr>
        <w:ind w:left="1381" w:hanging="360"/>
      </w:pPr>
    </w:lvl>
    <w:lvl w:ilvl="2" w:tplc="040B001B" w:tentative="1">
      <w:start w:val="1"/>
      <w:numFmt w:val="lowerRoman"/>
      <w:lvlText w:val="%3."/>
      <w:lvlJc w:val="right"/>
      <w:pPr>
        <w:ind w:left="2101" w:hanging="180"/>
      </w:pPr>
    </w:lvl>
    <w:lvl w:ilvl="3" w:tplc="040B000F" w:tentative="1">
      <w:start w:val="1"/>
      <w:numFmt w:val="decimal"/>
      <w:lvlText w:val="%4."/>
      <w:lvlJc w:val="left"/>
      <w:pPr>
        <w:ind w:left="2821" w:hanging="360"/>
      </w:pPr>
    </w:lvl>
    <w:lvl w:ilvl="4" w:tplc="040B0019" w:tentative="1">
      <w:start w:val="1"/>
      <w:numFmt w:val="lowerLetter"/>
      <w:lvlText w:val="%5."/>
      <w:lvlJc w:val="left"/>
      <w:pPr>
        <w:ind w:left="3541" w:hanging="360"/>
      </w:pPr>
    </w:lvl>
    <w:lvl w:ilvl="5" w:tplc="040B001B" w:tentative="1">
      <w:start w:val="1"/>
      <w:numFmt w:val="lowerRoman"/>
      <w:lvlText w:val="%6."/>
      <w:lvlJc w:val="right"/>
      <w:pPr>
        <w:ind w:left="4261" w:hanging="180"/>
      </w:pPr>
    </w:lvl>
    <w:lvl w:ilvl="6" w:tplc="040B000F" w:tentative="1">
      <w:start w:val="1"/>
      <w:numFmt w:val="decimal"/>
      <w:lvlText w:val="%7."/>
      <w:lvlJc w:val="left"/>
      <w:pPr>
        <w:ind w:left="4981" w:hanging="360"/>
      </w:pPr>
    </w:lvl>
    <w:lvl w:ilvl="7" w:tplc="040B0019" w:tentative="1">
      <w:start w:val="1"/>
      <w:numFmt w:val="lowerLetter"/>
      <w:lvlText w:val="%8."/>
      <w:lvlJc w:val="left"/>
      <w:pPr>
        <w:ind w:left="5701" w:hanging="360"/>
      </w:pPr>
    </w:lvl>
    <w:lvl w:ilvl="8" w:tplc="040B001B" w:tentative="1">
      <w:start w:val="1"/>
      <w:numFmt w:val="lowerRoman"/>
      <w:lvlText w:val="%9."/>
      <w:lvlJc w:val="right"/>
      <w:pPr>
        <w:ind w:left="6421" w:hanging="180"/>
      </w:pPr>
    </w:lvl>
  </w:abstractNum>
  <w:abstractNum w:abstractNumId="2" w15:restartNumberingAfterBreak="0">
    <w:nsid w:val="02F34C32"/>
    <w:multiLevelType w:val="hybridMultilevel"/>
    <w:tmpl w:val="B660F83E"/>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 w15:restartNumberingAfterBreak="0">
    <w:nsid w:val="034065F1"/>
    <w:multiLevelType w:val="hybridMultilevel"/>
    <w:tmpl w:val="1D9EAB1C"/>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 w15:restartNumberingAfterBreak="0">
    <w:nsid w:val="03797199"/>
    <w:multiLevelType w:val="hybridMultilevel"/>
    <w:tmpl w:val="B502A1C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5" w15:restartNumberingAfterBreak="0">
    <w:nsid w:val="043924C2"/>
    <w:multiLevelType w:val="hybridMultilevel"/>
    <w:tmpl w:val="E432EA0E"/>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6" w15:restartNumberingAfterBreak="0">
    <w:nsid w:val="0696559A"/>
    <w:multiLevelType w:val="hybridMultilevel"/>
    <w:tmpl w:val="6534F760"/>
    <w:lvl w:ilvl="0" w:tplc="040B0003">
      <w:start w:val="1"/>
      <w:numFmt w:val="bullet"/>
      <w:lvlText w:val="o"/>
      <w:lvlJc w:val="left"/>
      <w:pPr>
        <w:ind w:left="2024" w:hanging="360"/>
      </w:pPr>
      <w:rPr>
        <w:rFonts w:ascii="Courier New" w:hAnsi="Courier New" w:cs="Courier New" w:hint="default"/>
      </w:rPr>
    </w:lvl>
    <w:lvl w:ilvl="1" w:tplc="040B0003">
      <w:start w:val="1"/>
      <w:numFmt w:val="bullet"/>
      <w:lvlText w:val="o"/>
      <w:lvlJc w:val="left"/>
      <w:pPr>
        <w:ind w:left="2744" w:hanging="360"/>
      </w:pPr>
      <w:rPr>
        <w:rFonts w:ascii="Courier New" w:hAnsi="Courier New" w:cs="Courier New" w:hint="default"/>
      </w:rPr>
    </w:lvl>
    <w:lvl w:ilvl="2" w:tplc="040B0005">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 w15:restartNumberingAfterBreak="0">
    <w:nsid w:val="074B6E04"/>
    <w:multiLevelType w:val="hybridMultilevel"/>
    <w:tmpl w:val="9FFE465A"/>
    <w:lvl w:ilvl="0" w:tplc="040B0001">
      <w:start w:val="1"/>
      <w:numFmt w:val="bullet"/>
      <w:lvlText w:val=""/>
      <w:lvlJc w:val="left"/>
      <w:pPr>
        <w:ind w:left="1093" w:hanging="360"/>
      </w:pPr>
      <w:rPr>
        <w:rFonts w:ascii="Symbol" w:hAnsi="Symbol" w:hint="default"/>
      </w:rPr>
    </w:lvl>
    <w:lvl w:ilvl="1" w:tplc="040B0003">
      <w:start w:val="1"/>
      <w:numFmt w:val="bullet"/>
      <w:lvlText w:val="o"/>
      <w:lvlJc w:val="left"/>
      <w:pPr>
        <w:ind w:left="2161" w:hanging="708"/>
      </w:pPr>
      <w:rPr>
        <w:rFonts w:ascii="Courier New" w:hAnsi="Courier New" w:cs="Courier New" w:hint="default"/>
      </w:rPr>
    </w:lvl>
    <w:lvl w:ilvl="2" w:tplc="040B0005">
      <w:start w:val="1"/>
      <w:numFmt w:val="bullet"/>
      <w:lvlText w:val=""/>
      <w:lvlJc w:val="left"/>
      <w:pPr>
        <w:ind w:left="2533" w:hanging="360"/>
      </w:pPr>
      <w:rPr>
        <w:rFonts w:ascii="Wingdings" w:hAnsi="Wingdings" w:hint="default"/>
      </w:rPr>
    </w:lvl>
    <w:lvl w:ilvl="3" w:tplc="040B0001" w:tentative="1">
      <w:start w:val="1"/>
      <w:numFmt w:val="bullet"/>
      <w:lvlText w:val=""/>
      <w:lvlJc w:val="left"/>
      <w:pPr>
        <w:ind w:left="3253" w:hanging="360"/>
      </w:pPr>
      <w:rPr>
        <w:rFonts w:ascii="Symbol" w:hAnsi="Symbol" w:hint="default"/>
      </w:rPr>
    </w:lvl>
    <w:lvl w:ilvl="4" w:tplc="040B0003" w:tentative="1">
      <w:start w:val="1"/>
      <w:numFmt w:val="bullet"/>
      <w:lvlText w:val="o"/>
      <w:lvlJc w:val="left"/>
      <w:pPr>
        <w:ind w:left="3973" w:hanging="360"/>
      </w:pPr>
      <w:rPr>
        <w:rFonts w:ascii="Courier New" w:hAnsi="Courier New" w:cs="Courier New" w:hint="default"/>
      </w:rPr>
    </w:lvl>
    <w:lvl w:ilvl="5" w:tplc="040B0005" w:tentative="1">
      <w:start w:val="1"/>
      <w:numFmt w:val="bullet"/>
      <w:lvlText w:val=""/>
      <w:lvlJc w:val="left"/>
      <w:pPr>
        <w:ind w:left="4693" w:hanging="360"/>
      </w:pPr>
      <w:rPr>
        <w:rFonts w:ascii="Wingdings" w:hAnsi="Wingdings" w:hint="default"/>
      </w:rPr>
    </w:lvl>
    <w:lvl w:ilvl="6" w:tplc="040B0001" w:tentative="1">
      <w:start w:val="1"/>
      <w:numFmt w:val="bullet"/>
      <w:lvlText w:val=""/>
      <w:lvlJc w:val="left"/>
      <w:pPr>
        <w:ind w:left="5413" w:hanging="360"/>
      </w:pPr>
      <w:rPr>
        <w:rFonts w:ascii="Symbol" w:hAnsi="Symbol" w:hint="default"/>
      </w:rPr>
    </w:lvl>
    <w:lvl w:ilvl="7" w:tplc="040B0003" w:tentative="1">
      <w:start w:val="1"/>
      <w:numFmt w:val="bullet"/>
      <w:lvlText w:val="o"/>
      <w:lvlJc w:val="left"/>
      <w:pPr>
        <w:ind w:left="6133" w:hanging="360"/>
      </w:pPr>
      <w:rPr>
        <w:rFonts w:ascii="Courier New" w:hAnsi="Courier New" w:cs="Courier New" w:hint="default"/>
      </w:rPr>
    </w:lvl>
    <w:lvl w:ilvl="8" w:tplc="040B0005" w:tentative="1">
      <w:start w:val="1"/>
      <w:numFmt w:val="bullet"/>
      <w:lvlText w:val=""/>
      <w:lvlJc w:val="left"/>
      <w:pPr>
        <w:ind w:left="6853" w:hanging="360"/>
      </w:pPr>
      <w:rPr>
        <w:rFonts w:ascii="Wingdings" w:hAnsi="Wingdings" w:hint="default"/>
      </w:rPr>
    </w:lvl>
  </w:abstractNum>
  <w:abstractNum w:abstractNumId="8" w15:restartNumberingAfterBreak="0">
    <w:nsid w:val="07C83F9B"/>
    <w:multiLevelType w:val="hybridMultilevel"/>
    <w:tmpl w:val="C84EDFC0"/>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9" w15:restartNumberingAfterBreak="0">
    <w:nsid w:val="08AF5A54"/>
    <w:multiLevelType w:val="hybridMultilevel"/>
    <w:tmpl w:val="C04CDA4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0" w15:restartNumberingAfterBreak="0">
    <w:nsid w:val="08DC04E5"/>
    <w:multiLevelType w:val="hybridMultilevel"/>
    <w:tmpl w:val="047A09D6"/>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1" w15:restartNumberingAfterBreak="0">
    <w:nsid w:val="09954CBF"/>
    <w:multiLevelType w:val="hybridMultilevel"/>
    <w:tmpl w:val="03B0F9C6"/>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2" w15:restartNumberingAfterBreak="0">
    <w:nsid w:val="0F6D0C17"/>
    <w:multiLevelType w:val="hybridMultilevel"/>
    <w:tmpl w:val="02ACCE1C"/>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3" w15:restartNumberingAfterBreak="0">
    <w:nsid w:val="1004281B"/>
    <w:multiLevelType w:val="hybridMultilevel"/>
    <w:tmpl w:val="EEC0F6EC"/>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4" w15:restartNumberingAfterBreak="0">
    <w:nsid w:val="100A797D"/>
    <w:multiLevelType w:val="hybridMultilevel"/>
    <w:tmpl w:val="1436CCF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5" w15:restartNumberingAfterBreak="0">
    <w:nsid w:val="12377511"/>
    <w:multiLevelType w:val="hybridMultilevel"/>
    <w:tmpl w:val="A64E9264"/>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6" w15:restartNumberingAfterBreak="0">
    <w:nsid w:val="126F6874"/>
    <w:multiLevelType w:val="hybridMultilevel"/>
    <w:tmpl w:val="D1A092BC"/>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7" w15:restartNumberingAfterBreak="0">
    <w:nsid w:val="13FC6C1E"/>
    <w:multiLevelType w:val="hybridMultilevel"/>
    <w:tmpl w:val="25847F54"/>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8" w15:restartNumberingAfterBreak="0">
    <w:nsid w:val="15F32D9E"/>
    <w:multiLevelType w:val="hybridMultilevel"/>
    <w:tmpl w:val="9CD6677A"/>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9" w15:restartNumberingAfterBreak="0">
    <w:nsid w:val="16E16807"/>
    <w:multiLevelType w:val="hybridMultilevel"/>
    <w:tmpl w:val="C194C080"/>
    <w:lvl w:ilvl="0" w:tplc="040B0001">
      <w:start w:val="1"/>
      <w:numFmt w:val="bullet"/>
      <w:lvlText w:val=""/>
      <w:lvlJc w:val="left"/>
      <w:pPr>
        <w:ind w:left="1021" w:hanging="360"/>
      </w:pPr>
      <w:rPr>
        <w:rFonts w:ascii="Symbol" w:hAnsi="Symbol" w:hint="default"/>
      </w:rPr>
    </w:lvl>
    <w:lvl w:ilvl="1" w:tplc="BB30B6F6">
      <w:start w:val="5"/>
      <w:numFmt w:val="bullet"/>
      <w:lvlText w:val="•"/>
      <w:lvlJc w:val="left"/>
      <w:pPr>
        <w:ind w:left="2389" w:hanging="1008"/>
      </w:pPr>
      <w:rPr>
        <w:rFonts w:ascii="Arial" w:eastAsia="Times New Roman" w:hAnsi="Arial" w:cs="Arial"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0" w15:restartNumberingAfterBreak="0">
    <w:nsid w:val="19DF4282"/>
    <w:multiLevelType w:val="hybridMultilevel"/>
    <w:tmpl w:val="E6F28974"/>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021" w:hanging="360"/>
      </w:pPr>
      <w:rPr>
        <w:rFonts w:ascii="Courier New" w:hAnsi="Courier New" w:cs="Courier New" w:hint="default"/>
      </w:rPr>
    </w:lvl>
    <w:lvl w:ilvl="2" w:tplc="040B0005" w:tentative="1">
      <w:start w:val="1"/>
      <w:numFmt w:val="bullet"/>
      <w:lvlText w:val=""/>
      <w:lvlJc w:val="left"/>
      <w:pPr>
        <w:ind w:left="1741" w:hanging="360"/>
      </w:pPr>
      <w:rPr>
        <w:rFonts w:ascii="Wingdings" w:hAnsi="Wingdings" w:hint="default"/>
      </w:rPr>
    </w:lvl>
    <w:lvl w:ilvl="3" w:tplc="040B0001" w:tentative="1">
      <w:start w:val="1"/>
      <w:numFmt w:val="bullet"/>
      <w:lvlText w:val=""/>
      <w:lvlJc w:val="left"/>
      <w:pPr>
        <w:ind w:left="2461" w:hanging="360"/>
      </w:pPr>
      <w:rPr>
        <w:rFonts w:ascii="Symbol" w:hAnsi="Symbol" w:hint="default"/>
      </w:rPr>
    </w:lvl>
    <w:lvl w:ilvl="4" w:tplc="040B0003" w:tentative="1">
      <w:start w:val="1"/>
      <w:numFmt w:val="bullet"/>
      <w:lvlText w:val="o"/>
      <w:lvlJc w:val="left"/>
      <w:pPr>
        <w:ind w:left="3181" w:hanging="360"/>
      </w:pPr>
      <w:rPr>
        <w:rFonts w:ascii="Courier New" w:hAnsi="Courier New" w:cs="Courier New" w:hint="default"/>
      </w:rPr>
    </w:lvl>
    <w:lvl w:ilvl="5" w:tplc="040B0005" w:tentative="1">
      <w:start w:val="1"/>
      <w:numFmt w:val="bullet"/>
      <w:lvlText w:val=""/>
      <w:lvlJc w:val="left"/>
      <w:pPr>
        <w:ind w:left="3901" w:hanging="360"/>
      </w:pPr>
      <w:rPr>
        <w:rFonts w:ascii="Wingdings" w:hAnsi="Wingdings" w:hint="default"/>
      </w:rPr>
    </w:lvl>
    <w:lvl w:ilvl="6" w:tplc="040B0001" w:tentative="1">
      <w:start w:val="1"/>
      <w:numFmt w:val="bullet"/>
      <w:lvlText w:val=""/>
      <w:lvlJc w:val="left"/>
      <w:pPr>
        <w:ind w:left="4621" w:hanging="360"/>
      </w:pPr>
      <w:rPr>
        <w:rFonts w:ascii="Symbol" w:hAnsi="Symbol" w:hint="default"/>
      </w:rPr>
    </w:lvl>
    <w:lvl w:ilvl="7" w:tplc="040B0003" w:tentative="1">
      <w:start w:val="1"/>
      <w:numFmt w:val="bullet"/>
      <w:lvlText w:val="o"/>
      <w:lvlJc w:val="left"/>
      <w:pPr>
        <w:ind w:left="5341" w:hanging="360"/>
      </w:pPr>
      <w:rPr>
        <w:rFonts w:ascii="Courier New" w:hAnsi="Courier New" w:cs="Courier New" w:hint="default"/>
      </w:rPr>
    </w:lvl>
    <w:lvl w:ilvl="8" w:tplc="040B0005" w:tentative="1">
      <w:start w:val="1"/>
      <w:numFmt w:val="bullet"/>
      <w:lvlText w:val=""/>
      <w:lvlJc w:val="left"/>
      <w:pPr>
        <w:ind w:left="6061" w:hanging="360"/>
      </w:pPr>
      <w:rPr>
        <w:rFonts w:ascii="Wingdings" w:hAnsi="Wingdings" w:hint="default"/>
      </w:rPr>
    </w:lvl>
  </w:abstractNum>
  <w:abstractNum w:abstractNumId="21" w15:restartNumberingAfterBreak="0">
    <w:nsid w:val="1A456C7E"/>
    <w:multiLevelType w:val="hybridMultilevel"/>
    <w:tmpl w:val="BA3C04E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2" w15:restartNumberingAfterBreak="0">
    <w:nsid w:val="1AA2630B"/>
    <w:multiLevelType w:val="hybridMultilevel"/>
    <w:tmpl w:val="C3D8B9E4"/>
    <w:lvl w:ilvl="0" w:tplc="040B0001">
      <w:start w:val="1"/>
      <w:numFmt w:val="bullet"/>
      <w:lvlText w:val=""/>
      <w:lvlJc w:val="left"/>
      <w:pPr>
        <w:ind w:left="661" w:hanging="360"/>
      </w:pPr>
      <w:rPr>
        <w:rFonts w:ascii="Symbol" w:hAnsi="Symbol" w:hint="default"/>
      </w:rPr>
    </w:lvl>
    <w:lvl w:ilvl="1" w:tplc="040B0003" w:tentative="1">
      <w:start w:val="1"/>
      <w:numFmt w:val="bullet"/>
      <w:lvlText w:val="o"/>
      <w:lvlJc w:val="left"/>
      <w:pPr>
        <w:ind w:left="1381" w:hanging="360"/>
      </w:pPr>
      <w:rPr>
        <w:rFonts w:ascii="Courier New" w:hAnsi="Courier New" w:cs="Courier New" w:hint="default"/>
      </w:rPr>
    </w:lvl>
    <w:lvl w:ilvl="2" w:tplc="040B0005" w:tentative="1">
      <w:start w:val="1"/>
      <w:numFmt w:val="bullet"/>
      <w:lvlText w:val=""/>
      <w:lvlJc w:val="left"/>
      <w:pPr>
        <w:ind w:left="2101" w:hanging="360"/>
      </w:pPr>
      <w:rPr>
        <w:rFonts w:ascii="Wingdings" w:hAnsi="Wingdings" w:hint="default"/>
      </w:rPr>
    </w:lvl>
    <w:lvl w:ilvl="3" w:tplc="040B0001" w:tentative="1">
      <w:start w:val="1"/>
      <w:numFmt w:val="bullet"/>
      <w:lvlText w:val=""/>
      <w:lvlJc w:val="left"/>
      <w:pPr>
        <w:ind w:left="2821" w:hanging="360"/>
      </w:pPr>
      <w:rPr>
        <w:rFonts w:ascii="Symbol" w:hAnsi="Symbol" w:hint="default"/>
      </w:rPr>
    </w:lvl>
    <w:lvl w:ilvl="4" w:tplc="040B0003" w:tentative="1">
      <w:start w:val="1"/>
      <w:numFmt w:val="bullet"/>
      <w:lvlText w:val="o"/>
      <w:lvlJc w:val="left"/>
      <w:pPr>
        <w:ind w:left="3541" w:hanging="360"/>
      </w:pPr>
      <w:rPr>
        <w:rFonts w:ascii="Courier New" w:hAnsi="Courier New" w:cs="Courier New" w:hint="default"/>
      </w:rPr>
    </w:lvl>
    <w:lvl w:ilvl="5" w:tplc="040B0005" w:tentative="1">
      <w:start w:val="1"/>
      <w:numFmt w:val="bullet"/>
      <w:lvlText w:val=""/>
      <w:lvlJc w:val="left"/>
      <w:pPr>
        <w:ind w:left="4261" w:hanging="360"/>
      </w:pPr>
      <w:rPr>
        <w:rFonts w:ascii="Wingdings" w:hAnsi="Wingdings" w:hint="default"/>
      </w:rPr>
    </w:lvl>
    <w:lvl w:ilvl="6" w:tplc="040B0001" w:tentative="1">
      <w:start w:val="1"/>
      <w:numFmt w:val="bullet"/>
      <w:lvlText w:val=""/>
      <w:lvlJc w:val="left"/>
      <w:pPr>
        <w:ind w:left="4981" w:hanging="360"/>
      </w:pPr>
      <w:rPr>
        <w:rFonts w:ascii="Symbol" w:hAnsi="Symbol" w:hint="default"/>
      </w:rPr>
    </w:lvl>
    <w:lvl w:ilvl="7" w:tplc="040B0003" w:tentative="1">
      <w:start w:val="1"/>
      <w:numFmt w:val="bullet"/>
      <w:lvlText w:val="o"/>
      <w:lvlJc w:val="left"/>
      <w:pPr>
        <w:ind w:left="5701" w:hanging="360"/>
      </w:pPr>
      <w:rPr>
        <w:rFonts w:ascii="Courier New" w:hAnsi="Courier New" w:cs="Courier New" w:hint="default"/>
      </w:rPr>
    </w:lvl>
    <w:lvl w:ilvl="8" w:tplc="040B0005" w:tentative="1">
      <w:start w:val="1"/>
      <w:numFmt w:val="bullet"/>
      <w:lvlText w:val=""/>
      <w:lvlJc w:val="left"/>
      <w:pPr>
        <w:ind w:left="6421" w:hanging="360"/>
      </w:pPr>
      <w:rPr>
        <w:rFonts w:ascii="Wingdings" w:hAnsi="Wingdings" w:hint="default"/>
      </w:rPr>
    </w:lvl>
  </w:abstractNum>
  <w:abstractNum w:abstractNumId="23" w15:restartNumberingAfterBreak="0">
    <w:nsid w:val="1E555C66"/>
    <w:multiLevelType w:val="hybridMultilevel"/>
    <w:tmpl w:val="E7A8C098"/>
    <w:lvl w:ilvl="0" w:tplc="040B0005">
      <w:start w:val="1"/>
      <w:numFmt w:val="bullet"/>
      <w:lvlText w:val=""/>
      <w:lvlJc w:val="left"/>
      <w:pPr>
        <w:ind w:left="661" w:hanging="360"/>
      </w:pPr>
      <w:rPr>
        <w:rFonts w:ascii="Wingdings" w:hAnsi="Wingdings" w:hint="default"/>
      </w:rPr>
    </w:lvl>
    <w:lvl w:ilvl="1" w:tplc="040B0003">
      <w:start w:val="1"/>
      <w:numFmt w:val="bullet"/>
      <w:lvlText w:val="o"/>
      <w:lvlJc w:val="left"/>
      <w:pPr>
        <w:ind w:left="1381" w:hanging="360"/>
      </w:pPr>
      <w:rPr>
        <w:rFonts w:ascii="Courier New" w:hAnsi="Courier New" w:cs="Courier New" w:hint="default"/>
      </w:rPr>
    </w:lvl>
    <w:lvl w:ilvl="2" w:tplc="040B0005" w:tentative="1">
      <w:start w:val="1"/>
      <w:numFmt w:val="bullet"/>
      <w:lvlText w:val=""/>
      <w:lvlJc w:val="left"/>
      <w:pPr>
        <w:ind w:left="2101" w:hanging="360"/>
      </w:pPr>
      <w:rPr>
        <w:rFonts w:ascii="Wingdings" w:hAnsi="Wingdings" w:hint="default"/>
      </w:rPr>
    </w:lvl>
    <w:lvl w:ilvl="3" w:tplc="040B0001" w:tentative="1">
      <w:start w:val="1"/>
      <w:numFmt w:val="bullet"/>
      <w:lvlText w:val=""/>
      <w:lvlJc w:val="left"/>
      <w:pPr>
        <w:ind w:left="2821" w:hanging="360"/>
      </w:pPr>
      <w:rPr>
        <w:rFonts w:ascii="Symbol" w:hAnsi="Symbol" w:hint="default"/>
      </w:rPr>
    </w:lvl>
    <w:lvl w:ilvl="4" w:tplc="040B0003" w:tentative="1">
      <w:start w:val="1"/>
      <w:numFmt w:val="bullet"/>
      <w:lvlText w:val="o"/>
      <w:lvlJc w:val="left"/>
      <w:pPr>
        <w:ind w:left="3541" w:hanging="360"/>
      </w:pPr>
      <w:rPr>
        <w:rFonts w:ascii="Courier New" w:hAnsi="Courier New" w:cs="Courier New" w:hint="default"/>
      </w:rPr>
    </w:lvl>
    <w:lvl w:ilvl="5" w:tplc="040B0005" w:tentative="1">
      <w:start w:val="1"/>
      <w:numFmt w:val="bullet"/>
      <w:lvlText w:val=""/>
      <w:lvlJc w:val="left"/>
      <w:pPr>
        <w:ind w:left="4261" w:hanging="360"/>
      </w:pPr>
      <w:rPr>
        <w:rFonts w:ascii="Wingdings" w:hAnsi="Wingdings" w:hint="default"/>
      </w:rPr>
    </w:lvl>
    <w:lvl w:ilvl="6" w:tplc="040B0001" w:tentative="1">
      <w:start w:val="1"/>
      <w:numFmt w:val="bullet"/>
      <w:lvlText w:val=""/>
      <w:lvlJc w:val="left"/>
      <w:pPr>
        <w:ind w:left="4981" w:hanging="360"/>
      </w:pPr>
      <w:rPr>
        <w:rFonts w:ascii="Symbol" w:hAnsi="Symbol" w:hint="default"/>
      </w:rPr>
    </w:lvl>
    <w:lvl w:ilvl="7" w:tplc="040B0003" w:tentative="1">
      <w:start w:val="1"/>
      <w:numFmt w:val="bullet"/>
      <w:lvlText w:val="o"/>
      <w:lvlJc w:val="left"/>
      <w:pPr>
        <w:ind w:left="5701" w:hanging="360"/>
      </w:pPr>
      <w:rPr>
        <w:rFonts w:ascii="Courier New" w:hAnsi="Courier New" w:cs="Courier New" w:hint="default"/>
      </w:rPr>
    </w:lvl>
    <w:lvl w:ilvl="8" w:tplc="040B0005" w:tentative="1">
      <w:start w:val="1"/>
      <w:numFmt w:val="bullet"/>
      <w:lvlText w:val=""/>
      <w:lvlJc w:val="left"/>
      <w:pPr>
        <w:ind w:left="6421" w:hanging="360"/>
      </w:pPr>
      <w:rPr>
        <w:rFonts w:ascii="Wingdings" w:hAnsi="Wingdings" w:hint="default"/>
      </w:rPr>
    </w:lvl>
  </w:abstractNum>
  <w:abstractNum w:abstractNumId="24" w15:restartNumberingAfterBreak="0">
    <w:nsid w:val="1EAE260E"/>
    <w:multiLevelType w:val="hybridMultilevel"/>
    <w:tmpl w:val="918C380C"/>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5" w15:restartNumberingAfterBreak="0">
    <w:nsid w:val="1F0A75B9"/>
    <w:multiLevelType w:val="hybridMultilevel"/>
    <w:tmpl w:val="026EB79E"/>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6" w15:restartNumberingAfterBreak="0">
    <w:nsid w:val="20980E87"/>
    <w:multiLevelType w:val="hybridMultilevel"/>
    <w:tmpl w:val="E4E24A50"/>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7" w15:restartNumberingAfterBreak="0">
    <w:nsid w:val="21527BCD"/>
    <w:multiLevelType w:val="hybridMultilevel"/>
    <w:tmpl w:val="7E98096A"/>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8" w15:restartNumberingAfterBreak="0">
    <w:nsid w:val="23AC36B4"/>
    <w:multiLevelType w:val="hybridMultilevel"/>
    <w:tmpl w:val="C480ECFC"/>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9" w15:restartNumberingAfterBreak="0">
    <w:nsid w:val="26C03CDF"/>
    <w:multiLevelType w:val="hybridMultilevel"/>
    <w:tmpl w:val="D0002CF4"/>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0" w15:restartNumberingAfterBreak="0">
    <w:nsid w:val="26E85CE6"/>
    <w:multiLevelType w:val="hybridMultilevel"/>
    <w:tmpl w:val="7298995C"/>
    <w:lvl w:ilvl="0" w:tplc="040B0001">
      <w:start w:val="1"/>
      <w:numFmt w:val="bullet"/>
      <w:lvlText w:val=""/>
      <w:lvlJc w:val="left"/>
      <w:pPr>
        <w:ind w:left="1093" w:hanging="360"/>
      </w:pPr>
      <w:rPr>
        <w:rFonts w:ascii="Symbol" w:hAnsi="Symbol" w:hint="default"/>
      </w:rPr>
    </w:lvl>
    <w:lvl w:ilvl="1" w:tplc="040B0003">
      <w:start w:val="1"/>
      <w:numFmt w:val="bullet"/>
      <w:lvlText w:val="o"/>
      <w:lvlJc w:val="left"/>
      <w:pPr>
        <w:ind w:left="2161" w:hanging="708"/>
      </w:pPr>
      <w:rPr>
        <w:rFonts w:ascii="Courier New" w:hAnsi="Courier New" w:cs="Courier New" w:hint="default"/>
      </w:rPr>
    </w:lvl>
    <w:lvl w:ilvl="2" w:tplc="040B0005">
      <w:start w:val="1"/>
      <w:numFmt w:val="bullet"/>
      <w:lvlText w:val=""/>
      <w:lvlJc w:val="left"/>
      <w:pPr>
        <w:ind w:left="2533" w:hanging="360"/>
      </w:pPr>
      <w:rPr>
        <w:rFonts w:ascii="Wingdings" w:hAnsi="Wingdings" w:hint="default"/>
      </w:rPr>
    </w:lvl>
    <w:lvl w:ilvl="3" w:tplc="040B0001" w:tentative="1">
      <w:start w:val="1"/>
      <w:numFmt w:val="bullet"/>
      <w:lvlText w:val=""/>
      <w:lvlJc w:val="left"/>
      <w:pPr>
        <w:ind w:left="3253" w:hanging="360"/>
      </w:pPr>
      <w:rPr>
        <w:rFonts w:ascii="Symbol" w:hAnsi="Symbol" w:hint="default"/>
      </w:rPr>
    </w:lvl>
    <w:lvl w:ilvl="4" w:tplc="040B0003" w:tentative="1">
      <w:start w:val="1"/>
      <w:numFmt w:val="bullet"/>
      <w:lvlText w:val="o"/>
      <w:lvlJc w:val="left"/>
      <w:pPr>
        <w:ind w:left="3973" w:hanging="360"/>
      </w:pPr>
      <w:rPr>
        <w:rFonts w:ascii="Courier New" w:hAnsi="Courier New" w:cs="Courier New" w:hint="default"/>
      </w:rPr>
    </w:lvl>
    <w:lvl w:ilvl="5" w:tplc="040B0005" w:tentative="1">
      <w:start w:val="1"/>
      <w:numFmt w:val="bullet"/>
      <w:lvlText w:val=""/>
      <w:lvlJc w:val="left"/>
      <w:pPr>
        <w:ind w:left="4693" w:hanging="360"/>
      </w:pPr>
      <w:rPr>
        <w:rFonts w:ascii="Wingdings" w:hAnsi="Wingdings" w:hint="default"/>
      </w:rPr>
    </w:lvl>
    <w:lvl w:ilvl="6" w:tplc="040B0001" w:tentative="1">
      <w:start w:val="1"/>
      <w:numFmt w:val="bullet"/>
      <w:lvlText w:val=""/>
      <w:lvlJc w:val="left"/>
      <w:pPr>
        <w:ind w:left="5413" w:hanging="360"/>
      </w:pPr>
      <w:rPr>
        <w:rFonts w:ascii="Symbol" w:hAnsi="Symbol" w:hint="default"/>
      </w:rPr>
    </w:lvl>
    <w:lvl w:ilvl="7" w:tplc="040B0003" w:tentative="1">
      <w:start w:val="1"/>
      <w:numFmt w:val="bullet"/>
      <w:lvlText w:val="o"/>
      <w:lvlJc w:val="left"/>
      <w:pPr>
        <w:ind w:left="6133" w:hanging="360"/>
      </w:pPr>
      <w:rPr>
        <w:rFonts w:ascii="Courier New" w:hAnsi="Courier New" w:cs="Courier New" w:hint="default"/>
      </w:rPr>
    </w:lvl>
    <w:lvl w:ilvl="8" w:tplc="040B0005" w:tentative="1">
      <w:start w:val="1"/>
      <w:numFmt w:val="bullet"/>
      <w:lvlText w:val=""/>
      <w:lvlJc w:val="left"/>
      <w:pPr>
        <w:ind w:left="6853" w:hanging="360"/>
      </w:pPr>
      <w:rPr>
        <w:rFonts w:ascii="Wingdings" w:hAnsi="Wingdings" w:hint="default"/>
      </w:rPr>
    </w:lvl>
  </w:abstractNum>
  <w:abstractNum w:abstractNumId="31" w15:restartNumberingAfterBreak="0">
    <w:nsid w:val="2882300A"/>
    <w:multiLevelType w:val="hybridMultilevel"/>
    <w:tmpl w:val="3B72F664"/>
    <w:lvl w:ilvl="0" w:tplc="040B0003">
      <w:start w:val="1"/>
      <w:numFmt w:val="bullet"/>
      <w:lvlText w:val="o"/>
      <w:lvlJc w:val="left"/>
      <w:pPr>
        <w:ind w:left="1381" w:hanging="360"/>
      </w:pPr>
      <w:rPr>
        <w:rFonts w:ascii="Courier New" w:hAnsi="Courier New" w:cs="Courier New" w:hint="default"/>
      </w:rPr>
    </w:lvl>
    <w:lvl w:ilvl="1" w:tplc="040B0003" w:tentative="1">
      <w:start w:val="1"/>
      <w:numFmt w:val="bullet"/>
      <w:lvlText w:val="o"/>
      <w:lvlJc w:val="left"/>
      <w:pPr>
        <w:ind w:left="2101" w:hanging="360"/>
      </w:pPr>
      <w:rPr>
        <w:rFonts w:ascii="Courier New" w:hAnsi="Courier New" w:cs="Courier New" w:hint="default"/>
      </w:rPr>
    </w:lvl>
    <w:lvl w:ilvl="2" w:tplc="040B0005" w:tentative="1">
      <w:start w:val="1"/>
      <w:numFmt w:val="bullet"/>
      <w:lvlText w:val=""/>
      <w:lvlJc w:val="left"/>
      <w:pPr>
        <w:ind w:left="2821" w:hanging="360"/>
      </w:pPr>
      <w:rPr>
        <w:rFonts w:ascii="Wingdings" w:hAnsi="Wingdings" w:hint="default"/>
      </w:rPr>
    </w:lvl>
    <w:lvl w:ilvl="3" w:tplc="040B0001" w:tentative="1">
      <w:start w:val="1"/>
      <w:numFmt w:val="bullet"/>
      <w:lvlText w:val=""/>
      <w:lvlJc w:val="left"/>
      <w:pPr>
        <w:ind w:left="3541" w:hanging="360"/>
      </w:pPr>
      <w:rPr>
        <w:rFonts w:ascii="Symbol" w:hAnsi="Symbol" w:hint="default"/>
      </w:rPr>
    </w:lvl>
    <w:lvl w:ilvl="4" w:tplc="040B0003" w:tentative="1">
      <w:start w:val="1"/>
      <w:numFmt w:val="bullet"/>
      <w:lvlText w:val="o"/>
      <w:lvlJc w:val="left"/>
      <w:pPr>
        <w:ind w:left="4261" w:hanging="360"/>
      </w:pPr>
      <w:rPr>
        <w:rFonts w:ascii="Courier New" w:hAnsi="Courier New" w:cs="Courier New" w:hint="default"/>
      </w:rPr>
    </w:lvl>
    <w:lvl w:ilvl="5" w:tplc="040B0005" w:tentative="1">
      <w:start w:val="1"/>
      <w:numFmt w:val="bullet"/>
      <w:lvlText w:val=""/>
      <w:lvlJc w:val="left"/>
      <w:pPr>
        <w:ind w:left="4981" w:hanging="360"/>
      </w:pPr>
      <w:rPr>
        <w:rFonts w:ascii="Wingdings" w:hAnsi="Wingdings" w:hint="default"/>
      </w:rPr>
    </w:lvl>
    <w:lvl w:ilvl="6" w:tplc="040B0001" w:tentative="1">
      <w:start w:val="1"/>
      <w:numFmt w:val="bullet"/>
      <w:lvlText w:val=""/>
      <w:lvlJc w:val="left"/>
      <w:pPr>
        <w:ind w:left="5701" w:hanging="360"/>
      </w:pPr>
      <w:rPr>
        <w:rFonts w:ascii="Symbol" w:hAnsi="Symbol" w:hint="default"/>
      </w:rPr>
    </w:lvl>
    <w:lvl w:ilvl="7" w:tplc="040B0003" w:tentative="1">
      <w:start w:val="1"/>
      <w:numFmt w:val="bullet"/>
      <w:lvlText w:val="o"/>
      <w:lvlJc w:val="left"/>
      <w:pPr>
        <w:ind w:left="6421" w:hanging="360"/>
      </w:pPr>
      <w:rPr>
        <w:rFonts w:ascii="Courier New" w:hAnsi="Courier New" w:cs="Courier New" w:hint="default"/>
      </w:rPr>
    </w:lvl>
    <w:lvl w:ilvl="8" w:tplc="040B0005" w:tentative="1">
      <w:start w:val="1"/>
      <w:numFmt w:val="bullet"/>
      <w:lvlText w:val=""/>
      <w:lvlJc w:val="left"/>
      <w:pPr>
        <w:ind w:left="7141" w:hanging="360"/>
      </w:pPr>
      <w:rPr>
        <w:rFonts w:ascii="Wingdings" w:hAnsi="Wingdings" w:hint="default"/>
      </w:rPr>
    </w:lvl>
  </w:abstractNum>
  <w:abstractNum w:abstractNumId="32" w15:restartNumberingAfterBreak="0">
    <w:nsid w:val="2A5B21AD"/>
    <w:multiLevelType w:val="hybridMultilevel"/>
    <w:tmpl w:val="310029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2AEB2C7C"/>
    <w:multiLevelType w:val="hybridMultilevel"/>
    <w:tmpl w:val="15A228D6"/>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4" w15:restartNumberingAfterBreak="0">
    <w:nsid w:val="2BF51DBF"/>
    <w:multiLevelType w:val="hybridMultilevel"/>
    <w:tmpl w:val="BC56D27C"/>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5" w15:restartNumberingAfterBreak="0">
    <w:nsid w:val="2C04505B"/>
    <w:multiLevelType w:val="hybridMultilevel"/>
    <w:tmpl w:val="F89AF35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6" w15:restartNumberingAfterBreak="0">
    <w:nsid w:val="2CF01E27"/>
    <w:multiLevelType w:val="hybridMultilevel"/>
    <w:tmpl w:val="0216582E"/>
    <w:lvl w:ilvl="0" w:tplc="040B0015">
      <w:start w:val="1"/>
      <w:numFmt w:val="upperLetter"/>
      <w:lvlText w:val="%1."/>
      <w:lvlJc w:val="left"/>
      <w:pPr>
        <w:ind w:left="661" w:hanging="360"/>
      </w:pPr>
    </w:lvl>
    <w:lvl w:ilvl="1" w:tplc="040B0019" w:tentative="1">
      <w:start w:val="1"/>
      <w:numFmt w:val="lowerLetter"/>
      <w:lvlText w:val="%2."/>
      <w:lvlJc w:val="left"/>
      <w:pPr>
        <w:ind w:left="1381" w:hanging="360"/>
      </w:pPr>
    </w:lvl>
    <w:lvl w:ilvl="2" w:tplc="040B001B" w:tentative="1">
      <w:start w:val="1"/>
      <w:numFmt w:val="lowerRoman"/>
      <w:lvlText w:val="%3."/>
      <w:lvlJc w:val="right"/>
      <w:pPr>
        <w:ind w:left="2101" w:hanging="180"/>
      </w:pPr>
    </w:lvl>
    <w:lvl w:ilvl="3" w:tplc="040B000F" w:tentative="1">
      <w:start w:val="1"/>
      <w:numFmt w:val="decimal"/>
      <w:lvlText w:val="%4."/>
      <w:lvlJc w:val="left"/>
      <w:pPr>
        <w:ind w:left="2821" w:hanging="360"/>
      </w:pPr>
    </w:lvl>
    <w:lvl w:ilvl="4" w:tplc="040B0019" w:tentative="1">
      <w:start w:val="1"/>
      <w:numFmt w:val="lowerLetter"/>
      <w:lvlText w:val="%5."/>
      <w:lvlJc w:val="left"/>
      <w:pPr>
        <w:ind w:left="3541" w:hanging="360"/>
      </w:pPr>
    </w:lvl>
    <w:lvl w:ilvl="5" w:tplc="040B001B" w:tentative="1">
      <w:start w:val="1"/>
      <w:numFmt w:val="lowerRoman"/>
      <w:lvlText w:val="%6."/>
      <w:lvlJc w:val="right"/>
      <w:pPr>
        <w:ind w:left="4261" w:hanging="180"/>
      </w:pPr>
    </w:lvl>
    <w:lvl w:ilvl="6" w:tplc="040B000F" w:tentative="1">
      <w:start w:val="1"/>
      <w:numFmt w:val="decimal"/>
      <w:lvlText w:val="%7."/>
      <w:lvlJc w:val="left"/>
      <w:pPr>
        <w:ind w:left="4981" w:hanging="360"/>
      </w:pPr>
    </w:lvl>
    <w:lvl w:ilvl="7" w:tplc="040B0019" w:tentative="1">
      <w:start w:val="1"/>
      <w:numFmt w:val="lowerLetter"/>
      <w:lvlText w:val="%8."/>
      <w:lvlJc w:val="left"/>
      <w:pPr>
        <w:ind w:left="5701" w:hanging="360"/>
      </w:pPr>
    </w:lvl>
    <w:lvl w:ilvl="8" w:tplc="040B001B" w:tentative="1">
      <w:start w:val="1"/>
      <w:numFmt w:val="lowerRoman"/>
      <w:lvlText w:val="%9."/>
      <w:lvlJc w:val="right"/>
      <w:pPr>
        <w:ind w:left="6421" w:hanging="180"/>
      </w:pPr>
    </w:lvl>
  </w:abstractNum>
  <w:abstractNum w:abstractNumId="37" w15:restartNumberingAfterBreak="0">
    <w:nsid w:val="2EC57860"/>
    <w:multiLevelType w:val="hybridMultilevel"/>
    <w:tmpl w:val="B680C990"/>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8" w15:restartNumberingAfterBreak="0">
    <w:nsid w:val="2F30111F"/>
    <w:multiLevelType w:val="hybridMultilevel"/>
    <w:tmpl w:val="BB10FB9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9" w15:restartNumberingAfterBreak="0">
    <w:nsid w:val="2F894493"/>
    <w:multiLevelType w:val="hybridMultilevel"/>
    <w:tmpl w:val="E2206516"/>
    <w:lvl w:ilvl="0" w:tplc="040B0003">
      <w:start w:val="1"/>
      <w:numFmt w:val="bullet"/>
      <w:lvlText w:val="o"/>
      <w:lvlJc w:val="left"/>
      <w:pPr>
        <w:ind w:left="1381" w:hanging="360"/>
      </w:pPr>
      <w:rPr>
        <w:rFonts w:ascii="Courier New" w:hAnsi="Courier New" w:cs="Courier New" w:hint="default"/>
      </w:rPr>
    </w:lvl>
    <w:lvl w:ilvl="1" w:tplc="040B0003" w:tentative="1">
      <w:start w:val="1"/>
      <w:numFmt w:val="bullet"/>
      <w:lvlText w:val="o"/>
      <w:lvlJc w:val="left"/>
      <w:pPr>
        <w:ind w:left="2101" w:hanging="360"/>
      </w:pPr>
      <w:rPr>
        <w:rFonts w:ascii="Courier New" w:hAnsi="Courier New" w:cs="Courier New" w:hint="default"/>
      </w:rPr>
    </w:lvl>
    <w:lvl w:ilvl="2" w:tplc="040B0005" w:tentative="1">
      <w:start w:val="1"/>
      <w:numFmt w:val="bullet"/>
      <w:lvlText w:val=""/>
      <w:lvlJc w:val="left"/>
      <w:pPr>
        <w:ind w:left="2821" w:hanging="360"/>
      </w:pPr>
      <w:rPr>
        <w:rFonts w:ascii="Wingdings" w:hAnsi="Wingdings" w:hint="default"/>
      </w:rPr>
    </w:lvl>
    <w:lvl w:ilvl="3" w:tplc="040B0001" w:tentative="1">
      <w:start w:val="1"/>
      <w:numFmt w:val="bullet"/>
      <w:lvlText w:val=""/>
      <w:lvlJc w:val="left"/>
      <w:pPr>
        <w:ind w:left="3541" w:hanging="360"/>
      </w:pPr>
      <w:rPr>
        <w:rFonts w:ascii="Symbol" w:hAnsi="Symbol" w:hint="default"/>
      </w:rPr>
    </w:lvl>
    <w:lvl w:ilvl="4" w:tplc="040B0003" w:tentative="1">
      <w:start w:val="1"/>
      <w:numFmt w:val="bullet"/>
      <w:lvlText w:val="o"/>
      <w:lvlJc w:val="left"/>
      <w:pPr>
        <w:ind w:left="4261" w:hanging="360"/>
      </w:pPr>
      <w:rPr>
        <w:rFonts w:ascii="Courier New" w:hAnsi="Courier New" w:cs="Courier New" w:hint="default"/>
      </w:rPr>
    </w:lvl>
    <w:lvl w:ilvl="5" w:tplc="040B0005" w:tentative="1">
      <w:start w:val="1"/>
      <w:numFmt w:val="bullet"/>
      <w:lvlText w:val=""/>
      <w:lvlJc w:val="left"/>
      <w:pPr>
        <w:ind w:left="4981" w:hanging="360"/>
      </w:pPr>
      <w:rPr>
        <w:rFonts w:ascii="Wingdings" w:hAnsi="Wingdings" w:hint="default"/>
      </w:rPr>
    </w:lvl>
    <w:lvl w:ilvl="6" w:tplc="040B0001" w:tentative="1">
      <w:start w:val="1"/>
      <w:numFmt w:val="bullet"/>
      <w:lvlText w:val=""/>
      <w:lvlJc w:val="left"/>
      <w:pPr>
        <w:ind w:left="5701" w:hanging="360"/>
      </w:pPr>
      <w:rPr>
        <w:rFonts w:ascii="Symbol" w:hAnsi="Symbol" w:hint="default"/>
      </w:rPr>
    </w:lvl>
    <w:lvl w:ilvl="7" w:tplc="040B0003" w:tentative="1">
      <w:start w:val="1"/>
      <w:numFmt w:val="bullet"/>
      <w:lvlText w:val="o"/>
      <w:lvlJc w:val="left"/>
      <w:pPr>
        <w:ind w:left="6421" w:hanging="360"/>
      </w:pPr>
      <w:rPr>
        <w:rFonts w:ascii="Courier New" w:hAnsi="Courier New" w:cs="Courier New" w:hint="default"/>
      </w:rPr>
    </w:lvl>
    <w:lvl w:ilvl="8" w:tplc="040B0005" w:tentative="1">
      <w:start w:val="1"/>
      <w:numFmt w:val="bullet"/>
      <w:lvlText w:val=""/>
      <w:lvlJc w:val="left"/>
      <w:pPr>
        <w:ind w:left="7141" w:hanging="360"/>
      </w:pPr>
      <w:rPr>
        <w:rFonts w:ascii="Wingdings" w:hAnsi="Wingdings" w:hint="default"/>
      </w:rPr>
    </w:lvl>
  </w:abstractNum>
  <w:abstractNum w:abstractNumId="40" w15:restartNumberingAfterBreak="0">
    <w:nsid w:val="3075262C"/>
    <w:multiLevelType w:val="hybridMultilevel"/>
    <w:tmpl w:val="B32E9FE6"/>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E23A5EBA">
      <w:start w:val="3"/>
      <w:numFmt w:val="bullet"/>
      <w:lvlText w:val=""/>
      <w:lvlJc w:val="left"/>
      <w:pPr>
        <w:ind w:left="2461" w:hanging="360"/>
      </w:pPr>
      <w:rPr>
        <w:rFonts w:ascii="Wingdings" w:eastAsia="Times New Roman" w:hAnsi="Wingdings" w:cs="Times New Roman" w:hint="default"/>
        <w:color w:val="FF0000"/>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1" w15:restartNumberingAfterBreak="0">
    <w:nsid w:val="318202D7"/>
    <w:multiLevelType w:val="hybridMultilevel"/>
    <w:tmpl w:val="5D061A98"/>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2" w15:restartNumberingAfterBreak="0">
    <w:nsid w:val="329715C3"/>
    <w:multiLevelType w:val="hybridMultilevel"/>
    <w:tmpl w:val="F7C8406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32CB5B47"/>
    <w:multiLevelType w:val="hybridMultilevel"/>
    <w:tmpl w:val="D688D912"/>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4" w15:restartNumberingAfterBreak="0">
    <w:nsid w:val="350371E0"/>
    <w:multiLevelType w:val="hybridMultilevel"/>
    <w:tmpl w:val="27206D4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5" w15:restartNumberingAfterBreak="0">
    <w:nsid w:val="35152441"/>
    <w:multiLevelType w:val="hybridMultilevel"/>
    <w:tmpl w:val="1EE0C1B6"/>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6" w15:restartNumberingAfterBreak="0">
    <w:nsid w:val="35A6550F"/>
    <w:multiLevelType w:val="hybridMultilevel"/>
    <w:tmpl w:val="DB780334"/>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start w:val="1"/>
      <w:numFmt w:val="bullet"/>
      <w:lvlText w:val=""/>
      <w:lvlJc w:val="left"/>
      <w:pPr>
        <w:ind w:left="2461" w:hanging="360"/>
      </w:pPr>
      <w:rPr>
        <w:rFonts w:ascii="Wingdings" w:hAnsi="Wingdings" w:hint="default"/>
      </w:rPr>
    </w:lvl>
    <w:lvl w:ilvl="3" w:tplc="36249252">
      <w:numFmt w:val="bullet"/>
      <w:lvlText w:val=""/>
      <w:lvlJc w:val="left"/>
      <w:pPr>
        <w:ind w:left="3181" w:hanging="360"/>
      </w:pPr>
      <w:rPr>
        <w:rFonts w:ascii="Wingdings" w:eastAsia="Times New Roman" w:hAnsi="Wingdings" w:cs="Times New Roman"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7" w15:restartNumberingAfterBreak="0">
    <w:nsid w:val="367D29C3"/>
    <w:multiLevelType w:val="hybridMultilevel"/>
    <w:tmpl w:val="A0FA1756"/>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8" w15:restartNumberingAfterBreak="0">
    <w:nsid w:val="37A6163A"/>
    <w:multiLevelType w:val="hybridMultilevel"/>
    <w:tmpl w:val="E2D0C046"/>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9" w15:restartNumberingAfterBreak="0">
    <w:nsid w:val="3A45342D"/>
    <w:multiLevelType w:val="hybridMultilevel"/>
    <w:tmpl w:val="AEAEBACA"/>
    <w:lvl w:ilvl="0" w:tplc="040B0003">
      <w:start w:val="1"/>
      <w:numFmt w:val="bullet"/>
      <w:lvlText w:val="o"/>
      <w:lvlJc w:val="left"/>
      <w:pPr>
        <w:ind w:left="1021" w:hanging="360"/>
      </w:pPr>
      <w:rPr>
        <w:rFonts w:ascii="Courier New" w:hAnsi="Courier New" w:cs="Courier New"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50" w15:restartNumberingAfterBreak="0">
    <w:nsid w:val="3ADA7692"/>
    <w:multiLevelType w:val="hybridMultilevel"/>
    <w:tmpl w:val="16342F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3EDB1B9E"/>
    <w:multiLevelType w:val="hybridMultilevel"/>
    <w:tmpl w:val="4CDAD898"/>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52" w15:restartNumberingAfterBreak="0">
    <w:nsid w:val="3F6133CB"/>
    <w:multiLevelType w:val="hybridMultilevel"/>
    <w:tmpl w:val="F4922712"/>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290E77C2">
      <w:start w:val="2"/>
      <w:numFmt w:val="bullet"/>
      <w:lvlText w:val=""/>
      <w:lvlJc w:val="left"/>
      <w:pPr>
        <w:ind w:left="2461" w:hanging="360"/>
      </w:pPr>
      <w:rPr>
        <w:rFonts w:ascii="Wingdings" w:eastAsia="Times New Roman" w:hAnsi="Wingdings" w:cs="Times New Roman"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53" w15:restartNumberingAfterBreak="0">
    <w:nsid w:val="3FBD6EA1"/>
    <w:multiLevelType w:val="hybridMultilevel"/>
    <w:tmpl w:val="775A42E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54" w15:restartNumberingAfterBreak="0">
    <w:nsid w:val="42A740B6"/>
    <w:multiLevelType w:val="hybridMultilevel"/>
    <w:tmpl w:val="9C641AC2"/>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43B25459"/>
    <w:multiLevelType w:val="hybridMultilevel"/>
    <w:tmpl w:val="AFDC3BA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19C61486">
      <w:numFmt w:val="bullet"/>
      <w:lvlText w:val=""/>
      <w:lvlJc w:val="left"/>
      <w:pPr>
        <w:ind w:left="3600" w:hanging="360"/>
      </w:pPr>
      <w:rPr>
        <w:rFonts w:ascii="Wingdings" w:eastAsia="Times New Roman" w:hAnsi="Wingdings" w:cs="Times New Roman"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44D90A00"/>
    <w:multiLevelType w:val="hybridMultilevel"/>
    <w:tmpl w:val="BDF85798"/>
    <w:lvl w:ilvl="0" w:tplc="040B0003">
      <w:start w:val="1"/>
      <w:numFmt w:val="bullet"/>
      <w:lvlText w:val="o"/>
      <w:lvlJc w:val="left"/>
      <w:pPr>
        <w:ind w:left="1381" w:hanging="360"/>
      </w:pPr>
      <w:rPr>
        <w:rFonts w:ascii="Courier New" w:hAnsi="Courier New" w:cs="Courier New" w:hint="default"/>
      </w:rPr>
    </w:lvl>
    <w:lvl w:ilvl="1" w:tplc="040B0003">
      <w:start w:val="1"/>
      <w:numFmt w:val="bullet"/>
      <w:lvlText w:val="o"/>
      <w:lvlJc w:val="left"/>
      <w:pPr>
        <w:ind w:left="2101" w:hanging="360"/>
      </w:pPr>
      <w:rPr>
        <w:rFonts w:ascii="Courier New" w:hAnsi="Courier New" w:cs="Courier New" w:hint="default"/>
      </w:rPr>
    </w:lvl>
    <w:lvl w:ilvl="2" w:tplc="040B0005" w:tentative="1">
      <w:start w:val="1"/>
      <w:numFmt w:val="bullet"/>
      <w:lvlText w:val=""/>
      <w:lvlJc w:val="left"/>
      <w:pPr>
        <w:ind w:left="2821" w:hanging="360"/>
      </w:pPr>
      <w:rPr>
        <w:rFonts w:ascii="Wingdings" w:hAnsi="Wingdings" w:hint="default"/>
      </w:rPr>
    </w:lvl>
    <w:lvl w:ilvl="3" w:tplc="040B0001" w:tentative="1">
      <w:start w:val="1"/>
      <w:numFmt w:val="bullet"/>
      <w:lvlText w:val=""/>
      <w:lvlJc w:val="left"/>
      <w:pPr>
        <w:ind w:left="3541" w:hanging="360"/>
      </w:pPr>
      <w:rPr>
        <w:rFonts w:ascii="Symbol" w:hAnsi="Symbol" w:hint="default"/>
      </w:rPr>
    </w:lvl>
    <w:lvl w:ilvl="4" w:tplc="040B0003" w:tentative="1">
      <w:start w:val="1"/>
      <w:numFmt w:val="bullet"/>
      <w:lvlText w:val="o"/>
      <w:lvlJc w:val="left"/>
      <w:pPr>
        <w:ind w:left="4261" w:hanging="360"/>
      </w:pPr>
      <w:rPr>
        <w:rFonts w:ascii="Courier New" w:hAnsi="Courier New" w:cs="Courier New" w:hint="default"/>
      </w:rPr>
    </w:lvl>
    <w:lvl w:ilvl="5" w:tplc="040B0005" w:tentative="1">
      <w:start w:val="1"/>
      <w:numFmt w:val="bullet"/>
      <w:lvlText w:val=""/>
      <w:lvlJc w:val="left"/>
      <w:pPr>
        <w:ind w:left="4981" w:hanging="360"/>
      </w:pPr>
      <w:rPr>
        <w:rFonts w:ascii="Wingdings" w:hAnsi="Wingdings" w:hint="default"/>
      </w:rPr>
    </w:lvl>
    <w:lvl w:ilvl="6" w:tplc="040B0001" w:tentative="1">
      <w:start w:val="1"/>
      <w:numFmt w:val="bullet"/>
      <w:lvlText w:val=""/>
      <w:lvlJc w:val="left"/>
      <w:pPr>
        <w:ind w:left="5701" w:hanging="360"/>
      </w:pPr>
      <w:rPr>
        <w:rFonts w:ascii="Symbol" w:hAnsi="Symbol" w:hint="default"/>
      </w:rPr>
    </w:lvl>
    <w:lvl w:ilvl="7" w:tplc="040B0003" w:tentative="1">
      <w:start w:val="1"/>
      <w:numFmt w:val="bullet"/>
      <w:lvlText w:val="o"/>
      <w:lvlJc w:val="left"/>
      <w:pPr>
        <w:ind w:left="6421" w:hanging="360"/>
      </w:pPr>
      <w:rPr>
        <w:rFonts w:ascii="Courier New" w:hAnsi="Courier New" w:cs="Courier New" w:hint="default"/>
      </w:rPr>
    </w:lvl>
    <w:lvl w:ilvl="8" w:tplc="040B0005" w:tentative="1">
      <w:start w:val="1"/>
      <w:numFmt w:val="bullet"/>
      <w:lvlText w:val=""/>
      <w:lvlJc w:val="left"/>
      <w:pPr>
        <w:ind w:left="7141" w:hanging="360"/>
      </w:pPr>
      <w:rPr>
        <w:rFonts w:ascii="Wingdings" w:hAnsi="Wingdings" w:hint="default"/>
      </w:rPr>
    </w:lvl>
  </w:abstractNum>
  <w:abstractNum w:abstractNumId="57" w15:restartNumberingAfterBreak="0">
    <w:nsid w:val="455E6524"/>
    <w:multiLevelType w:val="hybridMultilevel"/>
    <w:tmpl w:val="C0CE3198"/>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19900AF2">
      <w:start w:val="4"/>
      <w:numFmt w:val="bullet"/>
      <w:lvlText w:val="•"/>
      <w:lvlJc w:val="left"/>
      <w:pPr>
        <w:ind w:left="2160" w:hanging="360"/>
      </w:pPr>
      <w:rPr>
        <w:rFonts w:ascii="Arial" w:eastAsia="Times New Roman" w:hAnsi="Arial" w:cs="Arial"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462B215F"/>
    <w:multiLevelType w:val="hybridMultilevel"/>
    <w:tmpl w:val="D482031E"/>
    <w:lvl w:ilvl="0" w:tplc="040B0015">
      <w:start w:val="1"/>
      <w:numFmt w:val="upperLetter"/>
      <w:lvlText w:val="%1."/>
      <w:lvlJc w:val="left"/>
      <w:pPr>
        <w:ind w:left="1309" w:hanging="1008"/>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9" w15:restartNumberingAfterBreak="0">
    <w:nsid w:val="4922552C"/>
    <w:multiLevelType w:val="hybridMultilevel"/>
    <w:tmpl w:val="EACAC680"/>
    <w:lvl w:ilvl="0" w:tplc="040B0001">
      <w:start w:val="1"/>
      <w:numFmt w:val="bullet"/>
      <w:lvlText w:val=""/>
      <w:lvlJc w:val="left"/>
      <w:pPr>
        <w:ind w:left="1381" w:hanging="360"/>
      </w:pPr>
      <w:rPr>
        <w:rFonts w:ascii="Symbol" w:hAnsi="Symbol" w:hint="default"/>
      </w:rPr>
    </w:lvl>
    <w:lvl w:ilvl="1" w:tplc="040B0003">
      <w:start w:val="1"/>
      <w:numFmt w:val="bullet"/>
      <w:lvlText w:val="o"/>
      <w:lvlJc w:val="left"/>
      <w:pPr>
        <w:ind w:left="2101" w:hanging="360"/>
      </w:pPr>
      <w:rPr>
        <w:rFonts w:ascii="Courier New" w:hAnsi="Courier New" w:cs="Courier New" w:hint="default"/>
      </w:rPr>
    </w:lvl>
    <w:lvl w:ilvl="2" w:tplc="040B0005" w:tentative="1">
      <w:start w:val="1"/>
      <w:numFmt w:val="bullet"/>
      <w:lvlText w:val=""/>
      <w:lvlJc w:val="left"/>
      <w:pPr>
        <w:ind w:left="2821" w:hanging="360"/>
      </w:pPr>
      <w:rPr>
        <w:rFonts w:ascii="Wingdings" w:hAnsi="Wingdings" w:hint="default"/>
      </w:rPr>
    </w:lvl>
    <w:lvl w:ilvl="3" w:tplc="040B0001" w:tentative="1">
      <w:start w:val="1"/>
      <w:numFmt w:val="bullet"/>
      <w:lvlText w:val=""/>
      <w:lvlJc w:val="left"/>
      <w:pPr>
        <w:ind w:left="3541" w:hanging="360"/>
      </w:pPr>
      <w:rPr>
        <w:rFonts w:ascii="Symbol" w:hAnsi="Symbol" w:hint="default"/>
      </w:rPr>
    </w:lvl>
    <w:lvl w:ilvl="4" w:tplc="040B0003" w:tentative="1">
      <w:start w:val="1"/>
      <w:numFmt w:val="bullet"/>
      <w:lvlText w:val="o"/>
      <w:lvlJc w:val="left"/>
      <w:pPr>
        <w:ind w:left="4261" w:hanging="360"/>
      </w:pPr>
      <w:rPr>
        <w:rFonts w:ascii="Courier New" w:hAnsi="Courier New" w:cs="Courier New" w:hint="default"/>
      </w:rPr>
    </w:lvl>
    <w:lvl w:ilvl="5" w:tplc="040B0005" w:tentative="1">
      <w:start w:val="1"/>
      <w:numFmt w:val="bullet"/>
      <w:lvlText w:val=""/>
      <w:lvlJc w:val="left"/>
      <w:pPr>
        <w:ind w:left="4981" w:hanging="360"/>
      </w:pPr>
      <w:rPr>
        <w:rFonts w:ascii="Wingdings" w:hAnsi="Wingdings" w:hint="default"/>
      </w:rPr>
    </w:lvl>
    <w:lvl w:ilvl="6" w:tplc="040B0001" w:tentative="1">
      <w:start w:val="1"/>
      <w:numFmt w:val="bullet"/>
      <w:lvlText w:val=""/>
      <w:lvlJc w:val="left"/>
      <w:pPr>
        <w:ind w:left="5701" w:hanging="360"/>
      </w:pPr>
      <w:rPr>
        <w:rFonts w:ascii="Symbol" w:hAnsi="Symbol" w:hint="default"/>
      </w:rPr>
    </w:lvl>
    <w:lvl w:ilvl="7" w:tplc="040B0003" w:tentative="1">
      <w:start w:val="1"/>
      <w:numFmt w:val="bullet"/>
      <w:lvlText w:val="o"/>
      <w:lvlJc w:val="left"/>
      <w:pPr>
        <w:ind w:left="6421" w:hanging="360"/>
      </w:pPr>
      <w:rPr>
        <w:rFonts w:ascii="Courier New" w:hAnsi="Courier New" w:cs="Courier New" w:hint="default"/>
      </w:rPr>
    </w:lvl>
    <w:lvl w:ilvl="8" w:tplc="040B0005" w:tentative="1">
      <w:start w:val="1"/>
      <w:numFmt w:val="bullet"/>
      <w:lvlText w:val=""/>
      <w:lvlJc w:val="left"/>
      <w:pPr>
        <w:ind w:left="7141" w:hanging="360"/>
      </w:pPr>
      <w:rPr>
        <w:rFonts w:ascii="Wingdings" w:hAnsi="Wingdings" w:hint="default"/>
      </w:rPr>
    </w:lvl>
  </w:abstractNum>
  <w:abstractNum w:abstractNumId="60" w15:restartNumberingAfterBreak="0">
    <w:nsid w:val="494357E8"/>
    <w:multiLevelType w:val="hybridMultilevel"/>
    <w:tmpl w:val="EF2E6DC6"/>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61" w15:restartNumberingAfterBreak="0">
    <w:nsid w:val="4AEF6AA8"/>
    <w:multiLevelType w:val="hybridMultilevel"/>
    <w:tmpl w:val="1090EBB0"/>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62" w15:restartNumberingAfterBreak="0">
    <w:nsid w:val="4D267D41"/>
    <w:multiLevelType w:val="hybridMultilevel"/>
    <w:tmpl w:val="EE2EFBB6"/>
    <w:lvl w:ilvl="0" w:tplc="040B0001">
      <w:start w:val="1"/>
      <w:numFmt w:val="bullet"/>
      <w:lvlText w:val=""/>
      <w:lvlJc w:val="left"/>
      <w:pPr>
        <w:ind w:left="1093" w:hanging="360"/>
      </w:pPr>
      <w:rPr>
        <w:rFonts w:ascii="Symbol" w:hAnsi="Symbol" w:hint="default"/>
      </w:rPr>
    </w:lvl>
    <w:lvl w:ilvl="1" w:tplc="040B0003">
      <w:start w:val="1"/>
      <w:numFmt w:val="bullet"/>
      <w:lvlText w:val="o"/>
      <w:lvlJc w:val="left"/>
      <w:pPr>
        <w:ind w:left="2161" w:hanging="708"/>
      </w:pPr>
      <w:rPr>
        <w:rFonts w:ascii="Courier New" w:hAnsi="Courier New" w:cs="Courier New" w:hint="default"/>
      </w:rPr>
    </w:lvl>
    <w:lvl w:ilvl="2" w:tplc="040B0005">
      <w:start w:val="1"/>
      <w:numFmt w:val="bullet"/>
      <w:lvlText w:val=""/>
      <w:lvlJc w:val="left"/>
      <w:pPr>
        <w:ind w:left="2533" w:hanging="360"/>
      </w:pPr>
      <w:rPr>
        <w:rFonts w:ascii="Wingdings" w:hAnsi="Wingdings" w:hint="default"/>
      </w:rPr>
    </w:lvl>
    <w:lvl w:ilvl="3" w:tplc="040B0001" w:tentative="1">
      <w:start w:val="1"/>
      <w:numFmt w:val="bullet"/>
      <w:lvlText w:val=""/>
      <w:lvlJc w:val="left"/>
      <w:pPr>
        <w:ind w:left="3253" w:hanging="360"/>
      </w:pPr>
      <w:rPr>
        <w:rFonts w:ascii="Symbol" w:hAnsi="Symbol" w:hint="default"/>
      </w:rPr>
    </w:lvl>
    <w:lvl w:ilvl="4" w:tplc="040B0003" w:tentative="1">
      <w:start w:val="1"/>
      <w:numFmt w:val="bullet"/>
      <w:lvlText w:val="o"/>
      <w:lvlJc w:val="left"/>
      <w:pPr>
        <w:ind w:left="3973" w:hanging="360"/>
      </w:pPr>
      <w:rPr>
        <w:rFonts w:ascii="Courier New" w:hAnsi="Courier New" w:cs="Courier New" w:hint="default"/>
      </w:rPr>
    </w:lvl>
    <w:lvl w:ilvl="5" w:tplc="040B0005" w:tentative="1">
      <w:start w:val="1"/>
      <w:numFmt w:val="bullet"/>
      <w:lvlText w:val=""/>
      <w:lvlJc w:val="left"/>
      <w:pPr>
        <w:ind w:left="4693" w:hanging="360"/>
      </w:pPr>
      <w:rPr>
        <w:rFonts w:ascii="Wingdings" w:hAnsi="Wingdings" w:hint="default"/>
      </w:rPr>
    </w:lvl>
    <w:lvl w:ilvl="6" w:tplc="040B0001" w:tentative="1">
      <w:start w:val="1"/>
      <w:numFmt w:val="bullet"/>
      <w:lvlText w:val=""/>
      <w:lvlJc w:val="left"/>
      <w:pPr>
        <w:ind w:left="5413" w:hanging="360"/>
      </w:pPr>
      <w:rPr>
        <w:rFonts w:ascii="Symbol" w:hAnsi="Symbol" w:hint="default"/>
      </w:rPr>
    </w:lvl>
    <w:lvl w:ilvl="7" w:tplc="040B0003" w:tentative="1">
      <w:start w:val="1"/>
      <w:numFmt w:val="bullet"/>
      <w:lvlText w:val="o"/>
      <w:lvlJc w:val="left"/>
      <w:pPr>
        <w:ind w:left="6133" w:hanging="360"/>
      </w:pPr>
      <w:rPr>
        <w:rFonts w:ascii="Courier New" w:hAnsi="Courier New" w:cs="Courier New" w:hint="default"/>
      </w:rPr>
    </w:lvl>
    <w:lvl w:ilvl="8" w:tplc="040B0005" w:tentative="1">
      <w:start w:val="1"/>
      <w:numFmt w:val="bullet"/>
      <w:lvlText w:val=""/>
      <w:lvlJc w:val="left"/>
      <w:pPr>
        <w:ind w:left="6853" w:hanging="360"/>
      </w:pPr>
      <w:rPr>
        <w:rFonts w:ascii="Wingdings" w:hAnsi="Wingdings" w:hint="default"/>
      </w:rPr>
    </w:lvl>
  </w:abstractNum>
  <w:abstractNum w:abstractNumId="63" w15:restartNumberingAfterBreak="0">
    <w:nsid w:val="4D767C7C"/>
    <w:multiLevelType w:val="hybridMultilevel"/>
    <w:tmpl w:val="DD464CFA"/>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64" w15:restartNumberingAfterBreak="0">
    <w:nsid w:val="4EAC52C8"/>
    <w:multiLevelType w:val="hybridMultilevel"/>
    <w:tmpl w:val="FE76BDA8"/>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65" w15:restartNumberingAfterBreak="0">
    <w:nsid w:val="4FCA4A83"/>
    <w:multiLevelType w:val="hybridMultilevel"/>
    <w:tmpl w:val="0AC8046E"/>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66" w15:restartNumberingAfterBreak="0">
    <w:nsid w:val="50504C57"/>
    <w:multiLevelType w:val="hybridMultilevel"/>
    <w:tmpl w:val="C126685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67" w15:restartNumberingAfterBreak="0">
    <w:nsid w:val="50692591"/>
    <w:multiLevelType w:val="hybridMultilevel"/>
    <w:tmpl w:val="AB6CE20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68" w15:restartNumberingAfterBreak="0">
    <w:nsid w:val="507D1F6B"/>
    <w:multiLevelType w:val="hybridMultilevel"/>
    <w:tmpl w:val="18887B3C"/>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69" w15:restartNumberingAfterBreak="0">
    <w:nsid w:val="55253C45"/>
    <w:multiLevelType w:val="hybridMultilevel"/>
    <w:tmpl w:val="BC1ABE1A"/>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70" w15:restartNumberingAfterBreak="0">
    <w:nsid w:val="553B7270"/>
    <w:multiLevelType w:val="hybridMultilevel"/>
    <w:tmpl w:val="18026312"/>
    <w:lvl w:ilvl="0" w:tplc="040B0001">
      <w:start w:val="1"/>
      <w:numFmt w:val="bullet"/>
      <w:lvlText w:val=""/>
      <w:lvlJc w:val="left"/>
      <w:pPr>
        <w:ind w:left="1381" w:hanging="360"/>
      </w:pPr>
      <w:rPr>
        <w:rFonts w:ascii="Symbol" w:hAnsi="Symbol" w:hint="default"/>
      </w:rPr>
    </w:lvl>
    <w:lvl w:ilvl="1" w:tplc="325C70B6">
      <w:numFmt w:val="bullet"/>
      <w:lvlText w:val=""/>
      <w:lvlJc w:val="left"/>
      <w:pPr>
        <w:ind w:left="2101" w:hanging="360"/>
      </w:pPr>
      <w:rPr>
        <w:rFonts w:ascii="Wingdings" w:eastAsia="Times New Roman" w:hAnsi="Wingdings" w:cs="Times New Roman" w:hint="default"/>
        <w:color w:val="FF0000"/>
      </w:rPr>
    </w:lvl>
    <w:lvl w:ilvl="2" w:tplc="040B0005" w:tentative="1">
      <w:start w:val="1"/>
      <w:numFmt w:val="bullet"/>
      <w:lvlText w:val=""/>
      <w:lvlJc w:val="left"/>
      <w:pPr>
        <w:ind w:left="2821" w:hanging="360"/>
      </w:pPr>
      <w:rPr>
        <w:rFonts w:ascii="Wingdings" w:hAnsi="Wingdings" w:hint="default"/>
      </w:rPr>
    </w:lvl>
    <w:lvl w:ilvl="3" w:tplc="040B0001" w:tentative="1">
      <w:start w:val="1"/>
      <w:numFmt w:val="bullet"/>
      <w:lvlText w:val=""/>
      <w:lvlJc w:val="left"/>
      <w:pPr>
        <w:ind w:left="3541" w:hanging="360"/>
      </w:pPr>
      <w:rPr>
        <w:rFonts w:ascii="Symbol" w:hAnsi="Symbol" w:hint="default"/>
      </w:rPr>
    </w:lvl>
    <w:lvl w:ilvl="4" w:tplc="040B0003" w:tentative="1">
      <w:start w:val="1"/>
      <w:numFmt w:val="bullet"/>
      <w:lvlText w:val="o"/>
      <w:lvlJc w:val="left"/>
      <w:pPr>
        <w:ind w:left="4261" w:hanging="360"/>
      </w:pPr>
      <w:rPr>
        <w:rFonts w:ascii="Courier New" w:hAnsi="Courier New" w:cs="Courier New" w:hint="default"/>
      </w:rPr>
    </w:lvl>
    <w:lvl w:ilvl="5" w:tplc="040B0005" w:tentative="1">
      <w:start w:val="1"/>
      <w:numFmt w:val="bullet"/>
      <w:lvlText w:val=""/>
      <w:lvlJc w:val="left"/>
      <w:pPr>
        <w:ind w:left="4981" w:hanging="360"/>
      </w:pPr>
      <w:rPr>
        <w:rFonts w:ascii="Wingdings" w:hAnsi="Wingdings" w:hint="default"/>
      </w:rPr>
    </w:lvl>
    <w:lvl w:ilvl="6" w:tplc="040B0001" w:tentative="1">
      <w:start w:val="1"/>
      <w:numFmt w:val="bullet"/>
      <w:lvlText w:val=""/>
      <w:lvlJc w:val="left"/>
      <w:pPr>
        <w:ind w:left="5701" w:hanging="360"/>
      </w:pPr>
      <w:rPr>
        <w:rFonts w:ascii="Symbol" w:hAnsi="Symbol" w:hint="default"/>
      </w:rPr>
    </w:lvl>
    <w:lvl w:ilvl="7" w:tplc="040B0003" w:tentative="1">
      <w:start w:val="1"/>
      <w:numFmt w:val="bullet"/>
      <w:lvlText w:val="o"/>
      <w:lvlJc w:val="left"/>
      <w:pPr>
        <w:ind w:left="6421" w:hanging="360"/>
      </w:pPr>
      <w:rPr>
        <w:rFonts w:ascii="Courier New" w:hAnsi="Courier New" w:cs="Courier New" w:hint="default"/>
      </w:rPr>
    </w:lvl>
    <w:lvl w:ilvl="8" w:tplc="040B0005" w:tentative="1">
      <w:start w:val="1"/>
      <w:numFmt w:val="bullet"/>
      <w:lvlText w:val=""/>
      <w:lvlJc w:val="left"/>
      <w:pPr>
        <w:ind w:left="7141" w:hanging="360"/>
      </w:pPr>
      <w:rPr>
        <w:rFonts w:ascii="Wingdings" w:hAnsi="Wingdings" w:hint="default"/>
      </w:rPr>
    </w:lvl>
  </w:abstractNum>
  <w:abstractNum w:abstractNumId="71" w15:restartNumberingAfterBreak="0">
    <w:nsid w:val="56BD55F0"/>
    <w:multiLevelType w:val="hybridMultilevel"/>
    <w:tmpl w:val="0F04741C"/>
    <w:lvl w:ilvl="0" w:tplc="040B0001">
      <w:start w:val="1"/>
      <w:numFmt w:val="bullet"/>
      <w:lvlText w:val=""/>
      <w:lvlJc w:val="left"/>
      <w:pPr>
        <w:ind w:left="1381" w:hanging="360"/>
      </w:pPr>
      <w:rPr>
        <w:rFonts w:ascii="Symbol" w:hAnsi="Symbol" w:hint="default"/>
      </w:rPr>
    </w:lvl>
    <w:lvl w:ilvl="1" w:tplc="040B0003" w:tentative="1">
      <w:start w:val="1"/>
      <w:numFmt w:val="bullet"/>
      <w:lvlText w:val="o"/>
      <w:lvlJc w:val="left"/>
      <w:pPr>
        <w:ind w:left="2101" w:hanging="360"/>
      </w:pPr>
      <w:rPr>
        <w:rFonts w:ascii="Courier New" w:hAnsi="Courier New" w:cs="Courier New" w:hint="default"/>
      </w:rPr>
    </w:lvl>
    <w:lvl w:ilvl="2" w:tplc="040B0005" w:tentative="1">
      <w:start w:val="1"/>
      <w:numFmt w:val="bullet"/>
      <w:lvlText w:val=""/>
      <w:lvlJc w:val="left"/>
      <w:pPr>
        <w:ind w:left="2821" w:hanging="360"/>
      </w:pPr>
      <w:rPr>
        <w:rFonts w:ascii="Wingdings" w:hAnsi="Wingdings" w:hint="default"/>
      </w:rPr>
    </w:lvl>
    <w:lvl w:ilvl="3" w:tplc="040B0001" w:tentative="1">
      <w:start w:val="1"/>
      <w:numFmt w:val="bullet"/>
      <w:lvlText w:val=""/>
      <w:lvlJc w:val="left"/>
      <w:pPr>
        <w:ind w:left="3541" w:hanging="360"/>
      </w:pPr>
      <w:rPr>
        <w:rFonts w:ascii="Symbol" w:hAnsi="Symbol" w:hint="default"/>
      </w:rPr>
    </w:lvl>
    <w:lvl w:ilvl="4" w:tplc="040B0003" w:tentative="1">
      <w:start w:val="1"/>
      <w:numFmt w:val="bullet"/>
      <w:lvlText w:val="o"/>
      <w:lvlJc w:val="left"/>
      <w:pPr>
        <w:ind w:left="4261" w:hanging="360"/>
      </w:pPr>
      <w:rPr>
        <w:rFonts w:ascii="Courier New" w:hAnsi="Courier New" w:cs="Courier New" w:hint="default"/>
      </w:rPr>
    </w:lvl>
    <w:lvl w:ilvl="5" w:tplc="040B0005" w:tentative="1">
      <w:start w:val="1"/>
      <w:numFmt w:val="bullet"/>
      <w:lvlText w:val=""/>
      <w:lvlJc w:val="left"/>
      <w:pPr>
        <w:ind w:left="4981" w:hanging="360"/>
      </w:pPr>
      <w:rPr>
        <w:rFonts w:ascii="Wingdings" w:hAnsi="Wingdings" w:hint="default"/>
      </w:rPr>
    </w:lvl>
    <w:lvl w:ilvl="6" w:tplc="040B0001" w:tentative="1">
      <w:start w:val="1"/>
      <w:numFmt w:val="bullet"/>
      <w:lvlText w:val=""/>
      <w:lvlJc w:val="left"/>
      <w:pPr>
        <w:ind w:left="5701" w:hanging="360"/>
      </w:pPr>
      <w:rPr>
        <w:rFonts w:ascii="Symbol" w:hAnsi="Symbol" w:hint="default"/>
      </w:rPr>
    </w:lvl>
    <w:lvl w:ilvl="7" w:tplc="040B0003" w:tentative="1">
      <w:start w:val="1"/>
      <w:numFmt w:val="bullet"/>
      <w:lvlText w:val="o"/>
      <w:lvlJc w:val="left"/>
      <w:pPr>
        <w:ind w:left="6421" w:hanging="360"/>
      </w:pPr>
      <w:rPr>
        <w:rFonts w:ascii="Courier New" w:hAnsi="Courier New" w:cs="Courier New" w:hint="default"/>
      </w:rPr>
    </w:lvl>
    <w:lvl w:ilvl="8" w:tplc="040B0005" w:tentative="1">
      <w:start w:val="1"/>
      <w:numFmt w:val="bullet"/>
      <w:lvlText w:val=""/>
      <w:lvlJc w:val="left"/>
      <w:pPr>
        <w:ind w:left="7141" w:hanging="360"/>
      </w:pPr>
      <w:rPr>
        <w:rFonts w:ascii="Wingdings" w:hAnsi="Wingdings" w:hint="default"/>
      </w:rPr>
    </w:lvl>
  </w:abstractNum>
  <w:abstractNum w:abstractNumId="72" w15:restartNumberingAfterBreak="0">
    <w:nsid w:val="59B94D43"/>
    <w:multiLevelType w:val="hybridMultilevel"/>
    <w:tmpl w:val="1B526E82"/>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73" w15:restartNumberingAfterBreak="0">
    <w:nsid w:val="5A217000"/>
    <w:multiLevelType w:val="hybridMultilevel"/>
    <w:tmpl w:val="7E68B8A0"/>
    <w:lvl w:ilvl="0" w:tplc="8B06C75A">
      <w:start w:val="1"/>
      <w:numFmt w:val="upperLetter"/>
      <w:lvlText w:val="%1."/>
      <w:lvlJc w:val="left"/>
      <w:pPr>
        <w:ind w:left="673" w:hanging="372"/>
      </w:pPr>
      <w:rPr>
        <w:rFonts w:hint="default"/>
      </w:rPr>
    </w:lvl>
    <w:lvl w:ilvl="1" w:tplc="040B0019" w:tentative="1">
      <w:start w:val="1"/>
      <w:numFmt w:val="lowerLetter"/>
      <w:lvlText w:val="%2."/>
      <w:lvlJc w:val="left"/>
      <w:pPr>
        <w:ind w:left="1381" w:hanging="360"/>
      </w:pPr>
    </w:lvl>
    <w:lvl w:ilvl="2" w:tplc="040B001B" w:tentative="1">
      <w:start w:val="1"/>
      <w:numFmt w:val="lowerRoman"/>
      <w:lvlText w:val="%3."/>
      <w:lvlJc w:val="right"/>
      <w:pPr>
        <w:ind w:left="2101" w:hanging="180"/>
      </w:pPr>
    </w:lvl>
    <w:lvl w:ilvl="3" w:tplc="040B000F" w:tentative="1">
      <w:start w:val="1"/>
      <w:numFmt w:val="decimal"/>
      <w:lvlText w:val="%4."/>
      <w:lvlJc w:val="left"/>
      <w:pPr>
        <w:ind w:left="2821" w:hanging="360"/>
      </w:pPr>
    </w:lvl>
    <w:lvl w:ilvl="4" w:tplc="040B0019" w:tentative="1">
      <w:start w:val="1"/>
      <w:numFmt w:val="lowerLetter"/>
      <w:lvlText w:val="%5."/>
      <w:lvlJc w:val="left"/>
      <w:pPr>
        <w:ind w:left="3541" w:hanging="360"/>
      </w:pPr>
    </w:lvl>
    <w:lvl w:ilvl="5" w:tplc="040B001B" w:tentative="1">
      <w:start w:val="1"/>
      <w:numFmt w:val="lowerRoman"/>
      <w:lvlText w:val="%6."/>
      <w:lvlJc w:val="right"/>
      <w:pPr>
        <w:ind w:left="4261" w:hanging="180"/>
      </w:pPr>
    </w:lvl>
    <w:lvl w:ilvl="6" w:tplc="040B000F" w:tentative="1">
      <w:start w:val="1"/>
      <w:numFmt w:val="decimal"/>
      <w:lvlText w:val="%7."/>
      <w:lvlJc w:val="left"/>
      <w:pPr>
        <w:ind w:left="4981" w:hanging="360"/>
      </w:pPr>
    </w:lvl>
    <w:lvl w:ilvl="7" w:tplc="040B0019" w:tentative="1">
      <w:start w:val="1"/>
      <w:numFmt w:val="lowerLetter"/>
      <w:lvlText w:val="%8."/>
      <w:lvlJc w:val="left"/>
      <w:pPr>
        <w:ind w:left="5701" w:hanging="360"/>
      </w:pPr>
    </w:lvl>
    <w:lvl w:ilvl="8" w:tplc="040B001B" w:tentative="1">
      <w:start w:val="1"/>
      <w:numFmt w:val="lowerRoman"/>
      <w:lvlText w:val="%9."/>
      <w:lvlJc w:val="right"/>
      <w:pPr>
        <w:ind w:left="6421" w:hanging="180"/>
      </w:pPr>
    </w:lvl>
  </w:abstractNum>
  <w:abstractNum w:abstractNumId="74" w15:restartNumberingAfterBreak="0">
    <w:nsid w:val="5AD6147C"/>
    <w:multiLevelType w:val="hybridMultilevel"/>
    <w:tmpl w:val="07CA0DE4"/>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75" w15:restartNumberingAfterBreak="0">
    <w:nsid w:val="5CC82CE5"/>
    <w:multiLevelType w:val="hybridMultilevel"/>
    <w:tmpl w:val="251294CC"/>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76" w15:restartNumberingAfterBreak="0">
    <w:nsid w:val="5E65264C"/>
    <w:multiLevelType w:val="hybridMultilevel"/>
    <w:tmpl w:val="ED58DC3C"/>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77" w15:restartNumberingAfterBreak="0">
    <w:nsid w:val="5FD120B3"/>
    <w:multiLevelType w:val="hybridMultilevel"/>
    <w:tmpl w:val="4EA47FFC"/>
    <w:lvl w:ilvl="0" w:tplc="1466EF64">
      <w:start w:val="1"/>
      <w:numFmt w:val="decimal"/>
      <w:lvlText w:val="%1."/>
      <w:lvlJc w:val="left"/>
      <w:pPr>
        <w:ind w:left="661" w:hanging="360"/>
      </w:pPr>
      <w:rPr>
        <w:rFonts w:hint="default"/>
      </w:rPr>
    </w:lvl>
    <w:lvl w:ilvl="1" w:tplc="040B0019" w:tentative="1">
      <w:start w:val="1"/>
      <w:numFmt w:val="lowerLetter"/>
      <w:lvlText w:val="%2."/>
      <w:lvlJc w:val="left"/>
      <w:pPr>
        <w:ind w:left="1381" w:hanging="360"/>
      </w:pPr>
    </w:lvl>
    <w:lvl w:ilvl="2" w:tplc="040B001B" w:tentative="1">
      <w:start w:val="1"/>
      <w:numFmt w:val="lowerRoman"/>
      <w:lvlText w:val="%3."/>
      <w:lvlJc w:val="right"/>
      <w:pPr>
        <w:ind w:left="2101" w:hanging="180"/>
      </w:pPr>
    </w:lvl>
    <w:lvl w:ilvl="3" w:tplc="040B000F" w:tentative="1">
      <w:start w:val="1"/>
      <w:numFmt w:val="decimal"/>
      <w:lvlText w:val="%4."/>
      <w:lvlJc w:val="left"/>
      <w:pPr>
        <w:ind w:left="2821" w:hanging="360"/>
      </w:pPr>
    </w:lvl>
    <w:lvl w:ilvl="4" w:tplc="040B0019" w:tentative="1">
      <w:start w:val="1"/>
      <w:numFmt w:val="lowerLetter"/>
      <w:lvlText w:val="%5."/>
      <w:lvlJc w:val="left"/>
      <w:pPr>
        <w:ind w:left="3541" w:hanging="360"/>
      </w:pPr>
    </w:lvl>
    <w:lvl w:ilvl="5" w:tplc="040B001B" w:tentative="1">
      <w:start w:val="1"/>
      <w:numFmt w:val="lowerRoman"/>
      <w:lvlText w:val="%6."/>
      <w:lvlJc w:val="right"/>
      <w:pPr>
        <w:ind w:left="4261" w:hanging="180"/>
      </w:pPr>
    </w:lvl>
    <w:lvl w:ilvl="6" w:tplc="040B000F" w:tentative="1">
      <w:start w:val="1"/>
      <w:numFmt w:val="decimal"/>
      <w:lvlText w:val="%7."/>
      <w:lvlJc w:val="left"/>
      <w:pPr>
        <w:ind w:left="4981" w:hanging="360"/>
      </w:pPr>
    </w:lvl>
    <w:lvl w:ilvl="7" w:tplc="040B0019" w:tentative="1">
      <w:start w:val="1"/>
      <w:numFmt w:val="lowerLetter"/>
      <w:lvlText w:val="%8."/>
      <w:lvlJc w:val="left"/>
      <w:pPr>
        <w:ind w:left="5701" w:hanging="360"/>
      </w:pPr>
    </w:lvl>
    <w:lvl w:ilvl="8" w:tplc="040B001B" w:tentative="1">
      <w:start w:val="1"/>
      <w:numFmt w:val="lowerRoman"/>
      <w:lvlText w:val="%9."/>
      <w:lvlJc w:val="right"/>
      <w:pPr>
        <w:ind w:left="6421" w:hanging="180"/>
      </w:pPr>
    </w:lvl>
  </w:abstractNum>
  <w:abstractNum w:abstractNumId="78" w15:restartNumberingAfterBreak="0">
    <w:nsid w:val="62C153FF"/>
    <w:multiLevelType w:val="hybridMultilevel"/>
    <w:tmpl w:val="6D34E2E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79" w15:restartNumberingAfterBreak="0">
    <w:nsid w:val="62C903E8"/>
    <w:multiLevelType w:val="hybridMultilevel"/>
    <w:tmpl w:val="FA6A5ED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80" w15:restartNumberingAfterBreak="0">
    <w:nsid w:val="68670AAD"/>
    <w:multiLevelType w:val="hybridMultilevel"/>
    <w:tmpl w:val="7104152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81" w15:restartNumberingAfterBreak="0">
    <w:nsid w:val="68B66D76"/>
    <w:multiLevelType w:val="hybridMultilevel"/>
    <w:tmpl w:val="2396886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82" w15:restartNumberingAfterBreak="0">
    <w:nsid w:val="6A35381A"/>
    <w:multiLevelType w:val="hybridMultilevel"/>
    <w:tmpl w:val="025A76FA"/>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83" w15:restartNumberingAfterBreak="0">
    <w:nsid w:val="6A3F4B9B"/>
    <w:multiLevelType w:val="hybridMultilevel"/>
    <w:tmpl w:val="9FB0A78E"/>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84" w15:restartNumberingAfterBreak="0">
    <w:nsid w:val="6D3840FB"/>
    <w:multiLevelType w:val="hybridMultilevel"/>
    <w:tmpl w:val="D96CA16C"/>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85" w15:restartNumberingAfterBreak="0">
    <w:nsid w:val="6DE37FC9"/>
    <w:multiLevelType w:val="hybridMultilevel"/>
    <w:tmpl w:val="3DEA82E6"/>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86" w15:restartNumberingAfterBreak="0">
    <w:nsid w:val="6EB012DA"/>
    <w:multiLevelType w:val="hybridMultilevel"/>
    <w:tmpl w:val="6FBABDD6"/>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87" w15:restartNumberingAfterBreak="0">
    <w:nsid w:val="71383C9C"/>
    <w:multiLevelType w:val="hybridMultilevel"/>
    <w:tmpl w:val="BD26F0CC"/>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88" w15:restartNumberingAfterBreak="0">
    <w:nsid w:val="723937A2"/>
    <w:multiLevelType w:val="hybridMultilevel"/>
    <w:tmpl w:val="1A92DDA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89" w15:restartNumberingAfterBreak="0">
    <w:nsid w:val="76B55B5F"/>
    <w:multiLevelType w:val="hybridMultilevel"/>
    <w:tmpl w:val="41EC648E"/>
    <w:lvl w:ilvl="0" w:tplc="040B0001">
      <w:start w:val="1"/>
      <w:numFmt w:val="bullet"/>
      <w:lvlText w:val=""/>
      <w:lvlJc w:val="left"/>
      <w:pPr>
        <w:ind w:left="1093" w:hanging="360"/>
      </w:pPr>
      <w:rPr>
        <w:rFonts w:ascii="Symbol" w:hAnsi="Symbol" w:hint="default"/>
      </w:rPr>
    </w:lvl>
    <w:lvl w:ilvl="1" w:tplc="040B0003">
      <w:start w:val="1"/>
      <w:numFmt w:val="bullet"/>
      <w:lvlText w:val="o"/>
      <w:lvlJc w:val="left"/>
      <w:pPr>
        <w:ind w:left="2161" w:hanging="708"/>
      </w:pPr>
      <w:rPr>
        <w:rFonts w:ascii="Courier New" w:hAnsi="Courier New" w:cs="Courier New" w:hint="default"/>
      </w:rPr>
    </w:lvl>
    <w:lvl w:ilvl="2" w:tplc="040B0005">
      <w:start w:val="1"/>
      <w:numFmt w:val="bullet"/>
      <w:lvlText w:val=""/>
      <w:lvlJc w:val="left"/>
      <w:pPr>
        <w:ind w:left="2533" w:hanging="360"/>
      </w:pPr>
      <w:rPr>
        <w:rFonts w:ascii="Wingdings" w:hAnsi="Wingdings" w:hint="default"/>
      </w:rPr>
    </w:lvl>
    <w:lvl w:ilvl="3" w:tplc="040B0001" w:tentative="1">
      <w:start w:val="1"/>
      <w:numFmt w:val="bullet"/>
      <w:lvlText w:val=""/>
      <w:lvlJc w:val="left"/>
      <w:pPr>
        <w:ind w:left="3253" w:hanging="360"/>
      </w:pPr>
      <w:rPr>
        <w:rFonts w:ascii="Symbol" w:hAnsi="Symbol" w:hint="default"/>
      </w:rPr>
    </w:lvl>
    <w:lvl w:ilvl="4" w:tplc="040B0003" w:tentative="1">
      <w:start w:val="1"/>
      <w:numFmt w:val="bullet"/>
      <w:lvlText w:val="o"/>
      <w:lvlJc w:val="left"/>
      <w:pPr>
        <w:ind w:left="3973" w:hanging="360"/>
      </w:pPr>
      <w:rPr>
        <w:rFonts w:ascii="Courier New" w:hAnsi="Courier New" w:cs="Courier New" w:hint="default"/>
      </w:rPr>
    </w:lvl>
    <w:lvl w:ilvl="5" w:tplc="040B0005" w:tentative="1">
      <w:start w:val="1"/>
      <w:numFmt w:val="bullet"/>
      <w:lvlText w:val=""/>
      <w:lvlJc w:val="left"/>
      <w:pPr>
        <w:ind w:left="4693" w:hanging="360"/>
      </w:pPr>
      <w:rPr>
        <w:rFonts w:ascii="Wingdings" w:hAnsi="Wingdings" w:hint="default"/>
      </w:rPr>
    </w:lvl>
    <w:lvl w:ilvl="6" w:tplc="040B0001" w:tentative="1">
      <w:start w:val="1"/>
      <w:numFmt w:val="bullet"/>
      <w:lvlText w:val=""/>
      <w:lvlJc w:val="left"/>
      <w:pPr>
        <w:ind w:left="5413" w:hanging="360"/>
      </w:pPr>
      <w:rPr>
        <w:rFonts w:ascii="Symbol" w:hAnsi="Symbol" w:hint="default"/>
      </w:rPr>
    </w:lvl>
    <w:lvl w:ilvl="7" w:tplc="040B0003" w:tentative="1">
      <w:start w:val="1"/>
      <w:numFmt w:val="bullet"/>
      <w:lvlText w:val="o"/>
      <w:lvlJc w:val="left"/>
      <w:pPr>
        <w:ind w:left="6133" w:hanging="360"/>
      </w:pPr>
      <w:rPr>
        <w:rFonts w:ascii="Courier New" w:hAnsi="Courier New" w:cs="Courier New" w:hint="default"/>
      </w:rPr>
    </w:lvl>
    <w:lvl w:ilvl="8" w:tplc="040B0005" w:tentative="1">
      <w:start w:val="1"/>
      <w:numFmt w:val="bullet"/>
      <w:lvlText w:val=""/>
      <w:lvlJc w:val="left"/>
      <w:pPr>
        <w:ind w:left="6853" w:hanging="360"/>
      </w:pPr>
      <w:rPr>
        <w:rFonts w:ascii="Wingdings" w:hAnsi="Wingdings" w:hint="default"/>
      </w:rPr>
    </w:lvl>
  </w:abstractNum>
  <w:abstractNum w:abstractNumId="90" w15:restartNumberingAfterBreak="0">
    <w:nsid w:val="76B8406C"/>
    <w:multiLevelType w:val="hybridMultilevel"/>
    <w:tmpl w:val="D5F2272A"/>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91" w15:restartNumberingAfterBreak="0">
    <w:nsid w:val="78052967"/>
    <w:multiLevelType w:val="hybridMultilevel"/>
    <w:tmpl w:val="C18E1D24"/>
    <w:lvl w:ilvl="0" w:tplc="040B0001">
      <w:start w:val="1"/>
      <w:numFmt w:val="bullet"/>
      <w:lvlText w:val=""/>
      <w:lvlJc w:val="left"/>
      <w:pPr>
        <w:ind w:left="1381" w:hanging="360"/>
      </w:pPr>
      <w:rPr>
        <w:rFonts w:ascii="Symbol" w:hAnsi="Symbol" w:hint="default"/>
      </w:rPr>
    </w:lvl>
    <w:lvl w:ilvl="1" w:tplc="040B0003">
      <w:start w:val="1"/>
      <w:numFmt w:val="bullet"/>
      <w:lvlText w:val="o"/>
      <w:lvlJc w:val="left"/>
      <w:pPr>
        <w:ind w:left="2101" w:hanging="360"/>
      </w:pPr>
      <w:rPr>
        <w:rFonts w:ascii="Courier New" w:hAnsi="Courier New" w:cs="Courier New" w:hint="default"/>
      </w:rPr>
    </w:lvl>
    <w:lvl w:ilvl="2" w:tplc="040B0005" w:tentative="1">
      <w:start w:val="1"/>
      <w:numFmt w:val="bullet"/>
      <w:lvlText w:val=""/>
      <w:lvlJc w:val="left"/>
      <w:pPr>
        <w:ind w:left="2821" w:hanging="360"/>
      </w:pPr>
      <w:rPr>
        <w:rFonts w:ascii="Wingdings" w:hAnsi="Wingdings" w:hint="default"/>
      </w:rPr>
    </w:lvl>
    <w:lvl w:ilvl="3" w:tplc="040B0001" w:tentative="1">
      <w:start w:val="1"/>
      <w:numFmt w:val="bullet"/>
      <w:lvlText w:val=""/>
      <w:lvlJc w:val="left"/>
      <w:pPr>
        <w:ind w:left="3541" w:hanging="360"/>
      </w:pPr>
      <w:rPr>
        <w:rFonts w:ascii="Symbol" w:hAnsi="Symbol" w:hint="default"/>
      </w:rPr>
    </w:lvl>
    <w:lvl w:ilvl="4" w:tplc="040B0003" w:tentative="1">
      <w:start w:val="1"/>
      <w:numFmt w:val="bullet"/>
      <w:lvlText w:val="o"/>
      <w:lvlJc w:val="left"/>
      <w:pPr>
        <w:ind w:left="4261" w:hanging="360"/>
      </w:pPr>
      <w:rPr>
        <w:rFonts w:ascii="Courier New" w:hAnsi="Courier New" w:cs="Courier New" w:hint="default"/>
      </w:rPr>
    </w:lvl>
    <w:lvl w:ilvl="5" w:tplc="040B0005" w:tentative="1">
      <w:start w:val="1"/>
      <w:numFmt w:val="bullet"/>
      <w:lvlText w:val=""/>
      <w:lvlJc w:val="left"/>
      <w:pPr>
        <w:ind w:left="4981" w:hanging="360"/>
      </w:pPr>
      <w:rPr>
        <w:rFonts w:ascii="Wingdings" w:hAnsi="Wingdings" w:hint="default"/>
      </w:rPr>
    </w:lvl>
    <w:lvl w:ilvl="6" w:tplc="040B0001" w:tentative="1">
      <w:start w:val="1"/>
      <w:numFmt w:val="bullet"/>
      <w:lvlText w:val=""/>
      <w:lvlJc w:val="left"/>
      <w:pPr>
        <w:ind w:left="5701" w:hanging="360"/>
      </w:pPr>
      <w:rPr>
        <w:rFonts w:ascii="Symbol" w:hAnsi="Symbol" w:hint="default"/>
      </w:rPr>
    </w:lvl>
    <w:lvl w:ilvl="7" w:tplc="040B0003" w:tentative="1">
      <w:start w:val="1"/>
      <w:numFmt w:val="bullet"/>
      <w:lvlText w:val="o"/>
      <w:lvlJc w:val="left"/>
      <w:pPr>
        <w:ind w:left="6421" w:hanging="360"/>
      </w:pPr>
      <w:rPr>
        <w:rFonts w:ascii="Courier New" w:hAnsi="Courier New" w:cs="Courier New" w:hint="default"/>
      </w:rPr>
    </w:lvl>
    <w:lvl w:ilvl="8" w:tplc="040B0005" w:tentative="1">
      <w:start w:val="1"/>
      <w:numFmt w:val="bullet"/>
      <w:lvlText w:val=""/>
      <w:lvlJc w:val="left"/>
      <w:pPr>
        <w:ind w:left="7141" w:hanging="360"/>
      </w:pPr>
      <w:rPr>
        <w:rFonts w:ascii="Wingdings" w:hAnsi="Wingdings" w:hint="default"/>
      </w:rPr>
    </w:lvl>
  </w:abstractNum>
  <w:abstractNum w:abstractNumId="92" w15:restartNumberingAfterBreak="0">
    <w:nsid w:val="79FF7D53"/>
    <w:multiLevelType w:val="hybridMultilevel"/>
    <w:tmpl w:val="5818F52A"/>
    <w:lvl w:ilvl="0" w:tplc="EC1CB2A4">
      <w:start w:val="1"/>
      <w:numFmt w:val="bullet"/>
      <w:pStyle w:val="infoleipis"/>
      <w:lvlText w:val=""/>
      <w:lvlJc w:val="left"/>
      <w:pPr>
        <w:tabs>
          <w:tab w:val="num" w:pos="567"/>
        </w:tabs>
        <w:ind w:left="567" w:hanging="266"/>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3" w15:restartNumberingAfterBreak="0">
    <w:nsid w:val="7A7A7C5D"/>
    <w:multiLevelType w:val="hybridMultilevel"/>
    <w:tmpl w:val="80D2886A"/>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94" w15:restartNumberingAfterBreak="0">
    <w:nsid w:val="7BDC0598"/>
    <w:multiLevelType w:val="hybridMultilevel"/>
    <w:tmpl w:val="A62C8D5E"/>
    <w:lvl w:ilvl="0" w:tplc="040B0001">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95" w15:restartNumberingAfterBreak="0">
    <w:nsid w:val="7C297DA5"/>
    <w:multiLevelType w:val="hybridMultilevel"/>
    <w:tmpl w:val="1DEE8EE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15:restartNumberingAfterBreak="0">
    <w:nsid w:val="7DC118E2"/>
    <w:multiLevelType w:val="multilevel"/>
    <w:tmpl w:val="C362164A"/>
    <w:lvl w:ilvl="0">
      <w:start w:val="1"/>
      <w:numFmt w:val="decimal"/>
      <w:pStyle w:val="Otsikko1"/>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7" w15:restartNumberingAfterBreak="0">
    <w:nsid w:val="7E6A020E"/>
    <w:multiLevelType w:val="hybridMultilevel"/>
    <w:tmpl w:val="12187208"/>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98" w15:restartNumberingAfterBreak="0">
    <w:nsid w:val="7E6B2FDA"/>
    <w:multiLevelType w:val="hybridMultilevel"/>
    <w:tmpl w:val="997C9DD4"/>
    <w:lvl w:ilvl="0" w:tplc="040B0001">
      <w:start w:val="1"/>
      <w:numFmt w:val="bullet"/>
      <w:lvlText w:val=""/>
      <w:lvlJc w:val="left"/>
      <w:pPr>
        <w:ind w:left="1093" w:hanging="360"/>
      </w:pPr>
      <w:rPr>
        <w:rFonts w:ascii="Symbol" w:hAnsi="Symbol" w:hint="default"/>
      </w:rPr>
    </w:lvl>
    <w:lvl w:ilvl="1" w:tplc="19900AF2">
      <w:start w:val="4"/>
      <w:numFmt w:val="bullet"/>
      <w:lvlText w:val="•"/>
      <w:lvlJc w:val="left"/>
      <w:pPr>
        <w:ind w:left="2161" w:hanging="708"/>
      </w:pPr>
      <w:rPr>
        <w:rFonts w:ascii="Arial" w:eastAsia="Times New Roman" w:hAnsi="Arial" w:cs="Arial" w:hint="default"/>
      </w:rPr>
    </w:lvl>
    <w:lvl w:ilvl="2" w:tplc="040B0005">
      <w:start w:val="1"/>
      <w:numFmt w:val="bullet"/>
      <w:lvlText w:val=""/>
      <w:lvlJc w:val="left"/>
      <w:pPr>
        <w:ind w:left="2533" w:hanging="360"/>
      </w:pPr>
      <w:rPr>
        <w:rFonts w:ascii="Wingdings" w:hAnsi="Wingdings" w:hint="default"/>
      </w:rPr>
    </w:lvl>
    <w:lvl w:ilvl="3" w:tplc="040B0001" w:tentative="1">
      <w:start w:val="1"/>
      <w:numFmt w:val="bullet"/>
      <w:lvlText w:val=""/>
      <w:lvlJc w:val="left"/>
      <w:pPr>
        <w:ind w:left="3253" w:hanging="360"/>
      </w:pPr>
      <w:rPr>
        <w:rFonts w:ascii="Symbol" w:hAnsi="Symbol" w:hint="default"/>
      </w:rPr>
    </w:lvl>
    <w:lvl w:ilvl="4" w:tplc="040B0003" w:tentative="1">
      <w:start w:val="1"/>
      <w:numFmt w:val="bullet"/>
      <w:lvlText w:val="o"/>
      <w:lvlJc w:val="left"/>
      <w:pPr>
        <w:ind w:left="3973" w:hanging="360"/>
      </w:pPr>
      <w:rPr>
        <w:rFonts w:ascii="Courier New" w:hAnsi="Courier New" w:cs="Courier New" w:hint="default"/>
      </w:rPr>
    </w:lvl>
    <w:lvl w:ilvl="5" w:tplc="040B0005" w:tentative="1">
      <w:start w:val="1"/>
      <w:numFmt w:val="bullet"/>
      <w:lvlText w:val=""/>
      <w:lvlJc w:val="left"/>
      <w:pPr>
        <w:ind w:left="4693" w:hanging="360"/>
      </w:pPr>
      <w:rPr>
        <w:rFonts w:ascii="Wingdings" w:hAnsi="Wingdings" w:hint="default"/>
      </w:rPr>
    </w:lvl>
    <w:lvl w:ilvl="6" w:tplc="040B0001" w:tentative="1">
      <w:start w:val="1"/>
      <w:numFmt w:val="bullet"/>
      <w:lvlText w:val=""/>
      <w:lvlJc w:val="left"/>
      <w:pPr>
        <w:ind w:left="5413" w:hanging="360"/>
      </w:pPr>
      <w:rPr>
        <w:rFonts w:ascii="Symbol" w:hAnsi="Symbol" w:hint="default"/>
      </w:rPr>
    </w:lvl>
    <w:lvl w:ilvl="7" w:tplc="040B0003" w:tentative="1">
      <w:start w:val="1"/>
      <w:numFmt w:val="bullet"/>
      <w:lvlText w:val="o"/>
      <w:lvlJc w:val="left"/>
      <w:pPr>
        <w:ind w:left="6133" w:hanging="360"/>
      </w:pPr>
      <w:rPr>
        <w:rFonts w:ascii="Courier New" w:hAnsi="Courier New" w:cs="Courier New" w:hint="default"/>
      </w:rPr>
    </w:lvl>
    <w:lvl w:ilvl="8" w:tplc="040B0005" w:tentative="1">
      <w:start w:val="1"/>
      <w:numFmt w:val="bullet"/>
      <w:lvlText w:val=""/>
      <w:lvlJc w:val="left"/>
      <w:pPr>
        <w:ind w:left="6853" w:hanging="360"/>
      </w:pPr>
      <w:rPr>
        <w:rFonts w:ascii="Wingdings" w:hAnsi="Wingdings" w:hint="default"/>
      </w:rPr>
    </w:lvl>
  </w:abstractNum>
  <w:abstractNum w:abstractNumId="99" w15:restartNumberingAfterBreak="0">
    <w:nsid w:val="7FAE1DCF"/>
    <w:multiLevelType w:val="hybridMultilevel"/>
    <w:tmpl w:val="99C20D34"/>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00" w15:restartNumberingAfterBreak="0">
    <w:nsid w:val="7FF77BD4"/>
    <w:multiLevelType w:val="hybridMultilevel"/>
    <w:tmpl w:val="955C7806"/>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num w:numId="1">
    <w:abstractNumId w:val="0"/>
  </w:num>
  <w:num w:numId="2">
    <w:abstractNumId w:val="92"/>
  </w:num>
  <w:num w:numId="3">
    <w:abstractNumId w:val="96"/>
  </w:num>
  <w:num w:numId="4">
    <w:abstractNumId w:val="41"/>
  </w:num>
  <w:num w:numId="5">
    <w:abstractNumId w:val="1"/>
  </w:num>
  <w:num w:numId="6">
    <w:abstractNumId w:val="19"/>
  </w:num>
  <w:num w:numId="7">
    <w:abstractNumId w:val="9"/>
  </w:num>
  <w:num w:numId="8">
    <w:abstractNumId w:val="61"/>
  </w:num>
  <w:num w:numId="9">
    <w:abstractNumId w:val="80"/>
  </w:num>
  <w:num w:numId="10">
    <w:abstractNumId w:val="88"/>
  </w:num>
  <w:num w:numId="11">
    <w:abstractNumId w:val="85"/>
  </w:num>
  <w:num w:numId="12">
    <w:abstractNumId w:val="24"/>
  </w:num>
  <w:num w:numId="13">
    <w:abstractNumId w:val="10"/>
  </w:num>
  <w:num w:numId="14">
    <w:abstractNumId w:val="94"/>
  </w:num>
  <w:num w:numId="15">
    <w:abstractNumId w:val="5"/>
  </w:num>
  <w:num w:numId="16">
    <w:abstractNumId w:val="46"/>
  </w:num>
  <w:num w:numId="17">
    <w:abstractNumId w:val="32"/>
  </w:num>
  <w:num w:numId="18">
    <w:abstractNumId w:val="18"/>
  </w:num>
  <w:num w:numId="19">
    <w:abstractNumId w:val="25"/>
  </w:num>
  <w:num w:numId="20">
    <w:abstractNumId w:val="83"/>
  </w:num>
  <w:num w:numId="21">
    <w:abstractNumId w:val="44"/>
  </w:num>
  <w:num w:numId="22">
    <w:abstractNumId w:val="81"/>
  </w:num>
  <w:num w:numId="23">
    <w:abstractNumId w:val="8"/>
  </w:num>
  <w:num w:numId="24">
    <w:abstractNumId w:val="59"/>
  </w:num>
  <w:num w:numId="25">
    <w:abstractNumId w:val="64"/>
  </w:num>
  <w:num w:numId="26">
    <w:abstractNumId w:val="17"/>
  </w:num>
  <w:num w:numId="27">
    <w:abstractNumId w:val="53"/>
  </w:num>
  <w:num w:numId="28">
    <w:abstractNumId w:val="65"/>
  </w:num>
  <w:num w:numId="29">
    <w:abstractNumId w:val="12"/>
  </w:num>
  <w:num w:numId="30">
    <w:abstractNumId w:val="100"/>
  </w:num>
  <w:num w:numId="31">
    <w:abstractNumId w:val="45"/>
  </w:num>
  <w:num w:numId="32">
    <w:abstractNumId w:val="43"/>
  </w:num>
  <w:num w:numId="33">
    <w:abstractNumId w:val="75"/>
  </w:num>
  <w:num w:numId="34">
    <w:abstractNumId w:val="71"/>
  </w:num>
  <w:num w:numId="35">
    <w:abstractNumId w:val="91"/>
  </w:num>
  <w:num w:numId="36">
    <w:abstractNumId w:val="87"/>
  </w:num>
  <w:num w:numId="37">
    <w:abstractNumId w:val="69"/>
  </w:num>
  <w:num w:numId="38">
    <w:abstractNumId w:val="79"/>
  </w:num>
  <w:num w:numId="39">
    <w:abstractNumId w:val="35"/>
  </w:num>
  <w:num w:numId="40">
    <w:abstractNumId w:val="67"/>
  </w:num>
  <w:num w:numId="41">
    <w:abstractNumId w:val="40"/>
  </w:num>
  <w:num w:numId="42">
    <w:abstractNumId w:val="51"/>
  </w:num>
  <w:num w:numId="43">
    <w:abstractNumId w:val="52"/>
  </w:num>
  <w:num w:numId="44">
    <w:abstractNumId w:val="72"/>
  </w:num>
  <w:num w:numId="45">
    <w:abstractNumId w:val="99"/>
  </w:num>
  <w:num w:numId="46">
    <w:abstractNumId w:val="82"/>
  </w:num>
  <w:num w:numId="47">
    <w:abstractNumId w:val="76"/>
  </w:num>
  <w:num w:numId="48">
    <w:abstractNumId w:val="47"/>
  </w:num>
  <w:num w:numId="49">
    <w:abstractNumId w:val="2"/>
  </w:num>
  <w:num w:numId="50">
    <w:abstractNumId w:val="16"/>
  </w:num>
  <w:num w:numId="51">
    <w:abstractNumId w:val="93"/>
  </w:num>
  <w:num w:numId="52">
    <w:abstractNumId w:val="11"/>
  </w:num>
  <w:num w:numId="53">
    <w:abstractNumId w:val="33"/>
  </w:num>
  <w:num w:numId="54">
    <w:abstractNumId w:val="54"/>
  </w:num>
  <w:num w:numId="55">
    <w:abstractNumId w:val="60"/>
  </w:num>
  <w:num w:numId="56">
    <w:abstractNumId w:val="38"/>
  </w:num>
  <w:num w:numId="57">
    <w:abstractNumId w:val="70"/>
  </w:num>
  <w:num w:numId="58">
    <w:abstractNumId w:val="14"/>
  </w:num>
  <w:num w:numId="59">
    <w:abstractNumId w:val="86"/>
  </w:num>
  <w:num w:numId="60">
    <w:abstractNumId w:val="39"/>
  </w:num>
  <w:num w:numId="61">
    <w:abstractNumId w:val="56"/>
  </w:num>
  <w:num w:numId="62">
    <w:abstractNumId w:val="31"/>
  </w:num>
  <w:num w:numId="63">
    <w:abstractNumId w:val="63"/>
  </w:num>
  <w:num w:numId="64">
    <w:abstractNumId w:val="66"/>
  </w:num>
  <w:num w:numId="65">
    <w:abstractNumId w:val="48"/>
  </w:num>
  <w:num w:numId="66">
    <w:abstractNumId w:val="68"/>
  </w:num>
  <w:num w:numId="67">
    <w:abstractNumId w:val="84"/>
  </w:num>
  <w:num w:numId="68">
    <w:abstractNumId w:val="6"/>
  </w:num>
  <w:num w:numId="69">
    <w:abstractNumId w:val="95"/>
  </w:num>
  <w:num w:numId="70">
    <w:abstractNumId w:val="58"/>
  </w:num>
  <w:num w:numId="71">
    <w:abstractNumId w:val="98"/>
  </w:num>
  <w:num w:numId="72">
    <w:abstractNumId w:val="13"/>
  </w:num>
  <w:num w:numId="73">
    <w:abstractNumId w:val="42"/>
  </w:num>
  <w:num w:numId="74">
    <w:abstractNumId w:val="36"/>
  </w:num>
  <w:num w:numId="75">
    <w:abstractNumId w:val="23"/>
  </w:num>
  <w:num w:numId="76">
    <w:abstractNumId w:val="28"/>
  </w:num>
  <w:num w:numId="77">
    <w:abstractNumId w:val="55"/>
  </w:num>
  <w:num w:numId="78">
    <w:abstractNumId w:val="21"/>
  </w:num>
  <w:num w:numId="79">
    <w:abstractNumId w:val="90"/>
  </w:num>
  <w:num w:numId="80">
    <w:abstractNumId w:val="77"/>
  </w:num>
  <w:num w:numId="81">
    <w:abstractNumId w:val="78"/>
  </w:num>
  <w:num w:numId="82">
    <w:abstractNumId w:val="50"/>
  </w:num>
  <w:num w:numId="83">
    <w:abstractNumId w:val="57"/>
  </w:num>
  <w:num w:numId="84">
    <w:abstractNumId w:val="20"/>
  </w:num>
  <w:num w:numId="85">
    <w:abstractNumId w:val="73"/>
  </w:num>
  <w:num w:numId="86">
    <w:abstractNumId w:val="37"/>
  </w:num>
  <w:num w:numId="87">
    <w:abstractNumId w:val="3"/>
  </w:num>
  <w:num w:numId="88">
    <w:abstractNumId w:val="29"/>
  </w:num>
  <w:num w:numId="89">
    <w:abstractNumId w:val="15"/>
  </w:num>
  <w:num w:numId="90">
    <w:abstractNumId w:val="22"/>
  </w:num>
  <w:num w:numId="91">
    <w:abstractNumId w:val="27"/>
  </w:num>
  <w:num w:numId="92">
    <w:abstractNumId w:val="62"/>
  </w:num>
  <w:num w:numId="93">
    <w:abstractNumId w:val="89"/>
  </w:num>
  <w:num w:numId="94">
    <w:abstractNumId w:val="7"/>
  </w:num>
  <w:num w:numId="95">
    <w:abstractNumId w:val="30"/>
  </w:num>
  <w:num w:numId="96">
    <w:abstractNumId w:val="49"/>
  </w:num>
  <w:num w:numId="97">
    <w:abstractNumId w:val="74"/>
  </w:num>
  <w:num w:numId="98">
    <w:abstractNumId w:val="97"/>
  </w:num>
  <w:num w:numId="99">
    <w:abstractNumId w:val="26"/>
  </w:num>
  <w:num w:numId="100">
    <w:abstractNumId w:val="4"/>
  </w:num>
  <w:num w:numId="101">
    <w:abstractNumId w:val="3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2529" stroke="f">
      <v:stroke on="f"/>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B9D"/>
    <w:rsid w:val="0000064F"/>
    <w:rsid w:val="0000492D"/>
    <w:rsid w:val="00005783"/>
    <w:rsid w:val="00011FBD"/>
    <w:rsid w:val="00014EF1"/>
    <w:rsid w:val="00016CAB"/>
    <w:rsid w:val="00016FF7"/>
    <w:rsid w:val="000177A3"/>
    <w:rsid w:val="00017C86"/>
    <w:rsid w:val="00020A5F"/>
    <w:rsid w:val="000215CA"/>
    <w:rsid w:val="0002297B"/>
    <w:rsid w:val="0002314A"/>
    <w:rsid w:val="000236AF"/>
    <w:rsid w:val="000268A6"/>
    <w:rsid w:val="000268F2"/>
    <w:rsid w:val="00026B49"/>
    <w:rsid w:val="000324B1"/>
    <w:rsid w:val="00032ADB"/>
    <w:rsid w:val="00035B03"/>
    <w:rsid w:val="00035DFC"/>
    <w:rsid w:val="00036FD3"/>
    <w:rsid w:val="00041994"/>
    <w:rsid w:val="000437FB"/>
    <w:rsid w:val="00043C6D"/>
    <w:rsid w:val="0004499F"/>
    <w:rsid w:val="0004521F"/>
    <w:rsid w:val="000458DF"/>
    <w:rsid w:val="00045D40"/>
    <w:rsid w:val="00046702"/>
    <w:rsid w:val="00047A50"/>
    <w:rsid w:val="0005145B"/>
    <w:rsid w:val="00054374"/>
    <w:rsid w:val="00057FA7"/>
    <w:rsid w:val="00060159"/>
    <w:rsid w:val="00060679"/>
    <w:rsid w:val="00060AEB"/>
    <w:rsid w:val="00061B87"/>
    <w:rsid w:val="0006250C"/>
    <w:rsid w:val="00065035"/>
    <w:rsid w:val="000669A9"/>
    <w:rsid w:val="000672B0"/>
    <w:rsid w:val="00067C09"/>
    <w:rsid w:val="00071D5C"/>
    <w:rsid w:val="00072F89"/>
    <w:rsid w:val="00073B5B"/>
    <w:rsid w:val="00073C22"/>
    <w:rsid w:val="00073C74"/>
    <w:rsid w:val="00073F56"/>
    <w:rsid w:val="0007663D"/>
    <w:rsid w:val="000802B4"/>
    <w:rsid w:val="0008121C"/>
    <w:rsid w:val="00081D38"/>
    <w:rsid w:val="000859A0"/>
    <w:rsid w:val="000960B6"/>
    <w:rsid w:val="000962A8"/>
    <w:rsid w:val="00096C96"/>
    <w:rsid w:val="000976F9"/>
    <w:rsid w:val="000A0696"/>
    <w:rsid w:val="000A14B5"/>
    <w:rsid w:val="000A2FB8"/>
    <w:rsid w:val="000A37E0"/>
    <w:rsid w:val="000A3E5E"/>
    <w:rsid w:val="000A4E49"/>
    <w:rsid w:val="000A4F0B"/>
    <w:rsid w:val="000A67D2"/>
    <w:rsid w:val="000A7F87"/>
    <w:rsid w:val="000B3939"/>
    <w:rsid w:val="000B43FD"/>
    <w:rsid w:val="000B4CC6"/>
    <w:rsid w:val="000B5927"/>
    <w:rsid w:val="000B6CAF"/>
    <w:rsid w:val="000C4BA4"/>
    <w:rsid w:val="000C65FF"/>
    <w:rsid w:val="000C7830"/>
    <w:rsid w:val="000C7FB9"/>
    <w:rsid w:val="000D00DD"/>
    <w:rsid w:val="000D0A56"/>
    <w:rsid w:val="000D2DCC"/>
    <w:rsid w:val="000D3C08"/>
    <w:rsid w:val="000E054D"/>
    <w:rsid w:val="000E0D17"/>
    <w:rsid w:val="000E2832"/>
    <w:rsid w:val="000E48FF"/>
    <w:rsid w:val="000E58A6"/>
    <w:rsid w:val="000E7209"/>
    <w:rsid w:val="000E75BE"/>
    <w:rsid w:val="000E7B18"/>
    <w:rsid w:val="000F204A"/>
    <w:rsid w:val="000F302C"/>
    <w:rsid w:val="000F32C2"/>
    <w:rsid w:val="000F382C"/>
    <w:rsid w:val="000F474A"/>
    <w:rsid w:val="000F53F9"/>
    <w:rsid w:val="000F59F6"/>
    <w:rsid w:val="000F66E1"/>
    <w:rsid w:val="00102D8C"/>
    <w:rsid w:val="00105A73"/>
    <w:rsid w:val="001136F5"/>
    <w:rsid w:val="00120306"/>
    <w:rsid w:val="0012358D"/>
    <w:rsid w:val="00123DE4"/>
    <w:rsid w:val="0012742E"/>
    <w:rsid w:val="0013060D"/>
    <w:rsid w:val="001316A5"/>
    <w:rsid w:val="00132C05"/>
    <w:rsid w:val="00132E36"/>
    <w:rsid w:val="00132FE9"/>
    <w:rsid w:val="00133B0B"/>
    <w:rsid w:val="001348C8"/>
    <w:rsid w:val="00135035"/>
    <w:rsid w:val="0013617D"/>
    <w:rsid w:val="001362CF"/>
    <w:rsid w:val="001364D3"/>
    <w:rsid w:val="001455E5"/>
    <w:rsid w:val="0014791A"/>
    <w:rsid w:val="001502B0"/>
    <w:rsid w:val="001503D8"/>
    <w:rsid w:val="001514A7"/>
    <w:rsid w:val="00151651"/>
    <w:rsid w:val="001537D3"/>
    <w:rsid w:val="001541C8"/>
    <w:rsid w:val="00157A7C"/>
    <w:rsid w:val="00161065"/>
    <w:rsid w:val="00163FB0"/>
    <w:rsid w:val="00165248"/>
    <w:rsid w:val="00165339"/>
    <w:rsid w:val="001674F8"/>
    <w:rsid w:val="0016793A"/>
    <w:rsid w:val="00172206"/>
    <w:rsid w:val="001726E1"/>
    <w:rsid w:val="00175A7B"/>
    <w:rsid w:val="00182A3B"/>
    <w:rsid w:val="001909DF"/>
    <w:rsid w:val="00190E43"/>
    <w:rsid w:val="0019137F"/>
    <w:rsid w:val="0019253F"/>
    <w:rsid w:val="0019270A"/>
    <w:rsid w:val="00192858"/>
    <w:rsid w:val="00192A4A"/>
    <w:rsid w:val="00196569"/>
    <w:rsid w:val="0019719E"/>
    <w:rsid w:val="001A1407"/>
    <w:rsid w:val="001A2E42"/>
    <w:rsid w:val="001A2EA6"/>
    <w:rsid w:val="001A5008"/>
    <w:rsid w:val="001A667D"/>
    <w:rsid w:val="001A66C3"/>
    <w:rsid w:val="001A6ADD"/>
    <w:rsid w:val="001A6B7F"/>
    <w:rsid w:val="001A72E8"/>
    <w:rsid w:val="001B13C8"/>
    <w:rsid w:val="001B3643"/>
    <w:rsid w:val="001B3A4B"/>
    <w:rsid w:val="001B4388"/>
    <w:rsid w:val="001B516D"/>
    <w:rsid w:val="001B7174"/>
    <w:rsid w:val="001C1053"/>
    <w:rsid w:val="001C4ADF"/>
    <w:rsid w:val="001C4D44"/>
    <w:rsid w:val="001C6AA0"/>
    <w:rsid w:val="001D382D"/>
    <w:rsid w:val="001D4B68"/>
    <w:rsid w:val="001D4BF7"/>
    <w:rsid w:val="001E2470"/>
    <w:rsid w:val="001E2D7C"/>
    <w:rsid w:val="001E4F26"/>
    <w:rsid w:val="001E5BD4"/>
    <w:rsid w:val="001F14AA"/>
    <w:rsid w:val="001F1A3E"/>
    <w:rsid w:val="001F1F59"/>
    <w:rsid w:val="001F2510"/>
    <w:rsid w:val="001F5AA9"/>
    <w:rsid w:val="001F7F89"/>
    <w:rsid w:val="00200EA1"/>
    <w:rsid w:val="0020161F"/>
    <w:rsid w:val="002030B4"/>
    <w:rsid w:val="002074C0"/>
    <w:rsid w:val="0021237A"/>
    <w:rsid w:val="00214265"/>
    <w:rsid w:val="0021556B"/>
    <w:rsid w:val="0021710A"/>
    <w:rsid w:val="00222F82"/>
    <w:rsid w:val="00223B51"/>
    <w:rsid w:val="002243C5"/>
    <w:rsid w:val="00224DCA"/>
    <w:rsid w:val="00231099"/>
    <w:rsid w:val="00231FC3"/>
    <w:rsid w:val="002324ED"/>
    <w:rsid w:val="002328DC"/>
    <w:rsid w:val="00233B3D"/>
    <w:rsid w:val="0024116B"/>
    <w:rsid w:val="00241BBB"/>
    <w:rsid w:val="00241E6B"/>
    <w:rsid w:val="002440F9"/>
    <w:rsid w:val="002441F8"/>
    <w:rsid w:val="002456BD"/>
    <w:rsid w:val="002507A8"/>
    <w:rsid w:val="00254ACE"/>
    <w:rsid w:val="00254CA1"/>
    <w:rsid w:val="00255208"/>
    <w:rsid w:val="002558E6"/>
    <w:rsid w:val="00256173"/>
    <w:rsid w:val="00261733"/>
    <w:rsid w:val="00262D6C"/>
    <w:rsid w:val="002632EA"/>
    <w:rsid w:val="00263F3C"/>
    <w:rsid w:val="00267A14"/>
    <w:rsid w:val="00270D6C"/>
    <w:rsid w:val="00271C4F"/>
    <w:rsid w:val="002726F9"/>
    <w:rsid w:val="00272757"/>
    <w:rsid w:val="00274770"/>
    <w:rsid w:val="00275B10"/>
    <w:rsid w:val="00281031"/>
    <w:rsid w:val="00281971"/>
    <w:rsid w:val="00284D5A"/>
    <w:rsid w:val="002910CD"/>
    <w:rsid w:val="002919EC"/>
    <w:rsid w:val="00293D4D"/>
    <w:rsid w:val="002945F2"/>
    <w:rsid w:val="002957EC"/>
    <w:rsid w:val="00295B32"/>
    <w:rsid w:val="00295BCB"/>
    <w:rsid w:val="00297D13"/>
    <w:rsid w:val="002A00B7"/>
    <w:rsid w:val="002A05A5"/>
    <w:rsid w:val="002A0698"/>
    <w:rsid w:val="002A0D26"/>
    <w:rsid w:val="002A1283"/>
    <w:rsid w:val="002A17B9"/>
    <w:rsid w:val="002A45BA"/>
    <w:rsid w:val="002A512D"/>
    <w:rsid w:val="002B0337"/>
    <w:rsid w:val="002B05E7"/>
    <w:rsid w:val="002B174B"/>
    <w:rsid w:val="002B6425"/>
    <w:rsid w:val="002B689F"/>
    <w:rsid w:val="002C2D1E"/>
    <w:rsid w:val="002C4CEC"/>
    <w:rsid w:val="002C50E0"/>
    <w:rsid w:val="002C5BA0"/>
    <w:rsid w:val="002C5C7F"/>
    <w:rsid w:val="002D0C3D"/>
    <w:rsid w:val="002D166D"/>
    <w:rsid w:val="002D2B20"/>
    <w:rsid w:val="002D2F52"/>
    <w:rsid w:val="002D5D5A"/>
    <w:rsid w:val="002D5E92"/>
    <w:rsid w:val="002E080C"/>
    <w:rsid w:val="002E093C"/>
    <w:rsid w:val="002E0CE9"/>
    <w:rsid w:val="002E3690"/>
    <w:rsid w:val="002E573D"/>
    <w:rsid w:val="002E6ABC"/>
    <w:rsid w:val="002F1415"/>
    <w:rsid w:val="002F1C38"/>
    <w:rsid w:val="002F1CB6"/>
    <w:rsid w:val="002F4CFE"/>
    <w:rsid w:val="002F6F1F"/>
    <w:rsid w:val="0030022B"/>
    <w:rsid w:val="003013AB"/>
    <w:rsid w:val="00301964"/>
    <w:rsid w:val="00301B37"/>
    <w:rsid w:val="00301D9B"/>
    <w:rsid w:val="00301FAF"/>
    <w:rsid w:val="00303DE6"/>
    <w:rsid w:val="0030561A"/>
    <w:rsid w:val="0030564A"/>
    <w:rsid w:val="003058C9"/>
    <w:rsid w:val="003076E8"/>
    <w:rsid w:val="003131A3"/>
    <w:rsid w:val="003145B6"/>
    <w:rsid w:val="003145F1"/>
    <w:rsid w:val="003167BB"/>
    <w:rsid w:val="00316CDC"/>
    <w:rsid w:val="00316E17"/>
    <w:rsid w:val="00317661"/>
    <w:rsid w:val="003213E7"/>
    <w:rsid w:val="003232BE"/>
    <w:rsid w:val="00330CBF"/>
    <w:rsid w:val="00332CF8"/>
    <w:rsid w:val="003331AA"/>
    <w:rsid w:val="00333D69"/>
    <w:rsid w:val="00334227"/>
    <w:rsid w:val="00334463"/>
    <w:rsid w:val="003367ED"/>
    <w:rsid w:val="003369CB"/>
    <w:rsid w:val="00337184"/>
    <w:rsid w:val="00337A8D"/>
    <w:rsid w:val="003404FF"/>
    <w:rsid w:val="003423B4"/>
    <w:rsid w:val="00344074"/>
    <w:rsid w:val="00344744"/>
    <w:rsid w:val="00346238"/>
    <w:rsid w:val="00350615"/>
    <w:rsid w:val="00350E9B"/>
    <w:rsid w:val="0035159A"/>
    <w:rsid w:val="003527FB"/>
    <w:rsid w:val="00352B35"/>
    <w:rsid w:val="003542AC"/>
    <w:rsid w:val="00354871"/>
    <w:rsid w:val="00356AD6"/>
    <w:rsid w:val="003633E1"/>
    <w:rsid w:val="0037004C"/>
    <w:rsid w:val="0037505F"/>
    <w:rsid w:val="00375C31"/>
    <w:rsid w:val="00376B50"/>
    <w:rsid w:val="00377666"/>
    <w:rsid w:val="00377AD3"/>
    <w:rsid w:val="00380B51"/>
    <w:rsid w:val="00380F33"/>
    <w:rsid w:val="00383ED6"/>
    <w:rsid w:val="00385468"/>
    <w:rsid w:val="003863FA"/>
    <w:rsid w:val="0038666C"/>
    <w:rsid w:val="00386BBC"/>
    <w:rsid w:val="00392093"/>
    <w:rsid w:val="003939D4"/>
    <w:rsid w:val="00394B06"/>
    <w:rsid w:val="00394B1E"/>
    <w:rsid w:val="00394E11"/>
    <w:rsid w:val="00395B47"/>
    <w:rsid w:val="00396E23"/>
    <w:rsid w:val="0039729E"/>
    <w:rsid w:val="003A1E82"/>
    <w:rsid w:val="003A30A0"/>
    <w:rsid w:val="003A320D"/>
    <w:rsid w:val="003A42F5"/>
    <w:rsid w:val="003A4B43"/>
    <w:rsid w:val="003A74B5"/>
    <w:rsid w:val="003B0045"/>
    <w:rsid w:val="003B2164"/>
    <w:rsid w:val="003B23AD"/>
    <w:rsid w:val="003B43C9"/>
    <w:rsid w:val="003B4FE8"/>
    <w:rsid w:val="003C08D0"/>
    <w:rsid w:val="003C1F74"/>
    <w:rsid w:val="003C316E"/>
    <w:rsid w:val="003C3E1E"/>
    <w:rsid w:val="003C6115"/>
    <w:rsid w:val="003C6AA4"/>
    <w:rsid w:val="003C6B44"/>
    <w:rsid w:val="003C70EB"/>
    <w:rsid w:val="003D0205"/>
    <w:rsid w:val="003D4A86"/>
    <w:rsid w:val="003D594B"/>
    <w:rsid w:val="003D6309"/>
    <w:rsid w:val="003D64D6"/>
    <w:rsid w:val="003D6CA0"/>
    <w:rsid w:val="003D7BC4"/>
    <w:rsid w:val="003E0624"/>
    <w:rsid w:val="003E0DE4"/>
    <w:rsid w:val="003E23E8"/>
    <w:rsid w:val="003E3BAC"/>
    <w:rsid w:val="003E40FB"/>
    <w:rsid w:val="003E51E5"/>
    <w:rsid w:val="003F03AC"/>
    <w:rsid w:val="003F31D8"/>
    <w:rsid w:val="003F327A"/>
    <w:rsid w:val="003F3AEC"/>
    <w:rsid w:val="003F4295"/>
    <w:rsid w:val="003F6FCF"/>
    <w:rsid w:val="00400541"/>
    <w:rsid w:val="00401083"/>
    <w:rsid w:val="004013B5"/>
    <w:rsid w:val="004020D9"/>
    <w:rsid w:val="004027B9"/>
    <w:rsid w:val="004040F2"/>
    <w:rsid w:val="00404584"/>
    <w:rsid w:val="00407CF3"/>
    <w:rsid w:val="0041061B"/>
    <w:rsid w:val="00413F69"/>
    <w:rsid w:val="00415943"/>
    <w:rsid w:val="00415BEC"/>
    <w:rsid w:val="00415D24"/>
    <w:rsid w:val="00416797"/>
    <w:rsid w:val="0041705C"/>
    <w:rsid w:val="0042189B"/>
    <w:rsid w:val="00421F6B"/>
    <w:rsid w:val="0042444B"/>
    <w:rsid w:val="00424C9B"/>
    <w:rsid w:val="00425071"/>
    <w:rsid w:val="00425086"/>
    <w:rsid w:val="00426298"/>
    <w:rsid w:val="0043220C"/>
    <w:rsid w:val="00432BA8"/>
    <w:rsid w:val="00433FC0"/>
    <w:rsid w:val="00436818"/>
    <w:rsid w:val="00436A1A"/>
    <w:rsid w:val="0044134A"/>
    <w:rsid w:val="0044179C"/>
    <w:rsid w:val="004430AA"/>
    <w:rsid w:val="00443D4C"/>
    <w:rsid w:val="00444060"/>
    <w:rsid w:val="00444134"/>
    <w:rsid w:val="00445A75"/>
    <w:rsid w:val="004466F3"/>
    <w:rsid w:val="00451E5C"/>
    <w:rsid w:val="0045224D"/>
    <w:rsid w:val="00452477"/>
    <w:rsid w:val="004526A0"/>
    <w:rsid w:val="00453075"/>
    <w:rsid w:val="0045442D"/>
    <w:rsid w:val="00460265"/>
    <w:rsid w:val="004615E4"/>
    <w:rsid w:val="00463560"/>
    <w:rsid w:val="00463D36"/>
    <w:rsid w:val="00466AC4"/>
    <w:rsid w:val="00467418"/>
    <w:rsid w:val="00470467"/>
    <w:rsid w:val="0047093E"/>
    <w:rsid w:val="00473998"/>
    <w:rsid w:val="0047549F"/>
    <w:rsid w:val="00475591"/>
    <w:rsid w:val="00476E0A"/>
    <w:rsid w:val="004813AC"/>
    <w:rsid w:val="00481E6E"/>
    <w:rsid w:val="004842D9"/>
    <w:rsid w:val="00485A22"/>
    <w:rsid w:val="00493993"/>
    <w:rsid w:val="00496707"/>
    <w:rsid w:val="004A0D8C"/>
    <w:rsid w:val="004A1608"/>
    <w:rsid w:val="004A33ED"/>
    <w:rsid w:val="004A34E9"/>
    <w:rsid w:val="004A7E65"/>
    <w:rsid w:val="004A7FEA"/>
    <w:rsid w:val="004B1574"/>
    <w:rsid w:val="004B237F"/>
    <w:rsid w:val="004B2AD5"/>
    <w:rsid w:val="004B3A1D"/>
    <w:rsid w:val="004C1179"/>
    <w:rsid w:val="004C3627"/>
    <w:rsid w:val="004D0E99"/>
    <w:rsid w:val="004D148D"/>
    <w:rsid w:val="004D1868"/>
    <w:rsid w:val="004D22EB"/>
    <w:rsid w:val="004D56F4"/>
    <w:rsid w:val="004D6278"/>
    <w:rsid w:val="004E0611"/>
    <w:rsid w:val="004E0D20"/>
    <w:rsid w:val="004E1DC0"/>
    <w:rsid w:val="004E51B0"/>
    <w:rsid w:val="004E539C"/>
    <w:rsid w:val="004F1152"/>
    <w:rsid w:val="004F3FF9"/>
    <w:rsid w:val="005008DC"/>
    <w:rsid w:val="00501A68"/>
    <w:rsid w:val="005029D0"/>
    <w:rsid w:val="00504035"/>
    <w:rsid w:val="0050588A"/>
    <w:rsid w:val="005066FD"/>
    <w:rsid w:val="005072B3"/>
    <w:rsid w:val="00507488"/>
    <w:rsid w:val="005111D0"/>
    <w:rsid w:val="00515CD7"/>
    <w:rsid w:val="0051623D"/>
    <w:rsid w:val="00516D87"/>
    <w:rsid w:val="0051716D"/>
    <w:rsid w:val="005173E3"/>
    <w:rsid w:val="00517F66"/>
    <w:rsid w:val="00526CDA"/>
    <w:rsid w:val="0052732D"/>
    <w:rsid w:val="005305DB"/>
    <w:rsid w:val="00530F8C"/>
    <w:rsid w:val="00533585"/>
    <w:rsid w:val="00536ACE"/>
    <w:rsid w:val="005374BB"/>
    <w:rsid w:val="0053769A"/>
    <w:rsid w:val="005418AD"/>
    <w:rsid w:val="0054374B"/>
    <w:rsid w:val="00544F74"/>
    <w:rsid w:val="00544FD7"/>
    <w:rsid w:val="005464F5"/>
    <w:rsid w:val="00546720"/>
    <w:rsid w:val="00546BF0"/>
    <w:rsid w:val="00547910"/>
    <w:rsid w:val="005508DA"/>
    <w:rsid w:val="00554AB0"/>
    <w:rsid w:val="00555696"/>
    <w:rsid w:val="00556F88"/>
    <w:rsid w:val="005625E1"/>
    <w:rsid w:val="00564D2F"/>
    <w:rsid w:val="005670B9"/>
    <w:rsid w:val="00571746"/>
    <w:rsid w:val="00572D44"/>
    <w:rsid w:val="005752DB"/>
    <w:rsid w:val="00575C34"/>
    <w:rsid w:val="00575C3F"/>
    <w:rsid w:val="005764B9"/>
    <w:rsid w:val="00577E7A"/>
    <w:rsid w:val="00580EB5"/>
    <w:rsid w:val="00581386"/>
    <w:rsid w:val="0058159F"/>
    <w:rsid w:val="005822F9"/>
    <w:rsid w:val="0058264B"/>
    <w:rsid w:val="00582A4D"/>
    <w:rsid w:val="0058350C"/>
    <w:rsid w:val="00583C8A"/>
    <w:rsid w:val="00583F06"/>
    <w:rsid w:val="00590297"/>
    <w:rsid w:val="005916A6"/>
    <w:rsid w:val="005923FA"/>
    <w:rsid w:val="0059338F"/>
    <w:rsid w:val="00594A4C"/>
    <w:rsid w:val="005966A4"/>
    <w:rsid w:val="00596939"/>
    <w:rsid w:val="00597E99"/>
    <w:rsid w:val="005A3A13"/>
    <w:rsid w:val="005A6CA6"/>
    <w:rsid w:val="005B2675"/>
    <w:rsid w:val="005B2C16"/>
    <w:rsid w:val="005B41DC"/>
    <w:rsid w:val="005B736E"/>
    <w:rsid w:val="005B7A93"/>
    <w:rsid w:val="005C11F4"/>
    <w:rsid w:val="005C19BF"/>
    <w:rsid w:val="005C1C98"/>
    <w:rsid w:val="005C272D"/>
    <w:rsid w:val="005C3E8E"/>
    <w:rsid w:val="005C4732"/>
    <w:rsid w:val="005C7B48"/>
    <w:rsid w:val="005D0CD9"/>
    <w:rsid w:val="005D2CCE"/>
    <w:rsid w:val="005D47B0"/>
    <w:rsid w:val="005E0037"/>
    <w:rsid w:val="005E081D"/>
    <w:rsid w:val="005E0834"/>
    <w:rsid w:val="005E11FC"/>
    <w:rsid w:val="005E1A88"/>
    <w:rsid w:val="005E1D42"/>
    <w:rsid w:val="005E48CF"/>
    <w:rsid w:val="005E50DB"/>
    <w:rsid w:val="005E6955"/>
    <w:rsid w:val="005E6C4F"/>
    <w:rsid w:val="005E6D49"/>
    <w:rsid w:val="005F1234"/>
    <w:rsid w:val="005F2428"/>
    <w:rsid w:val="005F43AC"/>
    <w:rsid w:val="005F4D8C"/>
    <w:rsid w:val="005F5115"/>
    <w:rsid w:val="005F5292"/>
    <w:rsid w:val="005F5F75"/>
    <w:rsid w:val="006004B2"/>
    <w:rsid w:val="00601595"/>
    <w:rsid w:val="0060456B"/>
    <w:rsid w:val="00605E2F"/>
    <w:rsid w:val="00611AE0"/>
    <w:rsid w:val="00611C86"/>
    <w:rsid w:val="006121E9"/>
    <w:rsid w:val="006127D3"/>
    <w:rsid w:val="00613DD7"/>
    <w:rsid w:val="006170C4"/>
    <w:rsid w:val="006174F7"/>
    <w:rsid w:val="00622577"/>
    <w:rsid w:val="00624AB1"/>
    <w:rsid w:val="006255BC"/>
    <w:rsid w:val="00626547"/>
    <w:rsid w:val="006265E5"/>
    <w:rsid w:val="006303A8"/>
    <w:rsid w:val="006335E7"/>
    <w:rsid w:val="0063397A"/>
    <w:rsid w:val="00635041"/>
    <w:rsid w:val="0063681A"/>
    <w:rsid w:val="006378E4"/>
    <w:rsid w:val="006419EA"/>
    <w:rsid w:val="0064228B"/>
    <w:rsid w:val="006448F7"/>
    <w:rsid w:val="0064552F"/>
    <w:rsid w:val="00645A5B"/>
    <w:rsid w:val="00646705"/>
    <w:rsid w:val="0065206E"/>
    <w:rsid w:val="0065377C"/>
    <w:rsid w:val="00653A6C"/>
    <w:rsid w:val="0065606F"/>
    <w:rsid w:val="00657FDC"/>
    <w:rsid w:val="00660E5D"/>
    <w:rsid w:val="00663EE8"/>
    <w:rsid w:val="00666F1D"/>
    <w:rsid w:val="0067129A"/>
    <w:rsid w:val="00671E2E"/>
    <w:rsid w:val="00672DB3"/>
    <w:rsid w:val="00673CE8"/>
    <w:rsid w:val="00673E0C"/>
    <w:rsid w:val="00675330"/>
    <w:rsid w:val="0067731B"/>
    <w:rsid w:val="0068114A"/>
    <w:rsid w:val="00682CB9"/>
    <w:rsid w:val="00683F93"/>
    <w:rsid w:val="00684746"/>
    <w:rsid w:val="00685567"/>
    <w:rsid w:val="00685F1E"/>
    <w:rsid w:val="00690652"/>
    <w:rsid w:val="006906C9"/>
    <w:rsid w:val="00690A11"/>
    <w:rsid w:val="006910E9"/>
    <w:rsid w:val="00692EED"/>
    <w:rsid w:val="00693518"/>
    <w:rsid w:val="0069394D"/>
    <w:rsid w:val="00693C93"/>
    <w:rsid w:val="00693EE2"/>
    <w:rsid w:val="006940C1"/>
    <w:rsid w:val="00695BE6"/>
    <w:rsid w:val="006A3584"/>
    <w:rsid w:val="006A42C2"/>
    <w:rsid w:val="006A42DB"/>
    <w:rsid w:val="006A5DD2"/>
    <w:rsid w:val="006B35A6"/>
    <w:rsid w:val="006B4145"/>
    <w:rsid w:val="006B57C1"/>
    <w:rsid w:val="006B6500"/>
    <w:rsid w:val="006B7AA7"/>
    <w:rsid w:val="006B7B22"/>
    <w:rsid w:val="006C26EF"/>
    <w:rsid w:val="006C4804"/>
    <w:rsid w:val="006C63A3"/>
    <w:rsid w:val="006C6A12"/>
    <w:rsid w:val="006C749C"/>
    <w:rsid w:val="006C7EDF"/>
    <w:rsid w:val="006D41B6"/>
    <w:rsid w:val="006D5895"/>
    <w:rsid w:val="006D6188"/>
    <w:rsid w:val="006D6341"/>
    <w:rsid w:val="006E2C39"/>
    <w:rsid w:val="006E333B"/>
    <w:rsid w:val="006E376C"/>
    <w:rsid w:val="006E5AE2"/>
    <w:rsid w:val="006E7D0B"/>
    <w:rsid w:val="006F1032"/>
    <w:rsid w:val="006F119E"/>
    <w:rsid w:val="006F3225"/>
    <w:rsid w:val="006F360B"/>
    <w:rsid w:val="006F5DD6"/>
    <w:rsid w:val="006F6A42"/>
    <w:rsid w:val="006F7EBB"/>
    <w:rsid w:val="00703457"/>
    <w:rsid w:val="007039C5"/>
    <w:rsid w:val="00703B12"/>
    <w:rsid w:val="00706730"/>
    <w:rsid w:val="007074F6"/>
    <w:rsid w:val="00710343"/>
    <w:rsid w:val="00712AFF"/>
    <w:rsid w:val="00713B70"/>
    <w:rsid w:val="00716655"/>
    <w:rsid w:val="007174E7"/>
    <w:rsid w:val="0072146F"/>
    <w:rsid w:val="007242EA"/>
    <w:rsid w:val="00724C8B"/>
    <w:rsid w:val="00726A34"/>
    <w:rsid w:val="00726CA1"/>
    <w:rsid w:val="007329E6"/>
    <w:rsid w:val="00732C6B"/>
    <w:rsid w:val="0073324D"/>
    <w:rsid w:val="007347AF"/>
    <w:rsid w:val="00735817"/>
    <w:rsid w:val="00735F53"/>
    <w:rsid w:val="00737132"/>
    <w:rsid w:val="007376DE"/>
    <w:rsid w:val="0073780B"/>
    <w:rsid w:val="00740A14"/>
    <w:rsid w:val="00740D37"/>
    <w:rsid w:val="0074141B"/>
    <w:rsid w:val="007425D2"/>
    <w:rsid w:val="0074285F"/>
    <w:rsid w:val="00744725"/>
    <w:rsid w:val="007458EA"/>
    <w:rsid w:val="00752A3F"/>
    <w:rsid w:val="00757B7A"/>
    <w:rsid w:val="00760DC6"/>
    <w:rsid w:val="00761631"/>
    <w:rsid w:val="00762584"/>
    <w:rsid w:val="00762C87"/>
    <w:rsid w:val="0076547C"/>
    <w:rsid w:val="00765F47"/>
    <w:rsid w:val="007666C9"/>
    <w:rsid w:val="007708F3"/>
    <w:rsid w:val="00771C08"/>
    <w:rsid w:val="00774DDD"/>
    <w:rsid w:val="0077557D"/>
    <w:rsid w:val="00777CF3"/>
    <w:rsid w:val="0078325E"/>
    <w:rsid w:val="007839E3"/>
    <w:rsid w:val="00784412"/>
    <w:rsid w:val="00791259"/>
    <w:rsid w:val="00797508"/>
    <w:rsid w:val="007A0145"/>
    <w:rsid w:val="007A02E1"/>
    <w:rsid w:val="007A1608"/>
    <w:rsid w:val="007A1CDD"/>
    <w:rsid w:val="007A1F29"/>
    <w:rsid w:val="007A2CB9"/>
    <w:rsid w:val="007A5CF5"/>
    <w:rsid w:val="007A5FDC"/>
    <w:rsid w:val="007A6357"/>
    <w:rsid w:val="007A66E4"/>
    <w:rsid w:val="007A75F8"/>
    <w:rsid w:val="007A78B0"/>
    <w:rsid w:val="007B0A38"/>
    <w:rsid w:val="007B1AD4"/>
    <w:rsid w:val="007B488A"/>
    <w:rsid w:val="007B4F72"/>
    <w:rsid w:val="007B5A31"/>
    <w:rsid w:val="007B664F"/>
    <w:rsid w:val="007B68A4"/>
    <w:rsid w:val="007B71DF"/>
    <w:rsid w:val="007C1D04"/>
    <w:rsid w:val="007C32E5"/>
    <w:rsid w:val="007C4189"/>
    <w:rsid w:val="007C58B0"/>
    <w:rsid w:val="007D0CD3"/>
    <w:rsid w:val="007D0CE5"/>
    <w:rsid w:val="007D2482"/>
    <w:rsid w:val="007D2776"/>
    <w:rsid w:val="007D4121"/>
    <w:rsid w:val="007D512C"/>
    <w:rsid w:val="007D67EE"/>
    <w:rsid w:val="007E33A2"/>
    <w:rsid w:val="007E78A3"/>
    <w:rsid w:val="007E79E2"/>
    <w:rsid w:val="007F07D6"/>
    <w:rsid w:val="007F0D31"/>
    <w:rsid w:val="007F1C6A"/>
    <w:rsid w:val="007F1FE6"/>
    <w:rsid w:val="007F23CF"/>
    <w:rsid w:val="007F38C5"/>
    <w:rsid w:val="007F3EDE"/>
    <w:rsid w:val="007F4B0C"/>
    <w:rsid w:val="007F5C5F"/>
    <w:rsid w:val="007F6DB6"/>
    <w:rsid w:val="007F6F31"/>
    <w:rsid w:val="007F759A"/>
    <w:rsid w:val="00803318"/>
    <w:rsid w:val="00803FEE"/>
    <w:rsid w:val="00804ECA"/>
    <w:rsid w:val="00805077"/>
    <w:rsid w:val="00806EC2"/>
    <w:rsid w:val="008119DE"/>
    <w:rsid w:val="00811D2F"/>
    <w:rsid w:val="00816586"/>
    <w:rsid w:val="00817E1B"/>
    <w:rsid w:val="008224C9"/>
    <w:rsid w:val="00822C4D"/>
    <w:rsid w:val="0082519A"/>
    <w:rsid w:val="0082650A"/>
    <w:rsid w:val="00830A05"/>
    <w:rsid w:val="008347E5"/>
    <w:rsid w:val="00834DD5"/>
    <w:rsid w:val="00841C7B"/>
    <w:rsid w:val="00841FBD"/>
    <w:rsid w:val="00843F0F"/>
    <w:rsid w:val="008468BD"/>
    <w:rsid w:val="00846A0A"/>
    <w:rsid w:val="00847656"/>
    <w:rsid w:val="00847EF5"/>
    <w:rsid w:val="00850918"/>
    <w:rsid w:val="00850C9B"/>
    <w:rsid w:val="00851CB8"/>
    <w:rsid w:val="00853A69"/>
    <w:rsid w:val="00854421"/>
    <w:rsid w:val="00855AC4"/>
    <w:rsid w:val="008560D2"/>
    <w:rsid w:val="00856790"/>
    <w:rsid w:val="00857118"/>
    <w:rsid w:val="00857C10"/>
    <w:rsid w:val="00857F46"/>
    <w:rsid w:val="0086162C"/>
    <w:rsid w:val="00862087"/>
    <w:rsid w:val="00875B13"/>
    <w:rsid w:val="00880786"/>
    <w:rsid w:val="00881A31"/>
    <w:rsid w:val="008851F1"/>
    <w:rsid w:val="00886146"/>
    <w:rsid w:val="008868DC"/>
    <w:rsid w:val="00887E8A"/>
    <w:rsid w:val="00890B30"/>
    <w:rsid w:val="00890E84"/>
    <w:rsid w:val="00890F02"/>
    <w:rsid w:val="00890F7B"/>
    <w:rsid w:val="00892858"/>
    <w:rsid w:val="00893320"/>
    <w:rsid w:val="0089629C"/>
    <w:rsid w:val="008A0F9E"/>
    <w:rsid w:val="008A163D"/>
    <w:rsid w:val="008A2698"/>
    <w:rsid w:val="008A42E1"/>
    <w:rsid w:val="008A6893"/>
    <w:rsid w:val="008A7215"/>
    <w:rsid w:val="008B0014"/>
    <w:rsid w:val="008B022C"/>
    <w:rsid w:val="008B054E"/>
    <w:rsid w:val="008B0689"/>
    <w:rsid w:val="008B102B"/>
    <w:rsid w:val="008B247C"/>
    <w:rsid w:val="008B2861"/>
    <w:rsid w:val="008B30E1"/>
    <w:rsid w:val="008B33A2"/>
    <w:rsid w:val="008B3B0C"/>
    <w:rsid w:val="008B4131"/>
    <w:rsid w:val="008B4715"/>
    <w:rsid w:val="008B5BDE"/>
    <w:rsid w:val="008C18A2"/>
    <w:rsid w:val="008C3F32"/>
    <w:rsid w:val="008C4A3B"/>
    <w:rsid w:val="008C5D4C"/>
    <w:rsid w:val="008D07B5"/>
    <w:rsid w:val="008D6D57"/>
    <w:rsid w:val="008E0EDB"/>
    <w:rsid w:val="008E4AD7"/>
    <w:rsid w:val="008E50EC"/>
    <w:rsid w:val="008E51D4"/>
    <w:rsid w:val="008E63FD"/>
    <w:rsid w:val="008E6A57"/>
    <w:rsid w:val="008E7662"/>
    <w:rsid w:val="008E79DD"/>
    <w:rsid w:val="008E7DBF"/>
    <w:rsid w:val="008F1F21"/>
    <w:rsid w:val="008F3EFC"/>
    <w:rsid w:val="008F4F9A"/>
    <w:rsid w:val="00903834"/>
    <w:rsid w:val="00906F2A"/>
    <w:rsid w:val="0091066F"/>
    <w:rsid w:val="00910B44"/>
    <w:rsid w:val="00912559"/>
    <w:rsid w:val="00912E8A"/>
    <w:rsid w:val="009144F1"/>
    <w:rsid w:val="00915941"/>
    <w:rsid w:val="009221DA"/>
    <w:rsid w:val="00922444"/>
    <w:rsid w:val="009235F7"/>
    <w:rsid w:val="009257F4"/>
    <w:rsid w:val="0093271E"/>
    <w:rsid w:val="00933386"/>
    <w:rsid w:val="009346E3"/>
    <w:rsid w:val="0093596A"/>
    <w:rsid w:val="00937774"/>
    <w:rsid w:val="00937B95"/>
    <w:rsid w:val="00942504"/>
    <w:rsid w:val="0094532A"/>
    <w:rsid w:val="00945AF7"/>
    <w:rsid w:val="00945E0D"/>
    <w:rsid w:val="00950682"/>
    <w:rsid w:val="00950DCA"/>
    <w:rsid w:val="00951726"/>
    <w:rsid w:val="009524C6"/>
    <w:rsid w:val="00952C61"/>
    <w:rsid w:val="00952C9F"/>
    <w:rsid w:val="009533BF"/>
    <w:rsid w:val="00953ADB"/>
    <w:rsid w:val="009550F1"/>
    <w:rsid w:val="0095534C"/>
    <w:rsid w:val="00955C1C"/>
    <w:rsid w:val="0095719B"/>
    <w:rsid w:val="0096055A"/>
    <w:rsid w:val="00960638"/>
    <w:rsid w:val="00964A59"/>
    <w:rsid w:val="00964C4C"/>
    <w:rsid w:val="0096619A"/>
    <w:rsid w:val="009679F6"/>
    <w:rsid w:val="00970CF4"/>
    <w:rsid w:val="00971221"/>
    <w:rsid w:val="00973192"/>
    <w:rsid w:val="009749B1"/>
    <w:rsid w:val="009767D2"/>
    <w:rsid w:val="00976950"/>
    <w:rsid w:val="00976A32"/>
    <w:rsid w:val="009808D9"/>
    <w:rsid w:val="00981D2D"/>
    <w:rsid w:val="00982AC2"/>
    <w:rsid w:val="009849D7"/>
    <w:rsid w:val="009859F2"/>
    <w:rsid w:val="009864A3"/>
    <w:rsid w:val="00986FC6"/>
    <w:rsid w:val="00990008"/>
    <w:rsid w:val="0099002C"/>
    <w:rsid w:val="0099145F"/>
    <w:rsid w:val="0099180E"/>
    <w:rsid w:val="0099224D"/>
    <w:rsid w:val="0099333F"/>
    <w:rsid w:val="00994C76"/>
    <w:rsid w:val="0099743D"/>
    <w:rsid w:val="00997469"/>
    <w:rsid w:val="009A18A0"/>
    <w:rsid w:val="009A227B"/>
    <w:rsid w:val="009A27F4"/>
    <w:rsid w:val="009A3FFD"/>
    <w:rsid w:val="009B15D5"/>
    <w:rsid w:val="009B245E"/>
    <w:rsid w:val="009B2CF4"/>
    <w:rsid w:val="009B5450"/>
    <w:rsid w:val="009C0331"/>
    <w:rsid w:val="009C1F4E"/>
    <w:rsid w:val="009C21E6"/>
    <w:rsid w:val="009C2AF4"/>
    <w:rsid w:val="009C69B0"/>
    <w:rsid w:val="009C72AE"/>
    <w:rsid w:val="009C7508"/>
    <w:rsid w:val="009D3D05"/>
    <w:rsid w:val="009D3FC0"/>
    <w:rsid w:val="009D5C58"/>
    <w:rsid w:val="009E1FF4"/>
    <w:rsid w:val="009E2B92"/>
    <w:rsid w:val="009E357D"/>
    <w:rsid w:val="009E3B6B"/>
    <w:rsid w:val="009E4DEA"/>
    <w:rsid w:val="009E5F51"/>
    <w:rsid w:val="009F313B"/>
    <w:rsid w:val="009F4716"/>
    <w:rsid w:val="009F558B"/>
    <w:rsid w:val="009F7B9D"/>
    <w:rsid w:val="00A0067E"/>
    <w:rsid w:val="00A0166D"/>
    <w:rsid w:val="00A01DCF"/>
    <w:rsid w:val="00A024FC"/>
    <w:rsid w:val="00A0512D"/>
    <w:rsid w:val="00A07466"/>
    <w:rsid w:val="00A07E1B"/>
    <w:rsid w:val="00A11866"/>
    <w:rsid w:val="00A11F27"/>
    <w:rsid w:val="00A12008"/>
    <w:rsid w:val="00A123A2"/>
    <w:rsid w:val="00A126A5"/>
    <w:rsid w:val="00A13588"/>
    <w:rsid w:val="00A13806"/>
    <w:rsid w:val="00A1390A"/>
    <w:rsid w:val="00A143E3"/>
    <w:rsid w:val="00A1520F"/>
    <w:rsid w:val="00A15C6A"/>
    <w:rsid w:val="00A24509"/>
    <w:rsid w:val="00A2544D"/>
    <w:rsid w:val="00A31D24"/>
    <w:rsid w:val="00A32355"/>
    <w:rsid w:val="00A32379"/>
    <w:rsid w:val="00A34436"/>
    <w:rsid w:val="00A35F0C"/>
    <w:rsid w:val="00A36EDF"/>
    <w:rsid w:val="00A4282C"/>
    <w:rsid w:val="00A477DE"/>
    <w:rsid w:val="00A51E56"/>
    <w:rsid w:val="00A52C38"/>
    <w:rsid w:val="00A52E08"/>
    <w:rsid w:val="00A53D9E"/>
    <w:rsid w:val="00A53FA6"/>
    <w:rsid w:val="00A54EEC"/>
    <w:rsid w:val="00A55332"/>
    <w:rsid w:val="00A608C7"/>
    <w:rsid w:val="00A63BEE"/>
    <w:rsid w:val="00A63F5B"/>
    <w:rsid w:val="00A652D5"/>
    <w:rsid w:val="00A66671"/>
    <w:rsid w:val="00A6671D"/>
    <w:rsid w:val="00A67254"/>
    <w:rsid w:val="00A67492"/>
    <w:rsid w:val="00A7096D"/>
    <w:rsid w:val="00A73ED4"/>
    <w:rsid w:val="00A75B21"/>
    <w:rsid w:val="00A766A9"/>
    <w:rsid w:val="00A800BF"/>
    <w:rsid w:val="00A806F1"/>
    <w:rsid w:val="00A82C22"/>
    <w:rsid w:val="00A84592"/>
    <w:rsid w:val="00A874A1"/>
    <w:rsid w:val="00A87765"/>
    <w:rsid w:val="00A904B9"/>
    <w:rsid w:val="00A90D34"/>
    <w:rsid w:val="00A90D5C"/>
    <w:rsid w:val="00A91A43"/>
    <w:rsid w:val="00A91CE2"/>
    <w:rsid w:val="00AA2543"/>
    <w:rsid w:val="00AA36B5"/>
    <w:rsid w:val="00AA4A6A"/>
    <w:rsid w:val="00AB1F7C"/>
    <w:rsid w:val="00AB4CD4"/>
    <w:rsid w:val="00AB53A0"/>
    <w:rsid w:val="00AB5FFC"/>
    <w:rsid w:val="00AB64BD"/>
    <w:rsid w:val="00AB6521"/>
    <w:rsid w:val="00AB69E0"/>
    <w:rsid w:val="00AC372B"/>
    <w:rsid w:val="00AC43E2"/>
    <w:rsid w:val="00AC6A34"/>
    <w:rsid w:val="00AC6DF8"/>
    <w:rsid w:val="00AC7F42"/>
    <w:rsid w:val="00AD0BDE"/>
    <w:rsid w:val="00AD1CB2"/>
    <w:rsid w:val="00AD2298"/>
    <w:rsid w:val="00AD43C6"/>
    <w:rsid w:val="00AD5E84"/>
    <w:rsid w:val="00AD624A"/>
    <w:rsid w:val="00AE0420"/>
    <w:rsid w:val="00AE2C4B"/>
    <w:rsid w:val="00AE2E55"/>
    <w:rsid w:val="00AE33D1"/>
    <w:rsid w:val="00AE68B0"/>
    <w:rsid w:val="00AE70AF"/>
    <w:rsid w:val="00AE7355"/>
    <w:rsid w:val="00AF5365"/>
    <w:rsid w:val="00AF6279"/>
    <w:rsid w:val="00AF78F8"/>
    <w:rsid w:val="00B0190B"/>
    <w:rsid w:val="00B01D3F"/>
    <w:rsid w:val="00B069BB"/>
    <w:rsid w:val="00B10A96"/>
    <w:rsid w:val="00B115C3"/>
    <w:rsid w:val="00B12A5E"/>
    <w:rsid w:val="00B172E6"/>
    <w:rsid w:val="00B17893"/>
    <w:rsid w:val="00B17D04"/>
    <w:rsid w:val="00B205C2"/>
    <w:rsid w:val="00B2338D"/>
    <w:rsid w:val="00B24CBD"/>
    <w:rsid w:val="00B24D0B"/>
    <w:rsid w:val="00B25952"/>
    <w:rsid w:val="00B25D52"/>
    <w:rsid w:val="00B2793A"/>
    <w:rsid w:val="00B3054D"/>
    <w:rsid w:val="00B339B2"/>
    <w:rsid w:val="00B34089"/>
    <w:rsid w:val="00B3592B"/>
    <w:rsid w:val="00B368B6"/>
    <w:rsid w:val="00B37D2F"/>
    <w:rsid w:val="00B37D36"/>
    <w:rsid w:val="00B416E9"/>
    <w:rsid w:val="00B4278C"/>
    <w:rsid w:val="00B457FD"/>
    <w:rsid w:val="00B4687A"/>
    <w:rsid w:val="00B46E37"/>
    <w:rsid w:val="00B5061A"/>
    <w:rsid w:val="00B51CC6"/>
    <w:rsid w:val="00B52588"/>
    <w:rsid w:val="00B536CD"/>
    <w:rsid w:val="00B56B2B"/>
    <w:rsid w:val="00B60286"/>
    <w:rsid w:val="00B6491D"/>
    <w:rsid w:val="00B65143"/>
    <w:rsid w:val="00B66915"/>
    <w:rsid w:val="00B670B9"/>
    <w:rsid w:val="00B67A75"/>
    <w:rsid w:val="00B70985"/>
    <w:rsid w:val="00B70E17"/>
    <w:rsid w:val="00B75131"/>
    <w:rsid w:val="00B768CD"/>
    <w:rsid w:val="00B83268"/>
    <w:rsid w:val="00B83AB3"/>
    <w:rsid w:val="00B84535"/>
    <w:rsid w:val="00B85657"/>
    <w:rsid w:val="00B86CA7"/>
    <w:rsid w:val="00B871DF"/>
    <w:rsid w:val="00B92893"/>
    <w:rsid w:val="00B93677"/>
    <w:rsid w:val="00B94546"/>
    <w:rsid w:val="00B9591B"/>
    <w:rsid w:val="00B95A28"/>
    <w:rsid w:val="00B96E2F"/>
    <w:rsid w:val="00BA2961"/>
    <w:rsid w:val="00BA4E4D"/>
    <w:rsid w:val="00BA4FB6"/>
    <w:rsid w:val="00BA50AA"/>
    <w:rsid w:val="00BA64AF"/>
    <w:rsid w:val="00BB038B"/>
    <w:rsid w:val="00BB212A"/>
    <w:rsid w:val="00BB2DC2"/>
    <w:rsid w:val="00BB3D52"/>
    <w:rsid w:val="00BB5FDA"/>
    <w:rsid w:val="00BC0808"/>
    <w:rsid w:val="00BC1E98"/>
    <w:rsid w:val="00BC239C"/>
    <w:rsid w:val="00BC3CB0"/>
    <w:rsid w:val="00BC44FD"/>
    <w:rsid w:val="00BC4873"/>
    <w:rsid w:val="00BC5A42"/>
    <w:rsid w:val="00BC5A43"/>
    <w:rsid w:val="00BD025E"/>
    <w:rsid w:val="00BD0928"/>
    <w:rsid w:val="00BD275F"/>
    <w:rsid w:val="00BD323F"/>
    <w:rsid w:val="00BD4C6D"/>
    <w:rsid w:val="00BE06EF"/>
    <w:rsid w:val="00BE0AF5"/>
    <w:rsid w:val="00BE1B4C"/>
    <w:rsid w:val="00BE1ED4"/>
    <w:rsid w:val="00BE3A3B"/>
    <w:rsid w:val="00BE5398"/>
    <w:rsid w:val="00BF040A"/>
    <w:rsid w:val="00BF0456"/>
    <w:rsid w:val="00BF0A17"/>
    <w:rsid w:val="00BF3901"/>
    <w:rsid w:val="00BF5AB0"/>
    <w:rsid w:val="00BF79B3"/>
    <w:rsid w:val="00C01025"/>
    <w:rsid w:val="00C032D2"/>
    <w:rsid w:val="00C04961"/>
    <w:rsid w:val="00C07DB7"/>
    <w:rsid w:val="00C1426B"/>
    <w:rsid w:val="00C145F2"/>
    <w:rsid w:val="00C14A95"/>
    <w:rsid w:val="00C14C42"/>
    <w:rsid w:val="00C1527E"/>
    <w:rsid w:val="00C15865"/>
    <w:rsid w:val="00C17140"/>
    <w:rsid w:val="00C17666"/>
    <w:rsid w:val="00C21B53"/>
    <w:rsid w:val="00C23084"/>
    <w:rsid w:val="00C237EE"/>
    <w:rsid w:val="00C24FC3"/>
    <w:rsid w:val="00C25369"/>
    <w:rsid w:val="00C27930"/>
    <w:rsid w:val="00C27BD6"/>
    <w:rsid w:val="00C33A22"/>
    <w:rsid w:val="00C342FE"/>
    <w:rsid w:val="00C346E8"/>
    <w:rsid w:val="00C34880"/>
    <w:rsid w:val="00C36F4A"/>
    <w:rsid w:val="00C406E1"/>
    <w:rsid w:val="00C41007"/>
    <w:rsid w:val="00C453AC"/>
    <w:rsid w:val="00C46E84"/>
    <w:rsid w:val="00C51519"/>
    <w:rsid w:val="00C52DD3"/>
    <w:rsid w:val="00C546FC"/>
    <w:rsid w:val="00C55C08"/>
    <w:rsid w:val="00C60285"/>
    <w:rsid w:val="00C61D90"/>
    <w:rsid w:val="00C625D3"/>
    <w:rsid w:val="00C634A3"/>
    <w:rsid w:val="00C652B4"/>
    <w:rsid w:val="00C66D59"/>
    <w:rsid w:val="00C66DAE"/>
    <w:rsid w:val="00C71335"/>
    <w:rsid w:val="00C727B8"/>
    <w:rsid w:val="00C733BC"/>
    <w:rsid w:val="00C73ED6"/>
    <w:rsid w:val="00C74B49"/>
    <w:rsid w:val="00C75633"/>
    <w:rsid w:val="00C80F53"/>
    <w:rsid w:val="00C81017"/>
    <w:rsid w:val="00C844ED"/>
    <w:rsid w:val="00C84B19"/>
    <w:rsid w:val="00C85694"/>
    <w:rsid w:val="00C85846"/>
    <w:rsid w:val="00C85B17"/>
    <w:rsid w:val="00C9256F"/>
    <w:rsid w:val="00C961FE"/>
    <w:rsid w:val="00C97322"/>
    <w:rsid w:val="00CA2490"/>
    <w:rsid w:val="00CA3554"/>
    <w:rsid w:val="00CA3F9F"/>
    <w:rsid w:val="00CA4506"/>
    <w:rsid w:val="00CA5D3E"/>
    <w:rsid w:val="00CA5FE0"/>
    <w:rsid w:val="00CA72B9"/>
    <w:rsid w:val="00CA7499"/>
    <w:rsid w:val="00CB17BA"/>
    <w:rsid w:val="00CB1B53"/>
    <w:rsid w:val="00CB321D"/>
    <w:rsid w:val="00CB43EA"/>
    <w:rsid w:val="00CB5D1B"/>
    <w:rsid w:val="00CB7784"/>
    <w:rsid w:val="00CC3DB6"/>
    <w:rsid w:val="00CC5C1F"/>
    <w:rsid w:val="00CC5FD9"/>
    <w:rsid w:val="00CC671B"/>
    <w:rsid w:val="00CC7553"/>
    <w:rsid w:val="00CD064D"/>
    <w:rsid w:val="00CD0EBC"/>
    <w:rsid w:val="00CD19D4"/>
    <w:rsid w:val="00CD1C73"/>
    <w:rsid w:val="00CD1CB0"/>
    <w:rsid w:val="00CE3846"/>
    <w:rsid w:val="00CE52B9"/>
    <w:rsid w:val="00CE5FAB"/>
    <w:rsid w:val="00CE77E7"/>
    <w:rsid w:val="00CF0F42"/>
    <w:rsid w:val="00CF3664"/>
    <w:rsid w:val="00CF614A"/>
    <w:rsid w:val="00CF71F4"/>
    <w:rsid w:val="00D00545"/>
    <w:rsid w:val="00D00DB2"/>
    <w:rsid w:val="00D05845"/>
    <w:rsid w:val="00D06135"/>
    <w:rsid w:val="00D06C55"/>
    <w:rsid w:val="00D10BF3"/>
    <w:rsid w:val="00D11B85"/>
    <w:rsid w:val="00D11FA5"/>
    <w:rsid w:val="00D133C4"/>
    <w:rsid w:val="00D137B9"/>
    <w:rsid w:val="00D13982"/>
    <w:rsid w:val="00D148DA"/>
    <w:rsid w:val="00D170EA"/>
    <w:rsid w:val="00D21ABC"/>
    <w:rsid w:val="00D26C14"/>
    <w:rsid w:val="00D4348E"/>
    <w:rsid w:val="00D4434B"/>
    <w:rsid w:val="00D46755"/>
    <w:rsid w:val="00D47176"/>
    <w:rsid w:val="00D514BF"/>
    <w:rsid w:val="00D538EB"/>
    <w:rsid w:val="00D55877"/>
    <w:rsid w:val="00D619CE"/>
    <w:rsid w:val="00D6316D"/>
    <w:rsid w:val="00D6395D"/>
    <w:rsid w:val="00D654DC"/>
    <w:rsid w:val="00D7079D"/>
    <w:rsid w:val="00D76704"/>
    <w:rsid w:val="00D76B86"/>
    <w:rsid w:val="00D8078E"/>
    <w:rsid w:val="00D80940"/>
    <w:rsid w:val="00D80D73"/>
    <w:rsid w:val="00D82F3F"/>
    <w:rsid w:val="00D83C68"/>
    <w:rsid w:val="00D84F7C"/>
    <w:rsid w:val="00D854FB"/>
    <w:rsid w:val="00D85D32"/>
    <w:rsid w:val="00D87B7C"/>
    <w:rsid w:val="00D90465"/>
    <w:rsid w:val="00D90D60"/>
    <w:rsid w:val="00D911DD"/>
    <w:rsid w:val="00D9210C"/>
    <w:rsid w:val="00D940A5"/>
    <w:rsid w:val="00D94F42"/>
    <w:rsid w:val="00D9532C"/>
    <w:rsid w:val="00D956C6"/>
    <w:rsid w:val="00DA11BB"/>
    <w:rsid w:val="00DA145E"/>
    <w:rsid w:val="00DA22C5"/>
    <w:rsid w:val="00DA46A8"/>
    <w:rsid w:val="00DA66B3"/>
    <w:rsid w:val="00DA72EA"/>
    <w:rsid w:val="00DB10FB"/>
    <w:rsid w:val="00DB4123"/>
    <w:rsid w:val="00DB507A"/>
    <w:rsid w:val="00DB56AD"/>
    <w:rsid w:val="00DB7588"/>
    <w:rsid w:val="00DC0C85"/>
    <w:rsid w:val="00DC1F63"/>
    <w:rsid w:val="00DC206D"/>
    <w:rsid w:val="00DC20DB"/>
    <w:rsid w:val="00DC3E2C"/>
    <w:rsid w:val="00DC4490"/>
    <w:rsid w:val="00DC746E"/>
    <w:rsid w:val="00DD3DE7"/>
    <w:rsid w:val="00DD525E"/>
    <w:rsid w:val="00DD53AE"/>
    <w:rsid w:val="00DD6162"/>
    <w:rsid w:val="00DD6CA7"/>
    <w:rsid w:val="00DE25D8"/>
    <w:rsid w:val="00DE26A2"/>
    <w:rsid w:val="00DE2C4F"/>
    <w:rsid w:val="00DE325D"/>
    <w:rsid w:val="00DE4A46"/>
    <w:rsid w:val="00DE732D"/>
    <w:rsid w:val="00DE7AD8"/>
    <w:rsid w:val="00DF0F56"/>
    <w:rsid w:val="00DF1C62"/>
    <w:rsid w:val="00DF1E4C"/>
    <w:rsid w:val="00DF2093"/>
    <w:rsid w:val="00E00F8B"/>
    <w:rsid w:val="00E02F62"/>
    <w:rsid w:val="00E0315A"/>
    <w:rsid w:val="00E05F3B"/>
    <w:rsid w:val="00E074F0"/>
    <w:rsid w:val="00E105A2"/>
    <w:rsid w:val="00E1150B"/>
    <w:rsid w:val="00E12649"/>
    <w:rsid w:val="00E21C9E"/>
    <w:rsid w:val="00E22D28"/>
    <w:rsid w:val="00E242A5"/>
    <w:rsid w:val="00E24FE0"/>
    <w:rsid w:val="00E257F6"/>
    <w:rsid w:val="00E25CB0"/>
    <w:rsid w:val="00E309A0"/>
    <w:rsid w:val="00E316B4"/>
    <w:rsid w:val="00E33FF1"/>
    <w:rsid w:val="00E350B6"/>
    <w:rsid w:val="00E36DEF"/>
    <w:rsid w:val="00E37A39"/>
    <w:rsid w:val="00E4125C"/>
    <w:rsid w:val="00E41E2C"/>
    <w:rsid w:val="00E42667"/>
    <w:rsid w:val="00E433C3"/>
    <w:rsid w:val="00E436CF"/>
    <w:rsid w:val="00E44AF4"/>
    <w:rsid w:val="00E45604"/>
    <w:rsid w:val="00E47F2E"/>
    <w:rsid w:val="00E502CE"/>
    <w:rsid w:val="00E50F22"/>
    <w:rsid w:val="00E5360D"/>
    <w:rsid w:val="00E5389C"/>
    <w:rsid w:val="00E546D6"/>
    <w:rsid w:val="00E60303"/>
    <w:rsid w:val="00E61044"/>
    <w:rsid w:val="00E620A9"/>
    <w:rsid w:val="00E62917"/>
    <w:rsid w:val="00E6356B"/>
    <w:rsid w:val="00E6370C"/>
    <w:rsid w:val="00E63A69"/>
    <w:rsid w:val="00E64B29"/>
    <w:rsid w:val="00E67222"/>
    <w:rsid w:val="00E7038E"/>
    <w:rsid w:val="00E72494"/>
    <w:rsid w:val="00E76025"/>
    <w:rsid w:val="00E805A2"/>
    <w:rsid w:val="00E80C72"/>
    <w:rsid w:val="00E81237"/>
    <w:rsid w:val="00E8230E"/>
    <w:rsid w:val="00E84707"/>
    <w:rsid w:val="00E84924"/>
    <w:rsid w:val="00E86451"/>
    <w:rsid w:val="00E871E5"/>
    <w:rsid w:val="00E873ED"/>
    <w:rsid w:val="00E874F9"/>
    <w:rsid w:val="00E902CB"/>
    <w:rsid w:val="00E9242C"/>
    <w:rsid w:val="00E93660"/>
    <w:rsid w:val="00E943A2"/>
    <w:rsid w:val="00E94C4D"/>
    <w:rsid w:val="00E95ADE"/>
    <w:rsid w:val="00E95AF0"/>
    <w:rsid w:val="00E96E48"/>
    <w:rsid w:val="00EA072A"/>
    <w:rsid w:val="00EA649A"/>
    <w:rsid w:val="00EA6D25"/>
    <w:rsid w:val="00EB1BE4"/>
    <w:rsid w:val="00EB2442"/>
    <w:rsid w:val="00EB3C83"/>
    <w:rsid w:val="00EB419F"/>
    <w:rsid w:val="00EC15F8"/>
    <w:rsid w:val="00EC41D6"/>
    <w:rsid w:val="00EC5CAC"/>
    <w:rsid w:val="00EC7C46"/>
    <w:rsid w:val="00ED0605"/>
    <w:rsid w:val="00ED2820"/>
    <w:rsid w:val="00ED297F"/>
    <w:rsid w:val="00ED461E"/>
    <w:rsid w:val="00ED567B"/>
    <w:rsid w:val="00ED5F63"/>
    <w:rsid w:val="00ED630F"/>
    <w:rsid w:val="00ED785F"/>
    <w:rsid w:val="00EE03D5"/>
    <w:rsid w:val="00EE0849"/>
    <w:rsid w:val="00EE0E59"/>
    <w:rsid w:val="00EE513A"/>
    <w:rsid w:val="00EE58EB"/>
    <w:rsid w:val="00EE5B9A"/>
    <w:rsid w:val="00EF0DAB"/>
    <w:rsid w:val="00EF421E"/>
    <w:rsid w:val="00EF4F1F"/>
    <w:rsid w:val="00EF540A"/>
    <w:rsid w:val="00EF559E"/>
    <w:rsid w:val="00F0221B"/>
    <w:rsid w:val="00F05878"/>
    <w:rsid w:val="00F107BB"/>
    <w:rsid w:val="00F1149A"/>
    <w:rsid w:val="00F12364"/>
    <w:rsid w:val="00F1312E"/>
    <w:rsid w:val="00F1337C"/>
    <w:rsid w:val="00F1360C"/>
    <w:rsid w:val="00F137A3"/>
    <w:rsid w:val="00F147D0"/>
    <w:rsid w:val="00F164B7"/>
    <w:rsid w:val="00F1779C"/>
    <w:rsid w:val="00F20063"/>
    <w:rsid w:val="00F2448D"/>
    <w:rsid w:val="00F27A23"/>
    <w:rsid w:val="00F31BAA"/>
    <w:rsid w:val="00F339D3"/>
    <w:rsid w:val="00F35629"/>
    <w:rsid w:val="00F359FB"/>
    <w:rsid w:val="00F35D9B"/>
    <w:rsid w:val="00F405FD"/>
    <w:rsid w:val="00F41D87"/>
    <w:rsid w:val="00F41F11"/>
    <w:rsid w:val="00F42399"/>
    <w:rsid w:val="00F43014"/>
    <w:rsid w:val="00F432F2"/>
    <w:rsid w:val="00F43447"/>
    <w:rsid w:val="00F43CF6"/>
    <w:rsid w:val="00F45749"/>
    <w:rsid w:val="00F46A3B"/>
    <w:rsid w:val="00F4705C"/>
    <w:rsid w:val="00F47922"/>
    <w:rsid w:val="00F50585"/>
    <w:rsid w:val="00F51FBC"/>
    <w:rsid w:val="00F527E9"/>
    <w:rsid w:val="00F532C6"/>
    <w:rsid w:val="00F543F8"/>
    <w:rsid w:val="00F5533C"/>
    <w:rsid w:val="00F558AC"/>
    <w:rsid w:val="00F56727"/>
    <w:rsid w:val="00F57683"/>
    <w:rsid w:val="00F64A90"/>
    <w:rsid w:val="00F70016"/>
    <w:rsid w:val="00F72FEF"/>
    <w:rsid w:val="00F73161"/>
    <w:rsid w:val="00F7392C"/>
    <w:rsid w:val="00F76535"/>
    <w:rsid w:val="00F7698F"/>
    <w:rsid w:val="00F7757D"/>
    <w:rsid w:val="00F77677"/>
    <w:rsid w:val="00F80EFE"/>
    <w:rsid w:val="00F81BD6"/>
    <w:rsid w:val="00F81C1F"/>
    <w:rsid w:val="00F8233D"/>
    <w:rsid w:val="00F831EE"/>
    <w:rsid w:val="00F836FF"/>
    <w:rsid w:val="00F85A15"/>
    <w:rsid w:val="00F8612E"/>
    <w:rsid w:val="00F8699E"/>
    <w:rsid w:val="00F87C2C"/>
    <w:rsid w:val="00F93E49"/>
    <w:rsid w:val="00F93E8C"/>
    <w:rsid w:val="00F962CD"/>
    <w:rsid w:val="00F96852"/>
    <w:rsid w:val="00F97EAA"/>
    <w:rsid w:val="00FA16E2"/>
    <w:rsid w:val="00FA16F8"/>
    <w:rsid w:val="00FA37C3"/>
    <w:rsid w:val="00FA4724"/>
    <w:rsid w:val="00FA611B"/>
    <w:rsid w:val="00FA6DCE"/>
    <w:rsid w:val="00FA7AF9"/>
    <w:rsid w:val="00FB03EA"/>
    <w:rsid w:val="00FB5581"/>
    <w:rsid w:val="00FB67FD"/>
    <w:rsid w:val="00FB6A38"/>
    <w:rsid w:val="00FB6B57"/>
    <w:rsid w:val="00FB6C17"/>
    <w:rsid w:val="00FB7D5D"/>
    <w:rsid w:val="00FC25F9"/>
    <w:rsid w:val="00FC2D92"/>
    <w:rsid w:val="00FD0590"/>
    <w:rsid w:val="00FD1607"/>
    <w:rsid w:val="00FD2956"/>
    <w:rsid w:val="00FD2CE8"/>
    <w:rsid w:val="00FD36D1"/>
    <w:rsid w:val="00FD64B1"/>
    <w:rsid w:val="00FE0341"/>
    <w:rsid w:val="00FE108F"/>
    <w:rsid w:val="00FE1ECA"/>
    <w:rsid w:val="00FE3802"/>
    <w:rsid w:val="00FE58CC"/>
    <w:rsid w:val="00FE5F9B"/>
    <w:rsid w:val="00FE6996"/>
    <w:rsid w:val="00FE6B23"/>
    <w:rsid w:val="00FF22EC"/>
    <w:rsid w:val="00FF251C"/>
    <w:rsid w:val="00FF2C72"/>
    <w:rsid w:val="00FF3A0E"/>
    <w:rsid w:val="00FF57C8"/>
    <w:rsid w:val="00FF5BE1"/>
    <w:rsid w:val="00FF710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stroke="f">
      <v:stroke on="f"/>
      <v:shadow color="black" opacity="49151f" offset=".74833mm,.74833mm"/>
    </o:shapedefaults>
    <o:shapelayout v:ext="edit">
      <o:idmap v:ext="edit" data="1"/>
    </o:shapelayout>
  </w:shapeDefaults>
  <w:decimalSymbol w:val=","/>
  <w:listSeparator w:val=";"/>
  <w14:docId w14:val="57B325A8"/>
  <w15:chartTrackingRefBased/>
  <w15:docId w15:val="{171887D5-7244-4D98-8A0E-8D85A426D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5">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iPriority="35" w:unhideWhenUsed="1" w:qFormat="1"/>
    <w:lsdException w:name="Hyperlink" w:uiPriority="99"/>
    <w:lsdException w:name="FollowedHyperlink" w:uiPriority="99"/>
    <w:lsdException w:name="HTML Top of Form" w:uiPriority="99"/>
    <w:lsdException w:name="HTML Bottom of Form"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ali">
    <w:name w:val="Normal"/>
    <w:rsid w:val="006174F7"/>
    <w:rPr>
      <w:sz w:val="24"/>
      <w:szCs w:val="24"/>
    </w:rPr>
  </w:style>
  <w:style w:type="paragraph" w:styleId="Otsikko1">
    <w:name w:val="heading 1"/>
    <w:basedOn w:val="Normaali"/>
    <w:next w:val="leipteksti"/>
    <w:link w:val="Otsikko1Char"/>
    <w:autoRedefine/>
    <w:uiPriority w:val="9"/>
    <w:qFormat/>
    <w:rsid w:val="006E376C"/>
    <w:pPr>
      <w:keepNext/>
      <w:numPr>
        <w:numId w:val="3"/>
      </w:numPr>
      <w:spacing w:before="600" w:after="300" w:line="400" w:lineRule="exact"/>
      <w:outlineLvl w:val="0"/>
    </w:pPr>
    <w:rPr>
      <w:rFonts w:ascii="Arial" w:hAnsi="Arial" w:cs="Arial"/>
      <w:b/>
      <w:bCs/>
      <w:kern w:val="32"/>
      <w:sz w:val="36"/>
      <w:szCs w:val="36"/>
    </w:rPr>
  </w:style>
  <w:style w:type="paragraph" w:styleId="Otsikko2">
    <w:name w:val="heading 2"/>
    <w:basedOn w:val="Normaali"/>
    <w:next w:val="leipteksti"/>
    <w:link w:val="Otsikko2Char"/>
    <w:autoRedefine/>
    <w:uiPriority w:val="9"/>
    <w:qFormat/>
    <w:rsid w:val="006E376C"/>
    <w:pPr>
      <w:keepNext/>
      <w:keepLines/>
      <w:spacing w:before="40" w:line="259" w:lineRule="auto"/>
      <w:ind w:left="360" w:hanging="360"/>
      <w:outlineLvl w:val="1"/>
    </w:pPr>
    <w:rPr>
      <w:rFonts w:ascii="Arial" w:hAnsi="Arial" w:cs="Arial"/>
      <w:b/>
      <w:bCs/>
      <w:iCs/>
      <w:sz w:val="32"/>
      <w:szCs w:val="32"/>
    </w:rPr>
  </w:style>
  <w:style w:type="paragraph" w:styleId="Otsikko3">
    <w:name w:val="heading 3"/>
    <w:basedOn w:val="Normaali"/>
    <w:next w:val="Normaali"/>
    <w:link w:val="Otsikko3Char"/>
    <w:autoRedefine/>
    <w:qFormat/>
    <w:rsid w:val="00955C1C"/>
    <w:pPr>
      <w:keepNext/>
      <w:spacing w:before="600" w:after="200" w:line="300" w:lineRule="exact"/>
      <w:ind w:left="301"/>
      <w:outlineLvl w:val="2"/>
    </w:pPr>
    <w:rPr>
      <w:rFonts w:ascii="Arial" w:hAnsi="Arial" w:cs="Arial"/>
      <w:b/>
      <w:sz w:val="26"/>
    </w:rPr>
  </w:style>
  <w:style w:type="paragraph" w:styleId="Otsikko4">
    <w:name w:val="heading 4"/>
    <w:basedOn w:val="Normaali"/>
    <w:next w:val="Normaali"/>
    <w:link w:val="Otsikko4Char"/>
    <w:semiHidden/>
    <w:unhideWhenUsed/>
    <w:qFormat/>
    <w:rsid w:val="00E873ED"/>
    <w:pPr>
      <w:keepNext/>
      <w:keepLines/>
      <w:spacing w:before="4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uiPriority w:val="9"/>
    <w:unhideWhenUsed/>
    <w:qFormat/>
    <w:rsid w:val="0012358D"/>
    <w:pPr>
      <w:keepNext/>
      <w:keepLines/>
      <w:spacing w:before="40" w:line="259" w:lineRule="auto"/>
      <w:outlineLvl w:val="4"/>
    </w:pPr>
    <w:rPr>
      <w:rFonts w:ascii="Arial" w:eastAsiaTheme="majorEastAsia" w:hAnsi="Arial" w:cs="Arial"/>
      <w:sz w:val="32"/>
      <w:szCs w:val="3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AF1F38"/>
    <w:pPr>
      <w:tabs>
        <w:tab w:val="center" w:pos="4819"/>
        <w:tab w:val="right" w:pos="9638"/>
      </w:tabs>
    </w:pPr>
    <w:rPr>
      <w:rFonts w:ascii="Arial" w:hAnsi="Arial"/>
      <w:sz w:val="20"/>
    </w:rPr>
  </w:style>
  <w:style w:type="paragraph" w:styleId="Alatunniste">
    <w:name w:val="footer"/>
    <w:basedOn w:val="Normaali"/>
    <w:rsid w:val="002A4E21"/>
    <w:pPr>
      <w:tabs>
        <w:tab w:val="center" w:pos="4819"/>
        <w:tab w:val="right" w:pos="9638"/>
      </w:tabs>
    </w:pPr>
  </w:style>
  <w:style w:type="character" w:styleId="Sivunumero">
    <w:name w:val="page number"/>
    <w:basedOn w:val="Kappaleenoletusfontti"/>
    <w:rsid w:val="00E061FA"/>
  </w:style>
  <w:style w:type="paragraph" w:styleId="Sisluet1">
    <w:name w:val="toc 1"/>
    <w:basedOn w:val="Normaali"/>
    <w:next w:val="Normaali"/>
    <w:autoRedefine/>
    <w:uiPriority w:val="39"/>
    <w:rsid w:val="00D76B86"/>
    <w:pPr>
      <w:tabs>
        <w:tab w:val="right" w:leader="dot" w:pos="9628"/>
      </w:tabs>
      <w:spacing w:line="300" w:lineRule="exact"/>
    </w:pPr>
    <w:rPr>
      <w:rFonts w:ascii="Arial" w:hAnsi="Arial"/>
    </w:rPr>
  </w:style>
  <w:style w:type="paragraph" w:styleId="Sisluet2">
    <w:name w:val="toc 2"/>
    <w:basedOn w:val="Normaali"/>
    <w:next w:val="Normaali"/>
    <w:autoRedefine/>
    <w:uiPriority w:val="39"/>
    <w:rsid w:val="00AF1F38"/>
    <w:pPr>
      <w:tabs>
        <w:tab w:val="right" w:leader="dot" w:pos="9628"/>
      </w:tabs>
      <w:spacing w:line="300" w:lineRule="exact"/>
      <w:ind w:left="284"/>
    </w:pPr>
    <w:rPr>
      <w:rFonts w:ascii="Arial" w:hAnsi="Arial"/>
    </w:rPr>
  </w:style>
  <w:style w:type="paragraph" w:styleId="Sisluet3">
    <w:name w:val="toc 3"/>
    <w:basedOn w:val="Normaali"/>
    <w:next w:val="Normaali"/>
    <w:autoRedefine/>
    <w:uiPriority w:val="39"/>
    <w:rsid w:val="00AF1F38"/>
    <w:pPr>
      <w:tabs>
        <w:tab w:val="right" w:leader="dot" w:pos="9628"/>
      </w:tabs>
      <w:spacing w:line="300" w:lineRule="exact"/>
      <w:ind w:left="567"/>
    </w:pPr>
    <w:rPr>
      <w:rFonts w:ascii="Arial" w:hAnsi="Arial"/>
    </w:rPr>
  </w:style>
  <w:style w:type="character" w:styleId="Hyperlinkki">
    <w:name w:val="Hyperlink"/>
    <w:uiPriority w:val="99"/>
    <w:rsid w:val="00657F76"/>
    <w:rPr>
      <w:color w:val="0000FF"/>
      <w:u w:val="single"/>
    </w:rPr>
  </w:style>
  <w:style w:type="paragraph" w:styleId="Merkittyluettelo">
    <w:name w:val="List Bullet"/>
    <w:aliases w:val="Lista"/>
    <w:basedOn w:val="Normaali"/>
    <w:autoRedefine/>
    <w:rsid w:val="006E54BB"/>
    <w:pPr>
      <w:numPr>
        <w:numId w:val="1"/>
      </w:numPr>
      <w:spacing w:line="280" w:lineRule="exact"/>
      <w:ind w:left="567" w:hanging="567"/>
    </w:pPr>
    <w:rPr>
      <w:rFonts w:ascii="Arial" w:hAnsi="Arial"/>
    </w:rPr>
  </w:style>
  <w:style w:type="paragraph" w:customStyle="1" w:styleId="1kansiotsikko">
    <w:name w:val="1. kansi otsikko"/>
    <w:autoRedefine/>
    <w:rsid w:val="003369CB"/>
    <w:pPr>
      <w:suppressAutoHyphens/>
      <w:spacing w:before="1680"/>
      <w:ind w:firstLine="1134"/>
    </w:pPr>
    <w:rPr>
      <w:rFonts w:ascii="Arial" w:hAnsi="Arial"/>
      <w:sz w:val="52"/>
      <w:szCs w:val="52"/>
    </w:rPr>
  </w:style>
  <w:style w:type="paragraph" w:customStyle="1" w:styleId="1kansiapuotsikko">
    <w:name w:val="1. kansi apuotsikko"/>
    <w:basedOn w:val="Normaali"/>
    <w:autoRedefine/>
    <w:rsid w:val="009C16EF"/>
    <w:pPr>
      <w:suppressAutoHyphens/>
      <w:spacing w:before="360"/>
      <w:ind w:left="1134"/>
    </w:pPr>
    <w:rPr>
      <w:rFonts w:ascii="Arial" w:hAnsi="Arial"/>
      <w:sz w:val="28"/>
    </w:rPr>
  </w:style>
  <w:style w:type="paragraph" w:customStyle="1" w:styleId="leipteksti">
    <w:name w:val="leipäteksti"/>
    <w:basedOn w:val="Normaali"/>
    <w:qFormat/>
    <w:rsid w:val="00ED297F"/>
    <w:pPr>
      <w:spacing w:line="340" w:lineRule="exact"/>
      <w:ind w:left="301"/>
    </w:pPr>
    <w:rPr>
      <w:rFonts w:ascii="Arial" w:hAnsi="Arial"/>
    </w:rPr>
  </w:style>
  <w:style w:type="paragraph" w:styleId="Luettelokappale">
    <w:name w:val="List Paragraph"/>
    <w:basedOn w:val="Normaali"/>
    <w:uiPriority w:val="34"/>
    <w:qFormat/>
    <w:rsid w:val="00386BBC"/>
    <w:pPr>
      <w:spacing w:after="160" w:line="259" w:lineRule="auto"/>
      <w:ind w:left="720"/>
      <w:contextualSpacing/>
    </w:pPr>
    <w:rPr>
      <w:rFonts w:asciiTheme="minorHAnsi" w:eastAsiaTheme="minorHAnsi" w:hAnsiTheme="minorHAnsi" w:cstheme="minorBidi"/>
      <w:sz w:val="22"/>
      <w:szCs w:val="22"/>
      <w:lang w:eastAsia="en-US"/>
    </w:rPr>
  </w:style>
  <w:style w:type="character" w:styleId="AvattuHyperlinkki">
    <w:name w:val="FollowedHyperlink"/>
    <w:uiPriority w:val="99"/>
    <w:rsid w:val="008B3054"/>
    <w:rPr>
      <w:color w:val="800080"/>
      <w:u w:val="single"/>
    </w:rPr>
  </w:style>
  <w:style w:type="paragraph" w:customStyle="1" w:styleId="leiptekstilista">
    <w:name w:val="leipätekstilista"/>
    <w:autoRedefine/>
    <w:qFormat/>
    <w:rsid w:val="00C41007"/>
    <w:pPr>
      <w:spacing w:before="100" w:line="320" w:lineRule="exact"/>
      <w:ind w:left="1077"/>
    </w:pPr>
    <w:rPr>
      <w:rFonts w:ascii="Arial" w:hAnsi="Arial" w:cs="Arial"/>
      <w:sz w:val="24"/>
      <w:szCs w:val="24"/>
    </w:rPr>
  </w:style>
  <w:style w:type="paragraph" w:styleId="Kuvaotsikko">
    <w:name w:val="caption"/>
    <w:basedOn w:val="Normaali"/>
    <w:next w:val="Normaali"/>
    <w:uiPriority w:val="35"/>
    <w:unhideWhenUsed/>
    <w:qFormat/>
    <w:rsid w:val="00CE52B9"/>
    <w:pPr>
      <w:spacing w:after="200"/>
    </w:pPr>
    <w:rPr>
      <w:rFonts w:ascii="Arial" w:hAnsi="Arial" w:cs="Arial"/>
      <w:i/>
      <w:iCs/>
      <w:color w:val="44546A" w:themeColor="text2"/>
      <w:sz w:val="22"/>
      <w:szCs w:val="22"/>
    </w:rPr>
  </w:style>
  <w:style w:type="paragraph" w:customStyle="1" w:styleId="Otsikko4verkkojulk">
    <w:name w:val="Otsikko 4 verkkojulk"/>
    <w:basedOn w:val="Otsikko3"/>
    <w:link w:val="Otsikko4verkkojulkChar"/>
    <w:qFormat/>
    <w:rsid w:val="001909DF"/>
    <w:pPr>
      <w:ind w:left="720" w:hanging="720"/>
    </w:pPr>
    <w:rPr>
      <w:sz w:val="24"/>
    </w:rPr>
  </w:style>
  <w:style w:type="paragraph" w:customStyle="1" w:styleId="Tiivistelmotsikko">
    <w:name w:val="Tiivistelmä otsikko"/>
    <w:autoRedefine/>
    <w:rsid w:val="00016CAB"/>
    <w:pPr>
      <w:spacing w:after="240"/>
    </w:pPr>
    <w:rPr>
      <w:rFonts w:ascii="Arial" w:hAnsi="Arial" w:cs="Arial"/>
      <w:sz w:val="40"/>
      <w:szCs w:val="24"/>
    </w:rPr>
  </w:style>
  <w:style w:type="paragraph" w:styleId="Sisluet4">
    <w:name w:val="toc 4"/>
    <w:basedOn w:val="Normaali"/>
    <w:next w:val="Normaali"/>
    <w:autoRedefine/>
    <w:semiHidden/>
    <w:rsid w:val="00AF1F38"/>
    <w:pPr>
      <w:ind w:left="720"/>
    </w:pPr>
  </w:style>
  <w:style w:type="paragraph" w:styleId="Sisluet5">
    <w:name w:val="toc 5"/>
    <w:basedOn w:val="Normaali"/>
    <w:next w:val="Normaali"/>
    <w:autoRedefine/>
    <w:semiHidden/>
    <w:rsid w:val="00AF1F38"/>
    <w:pPr>
      <w:ind w:left="960"/>
    </w:pPr>
  </w:style>
  <w:style w:type="paragraph" w:styleId="Sisluet6">
    <w:name w:val="toc 6"/>
    <w:basedOn w:val="Normaali"/>
    <w:next w:val="Normaali"/>
    <w:autoRedefine/>
    <w:semiHidden/>
    <w:rsid w:val="00AF1F38"/>
    <w:pPr>
      <w:ind w:left="1200"/>
    </w:pPr>
  </w:style>
  <w:style w:type="paragraph" w:styleId="Sisluet7">
    <w:name w:val="toc 7"/>
    <w:basedOn w:val="Normaali"/>
    <w:next w:val="Normaali"/>
    <w:autoRedefine/>
    <w:semiHidden/>
    <w:rsid w:val="00AF1F38"/>
    <w:pPr>
      <w:ind w:left="1440"/>
    </w:pPr>
  </w:style>
  <w:style w:type="paragraph" w:styleId="Sisluet8">
    <w:name w:val="toc 8"/>
    <w:basedOn w:val="Normaali"/>
    <w:next w:val="Normaali"/>
    <w:autoRedefine/>
    <w:semiHidden/>
    <w:rsid w:val="00AF1F38"/>
    <w:pPr>
      <w:ind w:left="1680"/>
    </w:pPr>
  </w:style>
  <w:style w:type="paragraph" w:styleId="Sisluet9">
    <w:name w:val="toc 9"/>
    <w:basedOn w:val="Normaali"/>
    <w:next w:val="Normaali"/>
    <w:autoRedefine/>
    <w:semiHidden/>
    <w:rsid w:val="00AF1F38"/>
    <w:pPr>
      <w:ind w:left="1920"/>
    </w:pPr>
  </w:style>
  <w:style w:type="paragraph" w:customStyle="1" w:styleId="Sisllysotsikko">
    <w:name w:val="Sisällys otsikko"/>
    <w:basedOn w:val="Normaali"/>
    <w:rsid w:val="00695BE6"/>
    <w:pPr>
      <w:keepNext/>
      <w:spacing w:before="600" w:after="240" w:line="400" w:lineRule="exact"/>
    </w:pPr>
    <w:rPr>
      <w:rFonts w:ascii="Arial" w:hAnsi="Arial" w:cs="Arial"/>
      <w:sz w:val="44"/>
    </w:rPr>
  </w:style>
  <w:style w:type="paragraph" w:customStyle="1" w:styleId="lhteet">
    <w:name w:val="lähteet"/>
    <w:basedOn w:val="Normaali"/>
    <w:autoRedefine/>
    <w:rsid w:val="00316CDC"/>
    <w:pPr>
      <w:keepLines/>
      <w:autoSpaceDE w:val="0"/>
      <w:autoSpaceDN w:val="0"/>
      <w:adjustRightInd w:val="0"/>
      <w:spacing w:line="240" w:lineRule="atLeast"/>
      <w:ind w:left="397" w:hanging="397"/>
      <w:textAlignment w:val="center"/>
    </w:pPr>
    <w:rPr>
      <w:rFonts w:ascii="Arial" w:hAnsi="Arial"/>
      <w:noProof/>
      <w:szCs w:val="18"/>
      <w:lang w:eastAsia="en-US"/>
    </w:rPr>
  </w:style>
  <w:style w:type="paragraph" w:styleId="Alaviitteenteksti">
    <w:name w:val="footnote text"/>
    <w:basedOn w:val="Normaali"/>
    <w:autoRedefine/>
    <w:semiHidden/>
    <w:rsid w:val="00F974B7"/>
    <w:pPr>
      <w:tabs>
        <w:tab w:val="left" w:pos="624"/>
      </w:tabs>
      <w:spacing w:after="100"/>
      <w:ind w:left="585" w:hanging="284"/>
    </w:pPr>
    <w:rPr>
      <w:rFonts w:ascii="Arial" w:hAnsi="Arial"/>
      <w:sz w:val="18"/>
    </w:rPr>
  </w:style>
  <w:style w:type="character" w:styleId="Alaviitteenviite">
    <w:name w:val="footnote reference"/>
    <w:semiHidden/>
    <w:rsid w:val="00F974B7"/>
    <w:rPr>
      <w:rFonts w:ascii="Arial" w:hAnsi="Arial"/>
      <w:dstrike w:val="0"/>
      <w:vertAlign w:val="superscript"/>
    </w:rPr>
  </w:style>
  <w:style w:type="paragraph" w:customStyle="1" w:styleId="infootsikko">
    <w:name w:val="info.otsikko"/>
    <w:basedOn w:val="leipteksti"/>
    <w:next w:val="infoleipis"/>
    <w:autoRedefine/>
    <w:rsid w:val="00194B9C"/>
    <w:pPr>
      <w:keepNext/>
      <w:shd w:val="clear" w:color="auto" w:fill="D9D9D9"/>
      <w:spacing w:after="100"/>
    </w:pPr>
    <w:rPr>
      <w:rFonts w:cs="Arial"/>
      <w:b/>
      <w:color w:val="333333"/>
      <w:szCs w:val="22"/>
    </w:rPr>
  </w:style>
  <w:style w:type="paragraph" w:customStyle="1" w:styleId="Style1">
    <w:name w:val="Style1"/>
    <w:rsid w:val="00F974B7"/>
    <w:pPr>
      <w:pBdr>
        <w:left w:val="single" w:sz="6" w:space="4" w:color="auto"/>
      </w:pBdr>
    </w:pPr>
    <w:rPr>
      <w:rFonts w:ascii="Arial" w:hAnsi="Arial" w:cs="Arial"/>
      <w:sz w:val="24"/>
      <w:szCs w:val="22"/>
      <w:u w:val="single"/>
    </w:rPr>
  </w:style>
  <w:style w:type="paragraph" w:customStyle="1" w:styleId="infoleipis">
    <w:name w:val="info.leipis"/>
    <w:autoRedefine/>
    <w:rsid w:val="00ED297F"/>
    <w:pPr>
      <w:numPr>
        <w:numId w:val="2"/>
      </w:numPr>
      <w:shd w:val="clear" w:color="auto" w:fill="D9D9D9"/>
      <w:spacing w:after="100" w:line="320" w:lineRule="exact"/>
    </w:pPr>
    <w:rPr>
      <w:rFonts w:ascii="Arial" w:hAnsi="Arial" w:cs="Arial"/>
      <w:sz w:val="24"/>
      <w:szCs w:val="22"/>
    </w:rPr>
  </w:style>
  <w:style w:type="paragraph" w:customStyle="1" w:styleId="leiptekstilihavoitu">
    <w:name w:val="leipäteksti lihavoitu"/>
    <w:basedOn w:val="Normaali"/>
    <w:next w:val="leipteksti"/>
    <w:link w:val="leiptekstilihavoituChar"/>
    <w:qFormat/>
    <w:rsid w:val="00016CAB"/>
    <w:pPr>
      <w:spacing w:line="300" w:lineRule="exact"/>
      <w:ind w:left="301"/>
    </w:pPr>
    <w:rPr>
      <w:rFonts w:ascii="Arial" w:hAnsi="Arial"/>
      <w:b/>
    </w:rPr>
  </w:style>
  <w:style w:type="paragraph" w:customStyle="1" w:styleId="leiptekstipunainen">
    <w:name w:val="leipäteksti punainen"/>
    <w:basedOn w:val="Normaali"/>
    <w:next w:val="leipteksti"/>
    <w:link w:val="leiptekstipunainenChar"/>
    <w:qFormat/>
    <w:rsid w:val="00016CAB"/>
    <w:pPr>
      <w:spacing w:line="300" w:lineRule="exact"/>
      <w:ind w:left="301"/>
    </w:pPr>
    <w:rPr>
      <w:rFonts w:ascii="Arial" w:hAnsi="Arial"/>
      <w:color w:val="FF0000"/>
    </w:rPr>
  </w:style>
  <w:style w:type="paragraph" w:customStyle="1" w:styleId="Leiptekstikursivoitu">
    <w:name w:val="Leipäteksti kursivoitu"/>
    <w:basedOn w:val="Normaali"/>
    <w:next w:val="leipteksti"/>
    <w:link w:val="LeiptekstikursivoituChar"/>
    <w:qFormat/>
    <w:rsid w:val="00016CAB"/>
    <w:pPr>
      <w:spacing w:line="300" w:lineRule="exact"/>
      <w:ind w:left="301"/>
    </w:pPr>
    <w:rPr>
      <w:rFonts w:ascii="Arial" w:hAnsi="Arial"/>
      <w:i/>
    </w:rPr>
  </w:style>
  <w:style w:type="character" w:customStyle="1" w:styleId="LeiptekstikursivoituChar">
    <w:name w:val="Leipäteksti kursivoitu Char"/>
    <w:link w:val="Leiptekstikursivoitu"/>
    <w:rsid w:val="001E2D7C"/>
    <w:rPr>
      <w:rFonts w:ascii="Arial" w:hAnsi="Arial"/>
      <w:i/>
      <w:sz w:val="24"/>
      <w:szCs w:val="24"/>
    </w:rPr>
  </w:style>
  <w:style w:type="character" w:customStyle="1" w:styleId="leiptekstilihavoituChar">
    <w:name w:val="leipäteksti lihavoitu Char"/>
    <w:link w:val="leiptekstilihavoitu"/>
    <w:rsid w:val="001E2D7C"/>
    <w:rPr>
      <w:rFonts w:ascii="Arial" w:hAnsi="Arial"/>
      <w:b/>
      <w:sz w:val="24"/>
      <w:szCs w:val="24"/>
    </w:rPr>
  </w:style>
  <w:style w:type="character" w:customStyle="1" w:styleId="leiptekstipunainenChar">
    <w:name w:val="leipäteksti punainen Char"/>
    <w:link w:val="leiptekstipunainen"/>
    <w:rsid w:val="001E2D7C"/>
    <w:rPr>
      <w:rFonts w:ascii="Arial" w:hAnsi="Arial"/>
      <w:color w:val="FF0000"/>
      <w:sz w:val="24"/>
      <w:szCs w:val="24"/>
    </w:rPr>
  </w:style>
  <w:style w:type="table" w:customStyle="1" w:styleId="TaulukkoRuudukko2">
    <w:name w:val="Taulukko Ruudukko2"/>
    <w:basedOn w:val="Normaalitaulukko"/>
    <w:next w:val="TaulukkoRuudukko"/>
    <w:uiPriority w:val="39"/>
    <w:rsid w:val="001909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3Char">
    <w:name w:val="Otsikko 3 Char"/>
    <w:basedOn w:val="Kappaleenoletusfontti"/>
    <w:link w:val="Otsikko3"/>
    <w:rsid w:val="00955C1C"/>
    <w:rPr>
      <w:rFonts w:ascii="Arial" w:hAnsi="Arial" w:cs="Arial"/>
      <w:b/>
      <w:sz w:val="26"/>
      <w:szCs w:val="24"/>
    </w:rPr>
  </w:style>
  <w:style w:type="character" w:customStyle="1" w:styleId="Otsikko4verkkojulkChar">
    <w:name w:val="Otsikko 4 verkkojulk Char"/>
    <w:basedOn w:val="Otsikko3Char"/>
    <w:link w:val="Otsikko4verkkojulk"/>
    <w:rsid w:val="001909DF"/>
    <w:rPr>
      <w:rFonts w:ascii="Arial" w:hAnsi="Arial" w:cs="Arial"/>
      <w:b/>
      <w:sz w:val="24"/>
      <w:szCs w:val="24"/>
    </w:rPr>
  </w:style>
  <w:style w:type="table" w:styleId="TaulukkoRuudukko">
    <w:name w:val="Table Grid"/>
    <w:basedOn w:val="Normaalitaulukko"/>
    <w:uiPriority w:val="39"/>
    <w:rsid w:val="0019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4Char">
    <w:name w:val="Otsikko 4 Char"/>
    <w:basedOn w:val="Kappaleenoletusfontti"/>
    <w:link w:val="Otsikko4"/>
    <w:semiHidden/>
    <w:rsid w:val="00E873ED"/>
    <w:rPr>
      <w:rFonts w:asciiTheme="majorHAnsi" w:eastAsiaTheme="majorEastAsia" w:hAnsiTheme="majorHAnsi" w:cstheme="majorBidi"/>
      <w:i/>
      <w:iCs/>
      <w:color w:val="2E74B5" w:themeColor="accent1" w:themeShade="BF"/>
      <w:sz w:val="24"/>
      <w:szCs w:val="24"/>
    </w:rPr>
  </w:style>
  <w:style w:type="paragraph" w:customStyle="1" w:styleId="Otsikko5verkko">
    <w:name w:val="Otsikko 5 verkko"/>
    <w:basedOn w:val="Normaali"/>
    <w:link w:val="Otsikko5verkkoChar"/>
    <w:qFormat/>
    <w:rsid w:val="0058159F"/>
    <w:rPr>
      <w:rFonts w:ascii="Arial" w:hAnsi="Arial" w:cs="Arial"/>
      <w:b/>
      <w:color w:val="7F7F7F" w:themeColor="text1" w:themeTint="80"/>
    </w:rPr>
  </w:style>
  <w:style w:type="character" w:customStyle="1" w:styleId="Otsikko5Char">
    <w:name w:val="Otsikko 5 Char"/>
    <w:basedOn w:val="Kappaleenoletusfontti"/>
    <w:link w:val="Otsikko5"/>
    <w:uiPriority w:val="9"/>
    <w:rsid w:val="0012358D"/>
    <w:rPr>
      <w:rFonts w:ascii="Arial" w:eastAsiaTheme="majorEastAsia" w:hAnsi="Arial" w:cs="Arial"/>
      <w:sz w:val="32"/>
      <w:szCs w:val="32"/>
      <w:lang w:eastAsia="en-US"/>
    </w:rPr>
  </w:style>
  <w:style w:type="character" w:customStyle="1" w:styleId="Otsikko5verkkoChar">
    <w:name w:val="Otsikko 5 verkko Char"/>
    <w:basedOn w:val="Kappaleenoletusfontti"/>
    <w:link w:val="Otsikko5verkko"/>
    <w:rsid w:val="0058159F"/>
    <w:rPr>
      <w:rFonts w:ascii="Arial" w:hAnsi="Arial" w:cs="Arial"/>
      <w:b/>
      <w:color w:val="7F7F7F" w:themeColor="text1" w:themeTint="80"/>
      <w:sz w:val="24"/>
      <w:szCs w:val="24"/>
    </w:rPr>
  </w:style>
  <w:style w:type="paragraph" w:styleId="Sisllysluettelonotsikko">
    <w:name w:val="TOC Heading"/>
    <w:basedOn w:val="Otsikko1"/>
    <w:next w:val="Normaali"/>
    <w:uiPriority w:val="39"/>
    <w:unhideWhenUsed/>
    <w:qFormat/>
    <w:rsid w:val="00CA4506"/>
    <w:pPr>
      <w:keepLines/>
      <w:numPr>
        <w:numId w:val="0"/>
      </w:numPr>
      <w:spacing w:before="240" w:after="0" w:line="259" w:lineRule="auto"/>
      <w:outlineLvl w:val="9"/>
    </w:pPr>
    <w:rPr>
      <w:rFonts w:asciiTheme="majorHAnsi" w:eastAsiaTheme="majorEastAsia" w:hAnsiTheme="majorHAnsi" w:cstheme="majorBidi"/>
      <w:bCs w:val="0"/>
      <w:color w:val="2E74B5" w:themeColor="accent1" w:themeShade="BF"/>
      <w:kern w:val="0"/>
      <w:sz w:val="32"/>
    </w:rPr>
  </w:style>
  <w:style w:type="paragraph" w:styleId="Seliteteksti">
    <w:name w:val="Balloon Text"/>
    <w:basedOn w:val="Normaali"/>
    <w:link w:val="SelitetekstiChar"/>
    <w:rsid w:val="00DB507A"/>
    <w:rPr>
      <w:rFonts w:ascii="Segoe UI" w:hAnsi="Segoe UI" w:cs="Segoe UI"/>
      <w:sz w:val="18"/>
      <w:szCs w:val="18"/>
    </w:rPr>
  </w:style>
  <w:style w:type="character" w:customStyle="1" w:styleId="SelitetekstiChar">
    <w:name w:val="Seliteteksti Char"/>
    <w:basedOn w:val="Kappaleenoletusfontti"/>
    <w:link w:val="Seliteteksti"/>
    <w:rsid w:val="00DB507A"/>
    <w:rPr>
      <w:rFonts w:ascii="Segoe UI" w:hAnsi="Segoe UI" w:cs="Segoe UI"/>
      <w:sz w:val="18"/>
      <w:szCs w:val="18"/>
    </w:rPr>
  </w:style>
  <w:style w:type="paragraph" w:styleId="NormaaliWWW">
    <w:name w:val="Normal (Web)"/>
    <w:basedOn w:val="Normaali"/>
    <w:uiPriority w:val="99"/>
    <w:unhideWhenUsed/>
    <w:rsid w:val="00CE52B9"/>
    <w:pPr>
      <w:spacing w:before="100" w:beforeAutospacing="1" w:after="100" w:afterAutospacing="1"/>
    </w:pPr>
  </w:style>
  <w:style w:type="numbering" w:customStyle="1" w:styleId="Eiluetteloa1">
    <w:name w:val="Ei luetteloa1"/>
    <w:next w:val="Eiluetteloa"/>
    <w:uiPriority w:val="99"/>
    <w:semiHidden/>
    <w:unhideWhenUsed/>
    <w:rsid w:val="00857118"/>
  </w:style>
  <w:style w:type="character" w:customStyle="1" w:styleId="Otsikko1Char">
    <w:name w:val="Otsikko 1 Char"/>
    <w:basedOn w:val="Kappaleenoletusfontti"/>
    <w:link w:val="Otsikko1"/>
    <w:uiPriority w:val="9"/>
    <w:rsid w:val="006E376C"/>
    <w:rPr>
      <w:rFonts w:ascii="Arial" w:hAnsi="Arial" w:cs="Arial"/>
      <w:b/>
      <w:bCs/>
      <w:kern w:val="32"/>
      <w:sz w:val="36"/>
      <w:szCs w:val="36"/>
    </w:rPr>
  </w:style>
  <w:style w:type="character" w:customStyle="1" w:styleId="Otsikko2Char">
    <w:name w:val="Otsikko 2 Char"/>
    <w:basedOn w:val="Kappaleenoletusfontti"/>
    <w:link w:val="Otsikko2"/>
    <w:uiPriority w:val="9"/>
    <w:rsid w:val="006E376C"/>
    <w:rPr>
      <w:rFonts w:ascii="Arial" w:hAnsi="Arial" w:cs="Arial"/>
      <w:b/>
      <w:bCs/>
      <w:iCs/>
      <w:sz w:val="32"/>
      <w:szCs w:val="32"/>
    </w:rPr>
  </w:style>
  <w:style w:type="paragraph" w:styleId="z-lomakkeenylreuna">
    <w:name w:val="HTML Top of Form"/>
    <w:basedOn w:val="Normaali"/>
    <w:next w:val="Normaali"/>
    <w:link w:val="z-lomakkeenylreunaChar"/>
    <w:hidden/>
    <w:uiPriority w:val="99"/>
    <w:unhideWhenUsed/>
    <w:rsid w:val="00857118"/>
    <w:pPr>
      <w:pBdr>
        <w:bottom w:val="single" w:sz="6" w:space="1" w:color="auto"/>
      </w:pBdr>
      <w:jc w:val="center"/>
    </w:pPr>
    <w:rPr>
      <w:rFonts w:ascii="Arial" w:hAnsi="Arial" w:cs="Arial"/>
      <w:vanish/>
      <w:sz w:val="16"/>
      <w:szCs w:val="16"/>
    </w:rPr>
  </w:style>
  <w:style w:type="character" w:customStyle="1" w:styleId="z-lomakkeenylreunaChar">
    <w:name w:val="z-lomakkeen yläreuna Char"/>
    <w:basedOn w:val="Kappaleenoletusfontti"/>
    <w:link w:val="z-lomakkeenylreuna"/>
    <w:uiPriority w:val="99"/>
    <w:rsid w:val="00857118"/>
    <w:rPr>
      <w:rFonts w:ascii="Arial" w:hAnsi="Arial" w:cs="Arial"/>
      <w:vanish/>
      <w:sz w:val="16"/>
      <w:szCs w:val="16"/>
    </w:rPr>
  </w:style>
  <w:style w:type="character" w:customStyle="1" w:styleId="ss-required-asterisk">
    <w:name w:val="ss-required-asterisk"/>
    <w:basedOn w:val="Kappaleenoletusfontti"/>
    <w:rsid w:val="00857118"/>
  </w:style>
  <w:style w:type="character" w:customStyle="1" w:styleId="ss-choice-item-control">
    <w:name w:val="ss-choice-item-control"/>
    <w:basedOn w:val="Kappaleenoletusfontti"/>
    <w:rsid w:val="00857118"/>
  </w:style>
  <w:style w:type="character" w:customStyle="1" w:styleId="ss-choice-label">
    <w:name w:val="ss-choice-label"/>
    <w:basedOn w:val="Kappaleenoletusfontti"/>
    <w:rsid w:val="00857118"/>
  </w:style>
  <w:style w:type="character" w:customStyle="1" w:styleId="ss-q-other-container">
    <w:name w:val="ss-q-other-container"/>
    <w:basedOn w:val="Kappaleenoletusfontti"/>
    <w:rsid w:val="00857118"/>
  </w:style>
  <w:style w:type="paragraph" w:styleId="z-lomakkeenalareuna">
    <w:name w:val="HTML Bottom of Form"/>
    <w:basedOn w:val="Normaali"/>
    <w:next w:val="Normaali"/>
    <w:link w:val="z-lomakkeenalareunaChar"/>
    <w:hidden/>
    <w:uiPriority w:val="99"/>
    <w:unhideWhenUsed/>
    <w:rsid w:val="00857118"/>
    <w:pPr>
      <w:pBdr>
        <w:top w:val="single" w:sz="6" w:space="1" w:color="auto"/>
      </w:pBdr>
      <w:jc w:val="center"/>
    </w:pPr>
    <w:rPr>
      <w:rFonts w:ascii="Arial" w:hAnsi="Arial" w:cs="Arial"/>
      <w:vanish/>
      <w:sz w:val="16"/>
      <w:szCs w:val="16"/>
    </w:rPr>
  </w:style>
  <w:style w:type="character" w:customStyle="1" w:styleId="z-lomakkeenalareunaChar">
    <w:name w:val="z-lomakkeen alareuna Char"/>
    <w:basedOn w:val="Kappaleenoletusfontti"/>
    <w:link w:val="z-lomakkeenalareuna"/>
    <w:uiPriority w:val="99"/>
    <w:rsid w:val="00857118"/>
    <w:rPr>
      <w:rFonts w:ascii="Arial" w:hAnsi="Arial" w:cs="Arial"/>
      <w:vanish/>
      <w:sz w:val="16"/>
      <w:szCs w:val="16"/>
    </w:rPr>
  </w:style>
  <w:style w:type="table" w:customStyle="1" w:styleId="TaulukkoRuudukko21">
    <w:name w:val="Taulukko Ruudukko21"/>
    <w:basedOn w:val="Normaalitaulukko"/>
    <w:next w:val="TaulukkoRuudukko"/>
    <w:uiPriority w:val="39"/>
    <w:rsid w:val="00062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rsid w:val="002A1283"/>
    <w:rPr>
      <w:sz w:val="16"/>
      <w:szCs w:val="16"/>
    </w:rPr>
  </w:style>
  <w:style w:type="paragraph" w:styleId="Kommentinteksti">
    <w:name w:val="annotation text"/>
    <w:basedOn w:val="Normaali"/>
    <w:link w:val="KommentintekstiChar"/>
    <w:rsid w:val="002A1283"/>
    <w:rPr>
      <w:sz w:val="20"/>
      <w:szCs w:val="20"/>
    </w:rPr>
  </w:style>
  <w:style w:type="character" w:customStyle="1" w:styleId="KommentintekstiChar">
    <w:name w:val="Kommentin teksti Char"/>
    <w:basedOn w:val="Kappaleenoletusfontti"/>
    <w:link w:val="Kommentinteksti"/>
    <w:rsid w:val="002A1283"/>
  </w:style>
  <w:style w:type="paragraph" w:styleId="Kommentinotsikko">
    <w:name w:val="annotation subject"/>
    <w:basedOn w:val="Kommentinteksti"/>
    <w:next w:val="Kommentinteksti"/>
    <w:link w:val="KommentinotsikkoChar"/>
    <w:rsid w:val="002A1283"/>
    <w:rPr>
      <w:b/>
      <w:bCs/>
    </w:rPr>
  </w:style>
  <w:style w:type="character" w:customStyle="1" w:styleId="KommentinotsikkoChar">
    <w:name w:val="Kommentin otsikko Char"/>
    <w:basedOn w:val="KommentintekstiChar"/>
    <w:link w:val="Kommentinotsikko"/>
    <w:rsid w:val="002A1283"/>
    <w:rPr>
      <w:b/>
      <w:bCs/>
    </w:rPr>
  </w:style>
  <w:style w:type="character" w:customStyle="1" w:styleId="YltunnisteChar">
    <w:name w:val="Ylätunniste Char"/>
    <w:basedOn w:val="Kappaleenoletusfontti"/>
    <w:link w:val="Yltunniste"/>
    <w:uiPriority w:val="99"/>
    <w:rsid w:val="00332CF8"/>
    <w:rPr>
      <w:rFonts w:ascii="Arial" w:hAnsi="Arial"/>
      <w:szCs w:val="24"/>
    </w:rPr>
  </w:style>
  <w:style w:type="character" w:styleId="Ratkaisematonmaininta">
    <w:name w:val="Unresolved Mention"/>
    <w:basedOn w:val="Kappaleenoletusfontti"/>
    <w:uiPriority w:val="99"/>
    <w:semiHidden/>
    <w:unhideWhenUsed/>
    <w:rsid w:val="00FF2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2484">
      <w:bodyDiv w:val="1"/>
      <w:marLeft w:val="0"/>
      <w:marRight w:val="0"/>
      <w:marTop w:val="0"/>
      <w:marBottom w:val="0"/>
      <w:divBdr>
        <w:top w:val="none" w:sz="0" w:space="0" w:color="auto"/>
        <w:left w:val="none" w:sz="0" w:space="0" w:color="auto"/>
        <w:bottom w:val="none" w:sz="0" w:space="0" w:color="auto"/>
        <w:right w:val="none" w:sz="0" w:space="0" w:color="auto"/>
      </w:divBdr>
    </w:div>
    <w:div w:id="98138949">
      <w:bodyDiv w:val="1"/>
      <w:marLeft w:val="0"/>
      <w:marRight w:val="0"/>
      <w:marTop w:val="0"/>
      <w:marBottom w:val="0"/>
      <w:divBdr>
        <w:top w:val="none" w:sz="0" w:space="0" w:color="auto"/>
        <w:left w:val="none" w:sz="0" w:space="0" w:color="auto"/>
        <w:bottom w:val="none" w:sz="0" w:space="0" w:color="auto"/>
        <w:right w:val="none" w:sz="0" w:space="0" w:color="auto"/>
      </w:divBdr>
    </w:div>
    <w:div w:id="142233700">
      <w:bodyDiv w:val="1"/>
      <w:marLeft w:val="0"/>
      <w:marRight w:val="0"/>
      <w:marTop w:val="0"/>
      <w:marBottom w:val="0"/>
      <w:divBdr>
        <w:top w:val="none" w:sz="0" w:space="0" w:color="auto"/>
        <w:left w:val="none" w:sz="0" w:space="0" w:color="auto"/>
        <w:bottom w:val="none" w:sz="0" w:space="0" w:color="auto"/>
        <w:right w:val="none" w:sz="0" w:space="0" w:color="auto"/>
      </w:divBdr>
    </w:div>
    <w:div w:id="164830672">
      <w:bodyDiv w:val="1"/>
      <w:marLeft w:val="0"/>
      <w:marRight w:val="0"/>
      <w:marTop w:val="0"/>
      <w:marBottom w:val="0"/>
      <w:divBdr>
        <w:top w:val="none" w:sz="0" w:space="0" w:color="auto"/>
        <w:left w:val="none" w:sz="0" w:space="0" w:color="auto"/>
        <w:bottom w:val="none" w:sz="0" w:space="0" w:color="auto"/>
        <w:right w:val="none" w:sz="0" w:space="0" w:color="auto"/>
      </w:divBdr>
    </w:div>
    <w:div w:id="175119275">
      <w:bodyDiv w:val="1"/>
      <w:marLeft w:val="0"/>
      <w:marRight w:val="0"/>
      <w:marTop w:val="0"/>
      <w:marBottom w:val="0"/>
      <w:divBdr>
        <w:top w:val="none" w:sz="0" w:space="0" w:color="auto"/>
        <w:left w:val="none" w:sz="0" w:space="0" w:color="auto"/>
        <w:bottom w:val="none" w:sz="0" w:space="0" w:color="auto"/>
        <w:right w:val="none" w:sz="0" w:space="0" w:color="auto"/>
      </w:divBdr>
    </w:div>
    <w:div w:id="190149884">
      <w:bodyDiv w:val="1"/>
      <w:marLeft w:val="0"/>
      <w:marRight w:val="0"/>
      <w:marTop w:val="0"/>
      <w:marBottom w:val="0"/>
      <w:divBdr>
        <w:top w:val="none" w:sz="0" w:space="0" w:color="auto"/>
        <w:left w:val="none" w:sz="0" w:space="0" w:color="auto"/>
        <w:bottom w:val="none" w:sz="0" w:space="0" w:color="auto"/>
        <w:right w:val="none" w:sz="0" w:space="0" w:color="auto"/>
      </w:divBdr>
    </w:div>
    <w:div w:id="251090746">
      <w:bodyDiv w:val="1"/>
      <w:marLeft w:val="0"/>
      <w:marRight w:val="0"/>
      <w:marTop w:val="0"/>
      <w:marBottom w:val="0"/>
      <w:divBdr>
        <w:top w:val="none" w:sz="0" w:space="0" w:color="auto"/>
        <w:left w:val="none" w:sz="0" w:space="0" w:color="auto"/>
        <w:bottom w:val="none" w:sz="0" w:space="0" w:color="auto"/>
        <w:right w:val="none" w:sz="0" w:space="0" w:color="auto"/>
      </w:divBdr>
    </w:div>
    <w:div w:id="316998019">
      <w:bodyDiv w:val="1"/>
      <w:marLeft w:val="0"/>
      <w:marRight w:val="0"/>
      <w:marTop w:val="0"/>
      <w:marBottom w:val="0"/>
      <w:divBdr>
        <w:top w:val="none" w:sz="0" w:space="0" w:color="auto"/>
        <w:left w:val="none" w:sz="0" w:space="0" w:color="auto"/>
        <w:bottom w:val="none" w:sz="0" w:space="0" w:color="auto"/>
        <w:right w:val="none" w:sz="0" w:space="0" w:color="auto"/>
      </w:divBdr>
    </w:div>
    <w:div w:id="357661919">
      <w:bodyDiv w:val="1"/>
      <w:marLeft w:val="0"/>
      <w:marRight w:val="0"/>
      <w:marTop w:val="0"/>
      <w:marBottom w:val="0"/>
      <w:divBdr>
        <w:top w:val="none" w:sz="0" w:space="0" w:color="auto"/>
        <w:left w:val="none" w:sz="0" w:space="0" w:color="auto"/>
        <w:bottom w:val="none" w:sz="0" w:space="0" w:color="auto"/>
        <w:right w:val="none" w:sz="0" w:space="0" w:color="auto"/>
      </w:divBdr>
    </w:div>
    <w:div w:id="403380962">
      <w:bodyDiv w:val="1"/>
      <w:marLeft w:val="0"/>
      <w:marRight w:val="0"/>
      <w:marTop w:val="0"/>
      <w:marBottom w:val="0"/>
      <w:divBdr>
        <w:top w:val="none" w:sz="0" w:space="0" w:color="auto"/>
        <w:left w:val="none" w:sz="0" w:space="0" w:color="auto"/>
        <w:bottom w:val="none" w:sz="0" w:space="0" w:color="auto"/>
        <w:right w:val="none" w:sz="0" w:space="0" w:color="auto"/>
      </w:divBdr>
    </w:div>
    <w:div w:id="485129525">
      <w:bodyDiv w:val="1"/>
      <w:marLeft w:val="0"/>
      <w:marRight w:val="0"/>
      <w:marTop w:val="0"/>
      <w:marBottom w:val="0"/>
      <w:divBdr>
        <w:top w:val="none" w:sz="0" w:space="0" w:color="auto"/>
        <w:left w:val="none" w:sz="0" w:space="0" w:color="auto"/>
        <w:bottom w:val="none" w:sz="0" w:space="0" w:color="auto"/>
        <w:right w:val="none" w:sz="0" w:space="0" w:color="auto"/>
      </w:divBdr>
    </w:div>
    <w:div w:id="544097653">
      <w:bodyDiv w:val="1"/>
      <w:marLeft w:val="0"/>
      <w:marRight w:val="0"/>
      <w:marTop w:val="0"/>
      <w:marBottom w:val="0"/>
      <w:divBdr>
        <w:top w:val="none" w:sz="0" w:space="0" w:color="auto"/>
        <w:left w:val="none" w:sz="0" w:space="0" w:color="auto"/>
        <w:bottom w:val="none" w:sz="0" w:space="0" w:color="auto"/>
        <w:right w:val="none" w:sz="0" w:space="0" w:color="auto"/>
      </w:divBdr>
    </w:div>
    <w:div w:id="581255987">
      <w:bodyDiv w:val="1"/>
      <w:marLeft w:val="0"/>
      <w:marRight w:val="0"/>
      <w:marTop w:val="0"/>
      <w:marBottom w:val="0"/>
      <w:divBdr>
        <w:top w:val="none" w:sz="0" w:space="0" w:color="auto"/>
        <w:left w:val="none" w:sz="0" w:space="0" w:color="auto"/>
        <w:bottom w:val="none" w:sz="0" w:space="0" w:color="auto"/>
        <w:right w:val="none" w:sz="0" w:space="0" w:color="auto"/>
      </w:divBdr>
    </w:div>
    <w:div w:id="605356171">
      <w:bodyDiv w:val="1"/>
      <w:marLeft w:val="0"/>
      <w:marRight w:val="0"/>
      <w:marTop w:val="0"/>
      <w:marBottom w:val="0"/>
      <w:divBdr>
        <w:top w:val="none" w:sz="0" w:space="0" w:color="auto"/>
        <w:left w:val="none" w:sz="0" w:space="0" w:color="auto"/>
        <w:bottom w:val="none" w:sz="0" w:space="0" w:color="auto"/>
        <w:right w:val="none" w:sz="0" w:space="0" w:color="auto"/>
      </w:divBdr>
    </w:div>
    <w:div w:id="672727772">
      <w:bodyDiv w:val="1"/>
      <w:marLeft w:val="0"/>
      <w:marRight w:val="0"/>
      <w:marTop w:val="0"/>
      <w:marBottom w:val="0"/>
      <w:divBdr>
        <w:top w:val="none" w:sz="0" w:space="0" w:color="auto"/>
        <w:left w:val="none" w:sz="0" w:space="0" w:color="auto"/>
        <w:bottom w:val="none" w:sz="0" w:space="0" w:color="auto"/>
        <w:right w:val="none" w:sz="0" w:space="0" w:color="auto"/>
      </w:divBdr>
    </w:div>
    <w:div w:id="697466837">
      <w:bodyDiv w:val="1"/>
      <w:marLeft w:val="0"/>
      <w:marRight w:val="0"/>
      <w:marTop w:val="0"/>
      <w:marBottom w:val="0"/>
      <w:divBdr>
        <w:top w:val="none" w:sz="0" w:space="0" w:color="auto"/>
        <w:left w:val="none" w:sz="0" w:space="0" w:color="auto"/>
        <w:bottom w:val="none" w:sz="0" w:space="0" w:color="auto"/>
        <w:right w:val="none" w:sz="0" w:space="0" w:color="auto"/>
      </w:divBdr>
    </w:div>
    <w:div w:id="704258389">
      <w:bodyDiv w:val="1"/>
      <w:marLeft w:val="0"/>
      <w:marRight w:val="0"/>
      <w:marTop w:val="0"/>
      <w:marBottom w:val="0"/>
      <w:divBdr>
        <w:top w:val="none" w:sz="0" w:space="0" w:color="auto"/>
        <w:left w:val="none" w:sz="0" w:space="0" w:color="auto"/>
        <w:bottom w:val="none" w:sz="0" w:space="0" w:color="auto"/>
        <w:right w:val="none" w:sz="0" w:space="0" w:color="auto"/>
      </w:divBdr>
    </w:div>
    <w:div w:id="713426753">
      <w:bodyDiv w:val="1"/>
      <w:marLeft w:val="0"/>
      <w:marRight w:val="0"/>
      <w:marTop w:val="0"/>
      <w:marBottom w:val="0"/>
      <w:divBdr>
        <w:top w:val="none" w:sz="0" w:space="0" w:color="auto"/>
        <w:left w:val="none" w:sz="0" w:space="0" w:color="auto"/>
        <w:bottom w:val="none" w:sz="0" w:space="0" w:color="auto"/>
        <w:right w:val="none" w:sz="0" w:space="0" w:color="auto"/>
      </w:divBdr>
      <w:divsChild>
        <w:div w:id="1588467035">
          <w:marLeft w:val="0"/>
          <w:marRight w:val="0"/>
          <w:marTop w:val="0"/>
          <w:marBottom w:val="0"/>
          <w:divBdr>
            <w:top w:val="none" w:sz="0" w:space="0" w:color="auto"/>
            <w:left w:val="none" w:sz="0" w:space="0" w:color="auto"/>
            <w:bottom w:val="none" w:sz="0" w:space="0" w:color="auto"/>
            <w:right w:val="none" w:sz="0" w:space="0" w:color="auto"/>
          </w:divBdr>
          <w:divsChild>
            <w:div w:id="1353452504">
              <w:marLeft w:val="0"/>
              <w:marRight w:val="0"/>
              <w:marTop w:val="0"/>
              <w:marBottom w:val="0"/>
              <w:divBdr>
                <w:top w:val="none" w:sz="0" w:space="0" w:color="auto"/>
                <w:left w:val="none" w:sz="0" w:space="0" w:color="auto"/>
                <w:bottom w:val="none" w:sz="0" w:space="0" w:color="auto"/>
                <w:right w:val="none" w:sz="0" w:space="0" w:color="auto"/>
              </w:divBdr>
              <w:divsChild>
                <w:div w:id="11684069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7047443">
          <w:marLeft w:val="0"/>
          <w:marRight w:val="0"/>
          <w:marTop w:val="0"/>
          <w:marBottom w:val="0"/>
          <w:divBdr>
            <w:top w:val="none" w:sz="0" w:space="0" w:color="auto"/>
            <w:left w:val="none" w:sz="0" w:space="0" w:color="auto"/>
            <w:bottom w:val="none" w:sz="0" w:space="0" w:color="auto"/>
            <w:right w:val="none" w:sz="0" w:space="0" w:color="auto"/>
          </w:divBdr>
          <w:divsChild>
            <w:div w:id="658339653">
              <w:marLeft w:val="0"/>
              <w:marRight w:val="0"/>
              <w:marTop w:val="0"/>
              <w:marBottom w:val="0"/>
              <w:divBdr>
                <w:top w:val="none" w:sz="0" w:space="0" w:color="auto"/>
                <w:left w:val="none" w:sz="0" w:space="0" w:color="auto"/>
                <w:bottom w:val="none" w:sz="0" w:space="0" w:color="auto"/>
                <w:right w:val="none" w:sz="0" w:space="0" w:color="auto"/>
              </w:divBdr>
              <w:divsChild>
                <w:div w:id="784734834">
                  <w:marLeft w:val="0"/>
                  <w:marRight w:val="0"/>
                  <w:marTop w:val="180"/>
                  <w:marBottom w:val="180"/>
                  <w:divBdr>
                    <w:top w:val="none" w:sz="0" w:space="0" w:color="auto"/>
                    <w:left w:val="none" w:sz="0" w:space="0" w:color="auto"/>
                    <w:bottom w:val="none" w:sz="0" w:space="0" w:color="auto"/>
                    <w:right w:val="none" w:sz="0" w:space="0" w:color="auto"/>
                  </w:divBdr>
                  <w:divsChild>
                    <w:div w:id="1739862117">
                      <w:marLeft w:val="0"/>
                      <w:marRight w:val="0"/>
                      <w:marTop w:val="0"/>
                      <w:marBottom w:val="360"/>
                      <w:divBdr>
                        <w:top w:val="none" w:sz="0" w:space="0" w:color="auto"/>
                        <w:left w:val="none" w:sz="0" w:space="0" w:color="auto"/>
                        <w:bottom w:val="none" w:sz="0" w:space="0" w:color="auto"/>
                        <w:right w:val="none" w:sz="0" w:space="0" w:color="auto"/>
                      </w:divBdr>
                      <w:divsChild>
                        <w:div w:id="10015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1791">
              <w:marLeft w:val="0"/>
              <w:marRight w:val="0"/>
              <w:marTop w:val="0"/>
              <w:marBottom w:val="0"/>
              <w:divBdr>
                <w:top w:val="none" w:sz="0" w:space="0" w:color="auto"/>
                <w:left w:val="none" w:sz="0" w:space="0" w:color="auto"/>
                <w:bottom w:val="none" w:sz="0" w:space="0" w:color="auto"/>
                <w:right w:val="none" w:sz="0" w:space="0" w:color="auto"/>
              </w:divBdr>
              <w:divsChild>
                <w:div w:id="1276719948">
                  <w:marLeft w:val="0"/>
                  <w:marRight w:val="0"/>
                  <w:marTop w:val="180"/>
                  <w:marBottom w:val="180"/>
                  <w:divBdr>
                    <w:top w:val="none" w:sz="0" w:space="0" w:color="auto"/>
                    <w:left w:val="none" w:sz="0" w:space="0" w:color="auto"/>
                    <w:bottom w:val="none" w:sz="0" w:space="0" w:color="auto"/>
                    <w:right w:val="none" w:sz="0" w:space="0" w:color="auto"/>
                  </w:divBdr>
                  <w:divsChild>
                    <w:div w:id="1863855076">
                      <w:marLeft w:val="0"/>
                      <w:marRight w:val="0"/>
                      <w:marTop w:val="0"/>
                      <w:marBottom w:val="360"/>
                      <w:divBdr>
                        <w:top w:val="none" w:sz="0" w:space="0" w:color="auto"/>
                        <w:left w:val="none" w:sz="0" w:space="0" w:color="auto"/>
                        <w:bottom w:val="none" w:sz="0" w:space="0" w:color="auto"/>
                        <w:right w:val="none" w:sz="0" w:space="0" w:color="auto"/>
                      </w:divBdr>
                      <w:divsChild>
                        <w:div w:id="8270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8593">
              <w:marLeft w:val="0"/>
              <w:marRight w:val="0"/>
              <w:marTop w:val="0"/>
              <w:marBottom w:val="0"/>
              <w:divBdr>
                <w:top w:val="none" w:sz="0" w:space="0" w:color="auto"/>
                <w:left w:val="none" w:sz="0" w:space="0" w:color="auto"/>
                <w:bottom w:val="none" w:sz="0" w:space="0" w:color="auto"/>
                <w:right w:val="none" w:sz="0" w:space="0" w:color="auto"/>
              </w:divBdr>
              <w:divsChild>
                <w:div w:id="1578976991">
                  <w:marLeft w:val="0"/>
                  <w:marRight w:val="0"/>
                  <w:marTop w:val="180"/>
                  <w:marBottom w:val="180"/>
                  <w:divBdr>
                    <w:top w:val="none" w:sz="0" w:space="0" w:color="auto"/>
                    <w:left w:val="none" w:sz="0" w:space="0" w:color="auto"/>
                    <w:bottom w:val="none" w:sz="0" w:space="0" w:color="auto"/>
                    <w:right w:val="none" w:sz="0" w:space="0" w:color="auto"/>
                  </w:divBdr>
                  <w:divsChild>
                    <w:div w:id="2113040658">
                      <w:marLeft w:val="0"/>
                      <w:marRight w:val="0"/>
                      <w:marTop w:val="0"/>
                      <w:marBottom w:val="360"/>
                      <w:divBdr>
                        <w:top w:val="none" w:sz="0" w:space="0" w:color="auto"/>
                        <w:left w:val="none" w:sz="0" w:space="0" w:color="auto"/>
                        <w:bottom w:val="none" w:sz="0" w:space="0" w:color="auto"/>
                        <w:right w:val="none" w:sz="0" w:space="0" w:color="auto"/>
                      </w:divBdr>
                      <w:divsChild>
                        <w:div w:id="91227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4321">
              <w:marLeft w:val="0"/>
              <w:marRight w:val="0"/>
              <w:marTop w:val="0"/>
              <w:marBottom w:val="0"/>
              <w:divBdr>
                <w:top w:val="none" w:sz="0" w:space="0" w:color="auto"/>
                <w:left w:val="none" w:sz="0" w:space="0" w:color="auto"/>
                <w:bottom w:val="none" w:sz="0" w:space="0" w:color="auto"/>
                <w:right w:val="none" w:sz="0" w:space="0" w:color="auto"/>
              </w:divBdr>
              <w:divsChild>
                <w:div w:id="1139691702">
                  <w:marLeft w:val="0"/>
                  <w:marRight w:val="0"/>
                  <w:marTop w:val="180"/>
                  <w:marBottom w:val="180"/>
                  <w:divBdr>
                    <w:top w:val="none" w:sz="0" w:space="0" w:color="auto"/>
                    <w:left w:val="none" w:sz="0" w:space="0" w:color="auto"/>
                    <w:bottom w:val="none" w:sz="0" w:space="0" w:color="auto"/>
                    <w:right w:val="none" w:sz="0" w:space="0" w:color="auto"/>
                  </w:divBdr>
                  <w:divsChild>
                    <w:div w:id="1754400970">
                      <w:marLeft w:val="0"/>
                      <w:marRight w:val="0"/>
                      <w:marTop w:val="0"/>
                      <w:marBottom w:val="360"/>
                      <w:divBdr>
                        <w:top w:val="none" w:sz="0" w:space="0" w:color="auto"/>
                        <w:left w:val="none" w:sz="0" w:space="0" w:color="auto"/>
                        <w:bottom w:val="none" w:sz="0" w:space="0" w:color="auto"/>
                        <w:right w:val="none" w:sz="0" w:space="0" w:color="auto"/>
                      </w:divBdr>
                      <w:divsChild>
                        <w:div w:id="8517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8091">
              <w:marLeft w:val="0"/>
              <w:marRight w:val="0"/>
              <w:marTop w:val="0"/>
              <w:marBottom w:val="0"/>
              <w:divBdr>
                <w:top w:val="none" w:sz="0" w:space="0" w:color="auto"/>
                <w:left w:val="none" w:sz="0" w:space="0" w:color="auto"/>
                <w:bottom w:val="none" w:sz="0" w:space="0" w:color="auto"/>
                <w:right w:val="none" w:sz="0" w:space="0" w:color="auto"/>
              </w:divBdr>
              <w:divsChild>
                <w:div w:id="200561298">
                  <w:marLeft w:val="0"/>
                  <w:marRight w:val="0"/>
                  <w:marTop w:val="180"/>
                  <w:marBottom w:val="180"/>
                  <w:divBdr>
                    <w:top w:val="none" w:sz="0" w:space="0" w:color="auto"/>
                    <w:left w:val="none" w:sz="0" w:space="0" w:color="auto"/>
                    <w:bottom w:val="none" w:sz="0" w:space="0" w:color="auto"/>
                    <w:right w:val="none" w:sz="0" w:space="0" w:color="auto"/>
                  </w:divBdr>
                  <w:divsChild>
                    <w:div w:id="2109307943">
                      <w:marLeft w:val="0"/>
                      <w:marRight w:val="0"/>
                      <w:marTop w:val="0"/>
                      <w:marBottom w:val="360"/>
                      <w:divBdr>
                        <w:top w:val="none" w:sz="0" w:space="0" w:color="auto"/>
                        <w:left w:val="none" w:sz="0" w:space="0" w:color="auto"/>
                        <w:bottom w:val="none" w:sz="0" w:space="0" w:color="auto"/>
                        <w:right w:val="none" w:sz="0" w:space="0" w:color="auto"/>
                      </w:divBdr>
                      <w:divsChild>
                        <w:div w:id="14481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4591">
              <w:marLeft w:val="0"/>
              <w:marRight w:val="0"/>
              <w:marTop w:val="0"/>
              <w:marBottom w:val="0"/>
              <w:divBdr>
                <w:top w:val="none" w:sz="0" w:space="0" w:color="auto"/>
                <w:left w:val="none" w:sz="0" w:space="0" w:color="auto"/>
                <w:bottom w:val="none" w:sz="0" w:space="0" w:color="auto"/>
                <w:right w:val="none" w:sz="0" w:space="0" w:color="auto"/>
              </w:divBdr>
              <w:divsChild>
                <w:div w:id="1767187914">
                  <w:marLeft w:val="0"/>
                  <w:marRight w:val="0"/>
                  <w:marTop w:val="180"/>
                  <w:marBottom w:val="180"/>
                  <w:divBdr>
                    <w:top w:val="none" w:sz="0" w:space="0" w:color="auto"/>
                    <w:left w:val="none" w:sz="0" w:space="0" w:color="auto"/>
                    <w:bottom w:val="none" w:sz="0" w:space="0" w:color="auto"/>
                    <w:right w:val="none" w:sz="0" w:space="0" w:color="auto"/>
                  </w:divBdr>
                  <w:divsChild>
                    <w:div w:id="140732169">
                      <w:marLeft w:val="0"/>
                      <w:marRight w:val="0"/>
                      <w:marTop w:val="0"/>
                      <w:marBottom w:val="360"/>
                      <w:divBdr>
                        <w:top w:val="none" w:sz="0" w:space="0" w:color="auto"/>
                        <w:left w:val="none" w:sz="0" w:space="0" w:color="auto"/>
                        <w:bottom w:val="none" w:sz="0" w:space="0" w:color="auto"/>
                        <w:right w:val="none" w:sz="0" w:space="0" w:color="auto"/>
                      </w:divBdr>
                      <w:divsChild>
                        <w:div w:id="8170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93977">
              <w:marLeft w:val="0"/>
              <w:marRight w:val="0"/>
              <w:marTop w:val="0"/>
              <w:marBottom w:val="0"/>
              <w:divBdr>
                <w:top w:val="none" w:sz="0" w:space="0" w:color="auto"/>
                <w:left w:val="none" w:sz="0" w:space="0" w:color="auto"/>
                <w:bottom w:val="none" w:sz="0" w:space="0" w:color="auto"/>
                <w:right w:val="none" w:sz="0" w:space="0" w:color="auto"/>
              </w:divBdr>
              <w:divsChild>
                <w:div w:id="993681975">
                  <w:marLeft w:val="0"/>
                  <w:marRight w:val="0"/>
                  <w:marTop w:val="180"/>
                  <w:marBottom w:val="180"/>
                  <w:divBdr>
                    <w:top w:val="none" w:sz="0" w:space="0" w:color="auto"/>
                    <w:left w:val="none" w:sz="0" w:space="0" w:color="auto"/>
                    <w:bottom w:val="none" w:sz="0" w:space="0" w:color="auto"/>
                    <w:right w:val="none" w:sz="0" w:space="0" w:color="auto"/>
                  </w:divBdr>
                  <w:divsChild>
                    <w:div w:id="901988234">
                      <w:marLeft w:val="0"/>
                      <w:marRight w:val="0"/>
                      <w:marTop w:val="0"/>
                      <w:marBottom w:val="360"/>
                      <w:divBdr>
                        <w:top w:val="none" w:sz="0" w:space="0" w:color="auto"/>
                        <w:left w:val="none" w:sz="0" w:space="0" w:color="auto"/>
                        <w:bottom w:val="none" w:sz="0" w:space="0" w:color="auto"/>
                        <w:right w:val="none" w:sz="0" w:space="0" w:color="auto"/>
                      </w:divBdr>
                      <w:divsChild>
                        <w:div w:id="1210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8406">
              <w:marLeft w:val="0"/>
              <w:marRight w:val="0"/>
              <w:marTop w:val="0"/>
              <w:marBottom w:val="0"/>
              <w:divBdr>
                <w:top w:val="none" w:sz="0" w:space="0" w:color="auto"/>
                <w:left w:val="none" w:sz="0" w:space="0" w:color="auto"/>
                <w:bottom w:val="none" w:sz="0" w:space="0" w:color="auto"/>
                <w:right w:val="none" w:sz="0" w:space="0" w:color="auto"/>
              </w:divBdr>
              <w:divsChild>
                <w:div w:id="989594690">
                  <w:marLeft w:val="0"/>
                  <w:marRight w:val="0"/>
                  <w:marTop w:val="180"/>
                  <w:marBottom w:val="180"/>
                  <w:divBdr>
                    <w:top w:val="none" w:sz="0" w:space="0" w:color="auto"/>
                    <w:left w:val="none" w:sz="0" w:space="0" w:color="auto"/>
                    <w:bottom w:val="none" w:sz="0" w:space="0" w:color="auto"/>
                    <w:right w:val="none" w:sz="0" w:space="0" w:color="auto"/>
                  </w:divBdr>
                  <w:divsChild>
                    <w:div w:id="148681611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51235097">
              <w:marLeft w:val="0"/>
              <w:marRight w:val="0"/>
              <w:marTop w:val="0"/>
              <w:marBottom w:val="0"/>
              <w:divBdr>
                <w:top w:val="none" w:sz="0" w:space="0" w:color="auto"/>
                <w:left w:val="none" w:sz="0" w:space="0" w:color="auto"/>
                <w:bottom w:val="none" w:sz="0" w:space="0" w:color="auto"/>
                <w:right w:val="none" w:sz="0" w:space="0" w:color="auto"/>
              </w:divBdr>
              <w:divsChild>
                <w:div w:id="632829323">
                  <w:marLeft w:val="0"/>
                  <w:marRight w:val="0"/>
                  <w:marTop w:val="180"/>
                  <w:marBottom w:val="180"/>
                  <w:divBdr>
                    <w:top w:val="none" w:sz="0" w:space="0" w:color="auto"/>
                    <w:left w:val="none" w:sz="0" w:space="0" w:color="auto"/>
                    <w:bottom w:val="none" w:sz="0" w:space="0" w:color="auto"/>
                    <w:right w:val="none" w:sz="0" w:space="0" w:color="auto"/>
                  </w:divBdr>
                  <w:divsChild>
                    <w:div w:id="42974380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874385309">
              <w:marLeft w:val="0"/>
              <w:marRight w:val="0"/>
              <w:marTop w:val="0"/>
              <w:marBottom w:val="0"/>
              <w:divBdr>
                <w:top w:val="none" w:sz="0" w:space="0" w:color="auto"/>
                <w:left w:val="none" w:sz="0" w:space="0" w:color="auto"/>
                <w:bottom w:val="none" w:sz="0" w:space="0" w:color="auto"/>
                <w:right w:val="none" w:sz="0" w:space="0" w:color="auto"/>
              </w:divBdr>
              <w:divsChild>
                <w:div w:id="1856185414">
                  <w:marLeft w:val="0"/>
                  <w:marRight w:val="0"/>
                  <w:marTop w:val="180"/>
                  <w:marBottom w:val="180"/>
                  <w:divBdr>
                    <w:top w:val="none" w:sz="0" w:space="0" w:color="auto"/>
                    <w:left w:val="none" w:sz="0" w:space="0" w:color="auto"/>
                    <w:bottom w:val="none" w:sz="0" w:space="0" w:color="auto"/>
                    <w:right w:val="none" w:sz="0" w:space="0" w:color="auto"/>
                  </w:divBdr>
                  <w:divsChild>
                    <w:div w:id="205091023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07023047">
              <w:marLeft w:val="0"/>
              <w:marRight w:val="0"/>
              <w:marTop w:val="0"/>
              <w:marBottom w:val="0"/>
              <w:divBdr>
                <w:top w:val="none" w:sz="0" w:space="0" w:color="auto"/>
                <w:left w:val="none" w:sz="0" w:space="0" w:color="auto"/>
                <w:bottom w:val="none" w:sz="0" w:space="0" w:color="auto"/>
                <w:right w:val="none" w:sz="0" w:space="0" w:color="auto"/>
              </w:divBdr>
              <w:divsChild>
                <w:div w:id="713386064">
                  <w:marLeft w:val="0"/>
                  <w:marRight w:val="0"/>
                  <w:marTop w:val="180"/>
                  <w:marBottom w:val="180"/>
                  <w:divBdr>
                    <w:top w:val="none" w:sz="0" w:space="0" w:color="auto"/>
                    <w:left w:val="none" w:sz="0" w:space="0" w:color="auto"/>
                    <w:bottom w:val="none" w:sz="0" w:space="0" w:color="auto"/>
                    <w:right w:val="none" w:sz="0" w:space="0" w:color="auto"/>
                  </w:divBdr>
                  <w:divsChild>
                    <w:div w:id="1241132533">
                      <w:marLeft w:val="0"/>
                      <w:marRight w:val="0"/>
                      <w:marTop w:val="0"/>
                      <w:marBottom w:val="360"/>
                      <w:divBdr>
                        <w:top w:val="none" w:sz="0" w:space="0" w:color="auto"/>
                        <w:left w:val="none" w:sz="0" w:space="0" w:color="auto"/>
                        <w:bottom w:val="none" w:sz="0" w:space="0" w:color="auto"/>
                        <w:right w:val="none" w:sz="0" w:space="0" w:color="auto"/>
                      </w:divBdr>
                      <w:divsChild>
                        <w:div w:id="303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267">
              <w:marLeft w:val="0"/>
              <w:marRight w:val="0"/>
              <w:marTop w:val="0"/>
              <w:marBottom w:val="0"/>
              <w:divBdr>
                <w:top w:val="none" w:sz="0" w:space="0" w:color="auto"/>
                <w:left w:val="none" w:sz="0" w:space="0" w:color="auto"/>
                <w:bottom w:val="none" w:sz="0" w:space="0" w:color="auto"/>
                <w:right w:val="none" w:sz="0" w:space="0" w:color="auto"/>
              </w:divBdr>
              <w:divsChild>
                <w:div w:id="2059888707">
                  <w:marLeft w:val="0"/>
                  <w:marRight w:val="0"/>
                  <w:marTop w:val="180"/>
                  <w:marBottom w:val="180"/>
                  <w:divBdr>
                    <w:top w:val="none" w:sz="0" w:space="0" w:color="auto"/>
                    <w:left w:val="none" w:sz="0" w:space="0" w:color="auto"/>
                    <w:bottom w:val="none" w:sz="0" w:space="0" w:color="auto"/>
                    <w:right w:val="none" w:sz="0" w:space="0" w:color="auto"/>
                  </w:divBdr>
                  <w:divsChild>
                    <w:div w:id="622343955">
                      <w:marLeft w:val="0"/>
                      <w:marRight w:val="0"/>
                      <w:marTop w:val="0"/>
                      <w:marBottom w:val="360"/>
                      <w:divBdr>
                        <w:top w:val="none" w:sz="0" w:space="0" w:color="auto"/>
                        <w:left w:val="none" w:sz="0" w:space="0" w:color="auto"/>
                        <w:bottom w:val="none" w:sz="0" w:space="0" w:color="auto"/>
                        <w:right w:val="none" w:sz="0" w:space="0" w:color="auto"/>
                      </w:divBdr>
                      <w:divsChild>
                        <w:div w:id="1421174098">
                          <w:marLeft w:val="0"/>
                          <w:marRight w:val="0"/>
                          <w:marTop w:val="0"/>
                          <w:marBottom w:val="0"/>
                          <w:divBdr>
                            <w:top w:val="none" w:sz="0" w:space="0" w:color="auto"/>
                            <w:left w:val="none" w:sz="0" w:space="0" w:color="auto"/>
                            <w:bottom w:val="none" w:sz="0" w:space="0" w:color="auto"/>
                            <w:right w:val="none" w:sz="0" w:space="0" w:color="auto"/>
                          </w:divBdr>
                        </w:div>
                        <w:div w:id="1765101958">
                          <w:marLeft w:val="0"/>
                          <w:marRight w:val="0"/>
                          <w:marTop w:val="0"/>
                          <w:marBottom w:val="0"/>
                          <w:divBdr>
                            <w:top w:val="none" w:sz="0" w:space="0" w:color="auto"/>
                            <w:left w:val="none" w:sz="0" w:space="0" w:color="auto"/>
                            <w:bottom w:val="none" w:sz="0" w:space="0" w:color="auto"/>
                            <w:right w:val="none" w:sz="0" w:space="0" w:color="auto"/>
                          </w:divBdr>
                          <w:divsChild>
                            <w:div w:id="778379662">
                              <w:marLeft w:val="0"/>
                              <w:marRight w:val="0"/>
                              <w:marTop w:val="0"/>
                              <w:marBottom w:val="0"/>
                              <w:divBdr>
                                <w:top w:val="none" w:sz="0" w:space="0" w:color="auto"/>
                                <w:left w:val="none" w:sz="0" w:space="0" w:color="auto"/>
                                <w:bottom w:val="none" w:sz="0" w:space="0" w:color="auto"/>
                                <w:right w:val="none" w:sz="0" w:space="0" w:color="auto"/>
                              </w:divBdr>
                            </w:div>
                            <w:div w:id="1327896598">
                              <w:marLeft w:val="0"/>
                              <w:marRight w:val="0"/>
                              <w:marTop w:val="0"/>
                              <w:marBottom w:val="0"/>
                              <w:divBdr>
                                <w:top w:val="none" w:sz="0" w:space="0" w:color="auto"/>
                                <w:left w:val="none" w:sz="0" w:space="0" w:color="auto"/>
                                <w:bottom w:val="none" w:sz="0" w:space="0" w:color="auto"/>
                                <w:right w:val="none" w:sz="0" w:space="0" w:color="auto"/>
                              </w:divBdr>
                            </w:div>
                            <w:div w:id="85737964">
                              <w:marLeft w:val="0"/>
                              <w:marRight w:val="0"/>
                              <w:marTop w:val="0"/>
                              <w:marBottom w:val="0"/>
                              <w:divBdr>
                                <w:top w:val="none" w:sz="0" w:space="0" w:color="auto"/>
                                <w:left w:val="none" w:sz="0" w:space="0" w:color="auto"/>
                                <w:bottom w:val="none" w:sz="0" w:space="0" w:color="auto"/>
                                <w:right w:val="none" w:sz="0" w:space="0" w:color="auto"/>
                              </w:divBdr>
                            </w:div>
                            <w:div w:id="374894104">
                              <w:marLeft w:val="0"/>
                              <w:marRight w:val="0"/>
                              <w:marTop w:val="0"/>
                              <w:marBottom w:val="0"/>
                              <w:divBdr>
                                <w:top w:val="none" w:sz="0" w:space="0" w:color="auto"/>
                                <w:left w:val="none" w:sz="0" w:space="0" w:color="auto"/>
                                <w:bottom w:val="none" w:sz="0" w:space="0" w:color="auto"/>
                                <w:right w:val="none" w:sz="0" w:space="0" w:color="auto"/>
                              </w:divBdr>
                            </w:div>
                            <w:div w:id="702368735">
                              <w:marLeft w:val="0"/>
                              <w:marRight w:val="0"/>
                              <w:marTop w:val="0"/>
                              <w:marBottom w:val="0"/>
                              <w:divBdr>
                                <w:top w:val="none" w:sz="0" w:space="0" w:color="auto"/>
                                <w:left w:val="none" w:sz="0" w:space="0" w:color="auto"/>
                                <w:bottom w:val="none" w:sz="0" w:space="0" w:color="auto"/>
                                <w:right w:val="none" w:sz="0" w:space="0" w:color="auto"/>
                              </w:divBdr>
                            </w:div>
                            <w:div w:id="1008018251">
                              <w:marLeft w:val="0"/>
                              <w:marRight w:val="0"/>
                              <w:marTop w:val="0"/>
                              <w:marBottom w:val="0"/>
                              <w:divBdr>
                                <w:top w:val="none" w:sz="0" w:space="0" w:color="auto"/>
                                <w:left w:val="none" w:sz="0" w:space="0" w:color="auto"/>
                                <w:bottom w:val="none" w:sz="0" w:space="0" w:color="auto"/>
                                <w:right w:val="none" w:sz="0" w:space="0" w:color="auto"/>
                              </w:divBdr>
                            </w:div>
                            <w:div w:id="117454665">
                              <w:marLeft w:val="0"/>
                              <w:marRight w:val="0"/>
                              <w:marTop w:val="0"/>
                              <w:marBottom w:val="0"/>
                              <w:divBdr>
                                <w:top w:val="none" w:sz="0" w:space="0" w:color="auto"/>
                                <w:left w:val="none" w:sz="0" w:space="0" w:color="auto"/>
                                <w:bottom w:val="none" w:sz="0" w:space="0" w:color="auto"/>
                                <w:right w:val="none" w:sz="0" w:space="0" w:color="auto"/>
                              </w:divBdr>
                            </w:div>
                            <w:div w:id="2081705069">
                              <w:marLeft w:val="0"/>
                              <w:marRight w:val="0"/>
                              <w:marTop w:val="0"/>
                              <w:marBottom w:val="0"/>
                              <w:divBdr>
                                <w:top w:val="none" w:sz="0" w:space="0" w:color="auto"/>
                                <w:left w:val="none" w:sz="0" w:space="0" w:color="auto"/>
                                <w:bottom w:val="none" w:sz="0" w:space="0" w:color="auto"/>
                                <w:right w:val="none" w:sz="0" w:space="0" w:color="auto"/>
                              </w:divBdr>
                            </w:div>
                            <w:div w:id="564026579">
                              <w:marLeft w:val="0"/>
                              <w:marRight w:val="0"/>
                              <w:marTop w:val="0"/>
                              <w:marBottom w:val="0"/>
                              <w:divBdr>
                                <w:top w:val="none" w:sz="0" w:space="0" w:color="auto"/>
                                <w:left w:val="none" w:sz="0" w:space="0" w:color="auto"/>
                                <w:bottom w:val="none" w:sz="0" w:space="0" w:color="auto"/>
                                <w:right w:val="none" w:sz="0" w:space="0" w:color="auto"/>
                              </w:divBdr>
                            </w:div>
                            <w:div w:id="10626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24769">
              <w:marLeft w:val="0"/>
              <w:marRight w:val="0"/>
              <w:marTop w:val="0"/>
              <w:marBottom w:val="0"/>
              <w:divBdr>
                <w:top w:val="none" w:sz="0" w:space="0" w:color="auto"/>
                <w:left w:val="none" w:sz="0" w:space="0" w:color="auto"/>
                <w:bottom w:val="none" w:sz="0" w:space="0" w:color="auto"/>
                <w:right w:val="none" w:sz="0" w:space="0" w:color="auto"/>
              </w:divBdr>
              <w:divsChild>
                <w:div w:id="168569176">
                  <w:marLeft w:val="0"/>
                  <w:marRight w:val="0"/>
                  <w:marTop w:val="180"/>
                  <w:marBottom w:val="180"/>
                  <w:divBdr>
                    <w:top w:val="none" w:sz="0" w:space="0" w:color="auto"/>
                    <w:left w:val="none" w:sz="0" w:space="0" w:color="auto"/>
                    <w:bottom w:val="none" w:sz="0" w:space="0" w:color="auto"/>
                    <w:right w:val="none" w:sz="0" w:space="0" w:color="auto"/>
                  </w:divBdr>
                  <w:divsChild>
                    <w:div w:id="1268200028">
                      <w:marLeft w:val="0"/>
                      <w:marRight w:val="0"/>
                      <w:marTop w:val="0"/>
                      <w:marBottom w:val="360"/>
                      <w:divBdr>
                        <w:top w:val="none" w:sz="0" w:space="0" w:color="auto"/>
                        <w:left w:val="none" w:sz="0" w:space="0" w:color="auto"/>
                        <w:bottom w:val="none" w:sz="0" w:space="0" w:color="auto"/>
                        <w:right w:val="none" w:sz="0" w:space="0" w:color="auto"/>
                      </w:divBdr>
                      <w:divsChild>
                        <w:div w:id="12414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9221">
              <w:marLeft w:val="0"/>
              <w:marRight w:val="0"/>
              <w:marTop w:val="0"/>
              <w:marBottom w:val="0"/>
              <w:divBdr>
                <w:top w:val="none" w:sz="0" w:space="0" w:color="auto"/>
                <w:left w:val="none" w:sz="0" w:space="0" w:color="auto"/>
                <w:bottom w:val="none" w:sz="0" w:space="0" w:color="auto"/>
                <w:right w:val="none" w:sz="0" w:space="0" w:color="auto"/>
              </w:divBdr>
              <w:divsChild>
                <w:div w:id="1302464764">
                  <w:marLeft w:val="0"/>
                  <w:marRight w:val="0"/>
                  <w:marTop w:val="180"/>
                  <w:marBottom w:val="180"/>
                  <w:divBdr>
                    <w:top w:val="none" w:sz="0" w:space="0" w:color="auto"/>
                    <w:left w:val="none" w:sz="0" w:space="0" w:color="auto"/>
                    <w:bottom w:val="none" w:sz="0" w:space="0" w:color="auto"/>
                    <w:right w:val="none" w:sz="0" w:space="0" w:color="auto"/>
                  </w:divBdr>
                  <w:divsChild>
                    <w:div w:id="1757785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49652225">
              <w:marLeft w:val="0"/>
              <w:marRight w:val="0"/>
              <w:marTop w:val="0"/>
              <w:marBottom w:val="0"/>
              <w:divBdr>
                <w:top w:val="none" w:sz="0" w:space="0" w:color="auto"/>
                <w:left w:val="none" w:sz="0" w:space="0" w:color="auto"/>
                <w:bottom w:val="none" w:sz="0" w:space="0" w:color="auto"/>
                <w:right w:val="none" w:sz="0" w:space="0" w:color="auto"/>
              </w:divBdr>
              <w:divsChild>
                <w:div w:id="303238262">
                  <w:marLeft w:val="0"/>
                  <w:marRight w:val="0"/>
                  <w:marTop w:val="180"/>
                  <w:marBottom w:val="180"/>
                  <w:divBdr>
                    <w:top w:val="none" w:sz="0" w:space="0" w:color="auto"/>
                    <w:left w:val="none" w:sz="0" w:space="0" w:color="auto"/>
                    <w:bottom w:val="none" w:sz="0" w:space="0" w:color="auto"/>
                    <w:right w:val="none" w:sz="0" w:space="0" w:color="auto"/>
                  </w:divBdr>
                  <w:divsChild>
                    <w:div w:id="1464276847">
                      <w:marLeft w:val="0"/>
                      <w:marRight w:val="0"/>
                      <w:marTop w:val="0"/>
                      <w:marBottom w:val="360"/>
                      <w:divBdr>
                        <w:top w:val="none" w:sz="0" w:space="0" w:color="auto"/>
                        <w:left w:val="none" w:sz="0" w:space="0" w:color="auto"/>
                        <w:bottom w:val="none" w:sz="0" w:space="0" w:color="auto"/>
                        <w:right w:val="none" w:sz="0" w:space="0" w:color="auto"/>
                      </w:divBdr>
                      <w:divsChild>
                        <w:div w:id="679159026">
                          <w:marLeft w:val="0"/>
                          <w:marRight w:val="0"/>
                          <w:marTop w:val="0"/>
                          <w:marBottom w:val="0"/>
                          <w:divBdr>
                            <w:top w:val="none" w:sz="0" w:space="0" w:color="auto"/>
                            <w:left w:val="none" w:sz="0" w:space="0" w:color="auto"/>
                            <w:bottom w:val="none" w:sz="0" w:space="0" w:color="auto"/>
                            <w:right w:val="none" w:sz="0" w:space="0" w:color="auto"/>
                          </w:divBdr>
                        </w:div>
                        <w:div w:id="16491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9402">
              <w:marLeft w:val="0"/>
              <w:marRight w:val="0"/>
              <w:marTop w:val="0"/>
              <w:marBottom w:val="0"/>
              <w:divBdr>
                <w:top w:val="none" w:sz="0" w:space="0" w:color="auto"/>
                <w:left w:val="none" w:sz="0" w:space="0" w:color="auto"/>
                <w:bottom w:val="none" w:sz="0" w:space="0" w:color="auto"/>
                <w:right w:val="none" w:sz="0" w:space="0" w:color="auto"/>
              </w:divBdr>
              <w:divsChild>
                <w:div w:id="172378894">
                  <w:marLeft w:val="0"/>
                  <w:marRight w:val="0"/>
                  <w:marTop w:val="180"/>
                  <w:marBottom w:val="180"/>
                  <w:divBdr>
                    <w:top w:val="none" w:sz="0" w:space="0" w:color="auto"/>
                    <w:left w:val="none" w:sz="0" w:space="0" w:color="auto"/>
                    <w:bottom w:val="none" w:sz="0" w:space="0" w:color="auto"/>
                    <w:right w:val="none" w:sz="0" w:space="0" w:color="auto"/>
                  </w:divBdr>
                  <w:divsChild>
                    <w:div w:id="1971786193">
                      <w:marLeft w:val="0"/>
                      <w:marRight w:val="0"/>
                      <w:marTop w:val="0"/>
                      <w:marBottom w:val="360"/>
                      <w:divBdr>
                        <w:top w:val="none" w:sz="0" w:space="0" w:color="auto"/>
                        <w:left w:val="none" w:sz="0" w:space="0" w:color="auto"/>
                        <w:bottom w:val="none" w:sz="0" w:space="0" w:color="auto"/>
                        <w:right w:val="none" w:sz="0" w:space="0" w:color="auto"/>
                      </w:divBdr>
                      <w:divsChild>
                        <w:div w:id="1083642602">
                          <w:marLeft w:val="0"/>
                          <w:marRight w:val="0"/>
                          <w:marTop w:val="0"/>
                          <w:marBottom w:val="0"/>
                          <w:divBdr>
                            <w:top w:val="none" w:sz="0" w:space="0" w:color="auto"/>
                            <w:left w:val="none" w:sz="0" w:space="0" w:color="auto"/>
                            <w:bottom w:val="none" w:sz="0" w:space="0" w:color="auto"/>
                            <w:right w:val="none" w:sz="0" w:space="0" w:color="auto"/>
                          </w:divBdr>
                        </w:div>
                        <w:div w:id="6112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5673">
              <w:marLeft w:val="0"/>
              <w:marRight w:val="0"/>
              <w:marTop w:val="0"/>
              <w:marBottom w:val="0"/>
              <w:divBdr>
                <w:top w:val="none" w:sz="0" w:space="0" w:color="auto"/>
                <w:left w:val="none" w:sz="0" w:space="0" w:color="auto"/>
                <w:bottom w:val="none" w:sz="0" w:space="0" w:color="auto"/>
                <w:right w:val="none" w:sz="0" w:space="0" w:color="auto"/>
              </w:divBdr>
              <w:divsChild>
                <w:div w:id="2092004861">
                  <w:marLeft w:val="0"/>
                  <w:marRight w:val="0"/>
                  <w:marTop w:val="180"/>
                  <w:marBottom w:val="180"/>
                  <w:divBdr>
                    <w:top w:val="none" w:sz="0" w:space="0" w:color="auto"/>
                    <w:left w:val="none" w:sz="0" w:space="0" w:color="auto"/>
                    <w:bottom w:val="none" w:sz="0" w:space="0" w:color="auto"/>
                    <w:right w:val="none" w:sz="0" w:space="0" w:color="auto"/>
                  </w:divBdr>
                  <w:divsChild>
                    <w:div w:id="1123426826">
                      <w:marLeft w:val="0"/>
                      <w:marRight w:val="0"/>
                      <w:marTop w:val="0"/>
                      <w:marBottom w:val="360"/>
                      <w:divBdr>
                        <w:top w:val="none" w:sz="0" w:space="0" w:color="auto"/>
                        <w:left w:val="none" w:sz="0" w:space="0" w:color="auto"/>
                        <w:bottom w:val="none" w:sz="0" w:space="0" w:color="auto"/>
                        <w:right w:val="none" w:sz="0" w:space="0" w:color="auto"/>
                      </w:divBdr>
                      <w:divsChild>
                        <w:div w:id="16325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12156">
              <w:marLeft w:val="0"/>
              <w:marRight w:val="0"/>
              <w:marTop w:val="0"/>
              <w:marBottom w:val="0"/>
              <w:divBdr>
                <w:top w:val="none" w:sz="0" w:space="0" w:color="auto"/>
                <w:left w:val="none" w:sz="0" w:space="0" w:color="auto"/>
                <w:bottom w:val="none" w:sz="0" w:space="0" w:color="auto"/>
                <w:right w:val="none" w:sz="0" w:space="0" w:color="auto"/>
              </w:divBdr>
              <w:divsChild>
                <w:div w:id="294725411">
                  <w:marLeft w:val="0"/>
                  <w:marRight w:val="0"/>
                  <w:marTop w:val="180"/>
                  <w:marBottom w:val="180"/>
                  <w:divBdr>
                    <w:top w:val="none" w:sz="0" w:space="0" w:color="auto"/>
                    <w:left w:val="none" w:sz="0" w:space="0" w:color="auto"/>
                    <w:bottom w:val="none" w:sz="0" w:space="0" w:color="auto"/>
                    <w:right w:val="none" w:sz="0" w:space="0" w:color="auto"/>
                  </w:divBdr>
                  <w:divsChild>
                    <w:div w:id="1319192835">
                      <w:marLeft w:val="0"/>
                      <w:marRight w:val="0"/>
                      <w:marTop w:val="0"/>
                      <w:marBottom w:val="360"/>
                      <w:divBdr>
                        <w:top w:val="none" w:sz="0" w:space="0" w:color="auto"/>
                        <w:left w:val="none" w:sz="0" w:space="0" w:color="auto"/>
                        <w:bottom w:val="none" w:sz="0" w:space="0" w:color="auto"/>
                        <w:right w:val="none" w:sz="0" w:space="0" w:color="auto"/>
                      </w:divBdr>
                      <w:divsChild>
                        <w:div w:id="9408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80643">
              <w:marLeft w:val="0"/>
              <w:marRight w:val="0"/>
              <w:marTop w:val="0"/>
              <w:marBottom w:val="0"/>
              <w:divBdr>
                <w:top w:val="none" w:sz="0" w:space="0" w:color="auto"/>
                <w:left w:val="none" w:sz="0" w:space="0" w:color="auto"/>
                <w:bottom w:val="none" w:sz="0" w:space="0" w:color="auto"/>
                <w:right w:val="none" w:sz="0" w:space="0" w:color="auto"/>
              </w:divBdr>
              <w:divsChild>
                <w:div w:id="1852210426">
                  <w:marLeft w:val="0"/>
                  <w:marRight w:val="0"/>
                  <w:marTop w:val="180"/>
                  <w:marBottom w:val="180"/>
                  <w:divBdr>
                    <w:top w:val="none" w:sz="0" w:space="0" w:color="auto"/>
                    <w:left w:val="none" w:sz="0" w:space="0" w:color="auto"/>
                    <w:bottom w:val="none" w:sz="0" w:space="0" w:color="auto"/>
                    <w:right w:val="none" w:sz="0" w:space="0" w:color="auto"/>
                  </w:divBdr>
                  <w:divsChild>
                    <w:div w:id="1544639747">
                      <w:marLeft w:val="0"/>
                      <w:marRight w:val="0"/>
                      <w:marTop w:val="0"/>
                      <w:marBottom w:val="360"/>
                      <w:divBdr>
                        <w:top w:val="none" w:sz="0" w:space="0" w:color="auto"/>
                        <w:left w:val="none" w:sz="0" w:space="0" w:color="auto"/>
                        <w:bottom w:val="none" w:sz="0" w:space="0" w:color="auto"/>
                        <w:right w:val="none" w:sz="0" w:space="0" w:color="auto"/>
                      </w:divBdr>
                      <w:divsChild>
                        <w:div w:id="1990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0189">
              <w:marLeft w:val="0"/>
              <w:marRight w:val="0"/>
              <w:marTop w:val="0"/>
              <w:marBottom w:val="0"/>
              <w:divBdr>
                <w:top w:val="none" w:sz="0" w:space="0" w:color="auto"/>
                <w:left w:val="none" w:sz="0" w:space="0" w:color="auto"/>
                <w:bottom w:val="none" w:sz="0" w:space="0" w:color="auto"/>
                <w:right w:val="none" w:sz="0" w:space="0" w:color="auto"/>
              </w:divBdr>
              <w:divsChild>
                <w:div w:id="1165969678">
                  <w:marLeft w:val="0"/>
                  <w:marRight w:val="0"/>
                  <w:marTop w:val="180"/>
                  <w:marBottom w:val="180"/>
                  <w:divBdr>
                    <w:top w:val="none" w:sz="0" w:space="0" w:color="auto"/>
                    <w:left w:val="none" w:sz="0" w:space="0" w:color="auto"/>
                    <w:bottom w:val="none" w:sz="0" w:space="0" w:color="auto"/>
                    <w:right w:val="none" w:sz="0" w:space="0" w:color="auto"/>
                  </w:divBdr>
                  <w:divsChild>
                    <w:div w:id="2071267524">
                      <w:marLeft w:val="0"/>
                      <w:marRight w:val="0"/>
                      <w:marTop w:val="0"/>
                      <w:marBottom w:val="360"/>
                      <w:divBdr>
                        <w:top w:val="none" w:sz="0" w:space="0" w:color="auto"/>
                        <w:left w:val="none" w:sz="0" w:space="0" w:color="auto"/>
                        <w:bottom w:val="none" w:sz="0" w:space="0" w:color="auto"/>
                        <w:right w:val="none" w:sz="0" w:space="0" w:color="auto"/>
                      </w:divBdr>
                      <w:divsChild>
                        <w:div w:id="16879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7206">
              <w:marLeft w:val="0"/>
              <w:marRight w:val="0"/>
              <w:marTop w:val="0"/>
              <w:marBottom w:val="0"/>
              <w:divBdr>
                <w:top w:val="none" w:sz="0" w:space="0" w:color="auto"/>
                <w:left w:val="none" w:sz="0" w:space="0" w:color="auto"/>
                <w:bottom w:val="none" w:sz="0" w:space="0" w:color="auto"/>
                <w:right w:val="none" w:sz="0" w:space="0" w:color="auto"/>
              </w:divBdr>
              <w:divsChild>
                <w:div w:id="663510127">
                  <w:marLeft w:val="0"/>
                  <w:marRight w:val="0"/>
                  <w:marTop w:val="180"/>
                  <w:marBottom w:val="180"/>
                  <w:divBdr>
                    <w:top w:val="none" w:sz="0" w:space="0" w:color="auto"/>
                    <w:left w:val="none" w:sz="0" w:space="0" w:color="auto"/>
                    <w:bottom w:val="none" w:sz="0" w:space="0" w:color="auto"/>
                    <w:right w:val="none" w:sz="0" w:space="0" w:color="auto"/>
                  </w:divBdr>
                  <w:divsChild>
                    <w:div w:id="217860612">
                      <w:marLeft w:val="0"/>
                      <w:marRight w:val="0"/>
                      <w:marTop w:val="0"/>
                      <w:marBottom w:val="360"/>
                      <w:divBdr>
                        <w:top w:val="none" w:sz="0" w:space="0" w:color="auto"/>
                        <w:left w:val="none" w:sz="0" w:space="0" w:color="auto"/>
                        <w:bottom w:val="none" w:sz="0" w:space="0" w:color="auto"/>
                        <w:right w:val="none" w:sz="0" w:space="0" w:color="auto"/>
                      </w:divBdr>
                      <w:divsChild>
                        <w:div w:id="9560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214">
              <w:marLeft w:val="0"/>
              <w:marRight w:val="0"/>
              <w:marTop w:val="0"/>
              <w:marBottom w:val="0"/>
              <w:divBdr>
                <w:top w:val="none" w:sz="0" w:space="0" w:color="auto"/>
                <w:left w:val="none" w:sz="0" w:space="0" w:color="auto"/>
                <w:bottom w:val="none" w:sz="0" w:space="0" w:color="auto"/>
                <w:right w:val="none" w:sz="0" w:space="0" w:color="auto"/>
              </w:divBdr>
              <w:divsChild>
                <w:div w:id="1153639013">
                  <w:marLeft w:val="0"/>
                  <w:marRight w:val="0"/>
                  <w:marTop w:val="180"/>
                  <w:marBottom w:val="180"/>
                  <w:divBdr>
                    <w:top w:val="none" w:sz="0" w:space="0" w:color="auto"/>
                    <w:left w:val="none" w:sz="0" w:space="0" w:color="auto"/>
                    <w:bottom w:val="none" w:sz="0" w:space="0" w:color="auto"/>
                    <w:right w:val="none" w:sz="0" w:space="0" w:color="auto"/>
                  </w:divBdr>
                  <w:divsChild>
                    <w:div w:id="206527192">
                      <w:marLeft w:val="0"/>
                      <w:marRight w:val="0"/>
                      <w:marTop w:val="0"/>
                      <w:marBottom w:val="360"/>
                      <w:divBdr>
                        <w:top w:val="none" w:sz="0" w:space="0" w:color="auto"/>
                        <w:left w:val="none" w:sz="0" w:space="0" w:color="auto"/>
                        <w:bottom w:val="none" w:sz="0" w:space="0" w:color="auto"/>
                        <w:right w:val="none" w:sz="0" w:space="0" w:color="auto"/>
                      </w:divBdr>
                      <w:divsChild>
                        <w:div w:id="1593395735">
                          <w:marLeft w:val="0"/>
                          <w:marRight w:val="0"/>
                          <w:marTop w:val="0"/>
                          <w:marBottom w:val="0"/>
                          <w:divBdr>
                            <w:top w:val="none" w:sz="0" w:space="0" w:color="auto"/>
                            <w:left w:val="none" w:sz="0" w:space="0" w:color="auto"/>
                            <w:bottom w:val="none" w:sz="0" w:space="0" w:color="auto"/>
                            <w:right w:val="none" w:sz="0" w:space="0" w:color="auto"/>
                          </w:divBdr>
                        </w:div>
                        <w:div w:id="2067489101">
                          <w:marLeft w:val="0"/>
                          <w:marRight w:val="0"/>
                          <w:marTop w:val="0"/>
                          <w:marBottom w:val="0"/>
                          <w:divBdr>
                            <w:top w:val="none" w:sz="0" w:space="0" w:color="auto"/>
                            <w:left w:val="none" w:sz="0" w:space="0" w:color="auto"/>
                            <w:bottom w:val="none" w:sz="0" w:space="0" w:color="auto"/>
                            <w:right w:val="none" w:sz="0" w:space="0" w:color="auto"/>
                          </w:divBdr>
                        </w:div>
                        <w:div w:id="862401206">
                          <w:marLeft w:val="0"/>
                          <w:marRight w:val="0"/>
                          <w:marTop w:val="0"/>
                          <w:marBottom w:val="0"/>
                          <w:divBdr>
                            <w:top w:val="none" w:sz="0" w:space="0" w:color="auto"/>
                            <w:left w:val="none" w:sz="0" w:space="0" w:color="auto"/>
                            <w:bottom w:val="none" w:sz="0" w:space="0" w:color="auto"/>
                            <w:right w:val="none" w:sz="0" w:space="0" w:color="auto"/>
                          </w:divBdr>
                          <w:divsChild>
                            <w:div w:id="1582643736">
                              <w:marLeft w:val="0"/>
                              <w:marRight w:val="0"/>
                              <w:marTop w:val="0"/>
                              <w:marBottom w:val="0"/>
                              <w:divBdr>
                                <w:top w:val="none" w:sz="0" w:space="0" w:color="auto"/>
                                <w:left w:val="none" w:sz="0" w:space="0" w:color="auto"/>
                                <w:bottom w:val="none" w:sz="0" w:space="0" w:color="auto"/>
                                <w:right w:val="none" w:sz="0" w:space="0" w:color="auto"/>
                              </w:divBdr>
                            </w:div>
                            <w:div w:id="830486508">
                              <w:marLeft w:val="0"/>
                              <w:marRight w:val="0"/>
                              <w:marTop w:val="0"/>
                              <w:marBottom w:val="0"/>
                              <w:divBdr>
                                <w:top w:val="none" w:sz="0" w:space="0" w:color="auto"/>
                                <w:left w:val="none" w:sz="0" w:space="0" w:color="auto"/>
                                <w:bottom w:val="none" w:sz="0" w:space="0" w:color="auto"/>
                                <w:right w:val="none" w:sz="0" w:space="0" w:color="auto"/>
                              </w:divBdr>
                            </w:div>
                            <w:div w:id="1653676372">
                              <w:marLeft w:val="0"/>
                              <w:marRight w:val="0"/>
                              <w:marTop w:val="0"/>
                              <w:marBottom w:val="0"/>
                              <w:divBdr>
                                <w:top w:val="none" w:sz="0" w:space="0" w:color="auto"/>
                                <w:left w:val="none" w:sz="0" w:space="0" w:color="auto"/>
                                <w:bottom w:val="none" w:sz="0" w:space="0" w:color="auto"/>
                                <w:right w:val="none" w:sz="0" w:space="0" w:color="auto"/>
                              </w:divBdr>
                            </w:div>
                            <w:div w:id="1137845327">
                              <w:marLeft w:val="0"/>
                              <w:marRight w:val="0"/>
                              <w:marTop w:val="0"/>
                              <w:marBottom w:val="0"/>
                              <w:divBdr>
                                <w:top w:val="none" w:sz="0" w:space="0" w:color="auto"/>
                                <w:left w:val="none" w:sz="0" w:space="0" w:color="auto"/>
                                <w:bottom w:val="none" w:sz="0" w:space="0" w:color="auto"/>
                                <w:right w:val="none" w:sz="0" w:space="0" w:color="auto"/>
                              </w:divBdr>
                            </w:div>
                            <w:div w:id="179785641">
                              <w:marLeft w:val="0"/>
                              <w:marRight w:val="0"/>
                              <w:marTop w:val="0"/>
                              <w:marBottom w:val="0"/>
                              <w:divBdr>
                                <w:top w:val="none" w:sz="0" w:space="0" w:color="auto"/>
                                <w:left w:val="none" w:sz="0" w:space="0" w:color="auto"/>
                                <w:bottom w:val="none" w:sz="0" w:space="0" w:color="auto"/>
                                <w:right w:val="none" w:sz="0" w:space="0" w:color="auto"/>
                              </w:divBdr>
                            </w:div>
                            <w:div w:id="340593440">
                              <w:marLeft w:val="0"/>
                              <w:marRight w:val="0"/>
                              <w:marTop w:val="0"/>
                              <w:marBottom w:val="0"/>
                              <w:divBdr>
                                <w:top w:val="none" w:sz="0" w:space="0" w:color="auto"/>
                                <w:left w:val="none" w:sz="0" w:space="0" w:color="auto"/>
                                <w:bottom w:val="none" w:sz="0" w:space="0" w:color="auto"/>
                                <w:right w:val="none" w:sz="0" w:space="0" w:color="auto"/>
                              </w:divBdr>
                            </w:div>
                            <w:div w:id="1257204407">
                              <w:marLeft w:val="0"/>
                              <w:marRight w:val="0"/>
                              <w:marTop w:val="0"/>
                              <w:marBottom w:val="0"/>
                              <w:divBdr>
                                <w:top w:val="none" w:sz="0" w:space="0" w:color="auto"/>
                                <w:left w:val="none" w:sz="0" w:space="0" w:color="auto"/>
                                <w:bottom w:val="none" w:sz="0" w:space="0" w:color="auto"/>
                                <w:right w:val="none" w:sz="0" w:space="0" w:color="auto"/>
                              </w:divBdr>
                            </w:div>
                            <w:div w:id="468322796">
                              <w:marLeft w:val="0"/>
                              <w:marRight w:val="0"/>
                              <w:marTop w:val="0"/>
                              <w:marBottom w:val="0"/>
                              <w:divBdr>
                                <w:top w:val="none" w:sz="0" w:space="0" w:color="auto"/>
                                <w:left w:val="none" w:sz="0" w:space="0" w:color="auto"/>
                                <w:bottom w:val="none" w:sz="0" w:space="0" w:color="auto"/>
                                <w:right w:val="none" w:sz="0" w:space="0" w:color="auto"/>
                              </w:divBdr>
                            </w:div>
                            <w:div w:id="496118889">
                              <w:marLeft w:val="0"/>
                              <w:marRight w:val="0"/>
                              <w:marTop w:val="0"/>
                              <w:marBottom w:val="0"/>
                              <w:divBdr>
                                <w:top w:val="none" w:sz="0" w:space="0" w:color="auto"/>
                                <w:left w:val="none" w:sz="0" w:space="0" w:color="auto"/>
                                <w:bottom w:val="none" w:sz="0" w:space="0" w:color="auto"/>
                                <w:right w:val="none" w:sz="0" w:space="0" w:color="auto"/>
                              </w:divBdr>
                            </w:div>
                            <w:div w:id="1155806182">
                              <w:marLeft w:val="0"/>
                              <w:marRight w:val="0"/>
                              <w:marTop w:val="0"/>
                              <w:marBottom w:val="0"/>
                              <w:divBdr>
                                <w:top w:val="none" w:sz="0" w:space="0" w:color="auto"/>
                                <w:left w:val="none" w:sz="0" w:space="0" w:color="auto"/>
                                <w:bottom w:val="none" w:sz="0" w:space="0" w:color="auto"/>
                                <w:right w:val="none" w:sz="0" w:space="0" w:color="auto"/>
                              </w:divBdr>
                            </w:div>
                            <w:div w:id="331373728">
                              <w:marLeft w:val="0"/>
                              <w:marRight w:val="0"/>
                              <w:marTop w:val="0"/>
                              <w:marBottom w:val="0"/>
                              <w:divBdr>
                                <w:top w:val="none" w:sz="0" w:space="0" w:color="auto"/>
                                <w:left w:val="none" w:sz="0" w:space="0" w:color="auto"/>
                                <w:bottom w:val="none" w:sz="0" w:space="0" w:color="auto"/>
                                <w:right w:val="none" w:sz="0" w:space="0" w:color="auto"/>
                              </w:divBdr>
                            </w:div>
                            <w:div w:id="2130464021">
                              <w:marLeft w:val="0"/>
                              <w:marRight w:val="0"/>
                              <w:marTop w:val="0"/>
                              <w:marBottom w:val="0"/>
                              <w:divBdr>
                                <w:top w:val="none" w:sz="0" w:space="0" w:color="auto"/>
                                <w:left w:val="none" w:sz="0" w:space="0" w:color="auto"/>
                                <w:bottom w:val="none" w:sz="0" w:space="0" w:color="auto"/>
                                <w:right w:val="none" w:sz="0" w:space="0" w:color="auto"/>
                              </w:divBdr>
                            </w:div>
                            <w:div w:id="854926665">
                              <w:marLeft w:val="0"/>
                              <w:marRight w:val="0"/>
                              <w:marTop w:val="0"/>
                              <w:marBottom w:val="0"/>
                              <w:divBdr>
                                <w:top w:val="none" w:sz="0" w:space="0" w:color="auto"/>
                                <w:left w:val="none" w:sz="0" w:space="0" w:color="auto"/>
                                <w:bottom w:val="none" w:sz="0" w:space="0" w:color="auto"/>
                                <w:right w:val="none" w:sz="0" w:space="0" w:color="auto"/>
                              </w:divBdr>
                            </w:div>
                            <w:div w:id="1894152097">
                              <w:marLeft w:val="0"/>
                              <w:marRight w:val="0"/>
                              <w:marTop w:val="0"/>
                              <w:marBottom w:val="0"/>
                              <w:divBdr>
                                <w:top w:val="none" w:sz="0" w:space="0" w:color="auto"/>
                                <w:left w:val="none" w:sz="0" w:space="0" w:color="auto"/>
                                <w:bottom w:val="none" w:sz="0" w:space="0" w:color="auto"/>
                                <w:right w:val="none" w:sz="0" w:space="0" w:color="auto"/>
                              </w:divBdr>
                            </w:div>
                            <w:div w:id="324745594">
                              <w:marLeft w:val="0"/>
                              <w:marRight w:val="0"/>
                              <w:marTop w:val="0"/>
                              <w:marBottom w:val="0"/>
                              <w:divBdr>
                                <w:top w:val="none" w:sz="0" w:space="0" w:color="auto"/>
                                <w:left w:val="none" w:sz="0" w:space="0" w:color="auto"/>
                                <w:bottom w:val="none" w:sz="0" w:space="0" w:color="auto"/>
                                <w:right w:val="none" w:sz="0" w:space="0" w:color="auto"/>
                              </w:divBdr>
                            </w:div>
                            <w:div w:id="427774952">
                              <w:marLeft w:val="0"/>
                              <w:marRight w:val="0"/>
                              <w:marTop w:val="0"/>
                              <w:marBottom w:val="0"/>
                              <w:divBdr>
                                <w:top w:val="none" w:sz="0" w:space="0" w:color="auto"/>
                                <w:left w:val="none" w:sz="0" w:space="0" w:color="auto"/>
                                <w:bottom w:val="none" w:sz="0" w:space="0" w:color="auto"/>
                                <w:right w:val="none" w:sz="0" w:space="0" w:color="auto"/>
                              </w:divBdr>
                            </w:div>
                            <w:div w:id="366295735">
                              <w:marLeft w:val="0"/>
                              <w:marRight w:val="0"/>
                              <w:marTop w:val="0"/>
                              <w:marBottom w:val="0"/>
                              <w:divBdr>
                                <w:top w:val="none" w:sz="0" w:space="0" w:color="auto"/>
                                <w:left w:val="none" w:sz="0" w:space="0" w:color="auto"/>
                                <w:bottom w:val="none" w:sz="0" w:space="0" w:color="auto"/>
                                <w:right w:val="none" w:sz="0" w:space="0" w:color="auto"/>
                              </w:divBdr>
                            </w:div>
                            <w:div w:id="345210202">
                              <w:marLeft w:val="0"/>
                              <w:marRight w:val="0"/>
                              <w:marTop w:val="0"/>
                              <w:marBottom w:val="0"/>
                              <w:divBdr>
                                <w:top w:val="none" w:sz="0" w:space="0" w:color="auto"/>
                                <w:left w:val="none" w:sz="0" w:space="0" w:color="auto"/>
                                <w:bottom w:val="none" w:sz="0" w:space="0" w:color="auto"/>
                                <w:right w:val="none" w:sz="0" w:space="0" w:color="auto"/>
                              </w:divBdr>
                            </w:div>
                            <w:div w:id="331493442">
                              <w:marLeft w:val="0"/>
                              <w:marRight w:val="0"/>
                              <w:marTop w:val="0"/>
                              <w:marBottom w:val="0"/>
                              <w:divBdr>
                                <w:top w:val="none" w:sz="0" w:space="0" w:color="auto"/>
                                <w:left w:val="none" w:sz="0" w:space="0" w:color="auto"/>
                                <w:bottom w:val="none" w:sz="0" w:space="0" w:color="auto"/>
                                <w:right w:val="none" w:sz="0" w:space="0" w:color="auto"/>
                              </w:divBdr>
                            </w:div>
                            <w:div w:id="2069262132">
                              <w:marLeft w:val="0"/>
                              <w:marRight w:val="0"/>
                              <w:marTop w:val="0"/>
                              <w:marBottom w:val="0"/>
                              <w:divBdr>
                                <w:top w:val="none" w:sz="0" w:space="0" w:color="auto"/>
                                <w:left w:val="none" w:sz="0" w:space="0" w:color="auto"/>
                                <w:bottom w:val="none" w:sz="0" w:space="0" w:color="auto"/>
                                <w:right w:val="none" w:sz="0" w:space="0" w:color="auto"/>
                              </w:divBdr>
                            </w:div>
                            <w:div w:id="1059089124">
                              <w:marLeft w:val="0"/>
                              <w:marRight w:val="0"/>
                              <w:marTop w:val="0"/>
                              <w:marBottom w:val="0"/>
                              <w:divBdr>
                                <w:top w:val="none" w:sz="0" w:space="0" w:color="auto"/>
                                <w:left w:val="none" w:sz="0" w:space="0" w:color="auto"/>
                                <w:bottom w:val="none" w:sz="0" w:space="0" w:color="auto"/>
                                <w:right w:val="none" w:sz="0" w:space="0" w:color="auto"/>
                              </w:divBdr>
                            </w:div>
                            <w:div w:id="1603688484">
                              <w:marLeft w:val="0"/>
                              <w:marRight w:val="0"/>
                              <w:marTop w:val="0"/>
                              <w:marBottom w:val="0"/>
                              <w:divBdr>
                                <w:top w:val="none" w:sz="0" w:space="0" w:color="auto"/>
                                <w:left w:val="none" w:sz="0" w:space="0" w:color="auto"/>
                                <w:bottom w:val="none" w:sz="0" w:space="0" w:color="auto"/>
                                <w:right w:val="none" w:sz="0" w:space="0" w:color="auto"/>
                              </w:divBdr>
                            </w:div>
                            <w:div w:id="228927852">
                              <w:marLeft w:val="0"/>
                              <w:marRight w:val="0"/>
                              <w:marTop w:val="0"/>
                              <w:marBottom w:val="0"/>
                              <w:divBdr>
                                <w:top w:val="none" w:sz="0" w:space="0" w:color="auto"/>
                                <w:left w:val="none" w:sz="0" w:space="0" w:color="auto"/>
                                <w:bottom w:val="none" w:sz="0" w:space="0" w:color="auto"/>
                                <w:right w:val="none" w:sz="0" w:space="0" w:color="auto"/>
                              </w:divBdr>
                            </w:div>
                            <w:div w:id="935868072">
                              <w:marLeft w:val="0"/>
                              <w:marRight w:val="0"/>
                              <w:marTop w:val="0"/>
                              <w:marBottom w:val="0"/>
                              <w:divBdr>
                                <w:top w:val="none" w:sz="0" w:space="0" w:color="auto"/>
                                <w:left w:val="none" w:sz="0" w:space="0" w:color="auto"/>
                                <w:bottom w:val="none" w:sz="0" w:space="0" w:color="auto"/>
                                <w:right w:val="none" w:sz="0" w:space="0" w:color="auto"/>
                              </w:divBdr>
                            </w:div>
                            <w:div w:id="1809587231">
                              <w:marLeft w:val="0"/>
                              <w:marRight w:val="0"/>
                              <w:marTop w:val="0"/>
                              <w:marBottom w:val="0"/>
                              <w:divBdr>
                                <w:top w:val="none" w:sz="0" w:space="0" w:color="auto"/>
                                <w:left w:val="none" w:sz="0" w:space="0" w:color="auto"/>
                                <w:bottom w:val="none" w:sz="0" w:space="0" w:color="auto"/>
                                <w:right w:val="none" w:sz="0" w:space="0" w:color="auto"/>
                              </w:divBdr>
                            </w:div>
                            <w:div w:id="1877962065">
                              <w:marLeft w:val="0"/>
                              <w:marRight w:val="0"/>
                              <w:marTop w:val="0"/>
                              <w:marBottom w:val="0"/>
                              <w:divBdr>
                                <w:top w:val="none" w:sz="0" w:space="0" w:color="auto"/>
                                <w:left w:val="none" w:sz="0" w:space="0" w:color="auto"/>
                                <w:bottom w:val="none" w:sz="0" w:space="0" w:color="auto"/>
                                <w:right w:val="none" w:sz="0" w:space="0" w:color="auto"/>
                              </w:divBdr>
                            </w:div>
                            <w:div w:id="1645040648">
                              <w:marLeft w:val="0"/>
                              <w:marRight w:val="0"/>
                              <w:marTop w:val="0"/>
                              <w:marBottom w:val="0"/>
                              <w:divBdr>
                                <w:top w:val="none" w:sz="0" w:space="0" w:color="auto"/>
                                <w:left w:val="none" w:sz="0" w:space="0" w:color="auto"/>
                                <w:bottom w:val="none" w:sz="0" w:space="0" w:color="auto"/>
                                <w:right w:val="none" w:sz="0" w:space="0" w:color="auto"/>
                              </w:divBdr>
                            </w:div>
                            <w:div w:id="1280144496">
                              <w:marLeft w:val="0"/>
                              <w:marRight w:val="0"/>
                              <w:marTop w:val="0"/>
                              <w:marBottom w:val="0"/>
                              <w:divBdr>
                                <w:top w:val="none" w:sz="0" w:space="0" w:color="auto"/>
                                <w:left w:val="none" w:sz="0" w:space="0" w:color="auto"/>
                                <w:bottom w:val="none" w:sz="0" w:space="0" w:color="auto"/>
                                <w:right w:val="none" w:sz="0" w:space="0" w:color="auto"/>
                              </w:divBdr>
                            </w:div>
                            <w:div w:id="236595887">
                              <w:marLeft w:val="0"/>
                              <w:marRight w:val="0"/>
                              <w:marTop w:val="0"/>
                              <w:marBottom w:val="0"/>
                              <w:divBdr>
                                <w:top w:val="none" w:sz="0" w:space="0" w:color="auto"/>
                                <w:left w:val="none" w:sz="0" w:space="0" w:color="auto"/>
                                <w:bottom w:val="none" w:sz="0" w:space="0" w:color="auto"/>
                                <w:right w:val="none" w:sz="0" w:space="0" w:color="auto"/>
                              </w:divBdr>
                            </w:div>
                            <w:div w:id="14886185">
                              <w:marLeft w:val="0"/>
                              <w:marRight w:val="0"/>
                              <w:marTop w:val="0"/>
                              <w:marBottom w:val="0"/>
                              <w:divBdr>
                                <w:top w:val="none" w:sz="0" w:space="0" w:color="auto"/>
                                <w:left w:val="none" w:sz="0" w:space="0" w:color="auto"/>
                                <w:bottom w:val="none" w:sz="0" w:space="0" w:color="auto"/>
                                <w:right w:val="none" w:sz="0" w:space="0" w:color="auto"/>
                              </w:divBdr>
                            </w:div>
                            <w:div w:id="594553437">
                              <w:marLeft w:val="0"/>
                              <w:marRight w:val="0"/>
                              <w:marTop w:val="0"/>
                              <w:marBottom w:val="0"/>
                              <w:divBdr>
                                <w:top w:val="none" w:sz="0" w:space="0" w:color="auto"/>
                                <w:left w:val="none" w:sz="0" w:space="0" w:color="auto"/>
                                <w:bottom w:val="none" w:sz="0" w:space="0" w:color="auto"/>
                                <w:right w:val="none" w:sz="0" w:space="0" w:color="auto"/>
                              </w:divBdr>
                            </w:div>
                            <w:div w:id="1495996150">
                              <w:marLeft w:val="0"/>
                              <w:marRight w:val="0"/>
                              <w:marTop w:val="0"/>
                              <w:marBottom w:val="0"/>
                              <w:divBdr>
                                <w:top w:val="none" w:sz="0" w:space="0" w:color="auto"/>
                                <w:left w:val="none" w:sz="0" w:space="0" w:color="auto"/>
                                <w:bottom w:val="none" w:sz="0" w:space="0" w:color="auto"/>
                                <w:right w:val="none" w:sz="0" w:space="0" w:color="auto"/>
                              </w:divBdr>
                            </w:div>
                            <w:div w:id="1945261630">
                              <w:marLeft w:val="0"/>
                              <w:marRight w:val="0"/>
                              <w:marTop w:val="0"/>
                              <w:marBottom w:val="0"/>
                              <w:divBdr>
                                <w:top w:val="none" w:sz="0" w:space="0" w:color="auto"/>
                                <w:left w:val="none" w:sz="0" w:space="0" w:color="auto"/>
                                <w:bottom w:val="none" w:sz="0" w:space="0" w:color="auto"/>
                                <w:right w:val="none" w:sz="0" w:space="0" w:color="auto"/>
                              </w:divBdr>
                            </w:div>
                            <w:div w:id="835460243">
                              <w:marLeft w:val="0"/>
                              <w:marRight w:val="0"/>
                              <w:marTop w:val="0"/>
                              <w:marBottom w:val="0"/>
                              <w:divBdr>
                                <w:top w:val="none" w:sz="0" w:space="0" w:color="auto"/>
                                <w:left w:val="none" w:sz="0" w:space="0" w:color="auto"/>
                                <w:bottom w:val="none" w:sz="0" w:space="0" w:color="auto"/>
                                <w:right w:val="none" w:sz="0" w:space="0" w:color="auto"/>
                              </w:divBdr>
                            </w:div>
                            <w:div w:id="11332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3988">
              <w:marLeft w:val="0"/>
              <w:marRight w:val="0"/>
              <w:marTop w:val="0"/>
              <w:marBottom w:val="0"/>
              <w:divBdr>
                <w:top w:val="none" w:sz="0" w:space="0" w:color="auto"/>
                <w:left w:val="none" w:sz="0" w:space="0" w:color="auto"/>
                <w:bottom w:val="none" w:sz="0" w:space="0" w:color="auto"/>
                <w:right w:val="none" w:sz="0" w:space="0" w:color="auto"/>
              </w:divBdr>
              <w:divsChild>
                <w:div w:id="1415785367">
                  <w:marLeft w:val="0"/>
                  <w:marRight w:val="0"/>
                  <w:marTop w:val="180"/>
                  <w:marBottom w:val="180"/>
                  <w:divBdr>
                    <w:top w:val="none" w:sz="0" w:space="0" w:color="auto"/>
                    <w:left w:val="none" w:sz="0" w:space="0" w:color="auto"/>
                    <w:bottom w:val="none" w:sz="0" w:space="0" w:color="auto"/>
                    <w:right w:val="none" w:sz="0" w:space="0" w:color="auto"/>
                  </w:divBdr>
                  <w:divsChild>
                    <w:div w:id="894925194">
                      <w:marLeft w:val="0"/>
                      <w:marRight w:val="0"/>
                      <w:marTop w:val="0"/>
                      <w:marBottom w:val="360"/>
                      <w:divBdr>
                        <w:top w:val="none" w:sz="0" w:space="0" w:color="auto"/>
                        <w:left w:val="none" w:sz="0" w:space="0" w:color="auto"/>
                        <w:bottom w:val="none" w:sz="0" w:space="0" w:color="auto"/>
                        <w:right w:val="none" w:sz="0" w:space="0" w:color="auto"/>
                      </w:divBdr>
                      <w:divsChild>
                        <w:div w:id="2011056146">
                          <w:marLeft w:val="0"/>
                          <w:marRight w:val="0"/>
                          <w:marTop w:val="0"/>
                          <w:marBottom w:val="0"/>
                          <w:divBdr>
                            <w:top w:val="none" w:sz="0" w:space="0" w:color="auto"/>
                            <w:left w:val="none" w:sz="0" w:space="0" w:color="auto"/>
                            <w:bottom w:val="none" w:sz="0" w:space="0" w:color="auto"/>
                            <w:right w:val="none" w:sz="0" w:space="0" w:color="auto"/>
                          </w:divBdr>
                        </w:div>
                        <w:div w:id="198006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3225">
              <w:marLeft w:val="0"/>
              <w:marRight w:val="0"/>
              <w:marTop w:val="0"/>
              <w:marBottom w:val="0"/>
              <w:divBdr>
                <w:top w:val="none" w:sz="0" w:space="0" w:color="auto"/>
                <w:left w:val="none" w:sz="0" w:space="0" w:color="auto"/>
                <w:bottom w:val="none" w:sz="0" w:space="0" w:color="auto"/>
                <w:right w:val="none" w:sz="0" w:space="0" w:color="auto"/>
              </w:divBdr>
              <w:divsChild>
                <w:div w:id="1375734501">
                  <w:marLeft w:val="0"/>
                  <w:marRight w:val="0"/>
                  <w:marTop w:val="180"/>
                  <w:marBottom w:val="180"/>
                  <w:divBdr>
                    <w:top w:val="none" w:sz="0" w:space="0" w:color="auto"/>
                    <w:left w:val="none" w:sz="0" w:space="0" w:color="auto"/>
                    <w:bottom w:val="none" w:sz="0" w:space="0" w:color="auto"/>
                    <w:right w:val="none" w:sz="0" w:space="0" w:color="auto"/>
                  </w:divBdr>
                  <w:divsChild>
                    <w:div w:id="49515272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50266420">
              <w:marLeft w:val="0"/>
              <w:marRight w:val="0"/>
              <w:marTop w:val="0"/>
              <w:marBottom w:val="0"/>
              <w:divBdr>
                <w:top w:val="none" w:sz="0" w:space="0" w:color="auto"/>
                <w:left w:val="none" w:sz="0" w:space="0" w:color="auto"/>
                <w:bottom w:val="none" w:sz="0" w:space="0" w:color="auto"/>
                <w:right w:val="none" w:sz="0" w:space="0" w:color="auto"/>
              </w:divBdr>
              <w:divsChild>
                <w:div w:id="954559286">
                  <w:marLeft w:val="0"/>
                  <w:marRight w:val="0"/>
                  <w:marTop w:val="180"/>
                  <w:marBottom w:val="180"/>
                  <w:divBdr>
                    <w:top w:val="none" w:sz="0" w:space="0" w:color="auto"/>
                    <w:left w:val="none" w:sz="0" w:space="0" w:color="auto"/>
                    <w:bottom w:val="none" w:sz="0" w:space="0" w:color="auto"/>
                    <w:right w:val="none" w:sz="0" w:space="0" w:color="auto"/>
                  </w:divBdr>
                  <w:divsChild>
                    <w:div w:id="7756838">
                      <w:marLeft w:val="0"/>
                      <w:marRight w:val="0"/>
                      <w:marTop w:val="0"/>
                      <w:marBottom w:val="360"/>
                      <w:divBdr>
                        <w:top w:val="none" w:sz="0" w:space="0" w:color="auto"/>
                        <w:left w:val="none" w:sz="0" w:space="0" w:color="auto"/>
                        <w:bottom w:val="none" w:sz="0" w:space="0" w:color="auto"/>
                        <w:right w:val="none" w:sz="0" w:space="0" w:color="auto"/>
                      </w:divBdr>
                      <w:divsChild>
                        <w:div w:id="14150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888">
              <w:marLeft w:val="0"/>
              <w:marRight w:val="0"/>
              <w:marTop w:val="0"/>
              <w:marBottom w:val="0"/>
              <w:divBdr>
                <w:top w:val="none" w:sz="0" w:space="0" w:color="auto"/>
                <w:left w:val="none" w:sz="0" w:space="0" w:color="auto"/>
                <w:bottom w:val="none" w:sz="0" w:space="0" w:color="auto"/>
                <w:right w:val="none" w:sz="0" w:space="0" w:color="auto"/>
              </w:divBdr>
              <w:divsChild>
                <w:div w:id="990987279">
                  <w:marLeft w:val="0"/>
                  <w:marRight w:val="0"/>
                  <w:marTop w:val="180"/>
                  <w:marBottom w:val="180"/>
                  <w:divBdr>
                    <w:top w:val="none" w:sz="0" w:space="0" w:color="auto"/>
                    <w:left w:val="none" w:sz="0" w:space="0" w:color="auto"/>
                    <w:bottom w:val="none" w:sz="0" w:space="0" w:color="auto"/>
                    <w:right w:val="none" w:sz="0" w:space="0" w:color="auto"/>
                  </w:divBdr>
                  <w:divsChild>
                    <w:div w:id="1510026441">
                      <w:marLeft w:val="0"/>
                      <w:marRight w:val="0"/>
                      <w:marTop w:val="0"/>
                      <w:marBottom w:val="360"/>
                      <w:divBdr>
                        <w:top w:val="none" w:sz="0" w:space="0" w:color="auto"/>
                        <w:left w:val="none" w:sz="0" w:space="0" w:color="auto"/>
                        <w:bottom w:val="none" w:sz="0" w:space="0" w:color="auto"/>
                        <w:right w:val="none" w:sz="0" w:space="0" w:color="auto"/>
                      </w:divBdr>
                      <w:divsChild>
                        <w:div w:id="1717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13134">
              <w:marLeft w:val="0"/>
              <w:marRight w:val="0"/>
              <w:marTop w:val="0"/>
              <w:marBottom w:val="0"/>
              <w:divBdr>
                <w:top w:val="none" w:sz="0" w:space="0" w:color="auto"/>
                <w:left w:val="none" w:sz="0" w:space="0" w:color="auto"/>
                <w:bottom w:val="none" w:sz="0" w:space="0" w:color="auto"/>
                <w:right w:val="none" w:sz="0" w:space="0" w:color="auto"/>
              </w:divBdr>
              <w:divsChild>
                <w:div w:id="1702704168">
                  <w:marLeft w:val="0"/>
                  <w:marRight w:val="0"/>
                  <w:marTop w:val="180"/>
                  <w:marBottom w:val="180"/>
                  <w:divBdr>
                    <w:top w:val="none" w:sz="0" w:space="0" w:color="auto"/>
                    <w:left w:val="none" w:sz="0" w:space="0" w:color="auto"/>
                    <w:bottom w:val="none" w:sz="0" w:space="0" w:color="auto"/>
                    <w:right w:val="none" w:sz="0" w:space="0" w:color="auto"/>
                  </w:divBdr>
                  <w:divsChild>
                    <w:div w:id="817309248">
                      <w:marLeft w:val="0"/>
                      <w:marRight w:val="0"/>
                      <w:marTop w:val="0"/>
                      <w:marBottom w:val="360"/>
                      <w:divBdr>
                        <w:top w:val="none" w:sz="0" w:space="0" w:color="auto"/>
                        <w:left w:val="none" w:sz="0" w:space="0" w:color="auto"/>
                        <w:bottom w:val="none" w:sz="0" w:space="0" w:color="auto"/>
                        <w:right w:val="none" w:sz="0" w:space="0" w:color="auto"/>
                      </w:divBdr>
                      <w:divsChild>
                        <w:div w:id="836071182">
                          <w:marLeft w:val="0"/>
                          <w:marRight w:val="0"/>
                          <w:marTop w:val="0"/>
                          <w:marBottom w:val="0"/>
                          <w:divBdr>
                            <w:top w:val="none" w:sz="0" w:space="0" w:color="auto"/>
                            <w:left w:val="none" w:sz="0" w:space="0" w:color="auto"/>
                            <w:bottom w:val="none" w:sz="0" w:space="0" w:color="auto"/>
                            <w:right w:val="none" w:sz="0" w:space="0" w:color="auto"/>
                          </w:divBdr>
                        </w:div>
                        <w:div w:id="3365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86797">
              <w:marLeft w:val="0"/>
              <w:marRight w:val="0"/>
              <w:marTop w:val="0"/>
              <w:marBottom w:val="0"/>
              <w:divBdr>
                <w:top w:val="none" w:sz="0" w:space="0" w:color="auto"/>
                <w:left w:val="none" w:sz="0" w:space="0" w:color="auto"/>
                <w:bottom w:val="none" w:sz="0" w:space="0" w:color="auto"/>
                <w:right w:val="none" w:sz="0" w:space="0" w:color="auto"/>
              </w:divBdr>
              <w:divsChild>
                <w:div w:id="1498691671">
                  <w:marLeft w:val="0"/>
                  <w:marRight w:val="0"/>
                  <w:marTop w:val="180"/>
                  <w:marBottom w:val="180"/>
                  <w:divBdr>
                    <w:top w:val="none" w:sz="0" w:space="0" w:color="auto"/>
                    <w:left w:val="none" w:sz="0" w:space="0" w:color="auto"/>
                    <w:bottom w:val="none" w:sz="0" w:space="0" w:color="auto"/>
                    <w:right w:val="none" w:sz="0" w:space="0" w:color="auto"/>
                  </w:divBdr>
                  <w:divsChild>
                    <w:div w:id="201923591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50017957">
              <w:marLeft w:val="0"/>
              <w:marRight w:val="0"/>
              <w:marTop w:val="0"/>
              <w:marBottom w:val="0"/>
              <w:divBdr>
                <w:top w:val="none" w:sz="0" w:space="0" w:color="auto"/>
                <w:left w:val="none" w:sz="0" w:space="0" w:color="auto"/>
                <w:bottom w:val="none" w:sz="0" w:space="0" w:color="auto"/>
                <w:right w:val="none" w:sz="0" w:space="0" w:color="auto"/>
              </w:divBdr>
              <w:divsChild>
                <w:div w:id="1951667339">
                  <w:marLeft w:val="0"/>
                  <w:marRight w:val="0"/>
                  <w:marTop w:val="180"/>
                  <w:marBottom w:val="180"/>
                  <w:divBdr>
                    <w:top w:val="none" w:sz="0" w:space="0" w:color="auto"/>
                    <w:left w:val="none" w:sz="0" w:space="0" w:color="auto"/>
                    <w:bottom w:val="none" w:sz="0" w:space="0" w:color="auto"/>
                    <w:right w:val="none" w:sz="0" w:space="0" w:color="auto"/>
                  </w:divBdr>
                  <w:divsChild>
                    <w:div w:id="1779138382">
                      <w:marLeft w:val="0"/>
                      <w:marRight w:val="0"/>
                      <w:marTop w:val="0"/>
                      <w:marBottom w:val="360"/>
                      <w:divBdr>
                        <w:top w:val="none" w:sz="0" w:space="0" w:color="auto"/>
                        <w:left w:val="none" w:sz="0" w:space="0" w:color="auto"/>
                        <w:bottom w:val="none" w:sz="0" w:space="0" w:color="auto"/>
                        <w:right w:val="none" w:sz="0" w:space="0" w:color="auto"/>
                      </w:divBdr>
                      <w:divsChild>
                        <w:div w:id="531114894">
                          <w:marLeft w:val="0"/>
                          <w:marRight w:val="0"/>
                          <w:marTop w:val="0"/>
                          <w:marBottom w:val="0"/>
                          <w:divBdr>
                            <w:top w:val="none" w:sz="0" w:space="0" w:color="auto"/>
                            <w:left w:val="none" w:sz="0" w:space="0" w:color="auto"/>
                            <w:bottom w:val="none" w:sz="0" w:space="0" w:color="auto"/>
                            <w:right w:val="none" w:sz="0" w:space="0" w:color="auto"/>
                          </w:divBdr>
                        </w:div>
                        <w:div w:id="1184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442018">
      <w:bodyDiv w:val="1"/>
      <w:marLeft w:val="0"/>
      <w:marRight w:val="0"/>
      <w:marTop w:val="0"/>
      <w:marBottom w:val="0"/>
      <w:divBdr>
        <w:top w:val="none" w:sz="0" w:space="0" w:color="auto"/>
        <w:left w:val="none" w:sz="0" w:space="0" w:color="auto"/>
        <w:bottom w:val="none" w:sz="0" w:space="0" w:color="auto"/>
        <w:right w:val="none" w:sz="0" w:space="0" w:color="auto"/>
      </w:divBdr>
    </w:div>
    <w:div w:id="933325654">
      <w:bodyDiv w:val="1"/>
      <w:marLeft w:val="0"/>
      <w:marRight w:val="0"/>
      <w:marTop w:val="0"/>
      <w:marBottom w:val="0"/>
      <w:divBdr>
        <w:top w:val="none" w:sz="0" w:space="0" w:color="auto"/>
        <w:left w:val="none" w:sz="0" w:space="0" w:color="auto"/>
        <w:bottom w:val="none" w:sz="0" w:space="0" w:color="auto"/>
        <w:right w:val="none" w:sz="0" w:space="0" w:color="auto"/>
      </w:divBdr>
    </w:div>
    <w:div w:id="1013460857">
      <w:bodyDiv w:val="1"/>
      <w:marLeft w:val="0"/>
      <w:marRight w:val="0"/>
      <w:marTop w:val="0"/>
      <w:marBottom w:val="0"/>
      <w:divBdr>
        <w:top w:val="none" w:sz="0" w:space="0" w:color="auto"/>
        <w:left w:val="none" w:sz="0" w:space="0" w:color="auto"/>
        <w:bottom w:val="none" w:sz="0" w:space="0" w:color="auto"/>
        <w:right w:val="none" w:sz="0" w:space="0" w:color="auto"/>
      </w:divBdr>
    </w:div>
    <w:div w:id="1101683615">
      <w:bodyDiv w:val="1"/>
      <w:marLeft w:val="0"/>
      <w:marRight w:val="0"/>
      <w:marTop w:val="0"/>
      <w:marBottom w:val="0"/>
      <w:divBdr>
        <w:top w:val="none" w:sz="0" w:space="0" w:color="auto"/>
        <w:left w:val="none" w:sz="0" w:space="0" w:color="auto"/>
        <w:bottom w:val="none" w:sz="0" w:space="0" w:color="auto"/>
        <w:right w:val="none" w:sz="0" w:space="0" w:color="auto"/>
      </w:divBdr>
    </w:div>
    <w:div w:id="1179809354">
      <w:bodyDiv w:val="1"/>
      <w:marLeft w:val="0"/>
      <w:marRight w:val="0"/>
      <w:marTop w:val="0"/>
      <w:marBottom w:val="0"/>
      <w:divBdr>
        <w:top w:val="none" w:sz="0" w:space="0" w:color="auto"/>
        <w:left w:val="none" w:sz="0" w:space="0" w:color="auto"/>
        <w:bottom w:val="none" w:sz="0" w:space="0" w:color="auto"/>
        <w:right w:val="none" w:sz="0" w:space="0" w:color="auto"/>
      </w:divBdr>
    </w:div>
    <w:div w:id="1243490959">
      <w:bodyDiv w:val="1"/>
      <w:marLeft w:val="0"/>
      <w:marRight w:val="0"/>
      <w:marTop w:val="0"/>
      <w:marBottom w:val="0"/>
      <w:divBdr>
        <w:top w:val="none" w:sz="0" w:space="0" w:color="auto"/>
        <w:left w:val="none" w:sz="0" w:space="0" w:color="auto"/>
        <w:bottom w:val="none" w:sz="0" w:space="0" w:color="auto"/>
        <w:right w:val="none" w:sz="0" w:space="0" w:color="auto"/>
      </w:divBdr>
    </w:div>
    <w:div w:id="1281960204">
      <w:bodyDiv w:val="1"/>
      <w:marLeft w:val="0"/>
      <w:marRight w:val="0"/>
      <w:marTop w:val="0"/>
      <w:marBottom w:val="0"/>
      <w:divBdr>
        <w:top w:val="none" w:sz="0" w:space="0" w:color="auto"/>
        <w:left w:val="none" w:sz="0" w:space="0" w:color="auto"/>
        <w:bottom w:val="none" w:sz="0" w:space="0" w:color="auto"/>
        <w:right w:val="none" w:sz="0" w:space="0" w:color="auto"/>
      </w:divBdr>
    </w:div>
    <w:div w:id="1316498038">
      <w:bodyDiv w:val="1"/>
      <w:marLeft w:val="0"/>
      <w:marRight w:val="0"/>
      <w:marTop w:val="0"/>
      <w:marBottom w:val="0"/>
      <w:divBdr>
        <w:top w:val="none" w:sz="0" w:space="0" w:color="auto"/>
        <w:left w:val="none" w:sz="0" w:space="0" w:color="auto"/>
        <w:bottom w:val="none" w:sz="0" w:space="0" w:color="auto"/>
        <w:right w:val="none" w:sz="0" w:space="0" w:color="auto"/>
      </w:divBdr>
    </w:div>
    <w:div w:id="1350060240">
      <w:bodyDiv w:val="1"/>
      <w:marLeft w:val="0"/>
      <w:marRight w:val="0"/>
      <w:marTop w:val="0"/>
      <w:marBottom w:val="0"/>
      <w:divBdr>
        <w:top w:val="none" w:sz="0" w:space="0" w:color="auto"/>
        <w:left w:val="none" w:sz="0" w:space="0" w:color="auto"/>
        <w:bottom w:val="none" w:sz="0" w:space="0" w:color="auto"/>
        <w:right w:val="none" w:sz="0" w:space="0" w:color="auto"/>
      </w:divBdr>
    </w:div>
    <w:div w:id="1496343059">
      <w:bodyDiv w:val="1"/>
      <w:marLeft w:val="0"/>
      <w:marRight w:val="0"/>
      <w:marTop w:val="0"/>
      <w:marBottom w:val="0"/>
      <w:divBdr>
        <w:top w:val="none" w:sz="0" w:space="0" w:color="auto"/>
        <w:left w:val="none" w:sz="0" w:space="0" w:color="auto"/>
        <w:bottom w:val="none" w:sz="0" w:space="0" w:color="auto"/>
        <w:right w:val="none" w:sz="0" w:space="0" w:color="auto"/>
      </w:divBdr>
    </w:div>
    <w:div w:id="1517113293">
      <w:bodyDiv w:val="1"/>
      <w:marLeft w:val="0"/>
      <w:marRight w:val="0"/>
      <w:marTop w:val="0"/>
      <w:marBottom w:val="0"/>
      <w:divBdr>
        <w:top w:val="none" w:sz="0" w:space="0" w:color="auto"/>
        <w:left w:val="none" w:sz="0" w:space="0" w:color="auto"/>
        <w:bottom w:val="none" w:sz="0" w:space="0" w:color="auto"/>
        <w:right w:val="none" w:sz="0" w:space="0" w:color="auto"/>
      </w:divBdr>
    </w:div>
    <w:div w:id="1653872537">
      <w:bodyDiv w:val="1"/>
      <w:marLeft w:val="0"/>
      <w:marRight w:val="0"/>
      <w:marTop w:val="0"/>
      <w:marBottom w:val="0"/>
      <w:divBdr>
        <w:top w:val="none" w:sz="0" w:space="0" w:color="auto"/>
        <w:left w:val="none" w:sz="0" w:space="0" w:color="auto"/>
        <w:bottom w:val="none" w:sz="0" w:space="0" w:color="auto"/>
        <w:right w:val="none" w:sz="0" w:space="0" w:color="auto"/>
      </w:divBdr>
    </w:div>
    <w:div w:id="1875844532">
      <w:bodyDiv w:val="1"/>
      <w:marLeft w:val="0"/>
      <w:marRight w:val="0"/>
      <w:marTop w:val="0"/>
      <w:marBottom w:val="0"/>
      <w:divBdr>
        <w:top w:val="none" w:sz="0" w:space="0" w:color="auto"/>
        <w:left w:val="none" w:sz="0" w:space="0" w:color="auto"/>
        <w:bottom w:val="none" w:sz="0" w:space="0" w:color="auto"/>
        <w:right w:val="none" w:sz="0" w:space="0" w:color="auto"/>
      </w:divBdr>
    </w:div>
    <w:div w:id="1876692250">
      <w:bodyDiv w:val="1"/>
      <w:marLeft w:val="0"/>
      <w:marRight w:val="0"/>
      <w:marTop w:val="0"/>
      <w:marBottom w:val="0"/>
      <w:divBdr>
        <w:top w:val="none" w:sz="0" w:space="0" w:color="auto"/>
        <w:left w:val="none" w:sz="0" w:space="0" w:color="auto"/>
        <w:bottom w:val="none" w:sz="0" w:space="0" w:color="auto"/>
        <w:right w:val="none" w:sz="0" w:space="0" w:color="auto"/>
      </w:divBdr>
    </w:div>
    <w:div w:id="1890414031">
      <w:bodyDiv w:val="1"/>
      <w:marLeft w:val="0"/>
      <w:marRight w:val="0"/>
      <w:marTop w:val="0"/>
      <w:marBottom w:val="0"/>
      <w:divBdr>
        <w:top w:val="none" w:sz="0" w:space="0" w:color="auto"/>
        <w:left w:val="none" w:sz="0" w:space="0" w:color="auto"/>
        <w:bottom w:val="none" w:sz="0" w:space="0" w:color="auto"/>
        <w:right w:val="none" w:sz="0" w:space="0" w:color="auto"/>
      </w:divBdr>
    </w:div>
    <w:div w:id="1988511180">
      <w:bodyDiv w:val="1"/>
      <w:marLeft w:val="0"/>
      <w:marRight w:val="0"/>
      <w:marTop w:val="0"/>
      <w:marBottom w:val="0"/>
      <w:divBdr>
        <w:top w:val="none" w:sz="0" w:space="0" w:color="auto"/>
        <w:left w:val="none" w:sz="0" w:space="0" w:color="auto"/>
        <w:bottom w:val="none" w:sz="0" w:space="0" w:color="auto"/>
        <w:right w:val="none" w:sz="0" w:space="0" w:color="auto"/>
      </w:divBdr>
    </w:div>
    <w:div w:id="2004579246">
      <w:bodyDiv w:val="1"/>
      <w:marLeft w:val="0"/>
      <w:marRight w:val="0"/>
      <w:marTop w:val="0"/>
      <w:marBottom w:val="0"/>
      <w:divBdr>
        <w:top w:val="none" w:sz="0" w:space="0" w:color="auto"/>
        <w:left w:val="none" w:sz="0" w:space="0" w:color="auto"/>
        <w:bottom w:val="none" w:sz="0" w:space="0" w:color="auto"/>
        <w:right w:val="none" w:sz="0" w:space="0" w:color="auto"/>
      </w:divBdr>
    </w:div>
    <w:div w:id="2028287674">
      <w:bodyDiv w:val="1"/>
      <w:marLeft w:val="0"/>
      <w:marRight w:val="0"/>
      <w:marTop w:val="0"/>
      <w:marBottom w:val="0"/>
      <w:divBdr>
        <w:top w:val="none" w:sz="0" w:space="0" w:color="auto"/>
        <w:left w:val="none" w:sz="0" w:space="0" w:color="auto"/>
        <w:bottom w:val="none" w:sz="0" w:space="0" w:color="auto"/>
        <w:right w:val="none" w:sz="0" w:space="0" w:color="auto"/>
      </w:divBdr>
    </w:div>
    <w:div w:id="205646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hyperlink" Target="http://www.kajaani.fi/sites/default/files/tasa-arvo-_ja_yhdenvertaisuussuunnitelma_2017-2018.pdf" TargetMode="External"/><Relationship Id="rId50" Type="http://schemas.openxmlformats.org/officeDocument/2006/relationships/hyperlink" Target="http://tasaarvostn.fi/wp/wp-content/uploads/2017/04/STN_A4_esite_seminaari4_eprint.pdf" TargetMode="External"/><Relationship Id="rId55" Type="http://schemas.openxmlformats.org/officeDocument/2006/relationships/hyperlink" Target="http://www.fsd.uta.fi/menetelmaopetus/otos/otantamenetelmat.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hyperlink" Target="http://kulttuuriakaikille.fi/doc/Hankkeet/Kaikukortti/Kyselyraportti_Kainuun_Kaikukortti_kokeilu_2016.pdf"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9.xml"/><Relationship Id="rId54" Type="http://schemas.openxmlformats.org/officeDocument/2006/relationships/hyperlink" Target="https://rednet.punainenristi.fi/ystavatoimin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hyperlink" Target="http://www.cultureforall.info/doc/tutkimukset_ja_raportit/Kyselyraportti_Espoon_Kaikukorttipilotti.pdf" TargetMode="External"/><Relationship Id="rId53" Type="http://schemas.openxmlformats.org/officeDocument/2006/relationships/hyperlink" Target="https://www.pelastakaalapset.fi/auta-lapsia/tule-vapaaehtoiseksi"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hyperlink" Target="http://kulttuuriakaikille.fi/doc/Hankkeet/Kaikukortti/Kaikukortti_toimintamalli_20180104.pdf.V"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hyperlink" Target="http://www.muistiliitto.fi/fi/tuki-ja-palvelut/tukea-arkeen/muisti-kaver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hyperlink" Target="http://www.kulttuuriakaikille.fi/tietoa_meista_julkaisut_julkaisusarja" TargetMode="External"/><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www.artsequal.fi/documents/14230/26193/Sote-sektori+suositus"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tx>
            <c:strRef>
              <c:f>Taul1!$B$1</c:f>
              <c:strCache>
                <c:ptCount val="1"/>
                <c:pt idx="0">
                  <c:v>Vastaajien ikä, % (n=27)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16-34 -vuotiaat </c:v>
                </c:pt>
                <c:pt idx="1">
                  <c:v>35-64 -vuotiaat</c:v>
                </c:pt>
                <c:pt idx="2">
                  <c:v>65-&gt; -vuotiaat</c:v>
                </c:pt>
                <c:pt idx="3">
                  <c:v>ei tietoa</c:v>
                </c:pt>
              </c:strCache>
            </c:strRef>
          </c:cat>
          <c:val>
            <c:numRef>
              <c:f>Taul1!$B$2:$B$5</c:f>
              <c:numCache>
                <c:formatCode>General</c:formatCode>
                <c:ptCount val="4"/>
                <c:pt idx="0">
                  <c:v>37</c:v>
                </c:pt>
                <c:pt idx="1">
                  <c:v>52</c:v>
                </c:pt>
                <c:pt idx="2">
                  <c:v>4</c:v>
                </c:pt>
                <c:pt idx="3">
                  <c:v>7</c:v>
                </c:pt>
              </c:numCache>
            </c:numRef>
          </c:val>
          <c:extLst>
            <c:ext xmlns:c16="http://schemas.microsoft.com/office/drawing/2014/chart" uri="{C3380CC4-5D6E-409C-BE32-E72D297353CC}">
              <c16:uniqueId val="{00000000-7D22-4548-BE93-AAC5857E5B80}"/>
            </c:ext>
          </c:extLst>
        </c:ser>
        <c:dLbls>
          <c:dLblPos val="outEnd"/>
          <c:showLegendKey val="0"/>
          <c:showVal val="1"/>
          <c:showCatName val="0"/>
          <c:showSerName val="0"/>
          <c:showPercent val="0"/>
          <c:showBubbleSize val="0"/>
        </c:dLbls>
        <c:gapWidth val="219"/>
        <c:axId val="387519352"/>
        <c:axId val="387519744"/>
      </c:barChart>
      <c:catAx>
        <c:axId val="387519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519744"/>
        <c:crosses val="autoZero"/>
        <c:auto val="1"/>
        <c:lblAlgn val="ctr"/>
        <c:lblOffset val="100"/>
        <c:noMultiLvlLbl val="0"/>
      </c:catAx>
      <c:valAx>
        <c:axId val="387519744"/>
        <c:scaling>
          <c:orientation val="minMax"/>
          <c:max val="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5193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Oletko osallistunut Kaikukortilla pienryhmäkäynteihin tai kahdenkeskiseen käyntiin yhdessä työntekijän kanssa? (n=27)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tx>
            <c:strRef>
              <c:f>Taul1!$B$1</c:f>
              <c:strCache>
                <c:ptCount val="1"/>
                <c:pt idx="0">
                  <c:v>Oletko osallistunut Kaikukortilla pienryhmäkäynteihin tai kahdenkeskiseen käyntiin yhdessä työntekijän kanssa?</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561-4101-BC4E-7368BB42167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561-4101-BC4E-7368BB421672}"/>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561-4101-BC4E-7368BB4216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Taul1!$A$2:$A$4</c:f>
              <c:strCache>
                <c:ptCount val="3"/>
                <c:pt idx="0">
                  <c:v>Kyllä</c:v>
                </c:pt>
                <c:pt idx="1">
                  <c:v>En</c:v>
                </c:pt>
                <c:pt idx="2">
                  <c:v>En, mutta haluaisin osallistua</c:v>
                </c:pt>
              </c:strCache>
            </c:strRef>
          </c:cat>
          <c:val>
            <c:numRef>
              <c:f>Taul1!$B$2:$B$4</c:f>
              <c:numCache>
                <c:formatCode>General</c:formatCode>
                <c:ptCount val="3"/>
                <c:pt idx="0">
                  <c:v>9</c:v>
                </c:pt>
                <c:pt idx="1">
                  <c:v>16</c:v>
                </c:pt>
                <c:pt idx="2">
                  <c:v>2</c:v>
                </c:pt>
              </c:numCache>
            </c:numRef>
          </c:val>
          <c:extLst>
            <c:ext xmlns:c16="http://schemas.microsoft.com/office/drawing/2014/chart" uri="{C3380CC4-5D6E-409C-BE32-E72D297353CC}">
              <c16:uniqueId val="{00000006-F561-4101-BC4E-7368BB42167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1169382473024201"/>
          <c:y val="0.29414635670541184"/>
          <c:w val="0.26385619045933473"/>
          <c:h val="0.6245045931758530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[PIVOTEJA_KAINUU Kysely Kaikukortinhaltijoille 2017 (vastaukset).xlsx]Taul1!Pivot-taulukko1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Aiotko</a:t>
            </a:r>
            <a:r>
              <a:rPr lang="en-US" sz="1200" baseline="0">
                <a:solidFill>
                  <a:sysClr val="windowText" lastClr="000000"/>
                </a:solidFill>
              </a:rPr>
              <a:t> hankkia jatkossa Kaikukortin? (n=27)</a:t>
            </a:r>
            <a:endParaRPr lang="en-US"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pivotFmt>
      <c:pivotFmt>
        <c:idx val="3"/>
        <c:spPr>
          <a:solidFill>
            <a:schemeClr val="accent2"/>
          </a:solidFill>
          <a:ln>
            <a:noFill/>
          </a:ln>
          <a:effectLst/>
        </c:spPr>
      </c:pivotFmt>
      <c:pivotFmt>
        <c:idx val="4"/>
        <c:spPr>
          <a:solidFill>
            <a:schemeClr val="accent2"/>
          </a:solidFill>
          <a:ln>
            <a:noFill/>
          </a:ln>
          <a:effectLst/>
        </c:spPr>
        <c:marker>
          <c:symbol val="none"/>
        </c:marker>
      </c:pivotFmt>
      <c:pivotFmt>
        <c:idx val="5"/>
        <c:spPr>
          <a:solidFill>
            <a:schemeClr val="accent2"/>
          </a:solidFill>
          <a:ln>
            <a:noFill/>
          </a:ln>
          <a:effectLst/>
        </c:spPr>
      </c:pivotFmt>
      <c:pivotFmt>
        <c:idx val="6"/>
        <c:spPr>
          <a:solidFill>
            <a:schemeClr val="accent2"/>
          </a:solidFill>
          <a:ln>
            <a:noFill/>
          </a:ln>
          <a:effectLst/>
        </c:spPr>
      </c:pivotFmt>
    </c:pivotFmts>
    <c:plotArea>
      <c:layout/>
      <c:pieChart>
        <c:varyColors val="1"/>
        <c:ser>
          <c:idx val="0"/>
          <c:order val="0"/>
          <c:tx>
            <c:strRef>
              <c:f>Taul1!$B$1</c:f>
              <c:strCache>
                <c:ptCount val="1"/>
                <c:pt idx="0">
                  <c:v>Summa</c:v>
                </c:pt>
              </c:strCache>
            </c:strRef>
          </c:tx>
          <c:dPt>
            <c:idx val="0"/>
            <c:bubble3D val="0"/>
            <c:spPr>
              <a:solidFill>
                <a:schemeClr val="accent2"/>
              </a:solidFill>
              <a:ln>
                <a:noFill/>
              </a:ln>
              <a:effectLst/>
            </c:spPr>
            <c:extLst>
              <c:ext xmlns:c16="http://schemas.microsoft.com/office/drawing/2014/chart" uri="{C3380CC4-5D6E-409C-BE32-E72D297353CC}">
                <c16:uniqueId val="{00000001-933B-4A75-94BB-6ADC764F147B}"/>
              </c:ext>
            </c:extLst>
          </c:dPt>
          <c:dPt>
            <c:idx val="1"/>
            <c:bubble3D val="0"/>
            <c:spPr>
              <a:solidFill>
                <a:schemeClr val="accent4"/>
              </a:solidFill>
              <a:ln>
                <a:noFill/>
              </a:ln>
              <a:effectLst/>
            </c:spPr>
            <c:extLst>
              <c:ext xmlns:c16="http://schemas.microsoft.com/office/drawing/2014/chart" uri="{C3380CC4-5D6E-409C-BE32-E72D297353CC}">
                <c16:uniqueId val="{00000003-933B-4A75-94BB-6ADC764F14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Taul1!$A$2:$A$4</c:f>
              <c:strCache>
                <c:ptCount val="2"/>
                <c:pt idx="0">
                  <c:v>En osaa sanoa aionko hankkia jatkossa Kaikukortin.</c:v>
                </c:pt>
                <c:pt idx="1">
                  <c:v>Kyllä, aion hankkia jatkossa Kaikukortin.</c:v>
                </c:pt>
              </c:strCache>
            </c:strRef>
          </c:cat>
          <c:val>
            <c:numRef>
              <c:f>Taul1!$B$2:$B$4</c:f>
              <c:numCache>
                <c:formatCode>General</c:formatCode>
                <c:ptCount val="2"/>
                <c:pt idx="0">
                  <c:v>1</c:v>
                </c:pt>
                <c:pt idx="1">
                  <c:v>26</c:v>
                </c:pt>
              </c:numCache>
            </c:numRef>
          </c:val>
          <c:extLst>
            <c:ext xmlns:c16="http://schemas.microsoft.com/office/drawing/2014/chart" uri="{C3380CC4-5D6E-409C-BE32-E72D297353CC}">
              <c16:uniqueId val="{00000004-933B-4A75-94BB-6ADC764F147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Mitä mieltä olet seuraavasta väitteestä?  Kaikukortin kulttuurikohteiden tarjonta on mielestäni kiinnostavaa. (n=27)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       Mitä mieltä olet seuraavasta väitteestä?  Kaikukortin kulttuurikohteiden tarjonta on mielestäni kiinnostavaa. (n=27)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3"/>
                <c:pt idx="0">
                  <c:v>Täysin tai jokseenkin samaa mieltä</c:v>
                </c:pt>
                <c:pt idx="1">
                  <c:v>En samaa enkä eri mieltä</c:v>
                </c:pt>
                <c:pt idx="2">
                  <c:v>Täysin tai jokseenkin eri mieltä</c:v>
                </c:pt>
              </c:strCache>
            </c:strRef>
          </c:cat>
          <c:val>
            <c:numRef>
              <c:f>Taul1!$B$2:$B$5</c:f>
              <c:numCache>
                <c:formatCode>General</c:formatCode>
                <c:ptCount val="4"/>
                <c:pt idx="0">
                  <c:v>23</c:v>
                </c:pt>
                <c:pt idx="1">
                  <c:v>3</c:v>
                </c:pt>
                <c:pt idx="2">
                  <c:v>1</c:v>
                </c:pt>
              </c:numCache>
            </c:numRef>
          </c:val>
          <c:extLst>
            <c:ext xmlns:c16="http://schemas.microsoft.com/office/drawing/2014/chart" uri="{C3380CC4-5D6E-409C-BE32-E72D297353CC}">
              <c16:uniqueId val="{00000000-116B-43AC-908D-F77AD49388C2}"/>
            </c:ext>
          </c:extLst>
        </c:ser>
        <c:dLbls>
          <c:dLblPos val="outEnd"/>
          <c:showLegendKey val="0"/>
          <c:showVal val="1"/>
          <c:showCatName val="0"/>
          <c:showSerName val="0"/>
          <c:showPercent val="0"/>
          <c:showBubbleSize val="0"/>
        </c:dLbls>
        <c:gapWidth val="219"/>
        <c:overlap val="-27"/>
        <c:axId val="244469800"/>
        <c:axId val="244473328"/>
      </c:barChart>
      <c:catAx>
        <c:axId val="24446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44473328"/>
        <c:crosses val="autoZero"/>
        <c:auto val="1"/>
        <c:lblAlgn val="ctr"/>
        <c:lblOffset val="100"/>
        <c:noMultiLvlLbl val="0"/>
      </c:catAx>
      <c:valAx>
        <c:axId val="24447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4446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Kaikukortti-verkostossa on tänä vuonna 2017 riittävästi kulttuurikohteita mukana. (n=27)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Kaikukortti-verkostossa on tänä vuonna 2017 riittävästi kulttuurikohteita mukana. (n=27)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3"/>
                <c:pt idx="0">
                  <c:v>Täysin tai jokseenkin samaa mieltä</c:v>
                </c:pt>
                <c:pt idx="1">
                  <c:v>En samaa enkä eri mieltä</c:v>
                </c:pt>
                <c:pt idx="2">
                  <c:v>Täysin tai jokseenkin eri mieltä</c:v>
                </c:pt>
              </c:strCache>
            </c:strRef>
          </c:cat>
          <c:val>
            <c:numRef>
              <c:f>Taul1!$B$2:$B$5</c:f>
              <c:numCache>
                <c:formatCode>General</c:formatCode>
                <c:ptCount val="4"/>
                <c:pt idx="0">
                  <c:v>16</c:v>
                </c:pt>
                <c:pt idx="1">
                  <c:v>9</c:v>
                </c:pt>
                <c:pt idx="2">
                  <c:v>2</c:v>
                </c:pt>
              </c:numCache>
            </c:numRef>
          </c:val>
          <c:extLst>
            <c:ext xmlns:c16="http://schemas.microsoft.com/office/drawing/2014/chart" uri="{C3380CC4-5D6E-409C-BE32-E72D297353CC}">
              <c16:uniqueId val="{00000000-5AED-4993-A3F4-DF65DD456415}"/>
            </c:ext>
          </c:extLst>
        </c:ser>
        <c:dLbls>
          <c:dLblPos val="outEnd"/>
          <c:showLegendKey val="0"/>
          <c:showVal val="1"/>
          <c:showCatName val="0"/>
          <c:showSerName val="0"/>
          <c:showPercent val="0"/>
          <c:showBubbleSize val="0"/>
        </c:dLbls>
        <c:gapWidth val="219"/>
        <c:overlap val="-27"/>
        <c:axId val="244472152"/>
        <c:axId val="244471760"/>
      </c:barChart>
      <c:catAx>
        <c:axId val="244472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44471760"/>
        <c:crosses val="autoZero"/>
        <c:auto val="1"/>
        <c:lblAlgn val="ctr"/>
        <c:lblOffset val="100"/>
        <c:noMultiLvlLbl val="0"/>
      </c:catAx>
      <c:valAx>
        <c:axId val="24447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44472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Minulle on tärkeää, että Kaikukortilla voi myös harrastaa kansalaisopistoissa. (n=27)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Minulle on tärkeää, että Kaikukortilla voi myös harrastaa kansalaisopistoissa.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Taul1!$A$2:$A$4</c:f>
              <c:strCache>
                <c:ptCount val="3"/>
                <c:pt idx="0">
                  <c:v>Täysin tai jokseenkin samaa mieltä</c:v>
                </c:pt>
                <c:pt idx="1">
                  <c:v>En samaa enkä eri mieltä</c:v>
                </c:pt>
                <c:pt idx="2">
                  <c:v>Täysin tai jokseenkin eri mieltä</c:v>
                </c:pt>
              </c:strCache>
            </c:strRef>
          </c:cat>
          <c:val>
            <c:numRef>
              <c:f>Taul1!$B$2:$B$4</c:f>
              <c:numCache>
                <c:formatCode>General</c:formatCode>
                <c:ptCount val="3"/>
                <c:pt idx="0">
                  <c:v>17</c:v>
                </c:pt>
                <c:pt idx="1">
                  <c:v>7</c:v>
                </c:pt>
                <c:pt idx="2">
                  <c:v>3</c:v>
                </c:pt>
              </c:numCache>
            </c:numRef>
          </c:val>
          <c:extLst>
            <c:ext xmlns:c16="http://schemas.microsoft.com/office/drawing/2014/chart" uri="{C3380CC4-5D6E-409C-BE32-E72D297353CC}">
              <c16:uniqueId val="{00000000-2A91-4EBC-AEB5-A40935D5EB62}"/>
            </c:ext>
          </c:extLst>
        </c:ser>
        <c:dLbls>
          <c:dLblPos val="outEnd"/>
          <c:showLegendKey val="0"/>
          <c:showVal val="1"/>
          <c:showCatName val="0"/>
          <c:showSerName val="0"/>
          <c:showPercent val="0"/>
          <c:showBubbleSize val="0"/>
        </c:dLbls>
        <c:gapWidth val="219"/>
        <c:overlap val="-27"/>
        <c:axId val="386389240"/>
        <c:axId val="386391200"/>
      </c:barChart>
      <c:catAx>
        <c:axId val="386389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6391200"/>
        <c:crosses val="autoZero"/>
        <c:auto val="1"/>
        <c:lblAlgn val="ctr"/>
        <c:lblOffset val="100"/>
        <c:noMultiLvlLbl val="0"/>
      </c:catAx>
      <c:valAx>
        <c:axId val="38639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6389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200" b="0" i="0" u="none" strike="noStrike" baseline="0">
                <a:solidFill>
                  <a:sysClr val="windowText" lastClr="000000"/>
                </a:solidFill>
                <a:effectLst/>
              </a:rPr>
              <a:t>Kaikukortti ja hyvinvointi: sosiaalisuus ja yhteisöllisyys  (n=27)</a:t>
            </a:r>
            <a:endParaRPr lang="fi-FI" sz="1200"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manualLayout>
          <c:layoutTarget val="inner"/>
          <c:xMode val="edge"/>
          <c:yMode val="edge"/>
          <c:x val="5.63449314956928E-2"/>
          <c:y val="0.1905940594059406"/>
          <c:w val="0.91074486634163676"/>
          <c:h val="0.27896840865188877"/>
        </c:manualLayout>
      </c:layout>
      <c:barChart>
        <c:barDir val="col"/>
        <c:grouping val="clustered"/>
        <c:varyColors val="0"/>
        <c:ser>
          <c:idx val="0"/>
          <c:order val="0"/>
          <c:tx>
            <c:strRef>
              <c:f>Taul1!$B$1</c:f>
              <c:strCache>
                <c:ptCount val="1"/>
                <c:pt idx="0">
                  <c:v>Sosiaaliset kontaktini ovat lisääntyneet ainakin hieman Kaikukortin myötä. (n=27)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3"/>
                <c:pt idx="0">
                  <c:v>Täysin tai jokseenkin samaa mieltä</c:v>
                </c:pt>
                <c:pt idx="1">
                  <c:v>En samaa enkä eri mieltä</c:v>
                </c:pt>
                <c:pt idx="2">
                  <c:v>Täysin tai jokseenkin eri mieltä</c:v>
                </c:pt>
              </c:strCache>
            </c:strRef>
          </c:cat>
          <c:val>
            <c:numRef>
              <c:f>Taul1!$B$2:$B$5</c:f>
              <c:numCache>
                <c:formatCode>General</c:formatCode>
                <c:ptCount val="4"/>
                <c:pt idx="0">
                  <c:v>13</c:v>
                </c:pt>
                <c:pt idx="1">
                  <c:v>7</c:v>
                </c:pt>
                <c:pt idx="2">
                  <c:v>7</c:v>
                </c:pt>
              </c:numCache>
            </c:numRef>
          </c:val>
          <c:extLst>
            <c:ext xmlns:c16="http://schemas.microsoft.com/office/drawing/2014/chart" uri="{C3380CC4-5D6E-409C-BE32-E72D297353CC}">
              <c16:uniqueId val="{00000000-EBD0-45FE-B33C-FE533DDFF3BC}"/>
            </c:ext>
          </c:extLst>
        </c:ser>
        <c:ser>
          <c:idx val="1"/>
          <c:order val="1"/>
          <c:tx>
            <c:strRef>
              <c:f>Taul1!$C$1</c:f>
              <c:strCache>
                <c:ptCount val="1"/>
                <c:pt idx="0">
                  <c:v>Koen kuuluvani vahvemmin johonkin yhteisöön Kaikukortin myötä. (n=27)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3"/>
                <c:pt idx="0">
                  <c:v>Täysin tai jokseenkin samaa mieltä</c:v>
                </c:pt>
                <c:pt idx="1">
                  <c:v>En samaa enkä eri mieltä</c:v>
                </c:pt>
                <c:pt idx="2">
                  <c:v>Täysin tai jokseenkin eri mieltä</c:v>
                </c:pt>
              </c:strCache>
            </c:strRef>
          </c:cat>
          <c:val>
            <c:numRef>
              <c:f>Taul1!$C$2:$C$5</c:f>
              <c:numCache>
                <c:formatCode>General</c:formatCode>
                <c:ptCount val="4"/>
                <c:pt idx="0">
                  <c:v>12</c:v>
                </c:pt>
                <c:pt idx="1">
                  <c:v>9</c:v>
                </c:pt>
                <c:pt idx="2">
                  <c:v>6</c:v>
                </c:pt>
              </c:numCache>
            </c:numRef>
          </c:val>
          <c:extLst>
            <c:ext xmlns:c16="http://schemas.microsoft.com/office/drawing/2014/chart" uri="{C3380CC4-5D6E-409C-BE32-E72D297353CC}">
              <c16:uniqueId val="{00000001-EBD0-45FE-B33C-FE533DDFF3BC}"/>
            </c:ext>
          </c:extLst>
        </c:ser>
        <c:dLbls>
          <c:dLblPos val="outEnd"/>
          <c:showLegendKey val="0"/>
          <c:showVal val="1"/>
          <c:showCatName val="0"/>
          <c:showSerName val="0"/>
          <c:showPercent val="0"/>
          <c:showBubbleSize val="0"/>
        </c:dLbls>
        <c:gapWidth val="219"/>
        <c:overlap val="-27"/>
        <c:axId val="386392376"/>
        <c:axId val="386390808"/>
      </c:barChart>
      <c:catAx>
        <c:axId val="38639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6390808"/>
        <c:crosses val="autoZero"/>
        <c:auto val="1"/>
        <c:lblAlgn val="ctr"/>
        <c:lblOffset val="100"/>
        <c:noMultiLvlLbl val="0"/>
      </c:catAx>
      <c:valAx>
        <c:axId val="386390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6392376"/>
        <c:crosses val="autoZero"/>
        <c:crossBetween val="between"/>
        <c:majorUnit val="5"/>
      </c:valAx>
      <c:spPr>
        <a:noFill/>
        <a:ln>
          <a:noFill/>
        </a:ln>
        <a:effectLst/>
      </c:spPr>
    </c:plotArea>
    <c:legend>
      <c:legendPos val="b"/>
      <c:layout>
        <c:manualLayout>
          <c:xMode val="edge"/>
          <c:yMode val="edge"/>
          <c:x val="9.9761944092652752E-2"/>
          <c:y val="0.68328438446801854"/>
          <c:w val="0.74295817043848544"/>
          <c:h val="0.2322222784852858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b="0">
                <a:solidFill>
                  <a:sysClr val="windowText" lastClr="000000"/>
                </a:solidFill>
                <a:effectLst/>
              </a:rPr>
              <a:t>Kaikukortti ja hyvinvointi: kokemus elämänlaadusta ja usko elämänlaadun myönteiseen vaikutukseen Kaikukortin myötä (n=27)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Kaikukortti on vaikuttanut myönteisesti elämänlaatuuni. (n=27)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Taul1!$A$2:$A$4</c:f>
              <c:strCache>
                <c:ptCount val="3"/>
                <c:pt idx="0">
                  <c:v>Täysin tai jokseenkin samaa mieltä</c:v>
                </c:pt>
                <c:pt idx="1">
                  <c:v>En samaa enkä eri mieltä</c:v>
                </c:pt>
                <c:pt idx="2">
                  <c:v>Täysin tai jokseenkin eri mieltä</c:v>
                </c:pt>
              </c:strCache>
            </c:strRef>
          </c:cat>
          <c:val>
            <c:numRef>
              <c:f>Taul1!$B$2:$B$4</c:f>
              <c:numCache>
                <c:formatCode>General</c:formatCode>
                <c:ptCount val="3"/>
                <c:pt idx="0">
                  <c:v>20</c:v>
                </c:pt>
                <c:pt idx="1">
                  <c:v>5</c:v>
                </c:pt>
                <c:pt idx="2">
                  <c:v>2</c:v>
                </c:pt>
              </c:numCache>
            </c:numRef>
          </c:val>
          <c:extLst>
            <c:ext xmlns:c16="http://schemas.microsoft.com/office/drawing/2014/chart" uri="{C3380CC4-5D6E-409C-BE32-E72D297353CC}">
              <c16:uniqueId val="{00000000-20C2-43D0-9D3E-7F6141256F99}"/>
            </c:ext>
          </c:extLst>
        </c:ser>
        <c:ser>
          <c:idx val="1"/>
          <c:order val="1"/>
          <c:tx>
            <c:strRef>
              <c:f>Taul1!$C$1</c:f>
              <c:strCache>
                <c:ptCount val="1"/>
                <c:pt idx="0">
                  <c:v>Uskon, että Kaikukortti tulee vaikuttamaan myönteisesti elämänlaatuuni. (n=27)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Taul1!$A$2:$A$4</c:f>
              <c:strCache>
                <c:ptCount val="3"/>
                <c:pt idx="0">
                  <c:v>Täysin tai jokseenkin samaa mieltä</c:v>
                </c:pt>
                <c:pt idx="1">
                  <c:v>En samaa enkä eri mieltä</c:v>
                </c:pt>
                <c:pt idx="2">
                  <c:v>Täysin tai jokseenkin eri mieltä</c:v>
                </c:pt>
              </c:strCache>
            </c:strRef>
          </c:cat>
          <c:val>
            <c:numRef>
              <c:f>Taul1!$C$2:$C$4</c:f>
              <c:numCache>
                <c:formatCode>General</c:formatCode>
                <c:ptCount val="3"/>
                <c:pt idx="0">
                  <c:v>21</c:v>
                </c:pt>
                <c:pt idx="1">
                  <c:v>6</c:v>
                </c:pt>
              </c:numCache>
            </c:numRef>
          </c:val>
          <c:extLst>
            <c:ext xmlns:c16="http://schemas.microsoft.com/office/drawing/2014/chart" uri="{C3380CC4-5D6E-409C-BE32-E72D297353CC}">
              <c16:uniqueId val="{00000001-20C2-43D0-9D3E-7F6141256F99}"/>
            </c:ext>
          </c:extLst>
        </c:ser>
        <c:dLbls>
          <c:dLblPos val="outEnd"/>
          <c:showLegendKey val="0"/>
          <c:showVal val="1"/>
          <c:showCatName val="0"/>
          <c:showSerName val="0"/>
          <c:showPercent val="0"/>
          <c:showBubbleSize val="0"/>
        </c:dLbls>
        <c:gapWidth val="219"/>
        <c:overlap val="-27"/>
        <c:axId val="244467272"/>
        <c:axId val="244468448"/>
      </c:barChart>
      <c:catAx>
        <c:axId val="24446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44468448"/>
        <c:crosses val="autoZero"/>
        <c:auto val="1"/>
        <c:lblAlgn val="ctr"/>
        <c:lblOffset val="100"/>
        <c:noMultiLvlLbl val="0"/>
      </c:catAx>
      <c:valAx>
        <c:axId val="24446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44467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pivotSource>
    <c:name>[PIVOTIT_Kysely Kainuun Kaikukortti-verkostolle 2017 (vastaukset).xlsx]Taul4!Pivot-taulukko3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rPr>
              <a:t>Mitä mieltä olet seuraavasta väitteestä:  Kaikukortin hyödyntäminen työvälineenä asiakastyössä on helppoa. (n=23)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4"/>
          </a:solidFill>
          <a:ln>
            <a:noFill/>
          </a:ln>
          <a:effectLst/>
        </c:spPr>
        <c:marker>
          <c:symbol val="none"/>
        </c:marker>
      </c:pivotFmt>
      <c:pivotFmt>
        <c:idx val="1"/>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Taul4!$B$1</c:f>
              <c:strCache>
                <c:ptCount val="1"/>
                <c:pt idx="0">
                  <c:v>Summa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Taul4!$A$2:$A$7</c:f>
              <c:strCache>
                <c:ptCount val="5"/>
                <c:pt idx="0">
                  <c:v>Täysin samaa mieltä</c:v>
                </c:pt>
                <c:pt idx="1">
                  <c:v>Jokseenkin samaa mieltä</c:v>
                </c:pt>
                <c:pt idx="2">
                  <c:v>En samaa enkä eri mieltä </c:v>
                </c:pt>
                <c:pt idx="3">
                  <c:v>Jokseenkin eri mieltä</c:v>
                </c:pt>
                <c:pt idx="4">
                  <c:v>Täysin eri mieltä </c:v>
                </c:pt>
              </c:strCache>
            </c:strRef>
          </c:cat>
          <c:val>
            <c:numRef>
              <c:f>Taul4!$B$2:$B$7</c:f>
              <c:numCache>
                <c:formatCode>General</c:formatCode>
                <c:ptCount val="5"/>
                <c:pt idx="0">
                  <c:v>8</c:v>
                </c:pt>
                <c:pt idx="1">
                  <c:v>13</c:v>
                </c:pt>
                <c:pt idx="2">
                  <c:v>0</c:v>
                </c:pt>
                <c:pt idx="3">
                  <c:v>2</c:v>
                </c:pt>
                <c:pt idx="4">
                  <c:v>0</c:v>
                </c:pt>
              </c:numCache>
            </c:numRef>
          </c:val>
          <c:extLst>
            <c:ext xmlns:c16="http://schemas.microsoft.com/office/drawing/2014/chart" uri="{C3380CC4-5D6E-409C-BE32-E72D297353CC}">
              <c16:uniqueId val="{00000000-FE0D-48D5-8443-0B4216E9AA13}"/>
            </c:ext>
          </c:extLst>
        </c:ser>
        <c:dLbls>
          <c:dLblPos val="outEnd"/>
          <c:showLegendKey val="0"/>
          <c:showVal val="1"/>
          <c:showCatName val="0"/>
          <c:showSerName val="0"/>
          <c:showPercent val="0"/>
          <c:showBubbleSize val="0"/>
        </c:dLbls>
        <c:gapWidth val="219"/>
        <c:overlap val="-27"/>
        <c:axId val="244468056"/>
        <c:axId val="244467664"/>
      </c:barChart>
      <c:catAx>
        <c:axId val="24446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44467664"/>
        <c:crosses val="autoZero"/>
        <c:auto val="1"/>
        <c:lblAlgn val="ctr"/>
        <c:lblOffset val="100"/>
        <c:noMultiLvlLbl val="0"/>
      </c:catAx>
      <c:valAx>
        <c:axId val="24446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44468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200" b="0" i="0" u="none" strike="noStrike" baseline="0">
                <a:solidFill>
                  <a:sysClr val="windowText" lastClr="000000"/>
                </a:solidFill>
                <a:effectLst/>
              </a:rPr>
              <a:t>Mitä mieltä olet seuraavista väitteistä Kaikukortin käytettävyyteen liittyen (n=23)</a:t>
            </a:r>
            <a:endParaRPr lang="fi-FI" sz="1200"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       Olen saanut riittävästi perehdytystä Kaikukorttiin (n=23)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 </c:v>
                </c:pt>
              </c:strCache>
            </c:strRef>
          </c:cat>
          <c:val>
            <c:numRef>
              <c:f>Taul1!$B$2:$B$5</c:f>
              <c:numCache>
                <c:formatCode>General</c:formatCode>
                <c:ptCount val="4"/>
                <c:pt idx="0">
                  <c:v>22</c:v>
                </c:pt>
                <c:pt idx="2">
                  <c:v>1</c:v>
                </c:pt>
              </c:numCache>
            </c:numRef>
          </c:val>
          <c:extLst>
            <c:ext xmlns:c16="http://schemas.microsoft.com/office/drawing/2014/chart" uri="{C3380CC4-5D6E-409C-BE32-E72D297353CC}">
              <c16:uniqueId val="{00000000-A5C8-47BF-AB8B-AACEC07079B8}"/>
            </c:ext>
          </c:extLst>
        </c:ser>
        <c:ser>
          <c:idx val="1"/>
          <c:order val="1"/>
          <c:tx>
            <c:strRef>
              <c:f>Taul1!$C$1</c:f>
              <c:strCache>
                <c:ptCount val="1"/>
                <c:pt idx="0">
                  <c:v>·       Kaikukorttiin liittyvä työntekijöille suunnattu ohjemateriaali on toimivaa ja selkeää (n=23)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 </c:v>
                </c:pt>
              </c:strCache>
            </c:strRef>
          </c:cat>
          <c:val>
            <c:numRef>
              <c:f>Taul1!$C$2:$C$5</c:f>
              <c:numCache>
                <c:formatCode>General</c:formatCode>
                <c:ptCount val="4"/>
                <c:pt idx="0">
                  <c:v>20</c:v>
                </c:pt>
                <c:pt idx="1">
                  <c:v>1</c:v>
                </c:pt>
                <c:pt idx="2">
                  <c:v>2</c:v>
                </c:pt>
              </c:numCache>
            </c:numRef>
          </c:val>
          <c:extLst>
            <c:ext xmlns:c16="http://schemas.microsoft.com/office/drawing/2014/chart" uri="{C3380CC4-5D6E-409C-BE32-E72D297353CC}">
              <c16:uniqueId val="{00000001-A5C8-47BF-AB8B-AACEC07079B8}"/>
            </c:ext>
          </c:extLst>
        </c:ser>
        <c:ser>
          <c:idx val="2"/>
          <c:order val="2"/>
          <c:tx>
            <c:strRef>
              <c:f>Taul1!$D$1</c:f>
              <c:strCache>
                <c:ptCount val="1"/>
                <c:pt idx="0">
                  <c:v>·       Kaikukortista viestiminen esim. verkkosivuilla ja esitteissä on helppoa (n=23)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 </c:v>
                </c:pt>
              </c:strCache>
            </c:strRef>
          </c:cat>
          <c:val>
            <c:numRef>
              <c:f>Taul1!$D$2:$D$5</c:f>
              <c:numCache>
                <c:formatCode>General</c:formatCode>
                <c:ptCount val="4"/>
                <c:pt idx="0">
                  <c:v>19</c:v>
                </c:pt>
                <c:pt idx="1">
                  <c:v>4</c:v>
                </c:pt>
              </c:numCache>
            </c:numRef>
          </c:val>
          <c:extLst>
            <c:ext xmlns:c16="http://schemas.microsoft.com/office/drawing/2014/chart" uri="{C3380CC4-5D6E-409C-BE32-E72D297353CC}">
              <c16:uniqueId val="{00000002-A5C8-47BF-AB8B-AACEC07079B8}"/>
            </c:ext>
          </c:extLst>
        </c:ser>
        <c:dLbls>
          <c:dLblPos val="outEnd"/>
          <c:showLegendKey val="0"/>
          <c:showVal val="1"/>
          <c:showCatName val="0"/>
          <c:showSerName val="0"/>
          <c:showPercent val="0"/>
          <c:showBubbleSize val="0"/>
        </c:dLbls>
        <c:gapWidth val="219"/>
        <c:overlap val="-27"/>
        <c:axId val="240927192"/>
        <c:axId val="240928368"/>
      </c:barChart>
      <c:catAx>
        <c:axId val="24092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40928368"/>
        <c:crosses val="autoZero"/>
        <c:auto val="1"/>
        <c:lblAlgn val="ctr"/>
        <c:lblOffset val="100"/>
        <c:noMultiLvlLbl val="0"/>
      </c:catAx>
      <c:valAx>
        <c:axId val="24092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4092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Kaikukortti vie työaikaa? (n=23)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tx>
            <c:strRef>
              <c:f>Taul1!$B$1</c:f>
              <c:strCache>
                <c:ptCount val="1"/>
                <c:pt idx="0">
                  <c:v>Kaikukortti vie työaikaa? (n=23)</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8C7-4AD0-9EA4-6C1908486BD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8C7-4AD0-9EA4-6C1908486BD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8C7-4AD0-9EA4-6C1908486BD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fi-F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Taul1!$A$2:$A$4</c:f>
              <c:strCache>
                <c:ptCount val="3"/>
                <c:pt idx="0">
                  <c:v>liikaa</c:v>
                </c:pt>
                <c:pt idx="1">
                  <c:v>sopivasti</c:v>
                </c:pt>
                <c:pt idx="2">
                  <c:v>en osaa sanoa</c:v>
                </c:pt>
              </c:strCache>
            </c:strRef>
          </c:cat>
          <c:val>
            <c:numRef>
              <c:f>Taul1!$B$2:$B$4</c:f>
              <c:numCache>
                <c:formatCode>General</c:formatCode>
                <c:ptCount val="3"/>
                <c:pt idx="1">
                  <c:v>20</c:v>
                </c:pt>
                <c:pt idx="2">
                  <c:v>3</c:v>
                </c:pt>
              </c:numCache>
            </c:numRef>
          </c:val>
          <c:extLst>
            <c:ext xmlns:c16="http://schemas.microsoft.com/office/drawing/2014/chart" uri="{C3380CC4-5D6E-409C-BE32-E72D297353CC}">
              <c16:uniqueId val="{00000006-68C7-4AD0-9EA4-6C1908486BD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174878554545322"/>
          <c:y val="0.19951847365233191"/>
          <c:w val="0.20099708530908778"/>
          <c:h val="0.5953533212194630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200"/>
              <a:t>Kaikkien kortin</a:t>
            </a:r>
            <a:r>
              <a:rPr lang="fi-FI" sz="1200" baseline="0"/>
              <a:t>haltijoiden i</a:t>
            </a:r>
            <a:r>
              <a:rPr lang="fi-FI" sz="1200"/>
              <a:t>käryhmät, % (n=839)</a:t>
            </a:r>
          </a:p>
        </c:rich>
      </c:tx>
      <c:layout>
        <c:manualLayout>
          <c:xMode val="edge"/>
          <c:yMode val="edge"/>
          <c:x val="0.110181477239897"/>
          <c:y val="5.21919405012458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manualLayout>
          <c:layoutTarget val="inner"/>
          <c:xMode val="edge"/>
          <c:yMode val="edge"/>
          <c:x val="0.23242923486922409"/>
          <c:y val="0.20340005483959422"/>
          <c:w val="0.69850491687463634"/>
          <c:h val="0.66938158641878021"/>
        </c:manualLayout>
      </c:layout>
      <c:barChart>
        <c:barDir val="bar"/>
        <c:grouping val="clustered"/>
        <c:varyColors val="0"/>
        <c:ser>
          <c:idx val="0"/>
          <c:order val="0"/>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Kortinhaltijat!$B$5:$B$9</c:f>
              <c:strCache>
                <c:ptCount val="5"/>
                <c:pt idx="0">
                  <c:v>0−15-vuotiaita</c:v>
                </c:pt>
                <c:pt idx="1">
                  <c:v>16−34-vuotiaita</c:v>
                </c:pt>
                <c:pt idx="2">
                  <c:v>35−64-vuotiaita</c:v>
                </c:pt>
                <c:pt idx="3">
                  <c:v>yli 65-vuotiaita</c:v>
                </c:pt>
                <c:pt idx="4">
                  <c:v>ei tietoa</c:v>
                </c:pt>
              </c:strCache>
            </c:strRef>
          </c:cat>
          <c:val>
            <c:numRef>
              <c:f>Kortinhaltijat!$D$5:$D$9</c:f>
              <c:numCache>
                <c:formatCode>0.00%</c:formatCode>
                <c:ptCount val="5"/>
                <c:pt idx="0">
                  <c:v>1.1918951132300357E-3</c:v>
                </c:pt>
                <c:pt idx="1">
                  <c:v>0.27890345649582837</c:v>
                </c:pt>
                <c:pt idx="2">
                  <c:v>0.55423122765196664</c:v>
                </c:pt>
                <c:pt idx="3">
                  <c:v>0.16448152562574495</c:v>
                </c:pt>
                <c:pt idx="4">
                  <c:v>1.1918951132300357E-3</c:v>
                </c:pt>
              </c:numCache>
            </c:numRef>
          </c:val>
          <c:extLst>
            <c:ext xmlns:c16="http://schemas.microsoft.com/office/drawing/2014/chart" uri="{C3380CC4-5D6E-409C-BE32-E72D297353CC}">
              <c16:uniqueId val="{00000000-0440-4F1C-95FE-E51FBDAA7221}"/>
            </c:ext>
          </c:extLst>
        </c:ser>
        <c:dLbls>
          <c:showLegendKey val="0"/>
          <c:showVal val="1"/>
          <c:showCatName val="0"/>
          <c:showSerName val="0"/>
          <c:showPercent val="0"/>
          <c:showBubbleSize val="0"/>
        </c:dLbls>
        <c:gapWidth val="150"/>
        <c:axId val="387520920"/>
        <c:axId val="387520528"/>
      </c:barChart>
      <c:valAx>
        <c:axId val="387520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520920"/>
        <c:crosses val="autoZero"/>
        <c:crossBetween val="between"/>
      </c:valAx>
      <c:catAx>
        <c:axId val="3875209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52052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pivotSource>
    <c:name>[PIVOTIT_Kysely Kainuun Kaikukortti-verkostolle 2017 (vastaukset).xlsx]Taul1!Pivot-taulukko1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rPr>
              <a:t>Mitä mieltä olet seuraavasta väitteestä: Kaikukortti on hyödyllinen työväline asiakastyön kannalta.</a:t>
            </a:r>
            <a:r>
              <a:rPr lang="en-US" sz="1100" baseline="0">
                <a:solidFill>
                  <a:sysClr val="windowText" lastClr="000000"/>
                </a:solidFill>
              </a:rPr>
              <a:t> (n=23)</a:t>
            </a:r>
            <a:endParaRPr lang="en-US"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4"/>
          </a:solidFill>
          <a:ln>
            <a:noFill/>
          </a:ln>
          <a:effectLst/>
        </c:spPr>
        <c:marker>
          <c:symbol val="none"/>
        </c:marker>
      </c:pivotFmt>
      <c:pivotFmt>
        <c:idx val="1"/>
        <c:spPr>
          <a:solidFill>
            <a:schemeClr val="accent4"/>
          </a:solidFill>
          <a:ln>
            <a:noFill/>
          </a:ln>
          <a:effectLst/>
        </c:spPr>
        <c:marker>
          <c:symbol val="none"/>
        </c:marker>
      </c:pivotFmt>
      <c:pivotFmt>
        <c:idx val="2"/>
        <c:spPr>
          <a:solidFill>
            <a:schemeClr val="accent4"/>
          </a:solidFill>
          <a:ln>
            <a:noFill/>
          </a:ln>
          <a:effectLst/>
        </c:spPr>
        <c:marker>
          <c:symbol val="none"/>
        </c:marker>
      </c:pivotFmt>
    </c:pivotFmts>
    <c:plotArea>
      <c:layout/>
      <c:barChart>
        <c:barDir val="col"/>
        <c:grouping val="clustered"/>
        <c:varyColors val="0"/>
        <c:ser>
          <c:idx val="0"/>
          <c:order val="0"/>
          <c:tx>
            <c:strRef>
              <c:f>Taul1!$B$3</c:f>
              <c:strCache>
                <c:ptCount val="1"/>
                <c:pt idx="0">
                  <c:v>Summa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Taul1!$A$4:$A$8</c:f>
              <c:strCache>
                <c:ptCount val="4"/>
                <c:pt idx="0">
                  <c:v>Täysin samaa mieltä</c:v>
                </c:pt>
                <c:pt idx="1">
                  <c:v>Jokseenkin samaa mieltä</c:v>
                </c:pt>
                <c:pt idx="2">
                  <c:v>En samaa enkä eri mieltä</c:v>
                </c:pt>
                <c:pt idx="3">
                  <c:v>Jokseenkin eri mieltä</c:v>
                </c:pt>
              </c:strCache>
            </c:strRef>
          </c:cat>
          <c:val>
            <c:numRef>
              <c:f>Taul1!$B$4:$B$8</c:f>
              <c:numCache>
                <c:formatCode>General</c:formatCode>
                <c:ptCount val="4"/>
                <c:pt idx="0">
                  <c:v>10</c:v>
                </c:pt>
                <c:pt idx="1">
                  <c:v>10</c:v>
                </c:pt>
                <c:pt idx="2">
                  <c:v>2</c:v>
                </c:pt>
                <c:pt idx="3">
                  <c:v>1</c:v>
                </c:pt>
              </c:numCache>
            </c:numRef>
          </c:val>
          <c:extLst>
            <c:ext xmlns:c16="http://schemas.microsoft.com/office/drawing/2014/chart" uri="{C3380CC4-5D6E-409C-BE32-E72D297353CC}">
              <c16:uniqueId val="{00000000-8F77-4070-B863-EC0118BCB245}"/>
            </c:ext>
          </c:extLst>
        </c:ser>
        <c:dLbls>
          <c:dLblPos val="outEnd"/>
          <c:showLegendKey val="0"/>
          <c:showVal val="1"/>
          <c:showCatName val="0"/>
          <c:showSerName val="0"/>
          <c:showPercent val="0"/>
          <c:showBubbleSize val="0"/>
        </c:dLbls>
        <c:gapWidth val="219"/>
        <c:overlap val="-27"/>
        <c:axId val="240926408"/>
        <c:axId val="240927584"/>
      </c:barChart>
      <c:catAx>
        <c:axId val="240926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40927584"/>
        <c:crosses val="autoZero"/>
        <c:auto val="1"/>
        <c:lblAlgn val="ctr"/>
        <c:lblOffset val="100"/>
        <c:noMultiLvlLbl val="0"/>
      </c:catAx>
      <c:valAx>
        <c:axId val="24092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40926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200">
                <a:solidFill>
                  <a:sysClr val="windowText" lastClr="000000"/>
                </a:solidFill>
              </a:rPr>
              <a:t>Mitä</a:t>
            </a:r>
            <a:r>
              <a:rPr lang="fi-FI" sz="1200" baseline="0">
                <a:solidFill>
                  <a:sysClr val="windowText" lastClr="000000"/>
                </a:solidFill>
              </a:rPr>
              <a:t> mieltä olet seuraavista väitteistä Kaikukorttiin ja sen kohderyhmään liittyen (n=23):</a:t>
            </a:r>
            <a:endParaRPr lang="fi-FI"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Kaikukortti-verkostossa oleminen hyödyttää työlleni asettamiani päämääriä</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Taul1!$A$2:$A$6</c:f>
              <c:strCache>
                <c:ptCount val="5"/>
                <c:pt idx="0">
                  <c:v>Täysin samaa mieltä</c:v>
                </c:pt>
                <c:pt idx="1">
                  <c:v>Jokseenkin samaa mieltä</c:v>
                </c:pt>
                <c:pt idx="2">
                  <c:v>En samaa enkä eri mieltä</c:v>
                </c:pt>
                <c:pt idx="3">
                  <c:v>Jokseenkin eri mieltä</c:v>
                </c:pt>
                <c:pt idx="4">
                  <c:v>Täysin eri mieltä</c:v>
                </c:pt>
              </c:strCache>
            </c:strRef>
          </c:cat>
          <c:val>
            <c:numRef>
              <c:f>Taul1!$B$2:$B$6</c:f>
              <c:numCache>
                <c:formatCode>General</c:formatCode>
                <c:ptCount val="5"/>
                <c:pt idx="0">
                  <c:v>7</c:v>
                </c:pt>
                <c:pt idx="1">
                  <c:v>9</c:v>
                </c:pt>
                <c:pt idx="2">
                  <c:v>4</c:v>
                </c:pt>
                <c:pt idx="3">
                  <c:v>3</c:v>
                </c:pt>
                <c:pt idx="4">
                  <c:v>0</c:v>
                </c:pt>
              </c:numCache>
            </c:numRef>
          </c:val>
          <c:extLst>
            <c:ext xmlns:c16="http://schemas.microsoft.com/office/drawing/2014/chart" uri="{C3380CC4-5D6E-409C-BE32-E72D297353CC}">
              <c16:uniqueId val="{00000000-AD2D-43A8-983D-BFAA98CE9A6F}"/>
            </c:ext>
          </c:extLst>
        </c:ser>
        <c:ser>
          <c:idx val="1"/>
          <c:order val="1"/>
          <c:tx>
            <c:strRef>
              <c:f>Taul1!$C$1</c:f>
              <c:strCache>
                <c:ptCount val="1"/>
                <c:pt idx="0">
                  <c:v>Työyhteisömme on ottanut Kaikukortin hyvin osaksi perustyömme menetelmiä.</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Taul1!$A$2:$A$6</c:f>
              <c:strCache>
                <c:ptCount val="5"/>
                <c:pt idx="0">
                  <c:v>Täysin samaa mieltä</c:v>
                </c:pt>
                <c:pt idx="1">
                  <c:v>Jokseenkin samaa mieltä</c:v>
                </c:pt>
                <c:pt idx="2">
                  <c:v>En samaa enkä eri mieltä</c:v>
                </c:pt>
                <c:pt idx="3">
                  <c:v>Jokseenkin eri mieltä</c:v>
                </c:pt>
                <c:pt idx="4">
                  <c:v>Täysin eri mieltä</c:v>
                </c:pt>
              </c:strCache>
            </c:strRef>
          </c:cat>
          <c:val>
            <c:numRef>
              <c:f>Taul1!$C$2:$C$6</c:f>
              <c:numCache>
                <c:formatCode>General</c:formatCode>
                <c:ptCount val="5"/>
                <c:pt idx="0">
                  <c:v>8</c:v>
                </c:pt>
                <c:pt idx="1">
                  <c:v>11</c:v>
                </c:pt>
                <c:pt idx="2">
                  <c:v>2</c:v>
                </c:pt>
                <c:pt idx="3">
                  <c:v>2</c:v>
                </c:pt>
                <c:pt idx="4">
                  <c:v>0</c:v>
                </c:pt>
              </c:numCache>
            </c:numRef>
          </c:val>
          <c:extLst>
            <c:ext xmlns:c16="http://schemas.microsoft.com/office/drawing/2014/chart" uri="{C3380CC4-5D6E-409C-BE32-E72D297353CC}">
              <c16:uniqueId val="{00000001-AD2D-43A8-983D-BFAA98CE9A6F}"/>
            </c:ext>
          </c:extLst>
        </c:ser>
        <c:ser>
          <c:idx val="2"/>
          <c:order val="2"/>
          <c:tx>
            <c:strRef>
              <c:f>Taul1!$D$1</c:f>
              <c:strCache>
                <c:ptCount val="1"/>
                <c:pt idx="0">
                  <c:v>Kaikukortti on työväline, joka antaa keinoja tukea asiakasta paremmin.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Taul1!$A$2:$A$6</c:f>
              <c:strCache>
                <c:ptCount val="5"/>
                <c:pt idx="0">
                  <c:v>Täysin samaa mieltä</c:v>
                </c:pt>
                <c:pt idx="1">
                  <c:v>Jokseenkin samaa mieltä</c:v>
                </c:pt>
                <c:pt idx="2">
                  <c:v>En samaa enkä eri mieltä</c:v>
                </c:pt>
                <c:pt idx="3">
                  <c:v>Jokseenkin eri mieltä</c:v>
                </c:pt>
                <c:pt idx="4">
                  <c:v>Täysin eri mieltä</c:v>
                </c:pt>
              </c:strCache>
            </c:strRef>
          </c:cat>
          <c:val>
            <c:numRef>
              <c:f>Taul1!$D$2:$D$6</c:f>
              <c:numCache>
                <c:formatCode>General</c:formatCode>
                <c:ptCount val="5"/>
                <c:pt idx="0">
                  <c:v>14</c:v>
                </c:pt>
                <c:pt idx="1">
                  <c:v>7</c:v>
                </c:pt>
                <c:pt idx="2">
                  <c:v>2</c:v>
                </c:pt>
                <c:pt idx="3">
                  <c:v>0</c:v>
                </c:pt>
                <c:pt idx="4">
                  <c:v>0</c:v>
                </c:pt>
              </c:numCache>
            </c:numRef>
          </c:val>
          <c:extLst>
            <c:ext xmlns:c16="http://schemas.microsoft.com/office/drawing/2014/chart" uri="{C3380CC4-5D6E-409C-BE32-E72D297353CC}">
              <c16:uniqueId val="{00000002-AD2D-43A8-983D-BFAA98CE9A6F}"/>
            </c:ext>
          </c:extLst>
        </c:ser>
        <c:ser>
          <c:idx val="3"/>
          <c:order val="3"/>
          <c:tx>
            <c:strRef>
              <c:f>Taul1!$E$1</c:f>
              <c:strCache>
                <c:ptCount val="1"/>
                <c:pt idx="0">
                  <c:v>Kaikukortti edistää tiukassa taloudellisessa tilanteessa olevien asiakkaiden yhdenvertaisia mahdollisuuksia käyttää kulttuuripalveluja.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Taul1!$A$2:$A$6</c:f>
              <c:strCache>
                <c:ptCount val="5"/>
                <c:pt idx="0">
                  <c:v>Täysin samaa mieltä</c:v>
                </c:pt>
                <c:pt idx="1">
                  <c:v>Jokseenkin samaa mieltä</c:v>
                </c:pt>
                <c:pt idx="2">
                  <c:v>En samaa enkä eri mieltä</c:v>
                </c:pt>
                <c:pt idx="3">
                  <c:v>Jokseenkin eri mieltä</c:v>
                </c:pt>
                <c:pt idx="4">
                  <c:v>Täysin eri mieltä</c:v>
                </c:pt>
              </c:strCache>
            </c:strRef>
          </c:cat>
          <c:val>
            <c:numRef>
              <c:f>Taul1!$E$2:$E$6</c:f>
              <c:numCache>
                <c:formatCode>General</c:formatCode>
                <c:ptCount val="5"/>
                <c:pt idx="0">
                  <c:v>21</c:v>
                </c:pt>
                <c:pt idx="1">
                  <c:v>1</c:v>
                </c:pt>
                <c:pt idx="2">
                  <c:v>0</c:v>
                </c:pt>
                <c:pt idx="3">
                  <c:v>1</c:v>
                </c:pt>
                <c:pt idx="4">
                  <c:v>0</c:v>
                </c:pt>
              </c:numCache>
            </c:numRef>
          </c:val>
          <c:extLst>
            <c:ext xmlns:c16="http://schemas.microsoft.com/office/drawing/2014/chart" uri="{C3380CC4-5D6E-409C-BE32-E72D297353CC}">
              <c16:uniqueId val="{00000003-AD2D-43A8-983D-BFAA98CE9A6F}"/>
            </c:ext>
          </c:extLst>
        </c:ser>
        <c:ser>
          <c:idx val="4"/>
          <c:order val="4"/>
          <c:tx>
            <c:strRef>
              <c:f>Taul1!$F$1</c:f>
              <c:strCache>
                <c:ptCount val="1"/>
                <c:pt idx="0">
                  <c:v>Kaikukortti on mielestäni edistänyt asiakkaitteni osallisuutta ja elämänlaatua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Taul1!$A$2:$A$6</c:f>
              <c:strCache>
                <c:ptCount val="5"/>
                <c:pt idx="0">
                  <c:v>Täysin samaa mieltä</c:v>
                </c:pt>
                <c:pt idx="1">
                  <c:v>Jokseenkin samaa mieltä</c:v>
                </c:pt>
                <c:pt idx="2">
                  <c:v>En samaa enkä eri mieltä</c:v>
                </c:pt>
                <c:pt idx="3">
                  <c:v>Jokseenkin eri mieltä</c:v>
                </c:pt>
                <c:pt idx="4">
                  <c:v>Täysin eri mieltä</c:v>
                </c:pt>
              </c:strCache>
            </c:strRef>
          </c:cat>
          <c:val>
            <c:numRef>
              <c:f>Taul1!$F$2:$F$6</c:f>
              <c:numCache>
                <c:formatCode>General</c:formatCode>
                <c:ptCount val="5"/>
                <c:pt idx="0">
                  <c:v>10</c:v>
                </c:pt>
                <c:pt idx="1">
                  <c:v>7</c:v>
                </c:pt>
                <c:pt idx="2">
                  <c:v>5</c:v>
                </c:pt>
                <c:pt idx="3">
                  <c:v>1</c:v>
                </c:pt>
                <c:pt idx="4">
                  <c:v>0</c:v>
                </c:pt>
              </c:numCache>
            </c:numRef>
          </c:val>
          <c:extLst>
            <c:ext xmlns:c16="http://schemas.microsoft.com/office/drawing/2014/chart" uri="{C3380CC4-5D6E-409C-BE32-E72D297353CC}">
              <c16:uniqueId val="{00000004-AD2D-43A8-983D-BFAA98CE9A6F}"/>
            </c:ext>
          </c:extLst>
        </c:ser>
        <c:dLbls>
          <c:dLblPos val="outEnd"/>
          <c:showLegendKey val="0"/>
          <c:showVal val="1"/>
          <c:showCatName val="0"/>
          <c:showSerName val="0"/>
          <c:showPercent val="0"/>
          <c:showBubbleSize val="0"/>
        </c:dLbls>
        <c:gapWidth val="219"/>
        <c:overlap val="-27"/>
        <c:axId val="386972816"/>
        <c:axId val="386971248"/>
      </c:barChart>
      <c:catAx>
        <c:axId val="38697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6971248"/>
        <c:crosses val="autoZero"/>
        <c:auto val="1"/>
        <c:lblAlgn val="ctr"/>
        <c:lblOffset val="100"/>
        <c:noMultiLvlLbl val="0"/>
      </c:catAx>
      <c:valAx>
        <c:axId val="38697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697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200" b="0" i="0" u="none" strike="noStrike" baseline="0">
                <a:solidFill>
                  <a:sysClr val="windowText" lastClr="000000"/>
                </a:solidFill>
                <a:effectLst/>
              </a:rPr>
              <a:t>Kainuun kulttuuritilaisuuksien tarjonnan tunnettuus (n=23)</a:t>
            </a:r>
            <a:endParaRPr lang="fi-FI" sz="1200" b="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Kuinka paljon tunsit Kainuun kulttuuritilaisuuksien tarjontaa ennen Kaikukortti-toimintaan tutustumista?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Erittäin paljon</c:v>
                </c:pt>
                <c:pt idx="1">
                  <c:v>Melko paljon</c:v>
                </c:pt>
                <c:pt idx="2">
                  <c:v>Jonkin verran/hieman</c:v>
                </c:pt>
                <c:pt idx="3">
                  <c:v>En lainkaan</c:v>
                </c:pt>
              </c:strCache>
            </c:strRef>
          </c:cat>
          <c:val>
            <c:numRef>
              <c:f>Taul1!$B$2:$B$5</c:f>
              <c:numCache>
                <c:formatCode>General</c:formatCode>
                <c:ptCount val="4"/>
                <c:pt idx="0">
                  <c:v>2</c:v>
                </c:pt>
                <c:pt idx="1">
                  <c:v>9</c:v>
                </c:pt>
                <c:pt idx="2">
                  <c:v>11</c:v>
                </c:pt>
                <c:pt idx="3">
                  <c:v>1</c:v>
                </c:pt>
              </c:numCache>
            </c:numRef>
          </c:val>
          <c:extLst>
            <c:ext xmlns:c16="http://schemas.microsoft.com/office/drawing/2014/chart" uri="{C3380CC4-5D6E-409C-BE32-E72D297353CC}">
              <c16:uniqueId val="{00000000-1C83-4C6B-8440-2CE794516A8D}"/>
            </c:ext>
          </c:extLst>
        </c:ser>
        <c:ser>
          <c:idx val="1"/>
          <c:order val="1"/>
          <c:tx>
            <c:strRef>
              <c:f>Taul1!$C$1</c:f>
              <c:strCache>
                <c:ptCount val="1"/>
                <c:pt idx="0">
                  <c:v>Kuinka paljon tunnet Kainuun kulttuuritilaisuuksien tarjontaa Kaikukortti-toimintaan tutustumisen myötä?</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Erittäin paljon</c:v>
                </c:pt>
                <c:pt idx="1">
                  <c:v>Melko paljon</c:v>
                </c:pt>
                <c:pt idx="2">
                  <c:v>Jonkin verran/hieman</c:v>
                </c:pt>
                <c:pt idx="3">
                  <c:v>En lainkaan</c:v>
                </c:pt>
              </c:strCache>
            </c:strRef>
          </c:cat>
          <c:val>
            <c:numRef>
              <c:f>Taul1!$C$2:$C$5</c:f>
              <c:numCache>
                <c:formatCode>General</c:formatCode>
                <c:ptCount val="4"/>
                <c:pt idx="0">
                  <c:v>5</c:v>
                </c:pt>
                <c:pt idx="1">
                  <c:v>10</c:v>
                </c:pt>
                <c:pt idx="2">
                  <c:v>7</c:v>
                </c:pt>
              </c:numCache>
            </c:numRef>
          </c:val>
          <c:extLst>
            <c:ext xmlns:c16="http://schemas.microsoft.com/office/drawing/2014/chart" uri="{C3380CC4-5D6E-409C-BE32-E72D297353CC}">
              <c16:uniqueId val="{00000001-1C83-4C6B-8440-2CE794516A8D}"/>
            </c:ext>
          </c:extLst>
        </c:ser>
        <c:dLbls>
          <c:dLblPos val="outEnd"/>
          <c:showLegendKey val="0"/>
          <c:showVal val="1"/>
          <c:showCatName val="0"/>
          <c:showSerName val="0"/>
          <c:showPercent val="0"/>
          <c:showBubbleSize val="0"/>
        </c:dLbls>
        <c:gapWidth val="219"/>
        <c:overlap val="-27"/>
        <c:axId val="386972424"/>
        <c:axId val="239167904"/>
      </c:barChart>
      <c:catAx>
        <c:axId val="38697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39167904"/>
        <c:crosses val="autoZero"/>
        <c:auto val="1"/>
        <c:lblAlgn val="ctr"/>
        <c:lblOffset val="100"/>
        <c:noMultiLvlLbl val="0"/>
      </c:catAx>
      <c:valAx>
        <c:axId val="23916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6972424"/>
        <c:crosses val="autoZero"/>
        <c:crossBetween val="between"/>
      </c:valAx>
      <c:spPr>
        <a:noFill/>
        <a:ln>
          <a:noFill/>
        </a:ln>
        <a:effectLst/>
      </c:spPr>
    </c:plotArea>
    <c:legend>
      <c:legendPos val="b"/>
      <c:layout>
        <c:manualLayout>
          <c:xMode val="edge"/>
          <c:yMode val="edge"/>
          <c:x val="3.2181521392431196E-2"/>
          <c:y val="0.70546653543307092"/>
          <c:w val="0.89024946147021533"/>
          <c:h val="0.269533464566929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fi-FI" sz="1200">
                <a:solidFill>
                  <a:sysClr val="windowText" lastClr="000000"/>
                </a:solidFill>
              </a:rPr>
              <a:t>Yhteistyö</a:t>
            </a:r>
            <a:r>
              <a:rPr lang="fi-FI" sz="1200" baseline="0">
                <a:solidFill>
                  <a:sysClr val="windowText" lastClr="000000"/>
                </a:solidFill>
              </a:rPr>
              <a:t>  kulttuurialan kanssa (n=27)</a:t>
            </a:r>
            <a:endParaRPr lang="fi-FI"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Työyhteisömme yhteistyö kulttuuritoimijoiden kanssa on lisääntynyt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Taul1!$A$2:$A$7</c:f>
              <c:strCache>
                <c:ptCount val="5"/>
                <c:pt idx="0">
                  <c:v>Täysin samaa mieltä</c:v>
                </c:pt>
                <c:pt idx="1">
                  <c:v>Jokseenkin samaa mieltä</c:v>
                </c:pt>
                <c:pt idx="2">
                  <c:v>En samaa enkä eri mieltä</c:v>
                </c:pt>
                <c:pt idx="3">
                  <c:v>Jokseenkin eri mieltä</c:v>
                </c:pt>
                <c:pt idx="4">
                  <c:v>Täysin eri mieltä</c:v>
                </c:pt>
              </c:strCache>
            </c:strRef>
          </c:cat>
          <c:val>
            <c:numRef>
              <c:f>Taul1!$B$2:$B$7</c:f>
              <c:numCache>
                <c:formatCode>General</c:formatCode>
                <c:ptCount val="6"/>
                <c:pt idx="0">
                  <c:v>3</c:v>
                </c:pt>
                <c:pt idx="1">
                  <c:v>3</c:v>
                </c:pt>
                <c:pt idx="2">
                  <c:v>15</c:v>
                </c:pt>
                <c:pt idx="3">
                  <c:v>1</c:v>
                </c:pt>
                <c:pt idx="4">
                  <c:v>1</c:v>
                </c:pt>
              </c:numCache>
            </c:numRef>
          </c:val>
          <c:extLst>
            <c:ext xmlns:c16="http://schemas.microsoft.com/office/drawing/2014/chart" uri="{C3380CC4-5D6E-409C-BE32-E72D297353CC}">
              <c16:uniqueId val="{00000000-21DD-4D20-BDE8-99B74BE52609}"/>
            </c:ext>
          </c:extLst>
        </c:ser>
        <c:ser>
          <c:idx val="1"/>
          <c:order val="1"/>
          <c:tx>
            <c:strRef>
              <c:f>Taul1!$C$1</c:f>
              <c:strCache>
                <c:ptCount val="1"/>
                <c:pt idx="0">
                  <c:v>Työyhteisömme ja kulttuurialan välille on syntynyt uudenlaista yhteistyötä</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Taul1!$A$2:$A$7</c:f>
              <c:strCache>
                <c:ptCount val="5"/>
                <c:pt idx="0">
                  <c:v>Täysin samaa mieltä</c:v>
                </c:pt>
                <c:pt idx="1">
                  <c:v>Jokseenkin samaa mieltä</c:v>
                </c:pt>
                <c:pt idx="2">
                  <c:v>En samaa enkä eri mieltä</c:v>
                </c:pt>
                <c:pt idx="3">
                  <c:v>Jokseenkin eri mieltä</c:v>
                </c:pt>
                <c:pt idx="4">
                  <c:v>Täysin eri mieltä</c:v>
                </c:pt>
              </c:strCache>
            </c:strRef>
          </c:cat>
          <c:val>
            <c:numRef>
              <c:f>Taul1!$C$2:$C$7</c:f>
              <c:numCache>
                <c:formatCode>General</c:formatCode>
                <c:ptCount val="6"/>
                <c:pt idx="0">
                  <c:v>2</c:v>
                </c:pt>
                <c:pt idx="1">
                  <c:v>4</c:v>
                </c:pt>
                <c:pt idx="2">
                  <c:v>15</c:v>
                </c:pt>
                <c:pt idx="3">
                  <c:v>1</c:v>
                </c:pt>
                <c:pt idx="4">
                  <c:v>1</c:v>
                </c:pt>
              </c:numCache>
            </c:numRef>
          </c:val>
          <c:extLst>
            <c:ext xmlns:c16="http://schemas.microsoft.com/office/drawing/2014/chart" uri="{C3380CC4-5D6E-409C-BE32-E72D297353CC}">
              <c16:uniqueId val="{00000001-21DD-4D20-BDE8-99B74BE52609}"/>
            </c:ext>
          </c:extLst>
        </c:ser>
        <c:dLbls>
          <c:dLblPos val="outEnd"/>
          <c:showLegendKey val="0"/>
          <c:showVal val="1"/>
          <c:showCatName val="0"/>
          <c:showSerName val="0"/>
          <c:showPercent val="0"/>
          <c:showBubbleSize val="0"/>
        </c:dLbls>
        <c:gapWidth val="219"/>
        <c:overlap val="-27"/>
        <c:axId val="239167512"/>
        <c:axId val="239167120"/>
      </c:barChart>
      <c:catAx>
        <c:axId val="23916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39167120"/>
        <c:crosses val="autoZero"/>
        <c:auto val="1"/>
        <c:lblAlgn val="ctr"/>
        <c:lblOffset val="100"/>
        <c:noMultiLvlLbl val="0"/>
      </c:catAx>
      <c:valAx>
        <c:axId val="23916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3916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Oletko järjestänyt Kaikukortin haltijoille ryhmäkäyntejä Kaikukortin piirissä olevaan kulttuuritarjontaan ja hyödyntänyt samalla yhteisön Kaikukorttia? (n=22/23)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tx>
            <c:strRef>
              <c:f>Taul1!$B$1</c:f>
              <c:strCache>
                <c:ptCount val="1"/>
                <c:pt idx="0">
                  <c:v>Oletko järjestänyt Kaikukortin haltijoille ryhmäkäyntejä Kaikukortin piirissä olevaan kulttuuritarjontaan ja hyödyntänyt samalla yhteisön Kaikukorttia? (n=22/23)</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158-4F73-96C3-3805B567968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158-4F73-96C3-3805B567968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fi-F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Taul1!$A$2:$A$3</c:f>
              <c:strCache>
                <c:ptCount val="2"/>
                <c:pt idx="0">
                  <c:v>Kyllä</c:v>
                </c:pt>
                <c:pt idx="1">
                  <c:v>En </c:v>
                </c:pt>
              </c:strCache>
            </c:strRef>
          </c:cat>
          <c:val>
            <c:numRef>
              <c:f>Taul1!$B$2:$B$3</c:f>
              <c:numCache>
                <c:formatCode>General</c:formatCode>
                <c:ptCount val="2"/>
                <c:pt idx="0">
                  <c:v>2</c:v>
                </c:pt>
                <c:pt idx="1">
                  <c:v>20</c:v>
                </c:pt>
              </c:numCache>
            </c:numRef>
          </c:val>
          <c:extLst>
            <c:ext xmlns:c16="http://schemas.microsoft.com/office/drawing/2014/chart" uri="{C3380CC4-5D6E-409C-BE32-E72D297353CC}">
              <c16:uniqueId val="{00000004-3158-4F73-96C3-3805B567968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7575459317585305"/>
          <c:y val="0.40128921384826888"/>
          <c:w val="0.12260857810404285"/>
          <c:h val="0.2536233029938003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Onko joku työpaikkaasi edustava vapaaehtoinen (esim. opiskelija) järjestänyt Kaikukortin haltijoille ryhmäkäyntejä ja hyödyntänyt samalla yhteisön Kaikukorttianne? (n=23)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tx>
            <c:strRef>
              <c:f>Taul1!$B$1</c:f>
              <c:strCache>
                <c:ptCount val="1"/>
                <c:pt idx="0">
                  <c:v>Onko joku työpaikkaasi edustava vapaaehtoinen (esim. opiskelija) järjestänyt Kaikukortin haltijoille ryhmäkäyntejä ja hyödyntänyt samalla yhteisön Kaikukorttianne?” (n=23)</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FB1-4125-9552-5DBCEAFB115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FB1-4125-9552-5DBCEAFB115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FB1-4125-9552-5DBCEAFB115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fi-F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Taul1!$A$2:$A$4</c:f>
              <c:strCache>
                <c:ptCount val="3"/>
                <c:pt idx="0">
                  <c:v>Kyllä</c:v>
                </c:pt>
                <c:pt idx="1">
                  <c:v>Ei </c:v>
                </c:pt>
                <c:pt idx="2">
                  <c:v>En osaa sanoa </c:v>
                </c:pt>
              </c:strCache>
            </c:strRef>
          </c:cat>
          <c:val>
            <c:numRef>
              <c:f>Taul1!$B$2:$B$4</c:f>
              <c:numCache>
                <c:formatCode>General</c:formatCode>
                <c:ptCount val="3"/>
                <c:pt idx="0">
                  <c:v>5</c:v>
                </c:pt>
                <c:pt idx="1">
                  <c:v>12</c:v>
                </c:pt>
                <c:pt idx="2">
                  <c:v>6</c:v>
                </c:pt>
              </c:numCache>
            </c:numRef>
          </c:val>
          <c:extLst>
            <c:ext xmlns:c16="http://schemas.microsoft.com/office/drawing/2014/chart" uri="{C3380CC4-5D6E-409C-BE32-E72D297353CC}">
              <c16:uniqueId val="{00000006-1FB1-4125-9552-5DBCEAFB115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496978262332592"/>
          <c:y val="0.37691059259794368"/>
          <c:w val="0.14789761536218227"/>
          <c:h val="0.4457193768210165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Yhteisön Kaikukortti on hyödyllinen työväline (n=23</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Yhteisön Kaikukortti on hyödyllinen työväline (n=23)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 </c:v>
                </c:pt>
              </c:strCache>
            </c:strRef>
          </c:cat>
          <c:val>
            <c:numRef>
              <c:f>Taul1!$B$2:$B$5</c:f>
              <c:numCache>
                <c:formatCode>General</c:formatCode>
                <c:ptCount val="4"/>
                <c:pt idx="0">
                  <c:v>16</c:v>
                </c:pt>
                <c:pt idx="1">
                  <c:v>4</c:v>
                </c:pt>
                <c:pt idx="2">
                  <c:v>3</c:v>
                </c:pt>
              </c:numCache>
            </c:numRef>
          </c:val>
          <c:extLst>
            <c:ext xmlns:c16="http://schemas.microsoft.com/office/drawing/2014/chart" uri="{C3380CC4-5D6E-409C-BE32-E72D297353CC}">
              <c16:uniqueId val="{00000000-00F5-4B9D-951C-CBFA2F07888B}"/>
            </c:ext>
          </c:extLst>
        </c:ser>
        <c:dLbls>
          <c:dLblPos val="outEnd"/>
          <c:showLegendKey val="0"/>
          <c:showVal val="1"/>
          <c:showCatName val="0"/>
          <c:showSerName val="0"/>
          <c:showPercent val="0"/>
          <c:showBubbleSize val="0"/>
        </c:dLbls>
        <c:gapWidth val="219"/>
        <c:overlap val="-27"/>
        <c:axId val="239934704"/>
        <c:axId val="387319224"/>
      </c:barChart>
      <c:catAx>
        <c:axId val="23993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7319224"/>
        <c:crosses val="autoZero"/>
        <c:auto val="1"/>
        <c:lblAlgn val="ctr"/>
        <c:lblOffset val="100"/>
        <c:noMultiLvlLbl val="0"/>
      </c:catAx>
      <c:valAx>
        <c:axId val="387319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3993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200" b="0" i="0" u="none" strike="noStrike" baseline="0">
                <a:solidFill>
                  <a:sysClr val="windowText" lastClr="000000"/>
                </a:solidFill>
                <a:effectLst/>
              </a:rPr>
              <a:t>Mitä mieltä olet seuraavista väitteistä Kaikukortin käytettävyyteen liittyen? (n=9)</a:t>
            </a:r>
            <a:endParaRPr lang="fi-FI" sz="1200"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Olen saanut riittävästi perehdytystä Kaikukorttiin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Taul1!$B$2:$B$5</c:f>
              <c:numCache>
                <c:formatCode>General</c:formatCode>
                <c:ptCount val="4"/>
                <c:pt idx="0">
                  <c:v>8</c:v>
                </c:pt>
                <c:pt idx="1">
                  <c:v>1</c:v>
                </c:pt>
              </c:numCache>
            </c:numRef>
          </c:val>
          <c:extLst>
            <c:ext xmlns:c16="http://schemas.microsoft.com/office/drawing/2014/chart" uri="{C3380CC4-5D6E-409C-BE32-E72D297353CC}">
              <c16:uniqueId val="{00000000-2B6A-4225-8EF4-820874826A08}"/>
            </c:ext>
          </c:extLst>
        </c:ser>
        <c:ser>
          <c:idx val="1"/>
          <c:order val="1"/>
          <c:tx>
            <c:strRef>
              <c:f>Taul1!$C$1</c:f>
              <c:strCache>
                <c:ptCount val="1"/>
                <c:pt idx="0">
                  <c:v>Kaikukorttiin liittyvä työntekijöille suunnattu ohjemateriaali on toimivaa ja selkeää.</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Taul1!$C$2:$C$5</c:f>
              <c:numCache>
                <c:formatCode>General</c:formatCode>
                <c:ptCount val="4"/>
                <c:pt idx="0">
                  <c:v>7</c:v>
                </c:pt>
                <c:pt idx="1">
                  <c:v>1</c:v>
                </c:pt>
                <c:pt idx="2">
                  <c:v>1</c:v>
                </c:pt>
              </c:numCache>
            </c:numRef>
          </c:val>
          <c:extLst>
            <c:ext xmlns:c16="http://schemas.microsoft.com/office/drawing/2014/chart" uri="{C3380CC4-5D6E-409C-BE32-E72D297353CC}">
              <c16:uniqueId val="{00000001-2B6A-4225-8EF4-820874826A08}"/>
            </c:ext>
          </c:extLst>
        </c:ser>
        <c:ser>
          <c:idx val="2"/>
          <c:order val="2"/>
          <c:tx>
            <c:strRef>
              <c:f>Taul1!$D$1</c:f>
              <c:strCache>
                <c:ptCount val="1"/>
                <c:pt idx="0">
                  <c:v>Lipunmyynti Kaikukortin haltijoille toimii meillä hyvin.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Taul1!$D$2:$D$5</c:f>
              <c:numCache>
                <c:formatCode>General</c:formatCode>
                <c:ptCount val="4"/>
                <c:pt idx="0">
                  <c:v>6</c:v>
                </c:pt>
                <c:pt idx="1">
                  <c:v>1</c:v>
                </c:pt>
                <c:pt idx="2">
                  <c:v>2</c:v>
                </c:pt>
              </c:numCache>
            </c:numRef>
          </c:val>
          <c:extLst>
            <c:ext xmlns:c16="http://schemas.microsoft.com/office/drawing/2014/chart" uri="{C3380CC4-5D6E-409C-BE32-E72D297353CC}">
              <c16:uniqueId val="{00000002-2B6A-4225-8EF4-820874826A08}"/>
            </c:ext>
          </c:extLst>
        </c:ser>
        <c:ser>
          <c:idx val="3"/>
          <c:order val="3"/>
          <c:tx>
            <c:strRef>
              <c:f>Taul1!$E$1</c:f>
              <c:strCache>
                <c:ptCount val="1"/>
                <c:pt idx="0">
                  <c:v>Kaikukortti-hankinnat on helppo kirjata ylös.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Taul1!$E$2:$E$5</c:f>
              <c:numCache>
                <c:formatCode>General</c:formatCode>
                <c:ptCount val="4"/>
                <c:pt idx="0">
                  <c:v>6</c:v>
                </c:pt>
                <c:pt idx="1">
                  <c:v>1</c:v>
                </c:pt>
                <c:pt idx="2">
                  <c:v>2</c:v>
                </c:pt>
              </c:numCache>
            </c:numRef>
          </c:val>
          <c:extLst>
            <c:ext xmlns:c16="http://schemas.microsoft.com/office/drawing/2014/chart" uri="{C3380CC4-5D6E-409C-BE32-E72D297353CC}">
              <c16:uniqueId val="{00000003-2B6A-4225-8EF4-820874826A08}"/>
            </c:ext>
          </c:extLst>
        </c:ser>
        <c:ser>
          <c:idx val="4"/>
          <c:order val="4"/>
          <c:tx>
            <c:strRef>
              <c:f>Taul1!$F$1</c:f>
              <c:strCache>
                <c:ptCount val="1"/>
                <c:pt idx="0">
                  <c:v>Kaikukortti-hankintojen tilastot on helppo koota ja raportoida eteenpäin.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Taul1!$F$2:$F$5</c:f>
              <c:numCache>
                <c:formatCode>General</c:formatCode>
                <c:ptCount val="4"/>
                <c:pt idx="0">
                  <c:v>7</c:v>
                </c:pt>
                <c:pt idx="1">
                  <c:v>1</c:v>
                </c:pt>
                <c:pt idx="3">
                  <c:v>1</c:v>
                </c:pt>
              </c:numCache>
            </c:numRef>
          </c:val>
          <c:extLst>
            <c:ext xmlns:c16="http://schemas.microsoft.com/office/drawing/2014/chart" uri="{C3380CC4-5D6E-409C-BE32-E72D297353CC}">
              <c16:uniqueId val="{00000004-2B6A-4225-8EF4-820874826A08}"/>
            </c:ext>
          </c:extLst>
        </c:ser>
        <c:ser>
          <c:idx val="5"/>
          <c:order val="5"/>
          <c:tx>
            <c:strRef>
              <c:f>Taul1!$G$1</c:f>
              <c:strCache>
                <c:ptCount val="1"/>
                <c:pt idx="0">
                  <c:v>Kaikukortista viestiminen (esim. verkkosivuillamme tai esitteissämme on helppoa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Taul1!$G$2:$G$5</c:f>
              <c:numCache>
                <c:formatCode>General</c:formatCode>
                <c:ptCount val="4"/>
                <c:pt idx="0">
                  <c:v>9</c:v>
                </c:pt>
              </c:numCache>
            </c:numRef>
          </c:val>
          <c:extLst>
            <c:ext xmlns:c16="http://schemas.microsoft.com/office/drawing/2014/chart" uri="{C3380CC4-5D6E-409C-BE32-E72D297353CC}">
              <c16:uniqueId val="{00000005-2B6A-4225-8EF4-820874826A08}"/>
            </c:ext>
          </c:extLst>
        </c:ser>
        <c:dLbls>
          <c:dLblPos val="outEnd"/>
          <c:showLegendKey val="0"/>
          <c:showVal val="1"/>
          <c:showCatName val="0"/>
          <c:showSerName val="0"/>
          <c:showPercent val="0"/>
          <c:showBubbleSize val="0"/>
        </c:dLbls>
        <c:gapWidth val="219"/>
        <c:overlap val="-27"/>
        <c:axId val="387318832"/>
        <c:axId val="387318440"/>
      </c:barChart>
      <c:catAx>
        <c:axId val="38731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7318440"/>
        <c:crosses val="autoZero"/>
        <c:auto val="1"/>
        <c:lblAlgn val="ctr"/>
        <c:lblOffset val="100"/>
        <c:noMultiLvlLbl val="0"/>
      </c:catAx>
      <c:valAx>
        <c:axId val="387318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31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solidFill>
                  <a:sysClr val="windowText" lastClr="000000"/>
                </a:solidFill>
                <a:effectLst/>
              </a:rPr>
              <a:t>Mitä mieltä olet seuraavista väitteistä Kaikukortti-kohderyhmään liittyen? (n=9)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Kaikukortti tuo organisaatiolleni uusia yleisöjä.</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Taul1!$B$2:$B$5</c:f>
              <c:numCache>
                <c:formatCode>General</c:formatCode>
                <c:ptCount val="4"/>
                <c:pt idx="0">
                  <c:v>8</c:v>
                </c:pt>
                <c:pt idx="3">
                  <c:v>1</c:v>
                </c:pt>
              </c:numCache>
            </c:numRef>
          </c:val>
          <c:extLst>
            <c:ext xmlns:c16="http://schemas.microsoft.com/office/drawing/2014/chart" uri="{C3380CC4-5D6E-409C-BE32-E72D297353CC}">
              <c16:uniqueId val="{00000000-4D1F-435B-BCB0-53A22902A58B}"/>
            </c:ext>
          </c:extLst>
        </c:ser>
        <c:ser>
          <c:idx val="1"/>
          <c:order val="1"/>
          <c:tx>
            <c:strRef>
              <c:f>Taul1!$C$1</c:f>
              <c:strCache>
                <c:ptCount val="1"/>
                <c:pt idx="0">
                  <c:v>Kaikukortti tukee yleisötyöhön liittyviä tavoitteitamme.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Taul1!$C$2:$C$5</c:f>
              <c:numCache>
                <c:formatCode>General</c:formatCode>
                <c:ptCount val="4"/>
                <c:pt idx="0">
                  <c:v>7</c:v>
                </c:pt>
                <c:pt idx="1">
                  <c:v>1</c:v>
                </c:pt>
                <c:pt idx="2">
                  <c:v>1</c:v>
                </c:pt>
              </c:numCache>
            </c:numRef>
          </c:val>
          <c:extLst>
            <c:ext xmlns:c16="http://schemas.microsoft.com/office/drawing/2014/chart" uri="{C3380CC4-5D6E-409C-BE32-E72D297353CC}">
              <c16:uniqueId val="{00000001-4D1F-435B-BCB0-53A22902A58B}"/>
            </c:ext>
          </c:extLst>
        </c:ser>
        <c:ser>
          <c:idx val="2"/>
          <c:order val="2"/>
          <c:tx>
            <c:strRef>
              <c:f>Taul1!$D$1</c:f>
              <c:strCache>
                <c:ptCount val="1"/>
                <c:pt idx="0">
                  <c:v>Kaikukortti-verkostossa mukana oleminen lisää palvelumme saavutettavuutta.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Taul1!$D$2:$D$5</c:f>
              <c:numCache>
                <c:formatCode>General</c:formatCode>
                <c:ptCount val="4"/>
                <c:pt idx="0">
                  <c:v>8</c:v>
                </c:pt>
                <c:pt idx="2">
                  <c:v>1</c:v>
                </c:pt>
              </c:numCache>
            </c:numRef>
          </c:val>
          <c:extLst>
            <c:ext xmlns:c16="http://schemas.microsoft.com/office/drawing/2014/chart" uri="{C3380CC4-5D6E-409C-BE32-E72D297353CC}">
              <c16:uniqueId val="{00000002-4D1F-435B-BCB0-53A22902A58B}"/>
            </c:ext>
          </c:extLst>
        </c:ser>
        <c:ser>
          <c:idx val="3"/>
          <c:order val="3"/>
          <c:tx>
            <c:strRef>
              <c:f>Taul1!$E$1</c:f>
              <c:strCache>
                <c:ptCount val="1"/>
                <c:pt idx="0">
                  <c:v>Kaikukortti edistää sen käyttäjien osallisuutta ja elämänlaatua.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Taul1!$E$2:$E$5</c:f>
              <c:numCache>
                <c:formatCode>General</c:formatCode>
                <c:ptCount val="4"/>
                <c:pt idx="0">
                  <c:v>8</c:v>
                </c:pt>
                <c:pt idx="2">
                  <c:v>1</c:v>
                </c:pt>
              </c:numCache>
            </c:numRef>
          </c:val>
          <c:extLst>
            <c:ext xmlns:c16="http://schemas.microsoft.com/office/drawing/2014/chart" uri="{C3380CC4-5D6E-409C-BE32-E72D297353CC}">
              <c16:uniqueId val="{00000003-4D1F-435B-BCB0-53A22902A58B}"/>
            </c:ext>
          </c:extLst>
        </c:ser>
        <c:dLbls>
          <c:dLblPos val="outEnd"/>
          <c:showLegendKey val="0"/>
          <c:showVal val="1"/>
          <c:showCatName val="0"/>
          <c:showSerName val="0"/>
          <c:showPercent val="0"/>
          <c:showBubbleSize val="0"/>
        </c:dLbls>
        <c:gapWidth val="219"/>
        <c:overlap val="-27"/>
        <c:axId val="386913120"/>
        <c:axId val="386913512"/>
      </c:barChart>
      <c:catAx>
        <c:axId val="38691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6913512"/>
        <c:crosses val="autoZero"/>
        <c:auto val="1"/>
        <c:lblAlgn val="ctr"/>
        <c:lblOffset val="100"/>
        <c:noMultiLvlLbl val="0"/>
      </c:catAx>
      <c:valAx>
        <c:axId val="386913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691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b="0">
                <a:solidFill>
                  <a:sysClr val="windowText" lastClr="000000"/>
                </a:solidFill>
                <a:effectLst/>
              </a:rPr>
              <a:t>Mitä mieltä olet seuraavista väitteistä Kaikukorttiin liittyen? (n=9)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Kaikukortti-verkostossa mukana oleminen on vaikuttanut organisaationi näkyvyyteen positiivisesti.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Taul1!$B$2:$B$5</c:f>
              <c:numCache>
                <c:formatCode>General</c:formatCode>
                <c:ptCount val="4"/>
                <c:pt idx="0">
                  <c:v>7</c:v>
                </c:pt>
                <c:pt idx="1">
                  <c:v>1</c:v>
                </c:pt>
                <c:pt idx="2">
                  <c:v>1</c:v>
                </c:pt>
              </c:numCache>
            </c:numRef>
          </c:val>
          <c:extLst>
            <c:ext xmlns:c16="http://schemas.microsoft.com/office/drawing/2014/chart" uri="{C3380CC4-5D6E-409C-BE32-E72D297353CC}">
              <c16:uniqueId val="{00000000-485C-499C-99AF-2F273B1119B9}"/>
            </c:ext>
          </c:extLst>
        </c:ser>
        <c:ser>
          <c:idx val="1"/>
          <c:order val="1"/>
          <c:tx>
            <c:strRef>
              <c:f>Taul1!$C$1</c:f>
              <c:strCache>
                <c:ptCount val="1"/>
                <c:pt idx="0">
                  <c:v>Kaikukortti-verkostossa mukana oleminen on vahvistanut organisaationi asemaa kulttuurialan toimijana.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Taul1!$C$2:$C$5</c:f>
              <c:numCache>
                <c:formatCode>General</c:formatCode>
                <c:ptCount val="4"/>
                <c:pt idx="0">
                  <c:v>5</c:v>
                </c:pt>
                <c:pt idx="1">
                  <c:v>3</c:v>
                </c:pt>
                <c:pt idx="2">
                  <c:v>1</c:v>
                </c:pt>
              </c:numCache>
            </c:numRef>
          </c:val>
          <c:extLst>
            <c:ext xmlns:c16="http://schemas.microsoft.com/office/drawing/2014/chart" uri="{C3380CC4-5D6E-409C-BE32-E72D297353CC}">
              <c16:uniqueId val="{00000001-485C-499C-99AF-2F273B1119B9}"/>
            </c:ext>
          </c:extLst>
        </c:ser>
        <c:ser>
          <c:idx val="2"/>
          <c:order val="2"/>
          <c:tx>
            <c:strRef>
              <c:f>Taul1!$D$1</c:f>
              <c:strCache>
                <c:ptCount val="1"/>
                <c:pt idx="0">
                  <c:v>Tarjontamme avaaminen kaikukorttilaisten käyttöön maksutta, ei mielestäni vaikuta merkittävällä tavalla organisaatiomme taloudelliseen tilanteeseen.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Täysin tai jokseenkin samaa mieltä</c:v>
                </c:pt>
                <c:pt idx="1">
                  <c:v>En samaa enkä eri mieltä</c:v>
                </c:pt>
                <c:pt idx="2">
                  <c:v>Jokseenkin eri mieltä</c:v>
                </c:pt>
                <c:pt idx="3">
                  <c:v>Täysin eri mieltä</c:v>
                </c:pt>
              </c:strCache>
            </c:strRef>
          </c:cat>
          <c:val>
            <c:numRef>
              <c:f>Taul1!$D$2:$D$5</c:f>
              <c:numCache>
                <c:formatCode>General</c:formatCode>
                <c:ptCount val="4"/>
                <c:pt idx="0">
                  <c:v>7</c:v>
                </c:pt>
                <c:pt idx="1">
                  <c:v>1</c:v>
                </c:pt>
                <c:pt idx="3">
                  <c:v>1</c:v>
                </c:pt>
              </c:numCache>
            </c:numRef>
          </c:val>
          <c:extLst>
            <c:ext xmlns:c16="http://schemas.microsoft.com/office/drawing/2014/chart" uri="{C3380CC4-5D6E-409C-BE32-E72D297353CC}">
              <c16:uniqueId val="{00000002-485C-499C-99AF-2F273B1119B9}"/>
            </c:ext>
          </c:extLst>
        </c:ser>
        <c:dLbls>
          <c:dLblPos val="outEnd"/>
          <c:showLegendKey val="0"/>
          <c:showVal val="1"/>
          <c:showCatName val="0"/>
          <c:showSerName val="0"/>
          <c:showPercent val="0"/>
          <c:showBubbleSize val="0"/>
        </c:dLbls>
        <c:gapWidth val="219"/>
        <c:overlap val="-27"/>
        <c:axId val="386912336"/>
        <c:axId val="141512728"/>
      </c:barChart>
      <c:catAx>
        <c:axId val="38691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141512728"/>
        <c:crosses val="autoZero"/>
        <c:auto val="1"/>
        <c:lblAlgn val="ctr"/>
        <c:lblOffset val="100"/>
        <c:noMultiLvlLbl val="0"/>
      </c:catAx>
      <c:valAx>
        <c:axId val="141512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6912336"/>
        <c:crosses val="autoZero"/>
        <c:crossBetween val="between"/>
      </c:valAx>
      <c:spPr>
        <a:noFill/>
        <a:ln>
          <a:noFill/>
        </a:ln>
        <a:effectLst/>
      </c:spPr>
    </c:plotArea>
    <c:legend>
      <c:legendPos val="b"/>
      <c:layout>
        <c:manualLayout>
          <c:xMode val="edge"/>
          <c:yMode val="edge"/>
          <c:x val="6.994172174358658E-2"/>
          <c:y val="0.61202365690515925"/>
          <c:w val="0.85550063511851004"/>
          <c:h val="0.348625629863163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solidFill>
                  <a:sysClr val="windowText" lastClr="000000"/>
                </a:solidFill>
              </a:rPr>
              <a:t>Vastaajien ja kaikkien</a:t>
            </a:r>
            <a:r>
              <a:rPr lang="fi-FI" sz="1100" baseline="0">
                <a:solidFill>
                  <a:sysClr val="windowText" lastClr="000000"/>
                </a:solidFill>
              </a:rPr>
              <a:t> Kainuun Kaikukortin haltijoiden s</a:t>
            </a:r>
            <a:r>
              <a:rPr lang="fi-FI" sz="1100">
                <a:solidFill>
                  <a:sysClr val="windowText" lastClr="000000"/>
                </a:solidFill>
              </a:rPr>
              <a:t>ukupuoli, %</a:t>
            </a:r>
            <a:r>
              <a:rPr lang="fi-FI" sz="1100" baseline="0">
                <a:solidFill>
                  <a:sysClr val="windowText" lastClr="000000"/>
                </a:solidFill>
              </a:rPr>
              <a:t> </a:t>
            </a:r>
            <a:endParaRPr lang="fi-FI"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Vastaajien sukupuoli, % (n=27)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Nainen</c:v>
                </c:pt>
                <c:pt idx="1">
                  <c:v>Mies</c:v>
                </c:pt>
                <c:pt idx="2">
                  <c:v>Muu</c:v>
                </c:pt>
                <c:pt idx="3">
                  <c:v>Ei tietoa</c:v>
                </c:pt>
              </c:strCache>
            </c:strRef>
          </c:cat>
          <c:val>
            <c:numRef>
              <c:f>Taul1!$B$2:$B$5</c:f>
              <c:numCache>
                <c:formatCode>General</c:formatCode>
                <c:ptCount val="4"/>
                <c:pt idx="0">
                  <c:v>63</c:v>
                </c:pt>
                <c:pt idx="1">
                  <c:v>37</c:v>
                </c:pt>
              </c:numCache>
            </c:numRef>
          </c:val>
          <c:extLst>
            <c:ext xmlns:c16="http://schemas.microsoft.com/office/drawing/2014/chart" uri="{C3380CC4-5D6E-409C-BE32-E72D297353CC}">
              <c16:uniqueId val="{00000000-194F-44B0-A790-73F70C9184A6}"/>
            </c:ext>
          </c:extLst>
        </c:ser>
        <c:ser>
          <c:idx val="1"/>
          <c:order val="1"/>
          <c:tx>
            <c:strRef>
              <c:f>Taul1!$C$1</c:f>
              <c:strCache>
                <c:ptCount val="1"/>
                <c:pt idx="0">
                  <c:v>Kaikkien Kainuun kortinhaltijoiden sukupuoli, % (n=839)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Taul1!$A$2:$A$5</c:f>
              <c:strCache>
                <c:ptCount val="4"/>
                <c:pt idx="0">
                  <c:v>Nainen</c:v>
                </c:pt>
                <c:pt idx="1">
                  <c:v>Mies</c:v>
                </c:pt>
                <c:pt idx="2">
                  <c:v>Muu</c:v>
                </c:pt>
                <c:pt idx="3">
                  <c:v>Ei tietoa</c:v>
                </c:pt>
              </c:strCache>
            </c:strRef>
          </c:cat>
          <c:val>
            <c:numRef>
              <c:f>Taul1!$C$2:$C$5</c:f>
              <c:numCache>
                <c:formatCode>General</c:formatCode>
                <c:ptCount val="4"/>
                <c:pt idx="0">
                  <c:v>61.9</c:v>
                </c:pt>
                <c:pt idx="1">
                  <c:v>37.9</c:v>
                </c:pt>
                <c:pt idx="2">
                  <c:v>0.1</c:v>
                </c:pt>
                <c:pt idx="3">
                  <c:v>0.1</c:v>
                </c:pt>
              </c:numCache>
            </c:numRef>
          </c:val>
          <c:extLst>
            <c:ext xmlns:c16="http://schemas.microsoft.com/office/drawing/2014/chart" uri="{C3380CC4-5D6E-409C-BE32-E72D297353CC}">
              <c16:uniqueId val="{00000001-194F-44B0-A790-73F70C9184A6}"/>
            </c:ext>
          </c:extLst>
        </c:ser>
        <c:dLbls>
          <c:dLblPos val="outEnd"/>
          <c:showLegendKey val="0"/>
          <c:showVal val="1"/>
          <c:showCatName val="0"/>
          <c:showSerName val="0"/>
          <c:showPercent val="0"/>
          <c:showBubbleSize val="0"/>
        </c:dLbls>
        <c:gapWidth val="182"/>
        <c:axId val="387521704"/>
        <c:axId val="387522096"/>
      </c:barChart>
      <c:catAx>
        <c:axId val="38752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7522096"/>
        <c:crosses val="autoZero"/>
        <c:auto val="1"/>
        <c:lblAlgn val="ctr"/>
        <c:lblOffset val="100"/>
        <c:noMultiLvlLbl val="0"/>
      </c:catAx>
      <c:valAx>
        <c:axId val="38752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52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rPr>
              <a:t>Kaikukortti-verkosto on synnyttänyt uutta yhteistyötä oman työpaikkani ja jonkun toisen kulttuurialan toimijan välille. (n=9)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Kaikukortti-verkosto on synnyttänyt uutta yhteistyötä oman työpaikkani ja jonkun toisen kulttuurialan toimijan välille. (n=9)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Taul1!$A$2:$A$4</c:f>
              <c:strCache>
                <c:ptCount val="3"/>
                <c:pt idx="0">
                  <c:v>Täysin samaa mieltä</c:v>
                </c:pt>
                <c:pt idx="1">
                  <c:v>En samaa enkä eri mieltä</c:v>
                </c:pt>
                <c:pt idx="2">
                  <c:v>Jokseenkin tai täysin eri mieltä</c:v>
                </c:pt>
              </c:strCache>
            </c:strRef>
          </c:cat>
          <c:val>
            <c:numRef>
              <c:f>Taul1!$B$2:$B$4</c:f>
              <c:numCache>
                <c:formatCode>General</c:formatCode>
                <c:ptCount val="3"/>
                <c:pt idx="0">
                  <c:v>2</c:v>
                </c:pt>
                <c:pt idx="1">
                  <c:v>3</c:v>
                </c:pt>
                <c:pt idx="2">
                  <c:v>4</c:v>
                </c:pt>
              </c:numCache>
            </c:numRef>
          </c:val>
          <c:extLst>
            <c:ext xmlns:c16="http://schemas.microsoft.com/office/drawing/2014/chart" uri="{C3380CC4-5D6E-409C-BE32-E72D297353CC}">
              <c16:uniqueId val="{00000000-993F-4960-93D2-41BADE2F19F8}"/>
            </c:ext>
          </c:extLst>
        </c:ser>
        <c:dLbls>
          <c:dLblPos val="outEnd"/>
          <c:showLegendKey val="0"/>
          <c:showVal val="1"/>
          <c:showCatName val="0"/>
          <c:showSerName val="0"/>
          <c:showPercent val="0"/>
          <c:showBubbleSize val="0"/>
        </c:dLbls>
        <c:gapWidth val="219"/>
        <c:overlap val="-27"/>
        <c:axId val="141511944"/>
        <c:axId val="242367208"/>
      </c:barChart>
      <c:catAx>
        <c:axId val="14151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42367208"/>
        <c:crosses val="autoZero"/>
        <c:auto val="1"/>
        <c:lblAlgn val="ctr"/>
        <c:lblOffset val="100"/>
        <c:noMultiLvlLbl val="0"/>
      </c:catAx>
      <c:valAx>
        <c:axId val="242367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41511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i-FI" sz="1100" b="0" i="0" u="none" strike="noStrike" baseline="0">
                <a:solidFill>
                  <a:sysClr val="windowText" lastClr="000000"/>
                </a:solidFill>
                <a:effectLst/>
              </a:rPr>
              <a:t>Yhteistyö sosiaali- ja terveysalan toimijoiden kanssa (n=9)</a:t>
            </a:r>
            <a:endParaRPr lang="fi-FI"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Yhteistyöni sosiaali- ja terveysalan toimijoiden kanssa on lisääntynyt (n=9)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Taul1!$A$2:$A$4</c:f>
              <c:strCache>
                <c:ptCount val="3"/>
                <c:pt idx="0">
                  <c:v>Täysin tai jokseenkin samaa mieltä</c:v>
                </c:pt>
                <c:pt idx="1">
                  <c:v>En samaa enkä eri mieltä</c:v>
                </c:pt>
                <c:pt idx="2">
                  <c:v>Jokseenkin tai täysin eri mieltä</c:v>
                </c:pt>
              </c:strCache>
            </c:strRef>
          </c:cat>
          <c:val>
            <c:numRef>
              <c:f>Taul1!$B$2:$B$4</c:f>
              <c:numCache>
                <c:formatCode>General</c:formatCode>
                <c:ptCount val="3"/>
                <c:pt idx="0">
                  <c:v>3</c:v>
                </c:pt>
                <c:pt idx="1">
                  <c:v>4</c:v>
                </c:pt>
                <c:pt idx="2">
                  <c:v>2</c:v>
                </c:pt>
              </c:numCache>
            </c:numRef>
          </c:val>
          <c:extLst>
            <c:ext xmlns:c16="http://schemas.microsoft.com/office/drawing/2014/chart" uri="{C3380CC4-5D6E-409C-BE32-E72D297353CC}">
              <c16:uniqueId val="{00000000-09C5-4E46-8EF6-8552F1A6FE97}"/>
            </c:ext>
          </c:extLst>
        </c:ser>
        <c:ser>
          <c:idx val="1"/>
          <c:order val="1"/>
          <c:tx>
            <c:strRef>
              <c:f>Taul1!$C$1</c:f>
              <c:strCache>
                <c:ptCount val="1"/>
                <c:pt idx="0">
                  <c:v>Kaikukortti on synnyttänyt uudenlaista yhteistyötä oman työpaikkani ja sosiaali- ja terveysalan toimijoiden välille (n=9)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Taul1!$A$2:$A$4</c:f>
              <c:strCache>
                <c:ptCount val="3"/>
                <c:pt idx="0">
                  <c:v>Täysin tai jokseenkin samaa mieltä</c:v>
                </c:pt>
                <c:pt idx="1">
                  <c:v>En samaa enkä eri mieltä</c:v>
                </c:pt>
                <c:pt idx="2">
                  <c:v>Jokseenkin tai täysin eri mieltä</c:v>
                </c:pt>
              </c:strCache>
            </c:strRef>
          </c:cat>
          <c:val>
            <c:numRef>
              <c:f>Taul1!$C$2:$C$4</c:f>
              <c:numCache>
                <c:formatCode>General</c:formatCode>
                <c:ptCount val="3"/>
                <c:pt idx="0">
                  <c:v>3</c:v>
                </c:pt>
                <c:pt idx="1">
                  <c:v>3</c:v>
                </c:pt>
                <c:pt idx="2">
                  <c:v>3</c:v>
                </c:pt>
              </c:numCache>
            </c:numRef>
          </c:val>
          <c:extLst>
            <c:ext xmlns:c16="http://schemas.microsoft.com/office/drawing/2014/chart" uri="{C3380CC4-5D6E-409C-BE32-E72D297353CC}">
              <c16:uniqueId val="{00000001-09C5-4E46-8EF6-8552F1A6FE97}"/>
            </c:ext>
          </c:extLst>
        </c:ser>
        <c:dLbls>
          <c:dLblPos val="outEnd"/>
          <c:showLegendKey val="0"/>
          <c:showVal val="1"/>
          <c:showCatName val="0"/>
          <c:showSerName val="0"/>
          <c:showPercent val="0"/>
          <c:showBubbleSize val="0"/>
        </c:dLbls>
        <c:gapWidth val="219"/>
        <c:overlap val="-27"/>
        <c:axId val="244931944"/>
        <c:axId val="244932336"/>
      </c:barChart>
      <c:catAx>
        <c:axId val="24493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44932336"/>
        <c:crosses val="autoZero"/>
        <c:auto val="1"/>
        <c:lblAlgn val="ctr"/>
        <c:lblOffset val="100"/>
        <c:noMultiLvlLbl val="0"/>
      </c:catAx>
      <c:valAx>
        <c:axId val="24493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44931944"/>
        <c:crosses val="autoZero"/>
        <c:crossBetween val="between"/>
      </c:valAx>
      <c:spPr>
        <a:noFill/>
        <a:ln>
          <a:noFill/>
        </a:ln>
        <a:effectLst/>
      </c:spPr>
    </c:plotArea>
    <c:legend>
      <c:legendPos val="b"/>
      <c:layout>
        <c:manualLayout>
          <c:xMode val="edge"/>
          <c:yMode val="edge"/>
          <c:x val="6.902395821212004E-2"/>
          <c:y val="0.63368930446194227"/>
          <c:w val="0.87946696318132667"/>
          <c:h val="0.3663105464089715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b="0" i="0" u="none" strike="noStrike" baseline="0">
                <a:solidFill>
                  <a:sysClr val="windowText" lastClr="000000"/>
                </a:solidFill>
                <a:effectLst/>
              </a:rPr>
              <a:t>Kuinka paljon sosiaali- ja terveysalan toimijoita tunnetaan? (n=9)</a:t>
            </a:r>
            <a:endParaRPr lang="fi-FI" sz="1100"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Kuinka paljon tunsit sosiaali- ja terveysalan toimijoita ennen Kaikukortti-toimintaan tutustumista?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Taul1!$A$2:$A$4</c:f>
              <c:strCache>
                <c:ptCount val="3"/>
                <c:pt idx="0">
                  <c:v>Paljon</c:v>
                </c:pt>
                <c:pt idx="1">
                  <c:v>Jonkin verran</c:v>
                </c:pt>
                <c:pt idx="2">
                  <c:v>En lainkaan</c:v>
                </c:pt>
              </c:strCache>
            </c:strRef>
          </c:cat>
          <c:val>
            <c:numRef>
              <c:f>Taul1!$B$2:$B$4</c:f>
              <c:numCache>
                <c:formatCode>General</c:formatCode>
                <c:ptCount val="3"/>
                <c:pt idx="0">
                  <c:v>1</c:v>
                </c:pt>
                <c:pt idx="1">
                  <c:v>5</c:v>
                </c:pt>
                <c:pt idx="2">
                  <c:v>3</c:v>
                </c:pt>
              </c:numCache>
            </c:numRef>
          </c:val>
          <c:extLst>
            <c:ext xmlns:c16="http://schemas.microsoft.com/office/drawing/2014/chart" uri="{C3380CC4-5D6E-409C-BE32-E72D297353CC}">
              <c16:uniqueId val="{00000000-2566-4395-9878-FE3C950E893F}"/>
            </c:ext>
          </c:extLst>
        </c:ser>
        <c:ser>
          <c:idx val="1"/>
          <c:order val="1"/>
          <c:tx>
            <c:strRef>
              <c:f>Taul1!$C$1</c:f>
              <c:strCache>
                <c:ptCount val="1"/>
                <c:pt idx="0">
                  <c:v>Kuinka paljon tunnet sosiaali- ja terveysalan toimijoita Kaikukortti-toimintaan tutustumisen myötä?</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Taul1!$A$2:$A$4</c:f>
              <c:strCache>
                <c:ptCount val="3"/>
                <c:pt idx="0">
                  <c:v>Paljon</c:v>
                </c:pt>
                <c:pt idx="1">
                  <c:v>Jonkin verran</c:v>
                </c:pt>
                <c:pt idx="2">
                  <c:v>En lainkaan</c:v>
                </c:pt>
              </c:strCache>
            </c:strRef>
          </c:cat>
          <c:val>
            <c:numRef>
              <c:f>Taul1!$C$2:$C$4</c:f>
              <c:numCache>
                <c:formatCode>General</c:formatCode>
                <c:ptCount val="3"/>
                <c:pt idx="0">
                  <c:v>2</c:v>
                </c:pt>
                <c:pt idx="1">
                  <c:v>5</c:v>
                </c:pt>
                <c:pt idx="2">
                  <c:v>2</c:v>
                </c:pt>
              </c:numCache>
            </c:numRef>
          </c:val>
          <c:extLst>
            <c:ext xmlns:c16="http://schemas.microsoft.com/office/drawing/2014/chart" uri="{C3380CC4-5D6E-409C-BE32-E72D297353CC}">
              <c16:uniqueId val="{00000001-2566-4395-9878-FE3C950E893F}"/>
            </c:ext>
          </c:extLst>
        </c:ser>
        <c:ser>
          <c:idx val="2"/>
          <c:order val="2"/>
          <c:tx>
            <c:strRef>
              <c:f>Taul1!$D$1</c:f>
              <c:strCache>
                <c:ptCount val="1"/>
                <c:pt idx="0">
                  <c:v>Kuinka paljon tunnet sosiaali- ja terveysalan toimijoita Kaikukortti-verkoston myötä?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Taul1!$A$2:$A$4</c:f>
              <c:strCache>
                <c:ptCount val="3"/>
                <c:pt idx="0">
                  <c:v>Paljon</c:v>
                </c:pt>
                <c:pt idx="1">
                  <c:v>Jonkin verran</c:v>
                </c:pt>
                <c:pt idx="2">
                  <c:v>En lainkaan</c:v>
                </c:pt>
              </c:strCache>
            </c:strRef>
          </c:cat>
          <c:val>
            <c:numRef>
              <c:f>Taul1!$D$2:$D$4</c:f>
              <c:numCache>
                <c:formatCode>General</c:formatCode>
                <c:ptCount val="3"/>
                <c:pt idx="0">
                  <c:v>2</c:v>
                </c:pt>
                <c:pt idx="1">
                  <c:v>6</c:v>
                </c:pt>
                <c:pt idx="2">
                  <c:v>1</c:v>
                </c:pt>
              </c:numCache>
            </c:numRef>
          </c:val>
          <c:extLst>
            <c:ext xmlns:c16="http://schemas.microsoft.com/office/drawing/2014/chart" uri="{C3380CC4-5D6E-409C-BE32-E72D297353CC}">
              <c16:uniqueId val="{00000002-2566-4395-9878-FE3C950E893F}"/>
            </c:ext>
          </c:extLst>
        </c:ser>
        <c:dLbls>
          <c:dLblPos val="outEnd"/>
          <c:showLegendKey val="0"/>
          <c:showVal val="1"/>
          <c:showCatName val="0"/>
          <c:showSerName val="0"/>
          <c:showPercent val="0"/>
          <c:showBubbleSize val="0"/>
        </c:dLbls>
        <c:gapWidth val="219"/>
        <c:overlap val="-27"/>
        <c:axId val="240348912"/>
        <c:axId val="386383880"/>
      </c:barChart>
      <c:catAx>
        <c:axId val="24034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6383880"/>
        <c:crosses val="autoZero"/>
        <c:auto val="1"/>
        <c:lblAlgn val="ctr"/>
        <c:lblOffset val="100"/>
        <c:noMultiLvlLbl val="0"/>
      </c:catAx>
      <c:valAx>
        <c:axId val="386383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4034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pivotSource>
    <c:name>[KAAVIOT_KAINUU Kysely Kaikukortinhaltijoille 2017 (vastaukset).xlsx]Taul3!Pivot-taulukko2</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Vastaajien</a:t>
            </a:r>
            <a:r>
              <a:rPr lang="en-US" sz="1200" baseline="0">
                <a:solidFill>
                  <a:sysClr val="windowText" lastClr="000000"/>
                </a:solidFill>
              </a:rPr>
              <a:t> elämäntilanne (n=27)</a:t>
            </a:r>
            <a:endParaRPr lang="en-US"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fi-FI"/>
        </a:p>
      </c:txPr>
    </c:title>
    <c:autoTitleDeleted val="0"/>
    <c:pivotFmts>
      <c:pivotFmt>
        <c:idx val="0"/>
        <c:spPr>
          <a:solidFill>
            <a:schemeClr val="accent4"/>
          </a:solidFill>
          <a:ln>
            <a:noFill/>
          </a:ln>
          <a:effectLst/>
        </c:spPr>
        <c:marker>
          <c:symbol val="none"/>
        </c:marker>
      </c:pivotFmt>
      <c:pivotFmt>
        <c:idx val="1"/>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Taul3!$B$3</c:f>
              <c:strCache>
                <c:ptCount val="1"/>
                <c:pt idx="0">
                  <c:v>Summa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Taul3!$A$4:$A$11</c:f>
              <c:strCache>
                <c:ptCount val="7"/>
                <c:pt idx="0">
                  <c:v>Työssäkäyvä / yrittäjä</c:v>
                </c:pt>
                <c:pt idx="1">
                  <c:v>Työtön / lomautettu</c:v>
                </c:pt>
                <c:pt idx="2">
                  <c:v>Eläkkeellä iän / työvuosien perusteella tai työttömyyseläkkeellä</c:v>
                </c:pt>
                <c:pt idx="3">
                  <c:v>Työkyvyttömyyseläkkeellä / pitkäaikaisesti sairas</c:v>
                </c:pt>
                <c:pt idx="4">
                  <c:v>Opiskelija / koululainen</c:v>
                </c:pt>
                <c:pt idx="5">
                  <c:v>Omaa kotitaloutta hoitava</c:v>
                </c:pt>
                <c:pt idx="6">
                  <c:v>Muu</c:v>
                </c:pt>
              </c:strCache>
            </c:strRef>
          </c:cat>
          <c:val>
            <c:numRef>
              <c:f>Taul3!$B$4:$B$11</c:f>
              <c:numCache>
                <c:formatCode>General</c:formatCode>
                <c:ptCount val="7"/>
                <c:pt idx="0">
                  <c:v>4</c:v>
                </c:pt>
                <c:pt idx="1">
                  <c:v>5</c:v>
                </c:pt>
                <c:pt idx="2">
                  <c:v>3</c:v>
                </c:pt>
                <c:pt idx="3">
                  <c:v>11</c:v>
                </c:pt>
                <c:pt idx="4">
                  <c:v>2</c:v>
                </c:pt>
                <c:pt idx="5">
                  <c:v>1</c:v>
                </c:pt>
                <c:pt idx="6">
                  <c:v>1</c:v>
                </c:pt>
              </c:numCache>
            </c:numRef>
          </c:val>
          <c:extLst>
            <c:ext xmlns:c16="http://schemas.microsoft.com/office/drawing/2014/chart" uri="{C3380CC4-5D6E-409C-BE32-E72D297353CC}">
              <c16:uniqueId val="{00000000-27EB-4632-AE17-F15BB80A6C5A}"/>
            </c:ext>
          </c:extLst>
        </c:ser>
        <c:dLbls>
          <c:dLblPos val="outEnd"/>
          <c:showLegendKey val="0"/>
          <c:showVal val="1"/>
          <c:showCatName val="0"/>
          <c:showSerName val="0"/>
          <c:showPercent val="0"/>
          <c:showBubbleSize val="0"/>
        </c:dLbls>
        <c:gapWidth val="219"/>
        <c:axId val="387522880"/>
        <c:axId val="387523272"/>
      </c:barChart>
      <c:catAx>
        <c:axId val="387522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7523272"/>
        <c:crosses val="autoZero"/>
        <c:auto val="1"/>
        <c:lblAlgn val="ctr"/>
        <c:lblOffset val="100"/>
        <c:noMultiLvlLbl val="0"/>
      </c:catAx>
      <c:valAx>
        <c:axId val="387523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52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pivotSource>
    <c:name>[Pivoteja_kysely_kortinhaltijat_2017.xlsx]Taul3!Pivot-taulukko2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solidFill>
                  <a:sysClr val="windowText" lastClr="000000"/>
                </a:solidFill>
              </a:rPr>
              <a:t>Mitä mieltä olet seuraavasta väitteestä?  Kaikukorttia on helppo käyttää. (n=27)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Taul3!$B$1</c:f>
              <c:strCache>
                <c:ptCount val="1"/>
                <c:pt idx="0">
                  <c:v>Summa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Taul3!$A$2:$A$7</c:f>
              <c:strCache>
                <c:ptCount val="5"/>
                <c:pt idx="0">
                  <c:v>Täysin samaa mieltä</c:v>
                </c:pt>
                <c:pt idx="1">
                  <c:v>Jokseenkin samaa mieltä</c:v>
                </c:pt>
                <c:pt idx="2">
                  <c:v>En samaa enkä eri mieltä</c:v>
                </c:pt>
                <c:pt idx="3">
                  <c:v>Jokseenkin eri mieltä </c:v>
                </c:pt>
                <c:pt idx="4">
                  <c:v>Täysin eri mieltä</c:v>
                </c:pt>
              </c:strCache>
            </c:strRef>
          </c:cat>
          <c:val>
            <c:numRef>
              <c:f>Taul3!$B$2:$B$7</c:f>
              <c:numCache>
                <c:formatCode>General</c:formatCode>
                <c:ptCount val="5"/>
                <c:pt idx="0">
                  <c:v>16</c:v>
                </c:pt>
                <c:pt idx="1">
                  <c:v>9</c:v>
                </c:pt>
                <c:pt idx="2">
                  <c:v>1</c:v>
                </c:pt>
                <c:pt idx="3">
                  <c:v>1</c:v>
                </c:pt>
                <c:pt idx="4">
                  <c:v>0</c:v>
                </c:pt>
              </c:numCache>
            </c:numRef>
          </c:val>
          <c:extLst>
            <c:ext xmlns:c16="http://schemas.microsoft.com/office/drawing/2014/chart" uri="{C3380CC4-5D6E-409C-BE32-E72D297353CC}">
              <c16:uniqueId val="{00000000-AC71-47B4-85E3-7654E4241E7F}"/>
            </c:ext>
          </c:extLst>
        </c:ser>
        <c:dLbls>
          <c:dLblPos val="outEnd"/>
          <c:showLegendKey val="0"/>
          <c:showVal val="1"/>
          <c:showCatName val="0"/>
          <c:showSerName val="0"/>
          <c:showPercent val="0"/>
          <c:showBubbleSize val="0"/>
        </c:dLbls>
        <c:gapWidth val="219"/>
        <c:overlap val="-27"/>
        <c:axId val="387524056"/>
        <c:axId val="387524448"/>
      </c:barChart>
      <c:catAx>
        <c:axId val="387524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7524448"/>
        <c:crosses val="autoZero"/>
        <c:auto val="1"/>
        <c:lblAlgn val="ctr"/>
        <c:lblOffset val="100"/>
        <c:noMultiLvlLbl val="0"/>
      </c:catAx>
      <c:valAx>
        <c:axId val="38752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524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pivotSource>
    <c:name>[Pivoteja_kysely_kortinhaltijat_2017.xlsx]Taul2!Pivot-taulukko1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solidFill>
                  <a:sysClr val="windowText" lastClr="000000"/>
                </a:solidFill>
              </a:rPr>
              <a:t>Mitä mieltä olet seuraavasta väitteestä?  Olen saanut riittävästi tietoa Kaikukortin kulttuuritarjonnasta. (n=27)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Taul2!$B$1</c:f>
              <c:strCache>
                <c:ptCount val="1"/>
                <c:pt idx="0">
                  <c:v>Summa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Taul2!$A$2:$A$8</c:f>
              <c:strCache>
                <c:ptCount val="6"/>
                <c:pt idx="0">
                  <c:v>Täysin samaa mieltä</c:v>
                </c:pt>
                <c:pt idx="1">
                  <c:v>Jokseenkin samaa mieltä</c:v>
                </c:pt>
                <c:pt idx="2">
                  <c:v>En samaa enkä eri mieltä</c:v>
                </c:pt>
                <c:pt idx="3">
                  <c:v>Jokseenkin eri mieltä </c:v>
                </c:pt>
                <c:pt idx="4">
                  <c:v>Täysin eri mieltä</c:v>
                </c:pt>
                <c:pt idx="5">
                  <c:v>Ei vastausta</c:v>
                </c:pt>
              </c:strCache>
            </c:strRef>
          </c:cat>
          <c:val>
            <c:numRef>
              <c:f>Taul2!$B$2:$B$8</c:f>
              <c:numCache>
                <c:formatCode>General</c:formatCode>
                <c:ptCount val="6"/>
                <c:pt idx="0">
                  <c:v>13</c:v>
                </c:pt>
                <c:pt idx="1">
                  <c:v>9</c:v>
                </c:pt>
                <c:pt idx="2">
                  <c:v>0</c:v>
                </c:pt>
                <c:pt idx="3">
                  <c:v>2</c:v>
                </c:pt>
                <c:pt idx="4">
                  <c:v>1</c:v>
                </c:pt>
                <c:pt idx="5">
                  <c:v>2</c:v>
                </c:pt>
              </c:numCache>
            </c:numRef>
          </c:val>
          <c:extLst>
            <c:ext xmlns:c16="http://schemas.microsoft.com/office/drawing/2014/chart" uri="{C3380CC4-5D6E-409C-BE32-E72D297353CC}">
              <c16:uniqueId val="{00000000-AD87-4530-82B4-6811DD28BB18}"/>
            </c:ext>
          </c:extLst>
        </c:ser>
        <c:dLbls>
          <c:dLblPos val="outEnd"/>
          <c:showLegendKey val="0"/>
          <c:showVal val="1"/>
          <c:showCatName val="0"/>
          <c:showSerName val="0"/>
          <c:showPercent val="0"/>
          <c:showBubbleSize val="0"/>
        </c:dLbls>
        <c:gapWidth val="219"/>
        <c:overlap val="-27"/>
        <c:axId val="387541896"/>
        <c:axId val="387541504"/>
      </c:barChart>
      <c:catAx>
        <c:axId val="38754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7541504"/>
        <c:crosses val="autoZero"/>
        <c:auto val="1"/>
        <c:lblAlgn val="ctr"/>
        <c:lblOffset val="100"/>
        <c:noMultiLvlLbl val="0"/>
      </c:catAx>
      <c:valAx>
        <c:axId val="38754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541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Syyt</a:t>
            </a:r>
            <a:r>
              <a:rPr lang="en-US" sz="1200" baseline="0">
                <a:solidFill>
                  <a:sysClr val="windowText" lastClr="000000"/>
                </a:solidFill>
              </a:rPr>
              <a:t> hankkia Kaikukortti (n=27, vastauksia yhteensä 59</a:t>
            </a:r>
            <a:r>
              <a:rPr lang="en-US" baseline="0"/>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tx>
            <c:strRef>
              <c:f>Taul1!$B$1</c:f>
              <c:strCache>
                <c:ptCount val="1"/>
                <c:pt idx="0">
                  <c:v>Sarja 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Taul1!$A$2:$A$8</c:f>
              <c:strCache>
                <c:ptCount val="7"/>
                <c:pt idx="0">
                  <c:v>Mahdollisuus taide- ja kulttuurielämyksiin </c:v>
                </c:pt>
                <c:pt idx="1">
                  <c:v>Mahdollisuus maksuttomaan ajanvietteeseen </c:v>
                </c:pt>
                <c:pt idx="2">
                  <c:v>Mahdollisuus mielekkääseen tekemiseen </c:v>
                </c:pt>
                <c:pt idx="3">
                  <c:v>Mahdollisuus lähteä ihmisten pariin </c:v>
                </c:pt>
                <c:pt idx="4">
                  <c:v>Mahdollisuus tehdä asioita yhdessä tuttavien kanssa </c:v>
                </c:pt>
                <c:pt idx="5">
                  <c:v>Minulle tarjottiin Kaikukorttia </c:v>
                </c:pt>
                <c:pt idx="6">
                  <c:v>Omin sanoin: Mahdollisuus käydä elokuvissa </c:v>
                </c:pt>
              </c:strCache>
            </c:strRef>
          </c:cat>
          <c:val>
            <c:numRef>
              <c:f>Taul1!$B$2:$B$8</c:f>
              <c:numCache>
                <c:formatCode>General</c:formatCode>
                <c:ptCount val="7"/>
                <c:pt idx="0">
                  <c:v>15</c:v>
                </c:pt>
                <c:pt idx="1">
                  <c:v>11</c:v>
                </c:pt>
                <c:pt idx="2">
                  <c:v>10</c:v>
                </c:pt>
                <c:pt idx="3">
                  <c:v>9</c:v>
                </c:pt>
                <c:pt idx="4">
                  <c:v>7</c:v>
                </c:pt>
                <c:pt idx="5">
                  <c:v>6</c:v>
                </c:pt>
                <c:pt idx="6">
                  <c:v>1</c:v>
                </c:pt>
              </c:numCache>
            </c:numRef>
          </c:val>
          <c:extLst>
            <c:ext xmlns:c16="http://schemas.microsoft.com/office/drawing/2014/chart" uri="{C3380CC4-5D6E-409C-BE32-E72D297353CC}">
              <c16:uniqueId val="{00000000-D652-44B9-BB14-660465577B38}"/>
            </c:ext>
          </c:extLst>
        </c:ser>
        <c:dLbls>
          <c:dLblPos val="outEnd"/>
          <c:showLegendKey val="0"/>
          <c:showVal val="1"/>
          <c:showCatName val="0"/>
          <c:showSerName val="0"/>
          <c:showPercent val="0"/>
          <c:showBubbleSize val="0"/>
        </c:dLbls>
        <c:gapWidth val="182"/>
        <c:axId val="387543464"/>
        <c:axId val="387543072"/>
      </c:barChart>
      <c:catAx>
        <c:axId val="387543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87543072"/>
        <c:crosses val="autoZero"/>
        <c:auto val="1"/>
        <c:lblAlgn val="ctr"/>
        <c:lblOffset val="100"/>
        <c:noMultiLvlLbl val="0"/>
      </c:catAx>
      <c:valAx>
        <c:axId val="387543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543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i-FI" sz="1200">
                <a:effectLst/>
              </a:rPr>
              <a:t>Kulttuuritilaisuuksissa käymisen määrä Kaikukortin saamista edeltävän 12 kuukauden</a:t>
            </a:r>
            <a:r>
              <a:rPr lang="fi-FI" sz="1200" baseline="0">
                <a:effectLst/>
              </a:rPr>
              <a:t> aikana ja Kaikukortti-kokeiluvuoden aikana (n=27)</a:t>
            </a:r>
            <a:r>
              <a:rPr lang="fi-FI" sz="1200">
                <a:effectLst/>
              </a:rPr>
              <a: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fi-FI"/>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Kulttuuritilaisuuksissa käyntien määrä Kaikukortin saamista edeltävän 12 kk aikana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Taul1!$A$2:$A$8</c:f>
              <c:strCache>
                <c:ptCount val="7"/>
                <c:pt idx="0">
                  <c:v>1 kerran</c:v>
                </c:pt>
                <c:pt idx="1">
                  <c:v>2 kertaa</c:v>
                </c:pt>
                <c:pt idx="2">
                  <c:v>3-5 kertaa</c:v>
                </c:pt>
                <c:pt idx="3">
                  <c:v>6-10 kertaa</c:v>
                </c:pt>
                <c:pt idx="4">
                  <c:v>Ei kertaakaan</c:v>
                </c:pt>
                <c:pt idx="5">
                  <c:v>En muista määrää</c:v>
                </c:pt>
                <c:pt idx="6">
                  <c:v>Tyhjä</c:v>
                </c:pt>
              </c:strCache>
            </c:strRef>
          </c:cat>
          <c:val>
            <c:numRef>
              <c:f>Taul1!$B$2:$B$8</c:f>
              <c:numCache>
                <c:formatCode>General</c:formatCode>
                <c:ptCount val="7"/>
                <c:pt idx="0">
                  <c:v>4</c:v>
                </c:pt>
                <c:pt idx="1">
                  <c:v>9</c:v>
                </c:pt>
                <c:pt idx="2">
                  <c:v>5</c:v>
                </c:pt>
                <c:pt idx="3">
                  <c:v>4</c:v>
                </c:pt>
                <c:pt idx="5">
                  <c:v>1</c:v>
                </c:pt>
                <c:pt idx="6">
                  <c:v>4</c:v>
                </c:pt>
              </c:numCache>
            </c:numRef>
          </c:val>
          <c:extLst>
            <c:ext xmlns:c16="http://schemas.microsoft.com/office/drawing/2014/chart" uri="{C3380CC4-5D6E-409C-BE32-E72D297353CC}">
              <c16:uniqueId val="{00000000-762D-48BB-AB88-C14B96818371}"/>
            </c:ext>
          </c:extLst>
        </c:ser>
        <c:ser>
          <c:idx val="1"/>
          <c:order val="1"/>
          <c:tx>
            <c:strRef>
              <c:f>Taul1!$C$1</c:f>
              <c:strCache>
                <c:ptCount val="1"/>
                <c:pt idx="0">
                  <c:v>Kuinka monta kertaa vastaaja on käyttänyt Kaikukorttia tänä vuonna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Taul1!$A$2:$A$8</c:f>
              <c:strCache>
                <c:ptCount val="7"/>
                <c:pt idx="0">
                  <c:v>1 kerran</c:v>
                </c:pt>
                <c:pt idx="1">
                  <c:v>2 kertaa</c:v>
                </c:pt>
                <c:pt idx="2">
                  <c:v>3-5 kertaa</c:v>
                </c:pt>
                <c:pt idx="3">
                  <c:v>6-10 kertaa</c:v>
                </c:pt>
                <c:pt idx="4">
                  <c:v>Ei kertaakaan</c:v>
                </c:pt>
                <c:pt idx="5">
                  <c:v>En muista määrää</c:v>
                </c:pt>
                <c:pt idx="6">
                  <c:v>Tyhjä</c:v>
                </c:pt>
              </c:strCache>
            </c:strRef>
          </c:cat>
          <c:val>
            <c:numRef>
              <c:f>Taul1!$C$2:$C$8</c:f>
              <c:numCache>
                <c:formatCode>General</c:formatCode>
                <c:ptCount val="7"/>
                <c:pt idx="0">
                  <c:v>7</c:v>
                </c:pt>
                <c:pt idx="1">
                  <c:v>6</c:v>
                </c:pt>
                <c:pt idx="2">
                  <c:v>5</c:v>
                </c:pt>
                <c:pt idx="3">
                  <c:v>2</c:v>
                </c:pt>
                <c:pt idx="4">
                  <c:v>7</c:v>
                </c:pt>
              </c:numCache>
            </c:numRef>
          </c:val>
          <c:extLst>
            <c:ext xmlns:c16="http://schemas.microsoft.com/office/drawing/2014/chart" uri="{C3380CC4-5D6E-409C-BE32-E72D297353CC}">
              <c16:uniqueId val="{00000001-762D-48BB-AB88-C14B96818371}"/>
            </c:ext>
          </c:extLst>
        </c:ser>
        <c:dLbls>
          <c:dLblPos val="outEnd"/>
          <c:showLegendKey val="0"/>
          <c:showVal val="1"/>
          <c:showCatName val="0"/>
          <c:showSerName val="0"/>
          <c:showPercent val="0"/>
          <c:showBubbleSize val="0"/>
        </c:dLbls>
        <c:gapWidth val="219"/>
        <c:overlap val="-27"/>
        <c:axId val="387542288"/>
        <c:axId val="387540328"/>
      </c:barChart>
      <c:catAx>
        <c:axId val="38754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540328"/>
        <c:crosses val="autoZero"/>
        <c:auto val="1"/>
        <c:lblAlgn val="ctr"/>
        <c:lblOffset val="100"/>
        <c:noMultiLvlLbl val="0"/>
      </c:catAx>
      <c:valAx>
        <c:axId val="387540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8754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Uskotko, että Kaikukortti tulee lisäämään kulttuuritilaisuuksissa käyntiesi määrää tai kansalaisopiston kursseille osallistumistasi? (n=27)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tx>
            <c:strRef>
              <c:f>Taul1!$B$1</c:f>
              <c:strCache>
                <c:ptCount val="1"/>
                <c:pt idx="0">
                  <c:v>Uskotko, että Kaikukortti tulee lisäämään kulttuuritilaisuuksissa käyntiesi määrää tai kansalaisopiston kursseille osallistumistasi? (n=27)</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92D-4288-9909-18EAB2F7E2C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92D-4288-9909-18EAB2F7E2C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92D-4288-9909-18EAB2F7E2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Taul1!$A$2:$A$4</c:f>
              <c:strCache>
                <c:ptCount val="3"/>
                <c:pt idx="0">
                  <c:v>Kyllä</c:v>
                </c:pt>
                <c:pt idx="1">
                  <c:v>Ei</c:v>
                </c:pt>
                <c:pt idx="2">
                  <c:v>En osaa sanoa </c:v>
                </c:pt>
              </c:strCache>
            </c:strRef>
          </c:cat>
          <c:val>
            <c:numRef>
              <c:f>Taul1!$B$2:$B$4</c:f>
              <c:numCache>
                <c:formatCode>General</c:formatCode>
                <c:ptCount val="3"/>
                <c:pt idx="0">
                  <c:v>19</c:v>
                </c:pt>
                <c:pt idx="1">
                  <c:v>1</c:v>
                </c:pt>
                <c:pt idx="2">
                  <c:v>7</c:v>
                </c:pt>
              </c:numCache>
            </c:numRef>
          </c:val>
          <c:extLst>
            <c:ext xmlns:c16="http://schemas.microsoft.com/office/drawing/2014/chart" uri="{C3380CC4-5D6E-409C-BE32-E72D297353CC}">
              <c16:uniqueId val="{00000006-992D-4288-9909-18EAB2F7E2C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2284477130713987"/>
          <c:y val="0.33159062434268888"/>
          <c:w val="0.20856859897588939"/>
          <c:h val="0.3106857984215387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7">
  <a:schemeClr val="accent4"/>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withinLinear" id="17">
  <a:schemeClr val="accent4"/>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7">
  <a:schemeClr val="accent4"/>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20.xml><?xml version="1.0" encoding="utf-8"?>
<cs:colorStyle xmlns:cs="http://schemas.microsoft.com/office/drawing/2012/chartStyle" xmlns:a="http://schemas.openxmlformats.org/drawingml/2006/main" meth="withinLinear" id="17">
  <a:schemeClr val="accent4"/>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7">
  <a:schemeClr val="accent4"/>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7">
  <a:schemeClr val="accent4"/>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1F16C-C5AB-4422-A02E-B6BB829EB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51</Pages>
  <Words>8513</Words>
  <Characters>71766</Characters>
  <Application>Microsoft Office Word</Application>
  <DocSecurity>0</DocSecurity>
  <Lines>598</Lines>
  <Paragraphs>160</Paragraphs>
  <ScaleCrop>false</ScaleCrop>
  <HeadingPairs>
    <vt:vector size="2" baseType="variant">
      <vt:variant>
        <vt:lpstr>Otsikko</vt:lpstr>
      </vt:variant>
      <vt:variant>
        <vt:i4>1</vt:i4>
      </vt:variant>
    </vt:vector>
  </HeadingPairs>
  <TitlesOfParts>
    <vt:vector size="1" baseType="lpstr">
      <vt:lpstr/>
    </vt:vector>
  </TitlesOfParts>
  <Company>Valtion taidemuseo</Company>
  <LinksUpToDate>false</LinksUpToDate>
  <CharactersWithSpaces>80119</CharactersWithSpaces>
  <SharedDoc>false</SharedDoc>
  <HLinks>
    <vt:vector size="36" baseType="variant">
      <vt:variant>
        <vt:i4>2031685</vt:i4>
      </vt:variant>
      <vt:variant>
        <vt:i4>54</vt:i4>
      </vt:variant>
      <vt:variant>
        <vt:i4>0</vt:i4>
      </vt:variant>
      <vt:variant>
        <vt:i4>5</vt:i4>
      </vt:variant>
      <vt:variant>
        <vt:lpwstr>http://www.kuulonhuoltoliitto.fi/</vt:lpwstr>
      </vt:variant>
      <vt:variant>
        <vt:lpwstr/>
      </vt:variant>
      <vt:variant>
        <vt:i4>4522003</vt:i4>
      </vt:variant>
      <vt:variant>
        <vt:i4>51</vt:i4>
      </vt:variant>
      <vt:variant>
        <vt:i4>0</vt:i4>
      </vt:variant>
      <vt:variant>
        <vt:i4>5</vt:i4>
      </vt:variant>
      <vt:variant>
        <vt:lpwstr>http://www.stagetext.org/</vt:lpwstr>
      </vt:variant>
      <vt:variant>
        <vt:lpwstr/>
      </vt:variant>
      <vt:variant>
        <vt:i4>2359420</vt:i4>
      </vt:variant>
      <vt:variant>
        <vt:i4>48</vt:i4>
      </vt:variant>
      <vt:variant>
        <vt:i4>0</vt:i4>
      </vt:variant>
      <vt:variant>
        <vt:i4>5</vt:i4>
      </vt:variant>
      <vt:variant>
        <vt:lpwstr>http://deafness.about.com/od/captioning/Captioning.htm</vt:lpwstr>
      </vt:variant>
      <vt:variant>
        <vt:lpwstr/>
      </vt:variant>
      <vt:variant>
        <vt:i4>1114193</vt:i4>
      </vt:variant>
      <vt:variant>
        <vt:i4>45</vt:i4>
      </vt:variant>
      <vt:variant>
        <vt:i4>0</vt:i4>
      </vt:variant>
      <vt:variant>
        <vt:i4>5</vt:i4>
      </vt:variant>
      <vt:variant>
        <vt:lpwstr>http://www.uta.fi/~f1liti/kirjoitustulkkaus/</vt:lpwstr>
      </vt:variant>
      <vt:variant>
        <vt:lpwstr/>
      </vt:variant>
      <vt:variant>
        <vt:i4>1441792</vt:i4>
      </vt:variant>
      <vt:variant>
        <vt:i4>3</vt:i4>
      </vt:variant>
      <vt:variant>
        <vt:i4>0</vt:i4>
      </vt:variant>
      <vt:variant>
        <vt:i4>5</vt:i4>
      </vt:variant>
      <vt:variant>
        <vt:lpwstr>https://creativecommons.org/licenses/by-nc-nd/4.0/deed.fi</vt:lpwstr>
      </vt:variant>
      <vt:variant>
        <vt:lpwstr/>
      </vt:variant>
      <vt:variant>
        <vt:i4>1703964</vt:i4>
      </vt:variant>
      <vt:variant>
        <vt:i4>0</vt:i4>
      </vt:variant>
      <vt:variant>
        <vt:i4>0</vt:i4>
      </vt:variant>
      <vt:variant>
        <vt:i4>5</vt:i4>
      </vt:variant>
      <vt:variant>
        <vt:lpwstr>http://www.vam.ac.uk/files/file_upload/5752_fuke.pdf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mira.haataja@cultureforall.fi</dc:creator>
  <cp:keywords/>
  <cp:lastModifiedBy>Mira Haataja</cp:lastModifiedBy>
  <cp:revision>4</cp:revision>
  <cp:lastPrinted>2018-10-02T10:00:00Z</cp:lastPrinted>
  <dcterms:created xsi:type="dcterms:W3CDTF">2018-10-03T04:33:00Z</dcterms:created>
  <dcterms:modified xsi:type="dcterms:W3CDTF">2018-10-03T05:19:00Z</dcterms:modified>
</cp:coreProperties>
</file>